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D3CC1" w14:textId="4A6A08E2" w:rsidR="00B20407" w:rsidRDefault="00B20407" w:rsidP="00AE7824">
      <w:pPr>
        <w:jc w:val="both"/>
        <w:rPr>
          <w:rFonts w:ascii="Times New Roman" w:hAnsi="Times New Roman" w:cs="Times New Roman"/>
        </w:rPr>
      </w:pPr>
      <w:r>
        <w:rPr>
          <w:rFonts w:ascii="Times New Roman" w:hAnsi="Times New Roman" w:cs="Times New Roman"/>
        </w:rPr>
        <w:t xml:space="preserve">Name: </w:t>
      </w:r>
      <w:proofErr w:type="spellStart"/>
      <w:r>
        <w:rPr>
          <w:rFonts w:ascii="Times New Roman" w:hAnsi="Times New Roman" w:cs="Times New Roman"/>
        </w:rPr>
        <w:t>Mandadige</w:t>
      </w:r>
      <w:proofErr w:type="spellEnd"/>
      <w:r>
        <w:rPr>
          <w:rFonts w:ascii="Times New Roman" w:hAnsi="Times New Roman" w:cs="Times New Roman"/>
        </w:rPr>
        <w:t xml:space="preserve"> Dulina </w:t>
      </w:r>
      <w:proofErr w:type="spellStart"/>
      <w:r>
        <w:rPr>
          <w:rFonts w:ascii="Times New Roman" w:hAnsi="Times New Roman" w:cs="Times New Roman"/>
        </w:rPr>
        <w:t>Hirun</w:t>
      </w:r>
      <w:proofErr w:type="spellEnd"/>
      <w:r>
        <w:rPr>
          <w:rFonts w:ascii="Times New Roman" w:hAnsi="Times New Roman" w:cs="Times New Roman"/>
        </w:rPr>
        <w:t xml:space="preserve"> Fernando</w:t>
      </w:r>
    </w:p>
    <w:p w14:paraId="2A3E4416" w14:textId="7F5D0E16" w:rsidR="00B20407" w:rsidRDefault="00B20407" w:rsidP="00AE7824">
      <w:pPr>
        <w:jc w:val="both"/>
        <w:rPr>
          <w:rFonts w:ascii="Times New Roman" w:hAnsi="Times New Roman" w:cs="Times New Roman"/>
        </w:rPr>
      </w:pPr>
      <w:r>
        <w:rPr>
          <w:rFonts w:ascii="Times New Roman" w:hAnsi="Times New Roman" w:cs="Times New Roman"/>
        </w:rPr>
        <w:t xml:space="preserve">Country: </w:t>
      </w:r>
      <w:r w:rsidR="00B01668">
        <w:rPr>
          <w:rFonts w:ascii="Times New Roman" w:hAnsi="Times New Roman" w:cs="Times New Roman"/>
        </w:rPr>
        <w:t>United Arab Emirates</w:t>
      </w:r>
      <w:r w:rsidR="00D76DE5">
        <w:rPr>
          <w:rFonts w:ascii="Times New Roman" w:hAnsi="Times New Roman" w:cs="Times New Roman"/>
        </w:rPr>
        <w:t xml:space="preserve"> ( UAE )</w:t>
      </w:r>
    </w:p>
    <w:p w14:paraId="076EED86" w14:textId="7F9AF5AA" w:rsidR="00265ABA" w:rsidRDefault="00265ABA" w:rsidP="00AE7824">
      <w:pPr>
        <w:jc w:val="both"/>
        <w:rPr>
          <w:rFonts w:ascii="Times New Roman" w:hAnsi="Times New Roman" w:cs="Times New Roman"/>
        </w:rPr>
      </w:pPr>
      <w:r>
        <w:rPr>
          <w:rFonts w:ascii="Times New Roman" w:hAnsi="Times New Roman" w:cs="Times New Roman"/>
        </w:rPr>
        <w:t>Institution</w:t>
      </w:r>
      <w:r w:rsidR="00B20407">
        <w:rPr>
          <w:rFonts w:ascii="Times New Roman" w:hAnsi="Times New Roman" w:cs="Times New Roman"/>
        </w:rPr>
        <w:t>:</w:t>
      </w:r>
      <w:r>
        <w:rPr>
          <w:rFonts w:ascii="Times New Roman" w:hAnsi="Times New Roman" w:cs="Times New Roman"/>
        </w:rPr>
        <w:t xml:space="preserve"> Sri Lankan School Muscat</w:t>
      </w:r>
    </w:p>
    <w:p w14:paraId="4ECFF159" w14:textId="65E875F3" w:rsidR="00D76DE5" w:rsidRDefault="00D76DE5" w:rsidP="00AE7824">
      <w:pPr>
        <w:jc w:val="both"/>
        <w:rPr>
          <w:rFonts w:ascii="Times New Roman" w:hAnsi="Times New Roman" w:cs="Times New Roman"/>
        </w:rPr>
      </w:pPr>
      <w:r>
        <w:rPr>
          <w:rFonts w:ascii="Times New Roman" w:hAnsi="Times New Roman" w:cs="Times New Roman"/>
        </w:rPr>
        <w:t xml:space="preserve">Council: United Nations Security Council ( UNSC ) </w:t>
      </w:r>
    </w:p>
    <w:p w14:paraId="640C8346" w14:textId="1E37C4BF" w:rsidR="00B20407" w:rsidRDefault="00B20407" w:rsidP="00AE7824">
      <w:pPr>
        <w:jc w:val="both"/>
        <w:rPr>
          <w:rFonts w:ascii="Times New Roman" w:hAnsi="Times New Roman" w:cs="Times New Roman"/>
        </w:rPr>
      </w:pPr>
      <w:r>
        <w:rPr>
          <w:rFonts w:ascii="Times New Roman" w:hAnsi="Times New Roman" w:cs="Times New Roman"/>
        </w:rPr>
        <w:t xml:space="preserve">Topic: </w:t>
      </w:r>
      <w:r w:rsidR="008D44B2">
        <w:rPr>
          <w:rFonts w:ascii="Times New Roman" w:hAnsi="Times New Roman" w:cs="Times New Roman"/>
        </w:rPr>
        <w:t>Cyber Security</w:t>
      </w:r>
    </w:p>
    <w:p w14:paraId="197ED795" w14:textId="76F3B690" w:rsidR="00D76DE5" w:rsidRPr="00D76DE5" w:rsidRDefault="00D76DE5" w:rsidP="00D76DE5">
      <w:pPr>
        <w:jc w:val="both"/>
        <w:rPr>
          <w:rFonts w:ascii="Times New Roman" w:hAnsi="Times New Roman" w:cs="Times New Roman"/>
        </w:rPr>
      </w:pPr>
      <w:r>
        <w:rPr>
          <w:rFonts w:ascii="Times New Roman" w:hAnsi="Times New Roman" w:cs="Times New Roman"/>
        </w:rPr>
        <w:t>“ It takes 20 years to build a reputation and few minutes of cyber-incident to ruin it. ”</w:t>
      </w:r>
    </w:p>
    <w:p w14:paraId="7E0556D2" w14:textId="26A46C63" w:rsidR="008D44B2" w:rsidRDefault="008D44B2" w:rsidP="00AE7824">
      <w:pPr>
        <w:jc w:val="both"/>
        <w:rPr>
          <w:rFonts w:ascii="Times New Roman" w:hAnsi="Times New Roman" w:cs="Times New Roman"/>
        </w:rPr>
      </w:pPr>
      <w:r>
        <w:rPr>
          <w:rFonts w:ascii="Times New Roman" w:hAnsi="Times New Roman" w:cs="Times New Roman"/>
        </w:rPr>
        <w:t xml:space="preserve">The United Arab Emirates ( UAE ) sits on the Persian Gulf, located southeast of the Arabian Peninsula. </w:t>
      </w:r>
      <w:r w:rsidR="00141C1C">
        <w:rPr>
          <w:rFonts w:ascii="Times New Roman" w:hAnsi="Times New Roman" w:cs="Times New Roman"/>
        </w:rPr>
        <w:t xml:space="preserve">Its iconic skyscrapers like the Burj Khalifa in Dubai </w:t>
      </w:r>
      <w:r w:rsidR="008B2015">
        <w:rPr>
          <w:rFonts w:ascii="Times New Roman" w:hAnsi="Times New Roman" w:cs="Times New Roman"/>
        </w:rPr>
        <w:t>depict</w:t>
      </w:r>
      <w:r w:rsidR="00141C1C">
        <w:rPr>
          <w:rFonts w:ascii="Times New Roman" w:hAnsi="Times New Roman" w:cs="Times New Roman"/>
        </w:rPr>
        <w:t xml:space="preserve"> their great innovation.</w:t>
      </w:r>
      <w:r w:rsidR="008B2015">
        <w:rPr>
          <w:rFonts w:ascii="Times New Roman" w:hAnsi="Times New Roman" w:cs="Times New Roman"/>
        </w:rPr>
        <w:t xml:space="preserve"> However, when looking past the cityscapes of Dubai and Abu Dhabi, endless desert sands conquer UAE.</w:t>
      </w:r>
      <w:r w:rsidR="0046338B">
        <w:rPr>
          <w:rFonts w:ascii="Times New Roman" w:hAnsi="Times New Roman" w:cs="Times New Roman"/>
        </w:rPr>
        <w:t xml:space="preserve"> Despite the desert landscape, UAE is a global landmark for tourism, entrepreneurs, and finance &amp; commerce students from around the globe. </w:t>
      </w:r>
      <w:r w:rsidR="001D1161">
        <w:rPr>
          <w:rFonts w:ascii="Times New Roman" w:hAnsi="Times New Roman" w:cs="Times New Roman"/>
        </w:rPr>
        <w:t>The ancient traditions of the United Arab Emirates blend in seamlessly with the sophisticated lifestyles which forms a cultural mosaic which brings together the significance of the past and the endless bounds of the future.</w:t>
      </w:r>
    </w:p>
    <w:p w14:paraId="16FB9F88" w14:textId="7D441139" w:rsidR="008A65BB" w:rsidRDefault="001C096E" w:rsidP="00AE7824">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Despite its greatness UAE does have issues when it comes to cybercrimes. </w:t>
      </w:r>
      <w:r w:rsidR="00AC381C">
        <w:rPr>
          <w:rFonts w:ascii="Times New Roman" w:hAnsi="Times New Roman" w:cs="Times New Roman"/>
        </w:rPr>
        <w:t>“</w:t>
      </w:r>
      <w:r w:rsidR="00AC381C" w:rsidRPr="00AC381C">
        <w:rPr>
          <w:rFonts w:ascii="Times New Roman" w:hAnsi="Times New Roman" w:cs="Times New Roman"/>
        </w:rPr>
        <w:t>a survey conducted by the UAE Telecommunications Regulatory Authority (</w:t>
      </w:r>
      <w:r w:rsidR="00D76DE5">
        <w:rPr>
          <w:rFonts w:ascii="Times New Roman" w:hAnsi="Times New Roman" w:cs="Times New Roman"/>
        </w:rPr>
        <w:t xml:space="preserve"> </w:t>
      </w:r>
      <w:r w:rsidR="00AC381C" w:rsidRPr="00AC381C">
        <w:rPr>
          <w:rFonts w:ascii="Times New Roman" w:hAnsi="Times New Roman" w:cs="Times New Roman"/>
        </w:rPr>
        <w:t>TRA</w:t>
      </w:r>
      <w:r w:rsidR="00D76DE5">
        <w:rPr>
          <w:rFonts w:ascii="Times New Roman" w:hAnsi="Times New Roman" w:cs="Times New Roman"/>
        </w:rPr>
        <w:t xml:space="preserve"> </w:t>
      </w:r>
      <w:r w:rsidR="00AC381C" w:rsidRPr="00AC381C">
        <w:rPr>
          <w:rFonts w:ascii="Times New Roman" w:hAnsi="Times New Roman" w:cs="Times New Roman"/>
        </w:rPr>
        <w:t>) in 2021 found that 43% of UAE businesses had experienced a cyberattack in the past year, with the most common types of attacks being phished and ransomware.</w:t>
      </w:r>
      <w:r w:rsidR="00AC381C" w:rsidRPr="00AC381C">
        <w:rPr>
          <w:rFonts w:ascii="Times New Roman" w:hAnsi="Times New Roman" w:cs="Times New Roman"/>
        </w:rPr>
        <w:t>”</w:t>
      </w:r>
      <w:r w:rsidR="00AC381C">
        <w:rPr>
          <w:rFonts w:ascii="Times New Roman" w:hAnsi="Times New Roman" w:cs="Times New Roman"/>
        </w:rPr>
        <w:t xml:space="preserve"> Since then, the </w:t>
      </w:r>
      <w:r>
        <w:rPr>
          <w:rFonts w:ascii="Times New Roman" w:hAnsi="Times New Roman" w:cs="Times New Roman"/>
        </w:rPr>
        <w:t>“</w:t>
      </w:r>
      <w:hyperlink r:id="rId5" w:tgtFrame="_blank" w:history="1">
        <w:r w:rsidRPr="001C096E">
          <w:rPr>
            <w:rFonts w:ascii="Times New Roman" w:hAnsi="Times New Roman" w:cs="Times New Roman"/>
          </w:rPr>
          <w:t>Federal Decree</w:t>
        </w:r>
        <w:r w:rsidRPr="00AC381C">
          <w:rPr>
            <w:rFonts w:ascii="Times New Roman" w:hAnsi="Times New Roman" w:cs="Times New Roman"/>
            <w:rtl/>
          </w:rPr>
          <w:t> </w:t>
        </w:r>
        <w:r w:rsidRPr="001C096E">
          <w:rPr>
            <w:rFonts w:ascii="Times New Roman" w:hAnsi="Times New Roman" w:cs="Times New Roman"/>
          </w:rPr>
          <w:t>Law No. 34 of 2021 on Combatting Rumors and Cybercrimes</w:t>
        </w:r>
      </w:hyperlink>
      <w:r w:rsidRPr="001C096E">
        <w:rPr>
          <w:rFonts w:ascii="Times New Roman" w:hAnsi="Times New Roman" w:cs="Times New Roman"/>
        </w:rPr>
        <w:t> took effect on 2 January 2022</w:t>
      </w:r>
      <w:r w:rsidR="00AC381C">
        <w:rPr>
          <w:rFonts w:ascii="Times New Roman" w:hAnsi="Times New Roman" w:cs="Times New Roman"/>
        </w:rPr>
        <w:t>.</w:t>
      </w:r>
      <w:r w:rsidRPr="001C096E">
        <w:rPr>
          <w:rFonts w:ascii="Times New Roman" w:hAnsi="Times New Roman" w:cs="Times New Roman"/>
        </w:rPr>
        <w:t xml:space="preserve"> The law provides a comprehensive legal framework to address the concerns relating to the misuse and abuse of online technologies.</w:t>
      </w:r>
      <w:r>
        <w:rPr>
          <w:rFonts w:ascii="Times New Roman" w:hAnsi="Times New Roman" w:cs="Times New Roman"/>
        </w:rPr>
        <w:t>”</w:t>
      </w:r>
      <w:r w:rsidR="00B80A3A">
        <w:rPr>
          <w:rFonts w:ascii="Times New Roman" w:hAnsi="Times New Roman" w:cs="Times New Roman"/>
        </w:rPr>
        <w:t xml:space="preserve"> The UAE had a quick response to the cyber attacks on their businesses to maintain their status as a global hub for entrepreneurs. Rules on, “</w:t>
      </w:r>
      <w:r w:rsidR="00B80A3A" w:rsidRPr="00B80A3A">
        <w:rPr>
          <w:rFonts w:ascii="Times New Roman" w:hAnsi="Times New Roman" w:cs="Times New Roman"/>
        </w:rPr>
        <w:t>falsifying electronic documents</w:t>
      </w:r>
      <w:r w:rsidR="00B80A3A" w:rsidRPr="00B80A3A">
        <w:rPr>
          <w:rFonts w:ascii="Times New Roman" w:hAnsi="Times New Roman" w:cs="Times New Roman"/>
        </w:rPr>
        <w:t>”, “</w:t>
      </w:r>
      <w:r w:rsidR="00B80A3A" w:rsidRPr="00B80A3A">
        <w:rPr>
          <w:rFonts w:ascii="Times New Roman" w:hAnsi="Times New Roman" w:cs="Times New Roman"/>
        </w:rPr>
        <w:t>tampering with medical data, bank accounts and confidential codes</w:t>
      </w:r>
      <w:r w:rsidR="00B80A3A" w:rsidRPr="00B80A3A">
        <w:rPr>
          <w:rFonts w:ascii="Times New Roman" w:hAnsi="Times New Roman" w:cs="Times New Roman"/>
        </w:rPr>
        <w:t>”, and “</w:t>
      </w:r>
      <w:r w:rsidR="00B80A3A" w:rsidRPr="00B80A3A">
        <w:rPr>
          <w:rFonts w:ascii="Times New Roman" w:hAnsi="Times New Roman" w:cs="Times New Roman"/>
        </w:rPr>
        <w:t>transferring, possessing and using illegal funds</w:t>
      </w:r>
      <w:r w:rsidR="00B80A3A" w:rsidRPr="00B80A3A">
        <w:rPr>
          <w:rFonts w:ascii="Times New Roman" w:hAnsi="Times New Roman" w:cs="Times New Roman"/>
        </w:rPr>
        <w:t>” greatly helped this cybercrime rate as it dropped from 43% of all business</w:t>
      </w:r>
      <w:r w:rsidR="00B80A3A">
        <w:rPr>
          <w:rFonts w:ascii="Times New Roman" w:hAnsi="Times New Roman" w:cs="Times New Roman"/>
        </w:rPr>
        <w:t>es</w:t>
      </w:r>
      <w:r w:rsidR="00B80A3A" w:rsidRPr="00B80A3A">
        <w:rPr>
          <w:rFonts w:ascii="Times New Roman" w:hAnsi="Times New Roman" w:cs="Times New Roman"/>
        </w:rPr>
        <w:t xml:space="preserve"> to just above 25,000 people in 2022</w:t>
      </w:r>
      <w:r w:rsidR="00D76DE5">
        <w:rPr>
          <w:rFonts w:ascii="Times New Roman" w:hAnsi="Times New Roman" w:cs="Times New Roman"/>
        </w:rPr>
        <w:t>.</w:t>
      </w:r>
    </w:p>
    <w:p w14:paraId="1B31BC33" w14:textId="68CCD508" w:rsidR="00D76DE5" w:rsidRDefault="00AE7824" w:rsidP="00D76DE5">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Outside of these law implications, UAE can attempt to control cybercrime rates by looking into forming an alliance with countries like the United States or Germany to gain an advantage when it comes to stopping cybercrimes as they are one of the top countries with the highest level of cyber security. More countries include; Japan, Singapore, and Sweden. Moreover, the government can redirect a certain amount of funds towards the research and development of cybersecurity tools to prevent harmful attacks while still remaining independent of other countries like the USA. United Arab Emirates, being one of the greatest global hotspots for tech entrepreneurs and other workers looking to specialize in this field, will gain a high number of immigrants that look forward to working there. Some immigrants may be flying in with malicious intent. Therefore, strengthless airport security, background checks, and training the immigrant officers to a higher level can also prove beneficial in this scenario.</w:t>
      </w:r>
    </w:p>
    <w:p w14:paraId="73567C17" w14:textId="699F751F" w:rsidR="00D76DE5" w:rsidRDefault="00D76DE5" w:rsidP="00D76DE5">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By utilizing these strategies UAE can stand amongst countries like the US and Singapore as one of the greatest governments acting against cybercrimes.</w:t>
      </w:r>
    </w:p>
    <w:p w14:paraId="4BAA33EC" w14:textId="7908FC88" w:rsidR="00D76DE5" w:rsidRPr="00D76DE5" w:rsidRDefault="00D76DE5">
      <w:pPr>
        <w:rPr>
          <w:rFonts w:ascii="Times New Roman" w:hAnsi="Times New Roman" w:cs="Times New Roman"/>
          <w:b/>
          <w:bCs/>
        </w:rPr>
      </w:pPr>
      <w:r w:rsidRPr="00D76DE5">
        <w:rPr>
          <w:rFonts w:ascii="Times New Roman" w:hAnsi="Times New Roman" w:cs="Times New Roman"/>
          <w:b/>
          <w:bCs/>
        </w:rPr>
        <w:lastRenderedPageBreak/>
        <w:t>References ;</w:t>
      </w:r>
    </w:p>
    <w:p w14:paraId="5254114C" w14:textId="02070E94" w:rsidR="008A65BB" w:rsidRDefault="00D76DE5">
      <w:pPr>
        <w:rPr>
          <w:rFonts w:ascii="Times New Roman" w:hAnsi="Times New Roman" w:cs="Times New Roman"/>
        </w:rPr>
      </w:pPr>
      <w:hyperlink r:id="rId6" w:history="1">
        <w:r w:rsidRPr="005432D6">
          <w:rPr>
            <w:rStyle w:val="Hyperlink"/>
            <w:rFonts w:ascii="Times New Roman" w:hAnsi="Times New Roman" w:cs="Times New Roman"/>
          </w:rPr>
          <w:t>https://u.ae/en/information-and-services/justice-safety-and-the-law/cyber-safety-and-digital-security#:~:text=Federal%20Decree%20Law%20No.,and%20abuse%20of%20online%20technologies</w:t>
        </w:r>
      </w:hyperlink>
      <w:r w:rsidR="008A65BB" w:rsidRPr="008A65BB">
        <w:rPr>
          <w:rFonts w:ascii="Times New Roman" w:hAnsi="Times New Roman" w:cs="Times New Roman"/>
        </w:rPr>
        <w:t>.</w:t>
      </w:r>
    </w:p>
    <w:p w14:paraId="5265E581" w14:textId="3E07BCA3" w:rsidR="008A65BB" w:rsidRDefault="008A65BB">
      <w:pPr>
        <w:rPr>
          <w:rFonts w:ascii="Times New Roman" w:hAnsi="Times New Roman" w:cs="Times New Roman"/>
        </w:rPr>
      </w:pPr>
      <w:hyperlink r:id="rId7" w:history="1">
        <w:r w:rsidRPr="005432D6">
          <w:rPr>
            <w:rStyle w:val="Hyperlink"/>
            <w:rFonts w:ascii="Times New Roman" w:hAnsi="Times New Roman" w:cs="Times New Roman"/>
          </w:rPr>
          <w:t>https://www.britannica.com/place/United-Arab-Emirates</w:t>
        </w:r>
      </w:hyperlink>
    </w:p>
    <w:p w14:paraId="4D94970A" w14:textId="2AFBFED8" w:rsidR="008A65BB" w:rsidRDefault="008A65BB">
      <w:pPr>
        <w:rPr>
          <w:rFonts w:ascii="Times New Roman" w:hAnsi="Times New Roman" w:cs="Times New Roman"/>
        </w:rPr>
      </w:pPr>
      <w:hyperlink r:id="rId8" w:history="1">
        <w:r w:rsidRPr="005432D6">
          <w:rPr>
            <w:rStyle w:val="Hyperlink"/>
            <w:rFonts w:ascii="Times New Roman" w:hAnsi="Times New Roman" w:cs="Times New Roman"/>
          </w:rPr>
          <w:t>https://www.linkedin.com/pulse/uae-businesses-beware-devastating-impact-cyber-attacks-reshma-thomas#:~:text=Furthermore%2C%20a%20survey%20conducted%20by,attacks%20being%20phished%20and%20ransomware</w:t>
        </w:r>
      </w:hyperlink>
      <w:r w:rsidRPr="008A65BB">
        <w:rPr>
          <w:rFonts w:ascii="Times New Roman" w:hAnsi="Times New Roman" w:cs="Times New Roman"/>
        </w:rPr>
        <w:t>.</w:t>
      </w:r>
    </w:p>
    <w:p w14:paraId="774A348D" w14:textId="46DD6B01" w:rsidR="00B80A3A" w:rsidRPr="00B20407" w:rsidRDefault="00B80A3A">
      <w:pPr>
        <w:rPr>
          <w:rFonts w:ascii="Times New Roman" w:hAnsi="Times New Roman" w:cs="Times New Roman"/>
        </w:rPr>
      </w:pPr>
      <w:hyperlink r:id="rId9" w:history="1">
        <w:r w:rsidRPr="005432D6">
          <w:rPr>
            <w:rStyle w:val="Hyperlink"/>
            <w:rFonts w:ascii="Times New Roman" w:hAnsi="Times New Roman" w:cs="Times New Roman"/>
          </w:rPr>
          <w:t>https://www.thenationalnews.com/uae/2022/08/24/more-than-25000-cybercrimes-reported-last-year-say-dubai-police/</w:t>
        </w:r>
      </w:hyperlink>
    </w:p>
    <w:sectPr w:rsidR="00B80A3A" w:rsidRPr="00B2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826"/>
    <w:multiLevelType w:val="multilevel"/>
    <w:tmpl w:val="F92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D4A43"/>
    <w:multiLevelType w:val="multilevel"/>
    <w:tmpl w:val="3BE4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8C62D2"/>
    <w:multiLevelType w:val="multilevel"/>
    <w:tmpl w:val="BCA6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4D3DC7"/>
    <w:multiLevelType w:val="hybridMultilevel"/>
    <w:tmpl w:val="D0FE5E0C"/>
    <w:lvl w:ilvl="0" w:tplc="ACCA5798">
      <w:numFmt w:val="bullet"/>
      <w:lvlText w:val="-"/>
      <w:lvlJc w:val="left"/>
      <w:pPr>
        <w:ind w:left="7560" w:hanging="360"/>
      </w:pPr>
      <w:rPr>
        <w:rFonts w:ascii="Times New Roman" w:eastAsiaTheme="minorHAnsi" w:hAnsi="Times New Roman" w:cs="Times New Roman"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num w:numId="1" w16cid:durableId="14983711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39906426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97780485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939943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07"/>
    <w:rsid w:val="00141C1C"/>
    <w:rsid w:val="001C096E"/>
    <w:rsid w:val="001D1161"/>
    <w:rsid w:val="00265ABA"/>
    <w:rsid w:val="0046338B"/>
    <w:rsid w:val="008A65BB"/>
    <w:rsid w:val="008B2015"/>
    <w:rsid w:val="008D44B2"/>
    <w:rsid w:val="00AC381C"/>
    <w:rsid w:val="00AE7824"/>
    <w:rsid w:val="00B01668"/>
    <w:rsid w:val="00B20407"/>
    <w:rsid w:val="00B80A3A"/>
    <w:rsid w:val="00D7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4E22"/>
  <w15:chartTrackingRefBased/>
  <w15:docId w15:val="{DE3B9C7D-C660-4A91-BA50-EB3D9134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407"/>
    <w:rPr>
      <w:rFonts w:eastAsiaTheme="majorEastAsia" w:cstheme="majorBidi"/>
      <w:color w:val="272727" w:themeColor="text1" w:themeTint="D8"/>
    </w:rPr>
  </w:style>
  <w:style w:type="paragraph" w:styleId="Title">
    <w:name w:val="Title"/>
    <w:basedOn w:val="Normal"/>
    <w:next w:val="Normal"/>
    <w:link w:val="TitleChar"/>
    <w:uiPriority w:val="10"/>
    <w:qFormat/>
    <w:rsid w:val="00B20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407"/>
    <w:pPr>
      <w:spacing w:before="160"/>
      <w:jc w:val="center"/>
    </w:pPr>
    <w:rPr>
      <w:i/>
      <w:iCs/>
      <w:color w:val="404040" w:themeColor="text1" w:themeTint="BF"/>
    </w:rPr>
  </w:style>
  <w:style w:type="character" w:customStyle="1" w:styleId="QuoteChar">
    <w:name w:val="Quote Char"/>
    <w:basedOn w:val="DefaultParagraphFont"/>
    <w:link w:val="Quote"/>
    <w:uiPriority w:val="29"/>
    <w:rsid w:val="00B20407"/>
    <w:rPr>
      <w:i/>
      <w:iCs/>
      <w:color w:val="404040" w:themeColor="text1" w:themeTint="BF"/>
    </w:rPr>
  </w:style>
  <w:style w:type="paragraph" w:styleId="ListParagraph">
    <w:name w:val="List Paragraph"/>
    <w:basedOn w:val="Normal"/>
    <w:uiPriority w:val="34"/>
    <w:qFormat/>
    <w:rsid w:val="00B20407"/>
    <w:pPr>
      <w:ind w:left="720"/>
      <w:contextualSpacing/>
    </w:pPr>
  </w:style>
  <w:style w:type="character" w:styleId="IntenseEmphasis">
    <w:name w:val="Intense Emphasis"/>
    <w:basedOn w:val="DefaultParagraphFont"/>
    <w:uiPriority w:val="21"/>
    <w:qFormat/>
    <w:rsid w:val="00B20407"/>
    <w:rPr>
      <w:i/>
      <w:iCs/>
      <w:color w:val="0F4761" w:themeColor="accent1" w:themeShade="BF"/>
    </w:rPr>
  </w:style>
  <w:style w:type="paragraph" w:styleId="IntenseQuote">
    <w:name w:val="Intense Quote"/>
    <w:basedOn w:val="Normal"/>
    <w:next w:val="Normal"/>
    <w:link w:val="IntenseQuoteChar"/>
    <w:uiPriority w:val="30"/>
    <w:qFormat/>
    <w:rsid w:val="00B20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407"/>
    <w:rPr>
      <w:i/>
      <w:iCs/>
      <w:color w:val="0F4761" w:themeColor="accent1" w:themeShade="BF"/>
    </w:rPr>
  </w:style>
  <w:style w:type="character" w:styleId="IntenseReference">
    <w:name w:val="Intense Reference"/>
    <w:basedOn w:val="DefaultParagraphFont"/>
    <w:uiPriority w:val="32"/>
    <w:qFormat/>
    <w:rsid w:val="00B20407"/>
    <w:rPr>
      <w:b/>
      <w:bCs/>
      <w:smallCaps/>
      <w:color w:val="0F4761" w:themeColor="accent1" w:themeShade="BF"/>
      <w:spacing w:val="5"/>
    </w:rPr>
  </w:style>
  <w:style w:type="character" w:styleId="Hyperlink">
    <w:name w:val="Hyperlink"/>
    <w:basedOn w:val="DefaultParagraphFont"/>
    <w:uiPriority w:val="99"/>
    <w:unhideWhenUsed/>
    <w:rsid w:val="001C096E"/>
    <w:rPr>
      <w:color w:val="0000FF"/>
      <w:u w:val="single"/>
    </w:rPr>
  </w:style>
  <w:style w:type="character" w:styleId="UnresolvedMention">
    <w:name w:val="Unresolved Mention"/>
    <w:basedOn w:val="DefaultParagraphFont"/>
    <w:uiPriority w:val="99"/>
    <w:semiHidden/>
    <w:unhideWhenUsed/>
    <w:rsid w:val="008A6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73436">
      <w:bodyDiv w:val="1"/>
      <w:marLeft w:val="0"/>
      <w:marRight w:val="0"/>
      <w:marTop w:val="0"/>
      <w:marBottom w:val="0"/>
      <w:divBdr>
        <w:top w:val="none" w:sz="0" w:space="0" w:color="auto"/>
        <w:left w:val="none" w:sz="0" w:space="0" w:color="auto"/>
        <w:bottom w:val="none" w:sz="0" w:space="0" w:color="auto"/>
        <w:right w:val="none" w:sz="0" w:space="0" w:color="auto"/>
      </w:divBdr>
    </w:div>
    <w:div w:id="708382814">
      <w:bodyDiv w:val="1"/>
      <w:marLeft w:val="0"/>
      <w:marRight w:val="0"/>
      <w:marTop w:val="0"/>
      <w:marBottom w:val="0"/>
      <w:divBdr>
        <w:top w:val="none" w:sz="0" w:space="0" w:color="auto"/>
        <w:left w:val="none" w:sz="0" w:space="0" w:color="auto"/>
        <w:bottom w:val="none" w:sz="0" w:space="0" w:color="auto"/>
        <w:right w:val="none" w:sz="0" w:space="0" w:color="auto"/>
      </w:divBdr>
    </w:div>
    <w:div w:id="176471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uae-businesses-beware-devastating-impact-cyber-attacks-reshma-thomas#:~:text=Furthermore%2C%20a%20survey%20conducted%20by,attacks%20being%20phished%20and%20ransomware" TargetMode="External"/><Relationship Id="rId3" Type="http://schemas.openxmlformats.org/officeDocument/2006/relationships/settings" Target="settings.xml"/><Relationship Id="rId7" Type="http://schemas.openxmlformats.org/officeDocument/2006/relationships/hyperlink" Target="https://www.britannica.com/place/United-Arab-Emir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ae/en/information-and-services/justice-safety-and-the-law/cyber-safety-and-digital-security#:~:text=Federal%20Decree%20Law%20No.,and%20abuse%20of%20online%20technologies" TargetMode="External"/><Relationship Id="rId11" Type="http://schemas.openxmlformats.org/officeDocument/2006/relationships/theme" Target="theme/theme1.xml"/><Relationship Id="rId5" Type="http://schemas.openxmlformats.org/officeDocument/2006/relationships/hyperlink" Target="https://uaelegislation.gov.ae/en/legislations/152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nationalnews.com/uae/2022/08/24/more-than-25000-cybercrimes-reported-last-year-say-dubai-po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MANDADIGE DULINA HIRUNFERNANDO</dc:creator>
  <cp:keywords/>
  <dc:description/>
  <cp:lastModifiedBy>MANDADIGE DULINA HIRUNFERNANDO</cp:lastModifiedBy>
  <cp:revision>1</cp:revision>
  <dcterms:created xsi:type="dcterms:W3CDTF">2024-04-21T11:58:00Z</dcterms:created>
  <dcterms:modified xsi:type="dcterms:W3CDTF">2024-04-21T16:30:00Z</dcterms:modified>
</cp:coreProperties>
</file>