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A4E" w:rsidRDefault="00612A63" w:rsidP="006C4E5A">
      <w:pPr>
        <w:spacing w:after="0" w:line="360" w:lineRule="auto"/>
        <w:rPr>
          <w:rFonts w:ascii="Times New Roman" w:hAnsi="Times New Roman" w:cs="Times New Roman"/>
          <w:sz w:val="24"/>
          <w:szCs w:val="24"/>
        </w:rPr>
      </w:pPr>
      <w:r w:rsidRPr="002807F4">
        <w:rPr>
          <w:rFonts w:ascii="Times New Roman" w:hAnsi="Times New Roman" w:cs="Times New Roman"/>
          <w:sz w:val="24"/>
          <w:szCs w:val="24"/>
        </w:rPr>
        <w:t>Delegate Name: Shaurya Karat</w:t>
      </w:r>
    </w:p>
    <w:p w:rsidR="008C03A0" w:rsidRPr="002807F4" w:rsidRDefault="00612A63" w:rsidP="006C4E5A">
      <w:pPr>
        <w:spacing w:after="0" w:line="360" w:lineRule="auto"/>
        <w:rPr>
          <w:rFonts w:ascii="Times New Roman" w:hAnsi="Times New Roman" w:cs="Times New Roman"/>
          <w:sz w:val="24"/>
          <w:szCs w:val="24"/>
        </w:rPr>
      </w:pPr>
      <w:r w:rsidRPr="002807F4">
        <w:rPr>
          <w:rFonts w:ascii="Times New Roman" w:hAnsi="Times New Roman" w:cs="Times New Roman"/>
          <w:sz w:val="24"/>
          <w:szCs w:val="24"/>
        </w:rPr>
        <w:t>Country:</w:t>
      </w:r>
      <w:r w:rsidR="008C03A0" w:rsidRPr="002807F4">
        <w:rPr>
          <w:rFonts w:ascii="Times New Roman" w:hAnsi="Times New Roman" w:cs="Times New Roman"/>
          <w:sz w:val="24"/>
          <w:szCs w:val="24"/>
        </w:rPr>
        <w:t xml:space="preserve"> Canada</w:t>
      </w:r>
    </w:p>
    <w:p w:rsidR="00612A63" w:rsidRPr="002807F4" w:rsidRDefault="00612A63" w:rsidP="006C4E5A">
      <w:pPr>
        <w:spacing w:after="0" w:line="360" w:lineRule="auto"/>
        <w:rPr>
          <w:rFonts w:ascii="Times New Roman" w:hAnsi="Times New Roman" w:cs="Times New Roman"/>
          <w:sz w:val="24"/>
          <w:szCs w:val="24"/>
        </w:rPr>
      </w:pPr>
      <w:r w:rsidRPr="002807F4">
        <w:rPr>
          <w:rFonts w:ascii="Times New Roman" w:hAnsi="Times New Roman" w:cs="Times New Roman"/>
          <w:sz w:val="24"/>
          <w:szCs w:val="24"/>
        </w:rPr>
        <w:t>Institution:</w:t>
      </w:r>
      <w:r w:rsidR="008C03A0" w:rsidRPr="002807F4">
        <w:rPr>
          <w:rFonts w:ascii="Times New Roman" w:hAnsi="Times New Roman" w:cs="Times New Roman"/>
          <w:sz w:val="24"/>
          <w:szCs w:val="24"/>
        </w:rPr>
        <w:t xml:space="preserve"> ISG </w:t>
      </w:r>
    </w:p>
    <w:p w:rsidR="00612A63" w:rsidRPr="002807F4" w:rsidRDefault="00612A63" w:rsidP="006C4E5A">
      <w:pPr>
        <w:spacing w:after="0" w:line="360" w:lineRule="auto"/>
        <w:rPr>
          <w:rFonts w:ascii="Times New Roman" w:hAnsi="Times New Roman" w:cs="Times New Roman"/>
          <w:sz w:val="24"/>
          <w:szCs w:val="24"/>
        </w:rPr>
      </w:pPr>
      <w:r w:rsidRPr="002807F4">
        <w:rPr>
          <w:rFonts w:ascii="Times New Roman" w:hAnsi="Times New Roman" w:cs="Times New Roman"/>
          <w:sz w:val="24"/>
          <w:szCs w:val="24"/>
        </w:rPr>
        <w:t>Topic:</w:t>
      </w:r>
      <w:r w:rsidR="008C03A0" w:rsidRPr="002807F4">
        <w:rPr>
          <w:rFonts w:ascii="Times New Roman" w:hAnsi="Times New Roman" w:cs="Times New Roman"/>
          <w:sz w:val="24"/>
          <w:szCs w:val="24"/>
        </w:rPr>
        <w:t xml:space="preserve"> </w:t>
      </w:r>
      <w:r w:rsidR="00FA7A2F" w:rsidRPr="002807F4">
        <w:rPr>
          <w:rFonts w:ascii="Times New Roman" w:hAnsi="Times New Roman" w:cs="Times New Roman"/>
          <w:sz w:val="24"/>
          <w:szCs w:val="24"/>
        </w:rPr>
        <w:t>Assessing</w:t>
      </w:r>
      <w:r w:rsidR="008C03A0" w:rsidRPr="002807F4">
        <w:rPr>
          <w:rFonts w:ascii="Times New Roman" w:hAnsi="Times New Roman" w:cs="Times New Roman"/>
          <w:sz w:val="24"/>
          <w:szCs w:val="24"/>
        </w:rPr>
        <w:t xml:space="preserve"> the effectiveness of Sanctions</w:t>
      </w:r>
    </w:p>
    <w:p w:rsidR="00480A4E" w:rsidRDefault="00480A4E" w:rsidP="00480A4E">
      <w:pPr>
        <w:spacing w:after="0" w:line="240" w:lineRule="auto"/>
        <w:rPr>
          <w:rFonts w:ascii="Times New Roman" w:hAnsi="Times New Roman" w:cs="Times New Roman"/>
          <w:sz w:val="24"/>
          <w:szCs w:val="24"/>
        </w:rPr>
      </w:pPr>
    </w:p>
    <w:p w:rsidR="008C03A0" w:rsidRPr="002807F4" w:rsidRDefault="00CB30EF" w:rsidP="00480A4E">
      <w:pPr>
        <w:spacing w:after="0" w:line="240" w:lineRule="auto"/>
        <w:rPr>
          <w:rFonts w:ascii="Times New Roman" w:hAnsi="Times New Roman" w:cs="Times New Roman"/>
          <w:sz w:val="24"/>
          <w:szCs w:val="24"/>
        </w:rPr>
      </w:pPr>
      <w:r w:rsidRPr="002807F4">
        <w:rPr>
          <w:rFonts w:ascii="Times New Roman" w:hAnsi="Times New Roman" w:cs="Times New Roman"/>
          <w:sz w:val="24"/>
          <w:szCs w:val="24"/>
        </w:rPr>
        <w:t>Quote</w:t>
      </w:r>
      <w:r w:rsidR="00070FCA" w:rsidRPr="002807F4">
        <w:rPr>
          <w:rFonts w:ascii="Times New Roman" w:hAnsi="Times New Roman" w:cs="Times New Roman"/>
          <w:sz w:val="24"/>
          <w:szCs w:val="24"/>
        </w:rPr>
        <w:t xml:space="preserve">: </w:t>
      </w:r>
      <w:r w:rsidR="002807F4">
        <w:rPr>
          <w:rFonts w:ascii="Helvetica" w:hAnsi="Helvetica"/>
          <w:color w:val="212529"/>
          <w:sz w:val="21"/>
          <w:szCs w:val="21"/>
          <w:shd w:val="clear" w:color="auto" w:fill="FFFFFF"/>
        </w:rPr>
        <w:t>All who think cannot but see there is a sanction like that of religion which binds us in partnership in the serious work of the world.</w:t>
      </w:r>
      <w:r w:rsidR="002807F4">
        <w:rPr>
          <w:rFonts w:ascii="Helvetica" w:hAnsi="Helvetica"/>
          <w:color w:val="212529"/>
          <w:sz w:val="21"/>
          <w:szCs w:val="21"/>
        </w:rPr>
        <w:br/>
      </w:r>
    </w:p>
    <w:p w:rsidR="00070FCA" w:rsidRPr="002807F4" w:rsidRDefault="000B54FE" w:rsidP="005E798D">
      <w:pPr>
        <w:jc w:val="both"/>
        <w:rPr>
          <w:rFonts w:ascii="Times New Roman" w:hAnsi="Times New Roman" w:cs="Times New Roman"/>
          <w:sz w:val="24"/>
          <w:szCs w:val="24"/>
        </w:rPr>
      </w:pPr>
      <w:r w:rsidRPr="000B54FE">
        <w:rPr>
          <w:rFonts w:ascii="Times New Roman" w:hAnsi="Times New Roman" w:cs="Times New Roman"/>
          <w:color w:val="000000"/>
          <w:sz w:val="24"/>
          <w:szCs w:val="24"/>
          <w:shd w:val="clear" w:color="auto" w:fill="FFFFFF"/>
        </w:rPr>
        <w:t xml:space="preserve">Sanctions are economic and political measures that aim to influence the </w:t>
      </w:r>
      <w:r w:rsidRPr="000B54FE">
        <w:rPr>
          <w:rFonts w:ascii="Times New Roman" w:hAnsi="Times New Roman" w:cs="Times New Roman"/>
          <w:color w:val="000000"/>
          <w:sz w:val="24"/>
          <w:szCs w:val="24"/>
          <w:shd w:val="clear" w:color="auto" w:fill="FFFFFF"/>
        </w:rPr>
        <w:t>behavior</w:t>
      </w:r>
      <w:r w:rsidRPr="000B54FE">
        <w:rPr>
          <w:rFonts w:ascii="Times New Roman" w:hAnsi="Times New Roman" w:cs="Times New Roman"/>
          <w:color w:val="000000"/>
          <w:sz w:val="24"/>
          <w:szCs w:val="24"/>
          <w:shd w:val="clear" w:color="auto" w:fill="FFFFFF"/>
        </w:rPr>
        <w:t xml:space="preserve"> of a state, a group or individuals. For example, sanctions can be introduced in an attempt to change the policies of a state that threatens international peace and security, or to induce a state to cease systematic violations of human </w:t>
      </w:r>
      <w:r w:rsidRPr="000B54FE">
        <w:rPr>
          <w:rFonts w:ascii="Times New Roman" w:hAnsi="Times New Roman" w:cs="Times New Roman"/>
          <w:color w:val="000000"/>
          <w:sz w:val="24"/>
          <w:szCs w:val="24"/>
          <w:shd w:val="clear" w:color="auto" w:fill="FFFFFF"/>
        </w:rPr>
        <w:t>rights.</w:t>
      </w:r>
      <w:r w:rsidRPr="009D5323">
        <w:rPr>
          <w:rFonts w:ascii="Times New Roman" w:hAnsi="Times New Roman" w:cs="Times New Roman"/>
          <w:color w:val="333333"/>
          <w:sz w:val="24"/>
          <w:szCs w:val="24"/>
          <w:shd w:val="clear" w:color="auto" w:fill="FFFFFF"/>
        </w:rPr>
        <w:t xml:space="preserve"> Canada’s</w:t>
      </w:r>
      <w:r w:rsidR="009D5323" w:rsidRPr="009D5323">
        <w:rPr>
          <w:rFonts w:ascii="Times New Roman" w:hAnsi="Times New Roman" w:cs="Times New Roman"/>
          <w:color w:val="333333"/>
          <w:sz w:val="24"/>
          <w:szCs w:val="24"/>
          <w:shd w:val="clear" w:color="auto" w:fill="FFFFFF"/>
        </w:rPr>
        <w:t> </w:t>
      </w:r>
      <w:hyperlink r:id="rId4" w:history="1">
        <w:r w:rsidR="009D5323" w:rsidRPr="00480A4E">
          <w:rPr>
            <w:rStyle w:val="Hyperlink"/>
            <w:rFonts w:ascii="Times New Roman" w:hAnsi="Times New Roman" w:cs="Times New Roman"/>
            <w:i/>
            <w:iCs/>
            <w:color w:val="auto"/>
            <w:sz w:val="24"/>
            <w:szCs w:val="24"/>
            <w:u w:val="none"/>
          </w:rPr>
          <w:t>United Nations Act</w:t>
        </w:r>
      </w:hyperlink>
      <w:r w:rsidR="009D5323" w:rsidRPr="00480A4E">
        <w:rPr>
          <w:rFonts w:ascii="Times New Roman" w:hAnsi="Times New Roman" w:cs="Times New Roman"/>
          <w:i/>
          <w:color w:val="333333"/>
          <w:sz w:val="24"/>
          <w:szCs w:val="24"/>
          <w:shd w:val="clear" w:color="auto" w:fill="FFFFFF"/>
        </w:rPr>
        <w:t> </w:t>
      </w:r>
      <w:r w:rsidR="009D5323" w:rsidRPr="009D5323">
        <w:rPr>
          <w:rFonts w:ascii="Times New Roman" w:hAnsi="Times New Roman" w:cs="Times New Roman"/>
          <w:color w:val="333333"/>
          <w:sz w:val="24"/>
          <w:szCs w:val="24"/>
          <w:shd w:val="clear" w:color="auto" w:fill="FFFFFF"/>
        </w:rPr>
        <w:t>(UNA) enables the Canadian government to give effect to decisions passed by the United Nations Security Council (UNSC). If the UNSC determines that an act of aggression or a breach of peace has occurred, it may decide what measures member states shall take to restore or maintain international peace and security. These measures are generally economic and trade sanctions. Such a decision imposes a legal obligation on Canada as a UN member to introduce the required measures into domestic law. This is done by enacting regulations under the </w:t>
      </w:r>
      <w:hyperlink r:id="rId5" w:history="1">
        <w:r w:rsidR="009D5323" w:rsidRPr="00480A4E">
          <w:rPr>
            <w:rStyle w:val="Hyperlink"/>
            <w:rFonts w:ascii="Times New Roman" w:hAnsi="Times New Roman" w:cs="Times New Roman"/>
            <w:i/>
            <w:iCs/>
            <w:color w:val="auto"/>
            <w:sz w:val="24"/>
            <w:szCs w:val="24"/>
            <w:u w:val="none"/>
          </w:rPr>
          <w:t>United Nations Act</w:t>
        </w:r>
      </w:hyperlink>
      <w:r w:rsidR="009D5323" w:rsidRPr="00480A4E">
        <w:rPr>
          <w:rFonts w:ascii="Times New Roman" w:hAnsi="Times New Roman" w:cs="Times New Roman"/>
          <w:sz w:val="24"/>
          <w:szCs w:val="24"/>
          <w:shd w:val="clear" w:color="auto" w:fill="FFFFFF"/>
        </w:rPr>
        <w:t>.</w:t>
      </w:r>
    </w:p>
    <w:p w:rsidR="000333D3" w:rsidRPr="002807F4" w:rsidRDefault="00F47B65" w:rsidP="005E798D">
      <w:pPr>
        <w:jc w:val="both"/>
        <w:rPr>
          <w:rFonts w:ascii="Times New Roman" w:hAnsi="Times New Roman" w:cs="Times New Roman"/>
          <w:sz w:val="24"/>
          <w:szCs w:val="24"/>
        </w:rPr>
      </w:pPr>
      <w:r w:rsidRPr="002807F4">
        <w:rPr>
          <w:rFonts w:ascii="Times New Roman" w:hAnsi="Times New Roman" w:cs="Times New Roman"/>
          <w:sz w:val="24"/>
          <w:szCs w:val="24"/>
        </w:rPr>
        <w:t>Canada imposes UN-mandated sanctions through the United Nations Act, and autonomous sanctions through the Special Economic Measures Act and the Justice for Victims of Corrupt Foreign Officials Act)</w:t>
      </w:r>
      <w:r w:rsidR="00354543" w:rsidRPr="002807F4">
        <w:rPr>
          <w:rFonts w:ascii="Times New Roman" w:hAnsi="Times New Roman" w:cs="Times New Roman"/>
          <w:sz w:val="24"/>
          <w:szCs w:val="24"/>
        </w:rPr>
        <w:t xml:space="preserve"> </w:t>
      </w:r>
      <w:r w:rsidRPr="002807F4">
        <w:rPr>
          <w:rFonts w:ascii="Times New Roman" w:hAnsi="Times New Roman" w:cs="Times New Roman"/>
          <w:sz w:val="24"/>
          <w:szCs w:val="24"/>
        </w:rPr>
        <w:t xml:space="preserve">Regulations made under these Acts create a series of restrictions, prohibitions and obligations applicable to firms and people in Canada &amp; to Canadians overseas in relation to foreign states, individuals and </w:t>
      </w:r>
      <w:r w:rsidR="000B54FE" w:rsidRPr="002807F4">
        <w:rPr>
          <w:rFonts w:ascii="Times New Roman" w:hAnsi="Times New Roman" w:cs="Times New Roman"/>
          <w:sz w:val="24"/>
          <w:szCs w:val="24"/>
        </w:rPr>
        <w:t>entities.</w:t>
      </w:r>
      <w:r w:rsidR="000B54FE">
        <w:rPr>
          <w:rFonts w:ascii="Times New Roman" w:hAnsi="Times New Roman" w:cs="Times New Roman"/>
          <w:sz w:val="24"/>
          <w:szCs w:val="24"/>
        </w:rPr>
        <w:t xml:space="preserve"> </w:t>
      </w:r>
      <w:r w:rsidR="000B54FE" w:rsidRPr="002807F4">
        <w:rPr>
          <w:rFonts w:ascii="Times New Roman" w:hAnsi="Times New Roman" w:cs="Times New Roman"/>
          <w:sz w:val="24"/>
          <w:szCs w:val="24"/>
        </w:rPr>
        <w:t>In</w:t>
      </w:r>
      <w:r w:rsidR="0015610A" w:rsidRPr="002807F4">
        <w:rPr>
          <w:rFonts w:ascii="Times New Roman" w:hAnsi="Times New Roman" w:cs="Times New Roman"/>
          <w:sz w:val="24"/>
          <w:szCs w:val="24"/>
        </w:rPr>
        <w:t xml:space="preserve"> order to maxim</w:t>
      </w:r>
      <w:bookmarkStart w:id="0" w:name="_GoBack"/>
      <w:bookmarkEnd w:id="0"/>
      <w:r w:rsidR="0015610A" w:rsidRPr="002807F4">
        <w:rPr>
          <w:rFonts w:ascii="Times New Roman" w:hAnsi="Times New Roman" w:cs="Times New Roman"/>
          <w:sz w:val="24"/>
          <w:szCs w:val="24"/>
        </w:rPr>
        <w:t xml:space="preserve">ize the effectiveness of a sanction regime, Canadian policy seeks to ensure whenever possible, that sanctions are applied </w:t>
      </w:r>
      <w:r w:rsidR="00354543" w:rsidRPr="002807F4">
        <w:rPr>
          <w:rFonts w:ascii="Times New Roman" w:hAnsi="Times New Roman" w:cs="Times New Roman"/>
          <w:sz w:val="24"/>
          <w:szCs w:val="24"/>
        </w:rPr>
        <w:t>multilaterally. By</w:t>
      </w:r>
      <w:r w:rsidR="000333D3" w:rsidRPr="002807F4">
        <w:rPr>
          <w:rFonts w:ascii="Times New Roman" w:hAnsi="Times New Roman" w:cs="Times New Roman"/>
          <w:sz w:val="24"/>
          <w:szCs w:val="24"/>
        </w:rPr>
        <w:t xml:space="preserve"> imposing these restrictive measures, Canada, the United States and the European Union have stated that their intention is to fight corruption and gross human rights violation and strengthen security, human rights &amp; democracy.</w:t>
      </w:r>
      <w:r w:rsidR="00480A4E" w:rsidRPr="00480A4E">
        <w:rPr>
          <w:rFonts w:ascii="Times New Roman" w:hAnsi="Times New Roman" w:cs="Times New Roman"/>
          <w:sz w:val="24"/>
          <w:szCs w:val="24"/>
        </w:rPr>
        <w:t xml:space="preserve"> </w:t>
      </w:r>
      <w:r w:rsidR="00480A4E" w:rsidRPr="00D2379C">
        <w:rPr>
          <w:rFonts w:ascii="Times New Roman" w:hAnsi="Times New Roman" w:cs="Times New Roman"/>
          <w:sz w:val="24"/>
          <w:szCs w:val="24"/>
        </w:rPr>
        <w:t>That is not to say that Canada’s measures are never adjusted. The sanctions against Myanmar’s military provide an example. They were first imposed under the SEMA in 2007 in response to the deteriorating humanitarian and human rights situation in the country, but were then eased in 2012 following improvements in democratic governance.</w:t>
      </w:r>
    </w:p>
    <w:p w:rsidR="00354543" w:rsidRPr="002807F4" w:rsidRDefault="00382E4D" w:rsidP="005E798D">
      <w:pPr>
        <w:jc w:val="both"/>
        <w:rPr>
          <w:rFonts w:ascii="Times New Roman" w:hAnsi="Times New Roman" w:cs="Times New Roman"/>
          <w:sz w:val="24"/>
          <w:szCs w:val="24"/>
        </w:rPr>
      </w:pPr>
      <w:r w:rsidRPr="002807F4">
        <w:rPr>
          <w:rFonts w:ascii="Times New Roman" w:hAnsi="Times New Roman" w:cs="Times New Roman"/>
          <w:sz w:val="24"/>
          <w:szCs w:val="24"/>
        </w:rPr>
        <w:t xml:space="preserve">Coordination between allies and Canada should enhance the impact of </w:t>
      </w:r>
      <w:r w:rsidR="00D2379C" w:rsidRPr="002807F4">
        <w:rPr>
          <w:rFonts w:ascii="Times New Roman" w:hAnsi="Times New Roman" w:cs="Times New Roman"/>
          <w:sz w:val="24"/>
          <w:szCs w:val="24"/>
        </w:rPr>
        <w:t>sanctions. We</w:t>
      </w:r>
      <w:r w:rsidRPr="002807F4">
        <w:rPr>
          <w:rFonts w:ascii="Times New Roman" w:hAnsi="Times New Roman" w:cs="Times New Roman"/>
          <w:sz w:val="24"/>
          <w:szCs w:val="24"/>
        </w:rPr>
        <w:t xml:space="preserve"> are in the age of autonomous sanctions exemplified by the SEMA and JVCFOA which means that multiple allies need to coordinate lists, measures, and metrics of </w:t>
      </w:r>
      <w:r w:rsidR="00480A4E" w:rsidRPr="002807F4">
        <w:rPr>
          <w:rFonts w:ascii="Times New Roman" w:hAnsi="Times New Roman" w:cs="Times New Roman"/>
          <w:sz w:val="24"/>
          <w:szCs w:val="24"/>
        </w:rPr>
        <w:t>effectiveness</w:t>
      </w:r>
      <w:r w:rsidR="00480A4E">
        <w:rPr>
          <w:rFonts w:ascii="Times New Roman" w:hAnsi="Times New Roman" w:cs="Times New Roman"/>
          <w:sz w:val="24"/>
          <w:szCs w:val="24"/>
        </w:rPr>
        <w:t>.</w:t>
      </w:r>
      <w:r w:rsidR="00480A4E" w:rsidRPr="002807F4">
        <w:rPr>
          <w:rFonts w:ascii="Times New Roman" w:hAnsi="Times New Roman" w:cs="Times New Roman"/>
          <w:sz w:val="24"/>
          <w:szCs w:val="24"/>
        </w:rPr>
        <w:t xml:space="preserve"> The</w:t>
      </w:r>
      <w:r w:rsidR="00F26B19" w:rsidRPr="002807F4">
        <w:rPr>
          <w:rFonts w:ascii="Times New Roman" w:hAnsi="Times New Roman" w:cs="Times New Roman"/>
          <w:sz w:val="24"/>
          <w:szCs w:val="24"/>
        </w:rPr>
        <w:t xml:space="preserve"> challenges that are involved in assessing efficacy are evident in the case of the sanctions Canada and its partners have imposed on Russia in response to its aggression against Ukraine. </w:t>
      </w:r>
      <w:r w:rsidR="00354543" w:rsidRPr="002807F4">
        <w:rPr>
          <w:rFonts w:ascii="Times New Roman" w:hAnsi="Times New Roman" w:cs="Times New Roman"/>
          <w:sz w:val="24"/>
          <w:szCs w:val="24"/>
        </w:rPr>
        <w:t>Some witnesses and briefs suggested that Canada could be using its sanctions regime more systematically.</w:t>
      </w:r>
    </w:p>
    <w:p w:rsidR="000B54FE" w:rsidRDefault="000B54FE" w:rsidP="00612A63">
      <w:pPr>
        <w:rPr>
          <w:rFonts w:ascii="Times New Roman" w:hAnsi="Times New Roman" w:cs="Times New Roman"/>
          <w:sz w:val="24"/>
          <w:szCs w:val="24"/>
        </w:rPr>
      </w:pPr>
    </w:p>
    <w:p w:rsidR="000B54FE" w:rsidRDefault="000B54FE" w:rsidP="00612A63">
      <w:pPr>
        <w:rPr>
          <w:rFonts w:ascii="Times New Roman" w:hAnsi="Times New Roman" w:cs="Times New Roman"/>
          <w:sz w:val="24"/>
          <w:szCs w:val="24"/>
        </w:rPr>
      </w:pPr>
    </w:p>
    <w:p w:rsidR="006C4E5A" w:rsidRDefault="006C4E5A" w:rsidP="00612A6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BIBLIOGRAPHY</w:t>
      </w:r>
    </w:p>
    <w:p w:rsidR="000B54FE" w:rsidRDefault="000B54FE" w:rsidP="00612A63">
      <w:pPr>
        <w:rPr>
          <w:rFonts w:ascii="Times New Roman" w:hAnsi="Times New Roman" w:cs="Times New Roman"/>
          <w:sz w:val="24"/>
          <w:szCs w:val="24"/>
        </w:rPr>
      </w:pPr>
    </w:p>
    <w:p w:rsidR="000B54FE" w:rsidRDefault="000B54FE" w:rsidP="00612A63">
      <w:pPr>
        <w:rPr>
          <w:rFonts w:ascii="Times New Roman" w:hAnsi="Times New Roman" w:cs="Times New Roman"/>
          <w:sz w:val="24"/>
          <w:szCs w:val="24"/>
        </w:rPr>
      </w:pPr>
      <w:hyperlink r:id="rId6" w:history="1">
        <w:r w:rsidRPr="00043B58">
          <w:rPr>
            <w:rStyle w:val="Hyperlink"/>
            <w:rFonts w:ascii="Times New Roman" w:hAnsi="Times New Roman" w:cs="Times New Roman"/>
            <w:sz w:val="24"/>
            <w:szCs w:val="24"/>
          </w:rPr>
          <w:t>https://www.government.se/government-policy/foreign-and-security-policy/international-sanctions/what-are-sanctions/</w:t>
        </w:r>
      </w:hyperlink>
    </w:p>
    <w:p w:rsidR="000B54FE" w:rsidRDefault="000B54FE" w:rsidP="00612A63">
      <w:pPr>
        <w:rPr>
          <w:rFonts w:ascii="Times New Roman" w:hAnsi="Times New Roman" w:cs="Times New Roman"/>
          <w:sz w:val="24"/>
          <w:szCs w:val="24"/>
        </w:rPr>
      </w:pPr>
      <w:hyperlink r:id="rId7" w:history="1">
        <w:r w:rsidRPr="00043B58">
          <w:rPr>
            <w:rStyle w:val="Hyperlink"/>
            <w:rFonts w:ascii="Times New Roman" w:hAnsi="Times New Roman" w:cs="Times New Roman"/>
            <w:sz w:val="24"/>
            <w:szCs w:val="24"/>
          </w:rPr>
          <w:t>https://www.international.gc.ca/world-monde/international_relations-relations_internationales/sanctions/legislation-lois.aspx?lang=eng</w:t>
        </w:r>
      </w:hyperlink>
    </w:p>
    <w:p w:rsidR="006C4E5A" w:rsidRDefault="006C4E5A" w:rsidP="00612A63">
      <w:pPr>
        <w:rPr>
          <w:rFonts w:ascii="Times New Roman" w:hAnsi="Times New Roman" w:cs="Times New Roman"/>
          <w:sz w:val="24"/>
          <w:szCs w:val="24"/>
        </w:rPr>
      </w:pPr>
      <w:hyperlink r:id="rId8" w:history="1">
        <w:r w:rsidRPr="00043B58">
          <w:rPr>
            <w:rStyle w:val="Hyperlink"/>
            <w:rFonts w:ascii="Times New Roman" w:hAnsi="Times New Roman" w:cs="Times New Roman"/>
            <w:sz w:val="24"/>
            <w:szCs w:val="24"/>
          </w:rPr>
          <w:t>https://www.international.gc.ca/world-monde/international_relations-relations_internationales/sanctions/faq.aspx?lang=eng</w:t>
        </w:r>
      </w:hyperlink>
    </w:p>
    <w:p w:rsidR="006C4E5A" w:rsidRDefault="006C4E5A" w:rsidP="00612A63">
      <w:pPr>
        <w:rPr>
          <w:rFonts w:ascii="Times New Roman" w:hAnsi="Times New Roman" w:cs="Times New Roman"/>
          <w:sz w:val="24"/>
          <w:szCs w:val="24"/>
        </w:rPr>
      </w:pPr>
      <w:hyperlink r:id="rId9" w:history="1">
        <w:r w:rsidRPr="00043B58">
          <w:rPr>
            <w:rStyle w:val="Hyperlink"/>
            <w:rFonts w:ascii="Times New Roman" w:hAnsi="Times New Roman" w:cs="Times New Roman"/>
            <w:sz w:val="24"/>
            <w:szCs w:val="24"/>
          </w:rPr>
          <w:t>https://www.ourcommons.ca/Content/Committee/441/FAAE/Reports/RP12803021/faaerp23/faaerp23-e.pdf</w:t>
        </w:r>
      </w:hyperlink>
    </w:p>
    <w:p w:rsidR="006C4E5A" w:rsidRDefault="006C4E5A" w:rsidP="00612A63">
      <w:pPr>
        <w:rPr>
          <w:rFonts w:ascii="Times New Roman" w:hAnsi="Times New Roman" w:cs="Times New Roman"/>
          <w:sz w:val="24"/>
          <w:szCs w:val="24"/>
        </w:rPr>
      </w:pPr>
    </w:p>
    <w:p w:rsidR="006C4E5A" w:rsidRDefault="006C4E5A" w:rsidP="00612A63">
      <w:pPr>
        <w:rPr>
          <w:rFonts w:ascii="Times New Roman" w:hAnsi="Times New Roman" w:cs="Times New Roman"/>
          <w:sz w:val="24"/>
          <w:szCs w:val="24"/>
        </w:rPr>
      </w:pPr>
    </w:p>
    <w:p w:rsidR="006C4E5A" w:rsidRDefault="006C4E5A" w:rsidP="00612A63">
      <w:pPr>
        <w:rPr>
          <w:rFonts w:ascii="Times New Roman" w:hAnsi="Times New Roman" w:cs="Times New Roman"/>
          <w:sz w:val="24"/>
          <w:szCs w:val="24"/>
        </w:rPr>
      </w:pPr>
    </w:p>
    <w:p w:rsidR="000B54FE" w:rsidRDefault="000B54FE" w:rsidP="00612A63">
      <w:pPr>
        <w:rPr>
          <w:rFonts w:ascii="Times New Roman" w:hAnsi="Times New Roman" w:cs="Times New Roman"/>
          <w:sz w:val="24"/>
          <w:szCs w:val="24"/>
        </w:rPr>
      </w:pPr>
    </w:p>
    <w:p w:rsidR="009D5323" w:rsidRDefault="009D5323" w:rsidP="00612A63">
      <w:pPr>
        <w:rPr>
          <w:rFonts w:ascii="Times New Roman" w:hAnsi="Times New Roman" w:cs="Times New Roman"/>
          <w:sz w:val="24"/>
          <w:szCs w:val="24"/>
        </w:rPr>
      </w:pPr>
    </w:p>
    <w:p w:rsidR="002B3FF4" w:rsidRPr="008E05A7" w:rsidRDefault="00C83CC3" w:rsidP="00612A63">
      <w:pPr>
        <w:rPr>
          <w:rFonts w:ascii="Times New Roman" w:hAnsi="Times New Roman" w:cs="Times New Roman"/>
          <w:sz w:val="24"/>
          <w:szCs w:val="24"/>
        </w:rPr>
      </w:pPr>
      <w:r>
        <w:rPr>
          <w:rFonts w:ascii="Times New Roman" w:hAnsi="Times New Roman" w:cs="Times New Roman"/>
          <w:sz w:val="24"/>
          <w:szCs w:val="24"/>
        </w:rPr>
        <w:t xml:space="preserve">  </w:t>
      </w:r>
    </w:p>
    <w:sectPr w:rsidR="002B3FF4" w:rsidRPr="008E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7"/>
    <w:rsid w:val="000333D3"/>
    <w:rsid w:val="00070FCA"/>
    <w:rsid w:val="000B54FE"/>
    <w:rsid w:val="0015610A"/>
    <w:rsid w:val="002807F4"/>
    <w:rsid w:val="002B3FF4"/>
    <w:rsid w:val="00344705"/>
    <w:rsid w:val="003473DB"/>
    <w:rsid w:val="00354543"/>
    <w:rsid w:val="00382E4D"/>
    <w:rsid w:val="00480A4E"/>
    <w:rsid w:val="005E798D"/>
    <w:rsid w:val="00612A63"/>
    <w:rsid w:val="006C4E5A"/>
    <w:rsid w:val="00785E6B"/>
    <w:rsid w:val="007D46DA"/>
    <w:rsid w:val="008C03A0"/>
    <w:rsid w:val="008E05A7"/>
    <w:rsid w:val="009D5323"/>
    <w:rsid w:val="00A743C2"/>
    <w:rsid w:val="00AE29E4"/>
    <w:rsid w:val="00C83CC3"/>
    <w:rsid w:val="00CB30EF"/>
    <w:rsid w:val="00D2379C"/>
    <w:rsid w:val="00DD66B1"/>
    <w:rsid w:val="00F26B19"/>
    <w:rsid w:val="00F47B65"/>
    <w:rsid w:val="00FA7A2F"/>
    <w:rsid w:val="00FD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F22F1-2989-4A62-BD1D-A4636B0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5323"/>
    <w:rPr>
      <w:i/>
      <w:iCs/>
    </w:rPr>
  </w:style>
  <w:style w:type="character" w:styleId="Hyperlink">
    <w:name w:val="Hyperlink"/>
    <w:basedOn w:val="DefaultParagraphFont"/>
    <w:uiPriority w:val="99"/>
    <w:unhideWhenUsed/>
    <w:rsid w:val="009D53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ational.gc.ca/world-monde/international_relations-relations_internationales/sanctions/faq.aspx?lang=eng" TargetMode="External"/><Relationship Id="rId3" Type="http://schemas.openxmlformats.org/officeDocument/2006/relationships/webSettings" Target="webSettings.xml"/><Relationship Id="rId7" Type="http://schemas.openxmlformats.org/officeDocument/2006/relationships/hyperlink" Target="https://www.international.gc.ca/world-monde/international_relations-relations_internationales/sanctions/legislation-lois.aspx?lang=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ernment.se/government-policy/foreign-and-security-policy/international-sanctions/what-are-sanctions/" TargetMode="External"/><Relationship Id="rId11" Type="http://schemas.openxmlformats.org/officeDocument/2006/relationships/theme" Target="theme/theme1.xml"/><Relationship Id="rId5" Type="http://schemas.openxmlformats.org/officeDocument/2006/relationships/hyperlink" Target="http://laws-lois.justice.gc.ca/eng/acts/U-2/index.html" TargetMode="External"/><Relationship Id="rId10" Type="http://schemas.openxmlformats.org/officeDocument/2006/relationships/fontTable" Target="fontTable.xml"/><Relationship Id="rId4" Type="http://schemas.openxmlformats.org/officeDocument/2006/relationships/hyperlink" Target="http://laws-lois.justice.gc.ca/eng/acts/U-2/index.html" TargetMode="External"/><Relationship Id="rId9" Type="http://schemas.openxmlformats.org/officeDocument/2006/relationships/hyperlink" Target="https://www.ourcommons.ca/Content/Committee/441/FAAE/Reports/RP12803021/faaerp23/faaerp23-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2024-04-21T17:52:00Z</dcterms:created>
  <dcterms:modified xsi:type="dcterms:W3CDTF">2024-04-21T17:52:00Z</dcterms:modified>
</cp:coreProperties>
</file>