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C7E23" w14:textId="13E62781" w:rsidR="00757F66" w:rsidRDefault="00757F66" w:rsidP="00757F66">
      <w:pPr>
        <w:rPr>
          <w:rFonts w:asciiTheme="majorBidi" w:hAnsiTheme="majorBidi" w:cstheme="majorBidi"/>
          <w:sz w:val="24"/>
          <w:szCs w:val="24"/>
          <w:lang w:val="en-US"/>
        </w:rPr>
      </w:pPr>
      <w:r>
        <w:rPr>
          <w:noProof/>
        </w:rPr>
        <w:drawing>
          <wp:anchor distT="0" distB="0" distL="114300" distR="114300" simplePos="0" relativeHeight="251658241" behindDoc="1" locked="0" layoutInCell="1" allowOverlap="1" wp14:anchorId="3C994A1A" wp14:editId="6B378C78">
            <wp:simplePos x="0" y="0"/>
            <wp:positionH relativeFrom="column">
              <wp:posOffset>4952365</wp:posOffset>
            </wp:positionH>
            <wp:positionV relativeFrom="paragraph">
              <wp:posOffset>-393065</wp:posOffset>
            </wp:positionV>
            <wp:extent cx="1767840" cy="1137285"/>
            <wp:effectExtent l="0" t="0" r="0" b="0"/>
            <wp:wrapNone/>
            <wp:docPr id="1962626445" name="Picture 6"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626445" name="Picture 6" descr="A pie chart with numbers and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7840" cy="113728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5FBC90E0" wp14:editId="1EC3F5F7">
            <wp:simplePos x="0" y="0"/>
            <wp:positionH relativeFrom="column">
              <wp:posOffset>2885440</wp:posOffset>
            </wp:positionH>
            <wp:positionV relativeFrom="paragraph">
              <wp:posOffset>-390525</wp:posOffset>
            </wp:positionV>
            <wp:extent cx="2161540" cy="1223010"/>
            <wp:effectExtent l="0" t="0" r="0" b="0"/>
            <wp:wrapNone/>
            <wp:docPr id="1497502982" name="Picture 5" descr="A graph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of a number of individual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1540" cy="1223010"/>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4"/>
          <w:szCs w:val="24"/>
          <w:lang w:val="en-US"/>
        </w:rPr>
        <w:t>Delegate Name: Lina Abdel-Hadi</w:t>
      </w:r>
    </w:p>
    <w:p w14:paraId="1BBFCD9F" w14:textId="77777777" w:rsidR="00757F66" w:rsidRDefault="00757F66" w:rsidP="00757F66">
      <w:pPr>
        <w:rPr>
          <w:rFonts w:asciiTheme="majorBidi" w:hAnsiTheme="majorBidi" w:cstheme="majorBidi"/>
          <w:sz w:val="24"/>
          <w:szCs w:val="24"/>
          <w:lang w:val="en-US"/>
        </w:rPr>
      </w:pPr>
      <w:r>
        <w:rPr>
          <w:rFonts w:asciiTheme="majorBidi" w:hAnsiTheme="majorBidi" w:cstheme="majorBidi"/>
          <w:sz w:val="24"/>
          <w:szCs w:val="24"/>
          <w:lang w:val="en-US"/>
        </w:rPr>
        <w:t>Country: Ukraine</w:t>
      </w:r>
    </w:p>
    <w:p w14:paraId="28401C7D" w14:textId="77777777" w:rsidR="00757F66" w:rsidRDefault="00757F66" w:rsidP="00757F66">
      <w:pPr>
        <w:rPr>
          <w:rFonts w:asciiTheme="majorBidi" w:hAnsiTheme="majorBidi" w:cstheme="majorBidi"/>
          <w:sz w:val="24"/>
          <w:szCs w:val="24"/>
          <w:lang w:val="en-US"/>
        </w:rPr>
      </w:pPr>
      <w:r>
        <w:rPr>
          <w:rFonts w:asciiTheme="majorBidi" w:hAnsiTheme="majorBidi" w:cstheme="majorBidi"/>
          <w:sz w:val="24"/>
          <w:szCs w:val="24"/>
          <w:lang w:val="en-US"/>
        </w:rPr>
        <w:t>Institution: The Sultan’s School</w:t>
      </w:r>
    </w:p>
    <w:p w14:paraId="3E91A514" w14:textId="77777777" w:rsidR="00757F66" w:rsidRDefault="00757F66" w:rsidP="00757F66">
      <w:pPr>
        <w:rPr>
          <w:rFonts w:asciiTheme="majorBidi" w:hAnsiTheme="majorBidi" w:cstheme="majorBidi"/>
          <w:sz w:val="24"/>
          <w:szCs w:val="24"/>
          <w:lang w:val="en-US"/>
        </w:rPr>
      </w:pPr>
      <w:r>
        <w:rPr>
          <w:rFonts w:asciiTheme="majorBidi" w:hAnsiTheme="majorBidi" w:cstheme="majorBidi"/>
          <w:sz w:val="24"/>
          <w:szCs w:val="24"/>
          <w:lang w:val="en-US"/>
        </w:rPr>
        <w:t>Topic: Assessing and Mitigating the Dangers of Cyberattacks</w:t>
      </w:r>
    </w:p>
    <w:p w14:paraId="7476B68C" w14:textId="77777777" w:rsidR="00757F66" w:rsidRDefault="00757F66" w:rsidP="00757F66">
      <w:pPr>
        <w:jc w:val="center"/>
        <w:rPr>
          <w:rFonts w:asciiTheme="majorBidi" w:hAnsiTheme="majorBidi" w:cstheme="majorBidi"/>
          <w:sz w:val="24"/>
          <w:szCs w:val="24"/>
          <w:lang w:val="en-US"/>
        </w:rPr>
      </w:pPr>
      <w:r>
        <w:rPr>
          <w:rFonts w:asciiTheme="majorBidi" w:hAnsiTheme="majorBidi" w:cstheme="majorBidi"/>
          <w:sz w:val="24"/>
          <w:szCs w:val="24"/>
          <w:lang w:val="en-US"/>
        </w:rPr>
        <w:t>“Cyberthreat does not recognize socioeconomic discrimination.” ― Bradley B Dalina</w:t>
      </w:r>
    </w:p>
    <w:p w14:paraId="0946013D" w14:textId="4451815F" w:rsidR="00757F66" w:rsidRDefault="00757F66" w:rsidP="00757F66">
      <w:pPr>
        <w:rPr>
          <w:rFonts w:ascii="Times New Roman" w:eastAsia="Times New Roman" w:hAnsi="Times New Roman" w:cs="Times New Roman"/>
          <w:kern w:val="0"/>
          <w:sz w:val="24"/>
          <w:szCs w:val="24"/>
          <w:lang w:val="en-US"/>
          <w14:ligatures w14:val="none"/>
        </w:rPr>
      </w:pPr>
      <w:r w:rsidRPr="7D754DD9">
        <w:rPr>
          <w:rFonts w:asciiTheme="majorBidi" w:hAnsiTheme="majorBidi" w:cstheme="majorBidi"/>
          <w:sz w:val="24"/>
          <w:szCs w:val="24"/>
          <w:lang w:val="en-US"/>
        </w:rPr>
        <w:t>Since the late 20th century, cyberattacks have evolved from rare occurrences to pervasive threats</w:t>
      </w:r>
      <w:r>
        <w:rPr>
          <w:rFonts w:ascii="Times New Roman" w:eastAsia="Times New Roman" w:hAnsi="Times New Roman" w:cs="Times New Roman"/>
          <w:kern w:val="0"/>
          <w:sz w:val="24"/>
          <w:szCs w:val="24"/>
          <w:lang w:val="en-US"/>
          <w14:ligatures w14:val="none"/>
        </w:rPr>
        <w:t>. For instance, The Morris Worm, one of the earliest documented cyberattacks, infected thousands of computers in 1988.</w:t>
      </w:r>
      <w:r>
        <w:t xml:space="preserve"> </w:t>
      </w:r>
      <w:r>
        <w:rPr>
          <w:rFonts w:ascii="Times New Roman" w:eastAsia="Times New Roman" w:hAnsi="Times New Roman" w:cs="Times New Roman"/>
          <w:kern w:val="0"/>
          <w:sz w:val="24"/>
          <w:szCs w:val="24"/>
          <w:lang w:val="en-US"/>
          <w14:ligatures w14:val="none"/>
        </w:rPr>
        <w:t>Semi</w:t>
      </w:r>
      <w:r w:rsidR="00CB5DC4">
        <w:rPr>
          <w:rFonts w:ascii="Times New Roman" w:eastAsia="Times New Roman" w:hAnsi="Times New Roman" w:cs="Times New Roman"/>
          <w:kern w:val="0"/>
          <w:sz w:val="24"/>
          <w:szCs w:val="24"/>
          <w:lang w:val="en-US"/>
          <w14:ligatures w14:val="none"/>
        </w:rPr>
        <w:t>-</w:t>
      </w:r>
      <w:r>
        <w:rPr>
          <w:rFonts w:ascii="Times New Roman" w:eastAsia="Times New Roman" w:hAnsi="Times New Roman" w:cs="Times New Roman"/>
          <w:kern w:val="0"/>
          <w:sz w:val="24"/>
          <w:szCs w:val="24"/>
          <w:lang w:val="en-US"/>
          <w14:ligatures w14:val="none"/>
        </w:rPr>
        <w:t xml:space="preserve">recent major attacks also include the compromise of Canadian government departments in 2011, the targeting of Ukrainian government entities in 2019, and the targeting </w:t>
      </w:r>
      <w:r w:rsidR="1DA23C36" w:rsidRPr="7D754DD9">
        <w:rPr>
          <w:rFonts w:ascii="Times New Roman" w:eastAsia="Times New Roman" w:hAnsi="Times New Roman" w:cs="Times New Roman"/>
          <w:sz w:val="24"/>
          <w:szCs w:val="24"/>
          <w:lang w:val="en-US"/>
        </w:rPr>
        <w:t>of U.S. oil and gas companies in 2021</w:t>
      </w:r>
      <w:r>
        <w:rPr>
          <w:rFonts w:ascii="Times New Roman" w:eastAsia="Times New Roman" w:hAnsi="Times New Roman" w:cs="Times New Roman"/>
          <w:kern w:val="0"/>
          <w:sz w:val="24"/>
          <w:szCs w:val="24"/>
          <w:lang w:val="en-US"/>
          <w14:ligatures w14:val="none"/>
        </w:rPr>
        <w:t>. Conscious of the urgency, the UN GGE ha</w:t>
      </w:r>
      <w:r w:rsidR="003B70F5">
        <w:rPr>
          <w:rFonts w:ascii="Times New Roman" w:eastAsia="Times New Roman" w:hAnsi="Times New Roman" w:cs="Times New Roman"/>
          <w:kern w:val="0"/>
          <w:sz w:val="24"/>
          <w:szCs w:val="24"/>
          <w:lang w:val="en-US"/>
          <w14:ligatures w14:val="none"/>
        </w:rPr>
        <w:t>s</w:t>
      </w:r>
      <w:r>
        <w:rPr>
          <w:rFonts w:ascii="Times New Roman" w:eastAsia="Times New Roman" w:hAnsi="Times New Roman" w:cs="Times New Roman"/>
          <w:kern w:val="0"/>
          <w:sz w:val="24"/>
          <w:szCs w:val="24"/>
          <w:lang w:val="en-US"/>
          <w14:ligatures w14:val="none"/>
        </w:rPr>
        <w:t xml:space="preserve"> focused on developing principles guiding governmental behavior in cyberspace. Additionally, the United Nations-wide framework on activities regarding </w:t>
      </w:r>
      <w:r w:rsidR="4B8A6F34">
        <w:rPr>
          <w:rFonts w:ascii="Times New Roman" w:eastAsia="Times New Roman" w:hAnsi="Times New Roman" w:cs="Times New Roman"/>
          <w:kern w:val="0"/>
          <w:sz w:val="24"/>
          <w:szCs w:val="24"/>
          <w:lang w:val="en-US"/>
          <w14:ligatures w14:val="none"/>
        </w:rPr>
        <w:t>C</w:t>
      </w:r>
      <w:r>
        <w:rPr>
          <w:rFonts w:ascii="Times New Roman" w:eastAsia="Times New Roman" w:hAnsi="Times New Roman" w:cs="Times New Roman"/>
          <w:kern w:val="0"/>
          <w:sz w:val="24"/>
          <w:szCs w:val="24"/>
          <w:lang w:val="en-US"/>
          <w14:ligatures w14:val="none"/>
        </w:rPr>
        <w:t xml:space="preserve">ybersecurity and </w:t>
      </w:r>
      <w:r w:rsidR="00C74C00">
        <w:rPr>
          <w:rFonts w:ascii="Times New Roman" w:eastAsia="Times New Roman" w:hAnsi="Times New Roman" w:cs="Times New Roman"/>
          <w:kern w:val="0"/>
          <w:sz w:val="24"/>
          <w:szCs w:val="24"/>
          <w:lang w:val="en-US"/>
          <w14:ligatures w14:val="none"/>
        </w:rPr>
        <w:t>C</w:t>
      </w:r>
      <w:r>
        <w:rPr>
          <w:rFonts w:ascii="Times New Roman" w:eastAsia="Times New Roman" w:hAnsi="Times New Roman" w:cs="Times New Roman"/>
          <w:kern w:val="0"/>
          <w:sz w:val="24"/>
          <w:szCs w:val="24"/>
          <w:lang w:val="en-US"/>
          <w14:ligatures w14:val="none"/>
        </w:rPr>
        <w:t>ybercrime has established principles for program development.</w:t>
      </w:r>
    </w:p>
    <w:p w14:paraId="5DAA35AF" w14:textId="51901639" w:rsidR="00757F66" w:rsidRDefault="00757F66" w:rsidP="00757F66">
      <w:pP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Moreover, Ukraine has been under frequent cyberattacks by external hackers in the wake of the recent Russia-Ukraine war in the east. These attacks, along with attacks prior to the conflict, have severely damaged the nation’s economy and infrastructure with severe financial consequences.</w:t>
      </w:r>
      <w:r>
        <w:t xml:space="preserve"> </w:t>
      </w:r>
      <w:r>
        <w:rPr>
          <w:rFonts w:ascii="Times New Roman" w:eastAsia="Times New Roman" w:hAnsi="Times New Roman" w:cs="Times New Roman"/>
          <w:kern w:val="0"/>
          <w:sz w:val="24"/>
          <w:szCs w:val="24"/>
          <w:lang w:val="en-US"/>
          <w14:ligatures w14:val="none"/>
        </w:rPr>
        <w:t>For instance, the 2017 NotPetya attack, originating in Ukraine, is estimated by the White House to have cost over $10 billion in damages worldwide. In addition to this, a substantial proportion of these losses were borne by Ukrainian firms. In K</w:t>
      </w:r>
      <w:r w:rsidR="00DE06E3">
        <w:rPr>
          <w:rFonts w:ascii="Times New Roman" w:eastAsia="Times New Roman" w:hAnsi="Times New Roman" w:cs="Times New Roman"/>
          <w:kern w:val="0"/>
          <w:sz w:val="24"/>
          <w:szCs w:val="24"/>
          <w:lang w:val="en-US"/>
          <w14:ligatures w14:val="none"/>
        </w:rPr>
        <w:t>y</w:t>
      </w:r>
      <w:r>
        <w:rPr>
          <w:rFonts w:ascii="Times New Roman" w:eastAsia="Times New Roman" w:hAnsi="Times New Roman" w:cs="Times New Roman"/>
          <w:kern w:val="0"/>
          <w:sz w:val="24"/>
          <w:szCs w:val="24"/>
          <w:lang w:val="en-US"/>
          <w14:ligatures w14:val="none"/>
        </w:rPr>
        <w:t>iv alone, this attack hit at least four hospitals, six power companies, two airports</w:t>
      </w:r>
      <w:r w:rsidR="0051793F">
        <w:rPr>
          <w:rFonts w:ascii="Times New Roman" w:eastAsia="Times New Roman" w:hAnsi="Times New Roman" w:cs="Times New Roman"/>
          <w:kern w:val="0"/>
          <w:sz w:val="24"/>
          <w:szCs w:val="24"/>
          <w:lang w:val="en-US"/>
          <w14:ligatures w14:val="none"/>
        </w:rPr>
        <w:t>,</w:t>
      </w:r>
      <w:r>
        <w:rPr>
          <w:rFonts w:ascii="Times New Roman" w:eastAsia="Times New Roman" w:hAnsi="Times New Roman" w:cs="Times New Roman"/>
          <w:kern w:val="0"/>
          <w:sz w:val="24"/>
          <w:szCs w:val="24"/>
          <w:lang w:val="en-US"/>
          <w14:ligatures w14:val="none"/>
        </w:rPr>
        <w:t xml:space="preserve"> and over twenty-two Ukrainian banks. in 2015, hacks known as BlackEnergy caused Ukrainian power companies to experience unscheduled power outages, impacting </w:t>
      </w:r>
      <w:bookmarkStart w:id="0" w:name="_Int_TPb4yD7n"/>
      <w:r>
        <w:rPr>
          <w:rFonts w:ascii="Times New Roman" w:eastAsia="Times New Roman" w:hAnsi="Times New Roman" w:cs="Times New Roman"/>
          <w:kern w:val="0"/>
          <w:sz w:val="24"/>
          <w:szCs w:val="24"/>
          <w:lang w:val="en-US"/>
          <w14:ligatures w14:val="none"/>
        </w:rPr>
        <w:t>roughly 230,000</w:t>
      </w:r>
      <w:bookmarkEnd w:id="0"/>
      <w:r>
        <w:rPr>
          <w:rFonts w:ascii="Times New Roman" w:eastAsia="Times New Roman" w:hAnsi="Times New Roman" w:cs="Times New Roman"/>
          <w:kern w:val="0"/>
          <w:sz w:val="24"/>
          <w:szCs w:val="24"/>
          <w:lang w:val="en-US"/>
          <w14:ligatures w14:val="none"/>
        </w:rPr>
        <w:t xml:space="preserve"> consumers. </w:t>
      </w:r>
      <w:bookmarkStart w:id="1" w:name="_Int_JBeisyMm"/>
      <w:r>
        <w:rPr>
          <w:rFonts w:ascii="Times New Roman" w:eastAsia="Times New Roman" w:hAnsi="Times New Roman" w:cs="Times New Roman"/>
          <w:kern w:val="0"/>
          <w:sz w:val="24"/>
          <w:szCs w:val="24"/>
          <w:lang w:val="en-US"/>
          <w14:ligatures w14:val="none"/>
        </w:rPr>
        <w:t>In an attempt to</w:t>
      </w:r>
      <w:bookmarkEnd w:id="1"/>
      <w:r>
        <w:rPr>
          <w:rFonts w:ascii="Times New Roman" w:eastAsia="Times New Roman" w:hAnsi="Times New Roman" w:cs="Times New Roman"/>
          <w:kern w:val="0"/>
          <w:sz w:val="24"/>
          <w:szCs w:val="24"/>
          <w:lang w:val="en-US"/>
          <w14:ligatures w14:val="none"/>
        </w:rPr>
        <w:t xml:space="preserve"> proactively handle the issue of cyberattacks in the nation, Ukraine adopted a National Cybersecurity Strategy in 2016. These establishments have, in fact, positively demonstrated some effectiveness. Additionally, Ukraine has organized cybersecurity drills and collaborations with international organizations in the past. </w:t>
      </w:r>
      <w:bookmarkStart w:id="2" w:name="_Int_3gvpaF8g"/>
      <w:r>
        <w:rPr>
          <w:rFonts w:ascii="Times New Roman" w:eastAsia="Times New Roman" w:hAnsi="Times New Roman" w:cs="Times New Roman"/>
          <w:kern w:val="0"/>
          <w:sz w:val="24"/>
          <w:szCs w:val="24"/>
          <w:lang w:val="en-US"/>
          <w14:ligatures w14:val="none"/>
        </w:rPr>
        <w:t>However, on a negative note, the effectiveness of these efforts is restricted due to a lack of funding.</w:t>
      </w:r>
      <w:bookmarkEnd w:id="2"/>
    </w:p>
    <w:p w14:paraId="65DA6113" w14:textId="742C5EBE" w:rsidR="00757F66" w:rsidRDefault="00757F66" w:rsidP="00757F66">
      <w:pPr>
        <w:rPr>
          <w:rFonts w:ascii="Times New Roman" w:eastAsia="Times New Roman" w:hAnsi="Times New Roman" w:cs="Times New Roman"/>
          <w:noProof/>
          <w:kern w:val="0"/>
          <w:sz w:val="24"/>
          <w:szCs w:val="24"/>
          <w:lang w:val="en-US"/>
          <w14:ligatures w14:val="none"/>
        </w:rPr>
      </w:pPr>
      <w:r>
        <w:rPr>
          <w:noProof/>
        </w:rPr>
        <w:drawing>
          <wp:anchor distT="0" distB="0" distL="114300" distR="114300" simplePos="0" relativeHeight="251658242" behindDoc="1" locked="0" layoutInCell="1" allowOverlap="1" wp14:anchorId="600EBB83" wp14:editId="12D1ABAA">
            <wp:simplePos x="0" y="0"/>
            <wp:positionH relativeFrom="column">
              <wp:posOffset>-330200</wp:posOffset>
            </wp:positionH>
            <wp:positionV relativeFrom="paragraph">
              <wp:posOffset>2254885</wp:posOffset>
            </wp:positionV>
            <wp:extent cx="1955165" cy="1066800"/>
            <wp:effectExtent l="0" t="0" r="0" b="0"/>
            <wp:wrapNone/>
            <wp:docPr id="17705736" name="Picture 4" descr="A graph of a number of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graph of a number of green ba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5165" cy="106680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kern w:val="0"/>
          <w:sz w:val="24"/>
          <w:szCs w:val="24"/>
          <w:lang w:val="en-US"/>
          <w14:ligatures w14:val="none"/>
        </w:rPr>
        <w:t xml:space="preserve">As research showed that there were 50% more cyberattack attempts on corporate networks in 2021 than in 2020, the delegate aims to innovate fresh proposals to tackle this challenge. One of the suggested ways is the establishment of international standards in cybersecurity. This will ensure an exchange of cybersecurity defense practices among states and can minimize cyberattacks. However, resource constraints and divergent national priorities can make it difficult to achieve this proposed solution. </w:t>
      </w:r>
      <w:r w:rsidRPr="020D9136">
        <w:rPr>
          <w:rFonts w:asciiTheme="majorBidi" w:hAnsiTheme="majorBidi" w:cstheme="majorBidi"/>
          <w:sz w:val="24"/>
          <w:szCs w:val="24"/>
          <w:lang w:val="en-US"/>
        </w:rPr>
        <w:t xml:space="preserve">Another suggested solution would be the formation of a cybersecurity framework that operates under the UN’s authority. This UN-backed framework would facilitate crisis management and could provide policy guidance to member states and may protect human rights in cyberspace. A consequential challenge to this proposal would be achieving consensus among all states, as each country may have varying priorities and interests. This challenge may result in delays when making decisions, along with incidental conflicts of interest, </w:t>
      </w:r>
      <w:r w:rsidR="285FB219" w:rsidRPr="020D9136">
        <w:rPr>
          <w:rFonts w:asciiTheme="majorBidi" w:hAnsiTheme="majorBidi" w:cstheme="majorBidi"/>
          <w:sz w:val="24"/>
          <w:szCs w:val="24"/>
          <w:lang w:val="en-US"/>
        </w:rPr>
        <w:t>hindering</w:t>
      </w:r>
      <w:r w:rsidRPr="020D9136">
        <w:rPr>
          <w:rFonts w:asciiTheme="majorBidi" w:hAnsiTheme="majorBidi" w:cstheme="majorBidi"/>
          <w:sz w:val="24"/>
          <w:szCs w:val="24"/>
          <w:lang w:val="en-US"/>
        </w:rPr>
        <w:t xml:space="preserve"> the framework’s effectiveness.</w:t>
      </w:r>
    </w:p>
    <w:p w14:paraId="05CB0254" w14:textId="77777777" w:rsidR="00757F66" w:rsidRDefault="00757F66" w:rsidP="00757F66">
      <w:pPr>
        <w:rPr>
          <w:rFonts w:ascii="Times New Roman" w:eastAsia="Times New Roman" w:hAnsi="Times New Roman" w:cs="Times New Roman"/>
          <w:noProof/>
          <w:kern w:val="0"/>
          <w:sz w:val="24"/>
          <w:szCs w:val="24"/>
          <w:lang w:val="en-US"/>
          <w14:ligatures w14:val="none"/>
        </w:rPr>
      </w:pPr>
    </w:p>
    <w:p w14:paraId="5824FD9F" w14:textId="77777777" w:rsidR="00757F66" w:rsidRDefault="00757F66" w:rsidP="00757F66">
      <w:pPr>
        <w:rPr>
          <w:rFonts w:ascii="Times New Roman" w:eastAsia="Times New Roman" w:hAnsi="Times New Roman" w:cs="Times New Roman"/>
          <w:kern w:val="0"/>
          <w:sz w:val="24"/>
          <w:szCs w:val="24"/>
          <w:lang w:val="en-US"/>
          <w14:ligatures w14:val="none"/>
        </w:rPr>
      </w:pPr>
    </w:p>
    <w:p w14:paraId="1E22A3F1" w14:textId="77777777" w:rsidR="00757F66" w:rsidRDefault="00757F66" w:rsidP="00757F66">
      <w:pP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References: -</w:t>
      </w:r>
    </w:p>
    <w:p w14:paraId="31F80C99" w14:textId="77777777" w:rsidR="00757F66" w:rsidRDefault="00757F66" w:rsidP="00757F66">
      <w:pP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Wikipedia </w:t>
      </w:r>
      <w:hyperlink r:id="rId10" w:history="1">
        <w:r>
          <w:rPr>
            <w:rStyle w:val="Hyperlink"/>
            <w:rFonts w:ascii="Times New Roman" w:eastAsia="Times New Roman" w:hAnsi="Times New Roman" w:cs="Times New Roman"/>
            <w:kern w:val="0"/>
            <w:sz w:val="24"/>
            <w:szCs w:val="24"/>
            <w:lang w:val="en-US"/>
            <w14:ligatures w14:val="none"/>
          </w:rPr>
          <w:t>https://en.wikipedia.org/wiki/2015_Ukraine_power_grid_hack</w:t>
        </w:r>
      </w:hyperlink>
      <w:r>
        <w:rPr>
          <w:rFonts w:ascii="Times New Roman" w:eastAsia="Times New Roman" w:hAnsi="Times New Roman" w:cs="Times New Roman"/>
          <w:kern w:val="0"/>
          <w:sz w:val="24"/>
          <w:szCs w:val="24"/>
          <w:lang w:val="en-US"/>
          <w14:ligatures w14:val="none"/>
        </w:rPr>
        <w:t xml:space="preserve"> </w:t>
      </w:r>
    </w:p>
    <w:p w14:paraId="14081E54" w14:textId="77777777" w:rsidR="00757F66" w:rsidRDefault="00757F66" w:rsidP="00757F66">
      <w:pP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CISA (.gov) </w:t>
      </w:r>
      <w:hyperlink r:id="rId11" w:history="1">
        <w:r>
          <w:rPr>
            <w:rStyle w:val="Hyperlink"/>
            <w:rFonts w:ascii="Times New Roman" w:eastAsia="Times New Roman" w:hAnsi="Times New Roman" w:cs="Times New Roman"/>
            <w:kern w:val="0"/>
            <w:sz w:val="24"/>
            <w:szCs w:val="24"/>
            <w:lang w:val="en-US"/>
            <w14:ligatures w14:val="none"/>
          </w:rPr>
          <w:t>https://www.cisa.gov/news-events/ics-alerts/ir-alert-h-16-056-01</w:t>
        </w:r>
      </w:hyperlink>
      <w:r>
        <w:rPr>
          <w:rFonts w:ascii="Times New Roman" w:eastAsia="Times New Roman" w:hAnsi="Times New Roman" w:cs="Times New Roman"/>
          <w:kern w:val="0"/>
          <w:sz w:val="24"/>
          <w:szCs w:val="24"/>
          <w:lang w:val="en-US"/>
          <w14:ligatures w14:val="none"/>
        </w:rPr>
        <w:t xml:space="preserve"> </w:t>
      </w:r>
    </w:p>
    <w:p w14:paraId="168040B4" w14:textId="77777777" w:rsidR="00757F66" w:rsidRDefault="00757F66" w:rsidP="00757F66">
      <w:pP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Digital Watch Observatory </w:t>
      </w:r>
      <w:hyperlink r:id="rId12" w:history="1">
        <w:r>
          <w:rPr>
            <w:rStyle w:val="Hyperlink"/>
            <w:rFonts w:ascii="Times New Roman" w:eastAsia="Times New Roman" w:hAnsi="Times New Roman" w:cs="Times New Roman"/>
            <w:kern w:val="0"/>
            <w:sz w:val="24"/>
            <w:szCs w:val="24"/>
            <w:lang w:val="en-US"/>
            <w14:ligatures w14:val="none"/>
          </w:rPr>
          <w:t>https://dig.watch/resource/un-gge-2021-report</w:t>
        </w:r>
      </w:hyperlink>
      <w:r>
        <w:rPr>
          <w:rFonts w:ascii="Times New Roman" w:eastAsia="Times New Roman" w:hAnsi="Times New Roman" w:cs="Times New Roman"/>
          <w:kern w:val="0"/>
          <w:sz w:val="24"/>
          <w:szCs w:val="24"/>
          <w:lang w:val="en-US"/>
          <w14:ligatures w14:val="none"/>
        </w:rPr>
        <w:t xml:space="preserve"> </w:t>
      </w:r>
    </w:p>
    <w:p w14:paraId="513EF81B" w14:textId="77777777" w:rsidR="00757F66" w:rsidRDefault="00757F66" w:rsidP="00757F66">
      <w:pP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Just Security </w:t>
      </w:r>
      <w:hyperlink r:id="rId13" w:history="1">
        <w:r>
          <w:rPr>
            <w:rStyle w:val="Hyperlink"/>
            <w:rFonts w:ascii="Times New Roman" w:eastAsia="Times New Roman" w:hAnsi="Times New Roman" w:cs="Times New Roman"/>
            <w:kern w:val="0"/>
            <w:sz w:val="24"/>
            <w:szCs w:val="24"/>
            <w:lang w:val="en-US"/>
            <w14:ligatures w14:val="none"/>
          </w:rPr>
          <w:t>https://www.justsecurity.org/76864/the-sixth-united-nations-gge-and-international-law-in-cyberspace/</w:t>
        </w:r>
      </w:hyperlink>
      <w:r>
        <w:rPr>
          <w:rFonts w:ascii="Times New Roman" w:eastAsia="Times New Roman" w:hAnsi="Times New Roman" w:cs="Times New Roman"/>
          <w:kern w:val="0"/>
          <w:sz w:val="24"/>
          <w:szCs w:val="24"/>
          <w:lang w:val="en-US"/>
          <w14:ligatures w14:val="none"/>
        </w:rPr>
        <w:t xml:space="preserve"> </w:t>
      </w:r>
    </w:p>
    <w:p w14:paraId="77C0FEEB" w14:textId="77777777" w:rsidR="00757F66" w:rsidRDefault="00757F66" w:rsidP="00757F66">
      <w:pP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Wired </w:t>
      </w:r>
      <w:hyperlink r:id="rId14" w:history="1">
        <w:r>
          <w:rPr>
            <w:rStyle w:val="Hyperlink"/>
            <w:rFonts w:ascii="Times New Roman" w:eastAsia="Times New Roman" w:hAnsi="Times New Roman" w:cs="Times New Roman"/>
            <w:kern w:val="0"/>
            <w:sz w:val="24"/>
            <w:szCs w:val="24"/>
            <w:lang w:val="en-US"/>
            <w14:ligatures w14:val="none"/>
          </w:rPr>
          <w:t>https://www.wired.com/story/notpetya-cyberattack-ukraine-russia-code-crashed-the-world/</w:t>
        </w:r>
      </w:hyperlink>
      <w:r>
        <w:rPr>
          <w:rFonts w:ascii="Times New Roman" w:eastAsia="Times New Roman" w:hAnsi="Times New Roman" w:cs="Times New Roman"/>
          <w:kern w:val="0"/>
          <w:sz w:val="24"/>
          <w:szCs w:val="24"/>
          <w:lang w:val="en-US"/>
          <w14:ligatures w14:val="none"/>
        </w:rPr>
        <w:t xml:space="preserve"> </w:t>
      </w:r>
    </w:p>
    <w:p w14:paraId="420078C7" w14:textId="77777777" w:rsidR="00757F66" w:rsidRDefault="00757F66" w:rsidP="00757F66">
      <w:pP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The Economic Times </w:t>
      </w:r>
      <w:hyperlink r:id="rId15" w:history="1">
        <w:r>
          <w:rPr>
            <w:rStyle w:val="Hyperlink"/>
            <w:rFonts w:ascii="Times New Roman" w:eastAsia="Times New Roman" w:hAnsi="Times New Roman" w:cs="Times New Roman"/>
            <w:kern w:val="0"/>
            <w:sz w:val="24"/>
            <w:szCs w:val="24"/>
            <w:lang w:val="en-US"/>
            <w14:ligatures w14:val="none"/>
          </w:rPr>
          <w:t>https://economictimes.indiatimes.com/tech/newsletters/ettech-unwrapped/notpetya-the-cyberattack-that-shook-the-world/articleshow/89997076.cms?from=mdr</w:t>
        </w:r>
      </w:hyperlink>
      <w:r>
        <w:rPr>
          <w:rFonts w:ascii="Times New Roman" w:eastAsia="Times New Roman" w:hAnsi="Times New Roman" w:cs="Times New Roman"/>
          <w:kern w:val="0"/>
          <w:sz w:val="24"/>
          <w:szCs w:val="24"/>
          <w:lang w:val="en-US"/>
          <w14:ligatures w14:val="none"/>
        </w:rPr>
        <w:t xml:space="preserve"> </w:t>
      </w:r>
    </w:p>
    <w:p w14:paraId="27264A6E" w14:textId="77777777" w:rsidR="00757F66" w:rsidRDefault="00757F66" w:rsidP="00757F66">
      <w:pP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Ukraine Cybersecurity Governance Assessment </w:t>
      </w:r>
      <w:hyperlink r:id="rId16" w:history="1">
        <w:r>
          <w:rPr>
            <w:rStyle w:val="Hyperlink"/>
            <w:rFonts w:ascii="Times New Roman" w:eastAsia="Times New Roman" w:hAnsi="Times New Roman" w:cs="Times New Roman"/>
            <w:kern w:val="0"/>
            <w:sz w:val="24"/>
            <w:szCs w:val="24"/>
            <w:lang w:val="en-US"/>
            <w14:ligatures w14:val="none"/>
          </w:rPr>
          <w:t>https://www.dcaf.ch/sites/default/files/publications/documents/UkraineCybersecurityGovernanceAssessment.pdf</w:t>
        </w:r>
      </w:hyperlink>
      <w:r>
        <w:rPr>
          <w:rFonts w:ascii="Times New Roman" w:eastAsia="Times New Roman" w:hAnsi="Times New Roman" w:cs="Times New Roman"/>
          <w:kern w:val="0"/>
          <w:sz w:val="24"/>
          <w:szCs w:val="24"/>
          <w:lang w:val="en-US"/>
          <w14:ligatures w14:val="none"/>
        </w:rPr>
        <w:t xml:space="preserve"> </w:t>
      </w:r>
    </w:p>
    <w:p w14:paraId="0302132A" w14:textId="77777777" w:rsidR="00757F66" w:rsidRDefault="00757F66" w:rsidP="00757F66">
      <w:pP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National Coordination Center for Cybersecurity </w:t>
      </w:r>
      <w:hyperlink r:id="rId17" w:history="1">
        <w:r>
          <w:rPr>
            <w:rStyle w:val="Hyperlink"/>
            <w:rFonts w:ascii="Times New Roman" w:eastAsia="Times New Roman" w:hAnsi="Times New Roman" w:cs="Times New Roman"/>
            <w:kern w:val="0"/>
            <w:sz w:val="24"/>
            <w:szCs w:val="24"/>
            <w:lang w:val="en-US"/>
            <w14:ligatures w14:val="none"/>
          </w:rPr>
          <w:t>https://www.rnbo.gov.ua/en/</w:t>
        </w:r>
      </w:hyperlink>
      <w:r>
        <w:rPr>
          <w:rFonts w:ascii="Times New Roman" w:eastAsia="Times New Roman" w:hAnsi="Times New Roman" w:cs="Times New Roman"/>
          <w:kern w:val="0"/>
          <w:sz w:val="24"/>
          <w:szCs w:val="24"/>
          <w:lang w:val="en-US"/>
          <w14:ligatures w14:val="none"/>
        </w:rPr>
        <w:t xml:space="preserve"> </w:t>
      </w:r>
    </w:p>
    <w:p w14:paraId="01A5E464" w14:textId="77777777" w:rsidR="00757F66" w:rsidRDefault="00757F66" w:rsidP="00757F66">
      <w:pP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Wikipedia </w:t>
      </w:r>
      <w:hyperlink r:id="rId18" w:history="1">
        <w:r>
          <w:rPr>
            <w:rStyle w:val="Hyperlink"/>
          </w:rPr>
          <w:t>https://en.wikipedia.org/wiki/Cyberattack</w:t>
        </w:r>
      </w:hyperlink>
      <w:r>
        <w:t xml:space="preserve"> </w:t>
      </w:r>
    </w:p>
    <w:p w14:paraId="5437714C" w14:textId="77777777" w:rsidR="00757F66" w:rsidRDefault="00757F66" w:rsidP="00757F66">
      <w:pP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Cyber Operations Tracker </w:t>
      </w:r>
      <w:hyperlink r:id="rId19" w:history="1">
        <w:r>
          <w:rPr>
            <w:rStyle w:val="Hyperlink"/>
            <w:rFonts w:ascii="Times New Roman" w:eastAsia="Times New Roman" w:hAnsi="Times New Roman" w:cs="Times New Roman"/>
            <w:kern w:val="0"/>
            <w:sz w:val="24"/>
            <w:szCs w:val="24"/>
            <w:lang w:val="en-US"/>
            <w14:ligatures w14:val="none"/>
          </w:rPr>
          <w:t>https://www.cfr.org/cyber-operations/</w:t>
        </w:r>
      </w:hyperlink>
      <w:r>
        <w:rPr>
          <w:rFonts w:ascii="Times New Roman" w:eastAsia="Times New Roman" w:hAnsi="Times New Roman" w:cs="Times New Roman"/>
          <w:kern w:val="0"/>
          <w:sz w:val="24"/>
          <w:szCs w:val="24"/>
          <w:lang w:val="en-US"/>
          <w14:ligatures w14:val="none"/>
        </w:rPr>
        <w:t xml:space="preserve"> </w:t>
      </w:r>
    </w:p>
    <w:p w14:paraId="3A2665FB" w14:textId="77777777" w:rsidR="00900044" w:rsidRDefault="00900044"/>
    <w:sectPr w:rsidR="00900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WCdFqbxJ9OXBRx" int2:id="IoPQbZdT">
      <int2:state int2:value="Rejected" int2:type="AugLoop_Text_Critique"/>
    </int2:textHash>
    <int2:textHash int2:hashCode="PhMv31wfIdj2vF" int2:id="eMZMe56w">
      <int2:state int2:value="Rejected" int2:type="AugLoop_Text_Critique"/>
    </int2:textHash>
    <int2:textHash int2:hashCode="WbCCBCIH1HC78a" int2:id="ssmnzppb">
      <int2:state int2:value="Rejected" int2:type="AugLoop_Text_Critique"/>
    </int2:textHash>
    <int2:bookmark int2:bookmarkName="_Int_JBeisyMm" int2:invalidationBookmarkName="" int2:hashCode="Nt/iFdVyhIBhHR" int2:id="4wvLhSD5">
      <int2:state int2:value="Rejected" int2:type="AugLoop_Text_Critique"/>
    </int2:bookmark>
    <int2:bookmark int2:bookmarkName="_Int_TPb4yD7n" int2:invalidationBookmarkName="" int2:hashCode="SFqXho+5mfx7tr" int2:id="k1j9aVcH">
      <int2:state int2:value="Rejected" int2:type="AugLoop_Text_Critique"/>
    </int2:bookmark>
    <int2:bookmark int2:bookmarkName="_Int_3gvpaF8g" int2:invalidationBookmarkName="" int2:hashCode="3JqvMVX9fjRekC" int2:id="rQGzvfgJ">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7F66"/>
    <w:rsid w:val="0014332E"/>
    <w:rsid w:val="00243D9A"/>
    <w:rsid w:val="003A391C"/>
    <w:rsid w:val="003B70F5"/>
    <w:rsid w:val="0051793F"/>
    <w:rsid w:val="0052664C"/>
    <w:rsid w:val="005862E9"/>
    <w:rsid w:val="00757F66"/>
    <w:rsid w:val="00900044"/>
    <w:rsid w:val="0090025E"/>
    <w:rsid w:val="00C74C00"/>
    <w:rsid w:val="00CB5DC4"/>
    <w:rsid w:val="00DE06E3"/>
    <w:rsid w:val="00E31023"/>
    <w:rsid w:val="00E905A5"/>
    <w:rsid w:val="00F52AEE"/>
    <w:rsid w:val="020D9136"/>
    <w:rsid w:val="17934456"/>
    <w:rsid w:val="1A7192C5"/>
    <w:rsid w:val="1DA23C36"/>
    <w:rsid w:val="285FB219"/>
    <w:rsid w:val="4B8A6F34"/>
    <w:rsid w:val="7D754D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9653E"/>
  <w15:chartTrackingRefBased/>
  <w15:docId w15:val="{FD6A3148-A21F-4409-84AA-D0B9753C9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F66"/>
    <w:pPr>
      <w:spacing w:line="256" w:lineRule="auto"/>
    </w:pPr>
    <w:rPr>
      <w:lang w:val="en-GB"/>
    </w:rPr>
  </w:style>
  <w:style w:type="paragraph" w:styleId="Heading1">
    <w:name w:val="heading 1"/>
    <w:basedOn w:val="Normal"/>
    <w:next w:val="Normal"/>
    <w:link w:val="Heading1Char"/>
    <w:uiPriority w:val="9"/>
    <w:qFormat/>
    <w:rsid w:val="00757F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7F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7F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7F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7F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7F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7F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7F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7F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F66"/>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57F66"/>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57F66"/>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57F66"/>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57F66"/>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57F66"/>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57F66"/>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57F66"/>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57F66"/>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57F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F66"/>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57F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7F66"/>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57F66"/>
    <w:pPr>
      <w:spacing w:before="160"/>
      <w:jc w:val="center"/>
    </w:pPr>
    <w:rPr>
      <w:i/>
      <w:iCs/>
      <w:color w:val="404040" w:themeColor="text1" w:themeTint="BF"/>
    </w:rPr>
  </w:style>
  <w:style w:type="character" w:customStyle="1" w:styleId="QuoteChar">
    <w:name w:val="Quote Char"/>
    <w:basedOn w:val="DefaultParagraphFont"/>
    <w:link w:val="Quote"/>
    <w:uiPriority w:val="29"/>
    <w:rsid w:val="00757F66"/>
    <w:rPr>
      <w:i/>
      <w:iCs/>
      <w:color w:val="404040" w:themeColor="text1" w:themeTint="BF"/>
      <w:lang w:val="en-GB"/>
    </w:rPr>
  </w:style>
  <w:style w:type="paragraph" w:styleId="ListParagraph">
    <w:name w:val="List Paragraph"/>
    <w:basedOn w:val="Normal"/>
    <w:uiPriority w:val="34"/>
    <w:qFormat/>
    <w:rsid w:val="00757F66"/>
    <w:pPr>
      <w:ind w:left="720"/>
      <w:contextualSpacing/>
    </w:pPr>
  </w:style>
  <w:style w:type="character" w:styleId="IntenseEmphasis">
    <w:name w:val="Intense Emphasis"/>
    <w:basedOn w:val="DefaultParagraphFont"/>
    <w:uiPriority w:val="21"/>
    <w:qFormat/>
    <w:rsid w:val="00757F66"/>
    <w:rPr>
      <w:i/>
      <w:iCs/>
      <w:color w:val="0F4761" w:themeColor="accent1" w:themeShade="BF"/>
    </w:rPr>
  </w:style>
  <w:style w:type="paragraph" w:styleId="IntenseQuote">
    <w:name w:val="Intense Quote"/>
    <w:basedOn w:val="Normal"/>
    <w:next w:val="Normal"/>
    <w:link w:val="IntenseQuoteChar"/>
    <w:uiPriority w:val="30"/>
    <w:qFormat/>
    <w:rsid w:val="00757F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7F66"/>
    <w:rPr>
      <w:i/>
      <w:iCs/>
      <w:color w:val="0F4761" w:themeColor="accent1" w:themeShade="BF"/>
      <w:lang w:val="en-GB"/>
    </w:rPr>
  </w:style>
  <w:style w:type="character" w:styleId="IntenseReference">
    <w:name w:val="Intense Reference"/>
    <w:basedOn w:val="DefaultParagraphFont"/>
    <w:uiPriority w:val="32"/>
    <w:qFormat/>
    <w:rsid w:val="00757F66"/>
    <w:rPr>
      <w:b/>
      <w:bCs/>
      <w:smallCaps/>
      <w:color w:val="0F4761" w:themeColor="accent1" w:themeShade="BF"/>
      <w:spacing w:val="5"/>
    </w:rPr>
  </w:style>
  <w:style w:type="character" w:styleId="Hyperlink">
    <w:name w:val="Hyperlink"/>
    <w:basedOn w:val="DefaultParagraphFont"/>
    <w:uiPriority w:val="99"/>
    <w:semiHidden/>
    <w:unhideWhenUsed/>
    <w:rsid w:val="00757F6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459547">
      <w:bodyDiv w:val="1"/>
      <w:marLeft w:val="0"/>
      <w:marRight w:val="0"/>
      <w:marTop w:val="0"/>
      <w:marBottom w:val="0"/>
      <w:divBdr>
        <w:top w:val="none" w:sz="0" w:space="0" w:color="auto"/>
        <w:left w:val="none" w:sz="0" w:space="0" w:color="auto"/>
        <w:bottom w:val="none" w:sz="0" w:space="0" w:color="auto"/>
        <w:right w:val="none" w:sz="0" w:space="0" w:color="auto"/>
      </w:divBdr>
    </w:div>
    <w:div w:id="125763679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ustsecurity.org/76864/the-sixth-united-nations-gge-and-international-law-in-cyberspace/" TargetMode="External"/><Relationship Id="rId18" Type="http://schemas.openxmlformats.org/officeDocument/2006/relationships/hyperlink" Target="https://en.wikipedia.org/wiki/Cyberattack"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ig.watch/resource/un-gge-2021-report" TargetMode="External"/><Relationship Id="rId17" Type="http://schemas.openxmlformats.org/officeDocument/2006/relationships/hyperlink" Target="https://www.rnbo.gov.ua/en/" TargetMode="External"/><Relationship Id="rId2" Type="http://schemas.openxmlformats.org/officeDocument/2006/relationships/customXml" Target="../customXml/item2.xml"/><Relationship Id="rId16" Type="http://schemas.openxmlformats.org/officeDocument/2006/relationships/hyperlink" Target="https://www.dcaf.ch/sites/default/files/publications/documents/UkraineCybersecurityGovernanceAssessment.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isa.gov/news-events/ics-alerts/ir-alert-h-16-056-01" TargetMode="External"/><Relationship Id="rId5" Type="http://schemas.openxmlformats.org/officeDocument/2006/relationships/settings" Target="settings.xml"/><Relationship Id="rId15" Type="http://schemas.openxmlformats.org/officeDocument/2006/relationships/hyperlink" Target="https://economictimes.indiatimes.com/tech/newsletters/ettech-unwrapped/notpetya-the-cyberattack-that-shook-the-world/articleshow/89997076.cms?from=mdr" TargetMode="External"/><Relationship Id="rId10" Type="http://schemas.openxmlformats.org/officeDocument/2006/relationships/hyperlink" Target="https://en.wikipedia.org/wiki/2015_Ukraine_power_grid_hack" TargetMode="External"/><Relationship Id="rId19" Type="http://schemas.openxmlformats.org/officeDocument/2006/relationships/hyperlink" Target="https://www.cfr.org/cyber-operations/"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www.wired.com/story/notpetya-cyberattack-ukraine-russia-code-crashed-the-world/" TargetMode="Externa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364DE94A51994A96DE7D0DEF69465E" ma:contentTypeVersion="17" ma:contentTypeDescription="Create a new document." ma:contentTypeScope="" ma:versionID="548f823a7e6a9bfa3ff7ceb1d8d14716">
  <xsd:schema xmlns:xsd="http://www.w3.org/2001/XMLSchema" xmlns:xs="http://www.w3.org/2001/XMLSchema" xmlns:p="http://schemas.microsoft.com/office/2006/metadata/properties" xmlns:ns3="37962056-2f66-434d-bfb0-6f46363263d0" xmlns:ns4="7339a182-a240-4110-b375-3295fce9b1fa" targetNamespace="http://schemas.microsoft.com/office/2006/metadata/properties" ma:root="true" ma:fieldsID="befb2bf84b10fb01428abd06d8587899" ns3:_="" ns4:_="">
    <xsd:import namespace="37962056-2f66-434d-bfb0-6f46363263d0"/>
    <xsd:import namespace="7339a182-a240-4110-b375-3295fce9b1f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Location" minOccurs="0"/>
                <xsd:element ref="ns4:MediaServiceAutoKeyPoints" minOccurs="0"/>
                <xsd:element ref="ns4:MediaServiceKeyPoints"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962056-2f66-434d-bfb0-6f46363263d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39a182-a240-4110-b375-3295fce9b1f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339a182-a240-4110-b375-3295fce9b1fa" xsi:nil="true"/>
  </documentManagement>
</p:properties>
</file>

<file path=customXml/itemProps1.xml><?xml version="1.0" encoding="utf-8"?>
<ds:datastoreItem xmlns:ds="http://schemas.openxmlformats.org/officeDocument/2006/customXml" ds:itemID="{B0DDCC1A-B52F-45A9-A1F5-C26568070D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962056-2f66-434d-bfb0-6f46363263d0"/>
    <ds:schemaRef ds:uri="7339a182-a240-4110-b375-3295fce9b1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B09F98-0B84-4EB4-BC3F-8C894EC3A7DA}">
  <ds:schemaRefs>
    <ds:schemaRef ds:uri="http://schemas.microsoft.com/sharepoint/v3/contenttype/forms"/>
  </ds:schemaRefs>
</ds:datastoreItem>
</file>

<file path=customXml/itemProps3.xml><?xml version="1.0" encoding="utf-8"?>
<ds:datastoreItem xmlns:ds="http://schemas.openxmlformats.org/officeDocument/2006/customXml" ds:itemID="{9419EFED-16D3-43BA-AE10-A8E7C1D2CFEF}">
  <ds:schemaRefs>
    <ds:schemaRef ds:uri="http://schemas.microsoft.com/office/2006/metadata/properties"/>
    <ds:schemaRef ds:uri="http://schemas.microsoft.com/office/infopath/2007/PartnerControls"/>
    <ds:schemaRef ds:uri="7339a182-a240-4110-b375-3295fce9b1f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758</Words>
  <Characters>4325</Characters>
  <Application>Microsoft Office Word</Application>
  <DocSecurity>0</DocSecurity>
  <Lines>36</Lines>
  <Paragraphs>10</Paragraphs>
  <ScaleCrop>false</ScaleCrop>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Leena Abdelhadi</dc:creator>
  <cp:keywords/>
  <dc:description/>
  <cp:lastModifiedBy>Leena Abdelhadi</cp:lastModifiedBy>
  <cp:revision>2</cp:revision>
  <dcterms:created xsi:type="dcterms:W3CDTF">2024-04-20T12:37:00Z</dcterms:created>
  <dcterms:modified xsi:type="dcterms:W3CDTF">2024-04-20T12:37:00Z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0x01010045364DE94A51994A96DE7D0DEF69465E</vt:lpwstr>
  </property>
</Properties>
</file>