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E7AF1" w14:textId="4B5FF726"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 xml:space="preserve">Delegate Name: </w:t>
      </w:r>
      <w:r>
        <w:rPr>
          <w:rFonts w:asciiTheme="majorBidi" w:eastAsia="Times New Roman" w:hAnsiTheme="majorBidi" w:cstheme="majorBidi"/>
          <w:color w:val="222222"/>
          <w:kern w:val="0"/>
          <w:sz w:val="24"/>
          <w:szCs w:val="24"/>
          <w:lang w:eastAsia="en-GB"/>
          <w14:ligatures w14:val="none"/>
        </w:rPr>
        <w:t>Alina Muskan Shafeeq</w:t>
      </w:r>
    </w:p>
    <w:p w14:paraId="307F1E28" w14:textId="77777777"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Country: Guyana  </w:t>
      </w:r>
    </w:p>
    <w:p w14:paraId="17B4BDA0" w14:textId="728C2E3C"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 xml:space="preserve">Institution: </w:t>
      </w:r>
      <w:r>
        <w:rPr>
          <w:rFonts w:asciiTheme="majorBidi" w:eastAsia="Times New Roman" w:hAnsiTheme="majorBidi" w:cstheme="majorBidi"/>
          <w:color w:val="222222"/>
          <w:kern w:val="0"/>
          <w:sz w:val="24"/>
          <w:szCs w:val="24"/>
          <w:lang w:eastAsia="en-GB"/>
          <w14:ligatures w14:val="none"/>
        </w:rPr>
        <w:t>Indian School Al Ghubra</w:t>
      </w:r>
    </w:p>
    <w:p w14:paraId="0BDB557B" w14:textId="04EB6ED6"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Topic: Innovation and Technological Change</w:t>
      </w:r>
      <w:r w:rsidR="00F607BC">
        <w:rPr>
          <w:rFonts w:asciiTheme="majorBidi" w:eastAsia="Times New Roman" w:hAnsiTheme="majorBidi" w:cstheme="majorBidi"/>
          <w:color w:val="222222"/>
          <w:kern w:val="0"/>
          <w:sz w:val="24"/>
          <w:szCs w:val="24"/>
          <w:lang w:eastAsia="en-GB"/>
          <w14:ligatures w14:val="none"/>
        </w:rPr>
        <w:t>, and</w:t>
      </w:r>
      <w:r w:rsidRPr="00A94FBC">
        <w:rPr>
          <w:rFonts w:asciiTheme="majorBidi" w:eastAsia="Times New Roman" w:hAnsiTheme="majorBidi" w:cstheme="majorBidi"/>
          <w:color w:val="222222"/>
          <w:kern w:val="0"/>
          <w:sz w:val="24"/>
          <w:szCs w:val="24"/>
          <w:lang w:eastAsia="en-GB"/>
          <w14:ligatures w14:val="none"/>
        </w:rPr>
        <w:t xml:space="preserve"> Education </w:t>
      </w:r>
      <w:r w:rsidR="00F607BC">
        <w:rPr>
          <w:rFonts w:asciiTheme="majorBidi" w:eastAsia="Times New Roman" w:hAnsiTheme="majorBidi" w:cstheme="majorBidi"/>
          <w:color w:val="222222"/>
          <w:kern w:val="0"/>
          <w:sz w:val="24"/>
          <w:szCs w:val="24"/>
          <w:lang w:eastAsia="en-GB"/>
          <w14:ligatures w14:val="none"/>
        </w:rPr>
        <w:t>in the Digital Age for Achieving Gen</w:t>
      </w:r>
      <w:r w:rsidRPr="00A94FBC">
        <w:rPr>
          <w:rFonts w:asciiTheme="majorBidi" w:eastAsia="Times New Roman" w:hAnsiTheme="majorBidi" w:cstheme="majorBidi"/>
          <w:color w:val="222222"/>
          <w:kern w:val="0"/>
          <w:sz w:val="24"/>
          <w:szCs w:val="24"/>
          <w:lang w:eastAsia="en-GB"/>
          <w14:ligatures w14:val="none"/>
        </w:rPr>
        <w:t xml:space="preserve">der Equality and </w:t>
      </w:r>
      <w:r w:rsidR="00F607BC">
        <w:rPr>
          <w:rFonts w:asciiTheme="majorBidi" w:eastAsia="Times New Roman" w:hAnsiTheme="majorBidi" w:cstheme="majorBidi"/>
          <w:color w:val="222222"/>
          <w:kern w:val="0"/>
          <w:sz w:val="24"/>
          <w:szCs w:val="24"/>
          <w:lang w:eastAsia="en-GB"/>
          <w14:ligatures w14:val="none"/>
        </w:rPr>
        <w:t xml:space="preserve">the </w:t>
      </w:r>
      <w:r w:rsidRPr="00A94FBC">
        <w:rPr>
          <w:rFonts w:asciiTheme="majorBidi" w:eastAsia="Times New Roman" w:hAnsiTheme="majorBidi" w:cstheme="majorBidi"/>
          <w:color w:val="222222"/>
          <w:kern w:val="0"/>
          <w:sz w:val="24"/>
          <w:szCs w:val="24"/>
          <w:lang w:eastAsia="en-GB"/>
          <w14:ligatures w14:val="none"/>
        </w:rPr>
        <w:t>Empowerment of Women and Girls  </w:t>
      </w:r>
    </w:p>
    <w:p w14:paraId="786B058E" w14:textId="77777777"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p>
    <w:p w14:paraId="3B1719A2" w14:textId="495B5136" w:rsidR="00A94FBC" w:rsidRDefault="00F607BC" w:rsidP="00A94FBC">
      <w:pPr>
        <w:shd w:val="clear" w:color="auto" w:fill="FFFFFF"/>
        <w:spacing w:after="0" w:line="240" w:lineRule="auto"/>
        <w:rPr>
          <w:rFonts w:asciiTheme="majorBidi" w:hAnsiTheme="majorBidi" w:cstheme="majorBidi"/>
          <w:sz w:val="24"/>
          <w:szCs w:val="24"/>
        </w:rPr>
      </w:pPr>
      <w:r w:rsidRPr="00F607BC">
        <w:rPr>
          <w:rFonts w:asciiTheme="majorBidi" w:hAnsiTheme="majorBidi" w:cstheme="majorBidi"/>
          <w:sz w:val="24"/>
          <w:szCs w:val="24"/>
        </w:rPr>
        <w:t>“</w:t>
      </w:r>
      <w:r w:rsidRPr="00F607BC">
        <w:rPr>
          <w:rFonts w:asciiTheme="majorBidi" w:hAnsiTheme="majorBidi" w:cstheme="majorBidi"/>
          <w:sz w:val="24"/>
          <w:szCs w:val="24"/>
        </w:rPr>
        <w:t>The power of education frightens them. They are afraid of girls who know their rights and stand up for their own future."</w:t>
      </w:r>
      <w:r>
        <w:rPr>
          <w:rFonts w:asciiTheme="majorBidi" w:hAnsiTheme="majorBidi" w:cstheme="majorBidi"/>
          <w:sz w:val="24"/>
          <w:szCs w:val="24"/>
        </w:rPr>
        <w:t xml:space="preserve"> – Malala Yousafzai</w:t>
      </w:r>
    </w:p>
    <w:p w14:paraId="48185662" w14:textId="77777777" w:rsidR="00F607BC" w:rsidRPr="00A94FBC" w:rsidRDefault="00F607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p>
    <w:p w14:paraId="003F21C4" w14:textId="33085E18"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In today's rapidly advancing digital age, the nexus of innovation, technology, and education stands as a beacon of hope for achieving gender equality and empowering women and girls globally. The United Nations emphasiz</w:t>
      </w:r>
      <w:r>
        <w:rPr>
          <w:rFonts w:asciiTheme="majorBidi" w:eastAsia="Times New Roman" w:hAnsiTheme="majorBidi" w:cstheme="majorBidi"/>
          <w:color w:val="222222"/>
          <w:kern w:val="0"/>
          <w:sz w:val="24"/>
          <w:szCs w:val="24"/>
          <w:lang w:eastAsia="en-GB"/>
          <w14:ligatures w14:val="none"/>
        </w:rPr>
        <w:t>es</w:t>
      </w:r>
      <w:r w:rsidRPr="00A94FBC">
        <w:rPr>
          <w:rFonts w:asciiTheme="majorBidi" w:eastAsia="Times New Roman" w:hAnsiTheme="majorBidi" w:cstheme="majorBidi"/>
          <w:color w:val="222222"/>
          <w:kern w:val="0"/>
          <w:sz w:val="24"/>
          <w:szCs w:val="24"/>
          <w:lang w:eastAsia="en-GB"/>
          <w14:ligatures w14:val="none"/>
        </w:rPr>
        <w:t xml:space="preserve"> the integration of technology into education to bridge gender gaps and foster inclusive societies. However, amidst these efforts, challenges persist</w:t>
      </w:r>
      <w:r>
        <w:rPr>
          <w:rFonts w:asciiTheme="majorBidi" w:eastAsia="Times New Roman" w:hAnsiTheme="majorBidi" w:cstheme="majorBidi"/>
          <w:color w:val="222222"/>
          <w:kern w:val="0"/>
          <w:sz w:val="24"/>
          <w:szCs w:val="24"/>
          <w:lang w:eastAsia="en-GB"/>
          <w14:ligatures w14:val="none"/>
        </w:rPr>
        <w:t xml:space="preserve"> where</w:t>
      </w:r>
      <w:r w:rsidRPr="00A94FBC">
        <w:rPr>
          <w:rFonts w:asciiTheme="majorBidi" w:eastAsia="Times New Roman" w:hAnsiTheme="majorBidi" w:cstheme="majorBidi"/>
          <w:color w:val="222222"/>
          <w:kern w:val="0"/>
          <w:sz w:val="24"/>
          <w:szCs w:val="24"/>
          <w:lang w:eastAsia="en-GB"/>
          <w14:ligatures w14:val="none"/>
        </w:rPr>
        <w:t xml:space="preserve"> ensuring equal access to quality education for women and girls remains a pressing concern</w:t>
      </w:r>
      <w:r w:rsidR="00EB6948">
        <w:rPr>
          <w:rFonts w:asciiTheme="majorBidi" w:eastAsia="Times New Roman" w:hAnsiTheme="majorBidi" w:cstheme="majorBidi"/>
          <w:color w:val="222222"/>
          <w:kern w:val="0"/>
          <w:sz w:val="24"/>
          <w:szCs w:val="24"/>
          <w:lang w:eastAsia="en-GB"/>
          <w14:ligatures w14:val="none"/>
        </w:rPr>
        <w:t>. Women account for almost two-thirds of all adults unable to read.</w:t>
      </w:r>
    </w:p>
    <w:p w14:paraId="10FEFB60" w14:textId="77777777"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p>
    <w:p w14:paraId="58F3487D" w14:textId="243AD950" w:rsid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 xml:space="preserve">Guyana is steadfast in its commitment to promoting gender equality and empowering women through education, as enshrined in our national laws and policies. Our Constitution guarantees equal rights and opportunities for all citizens, irrespective of gender, and prohibits discrimination based on sex. Moreover, Guyana has implemented various initiatives to address the gender gap in education and enhance women's participation in the digital economy. Recent statistical data indicates progress in narrowing the gender disparity in educational </w:t>
      </w:r>
      <w:r w:rsidRPr="00A94FBC">
        <w:rPr>
          <w:rFonts w:asciiTheme="majorBidi" w:eastAsia="Times New Roman" w:hAnsiTheme="majorBidi" w:cstheme="majorBidi"/>
          <w:color w:val="222222"/>
          <w:kern w:val="0"/>
          <w:sz w:val="24"/>
          <w:szCs w:val="24"/>
          <w:lang w:eastAsia="en-GB"/>
          <w14:ligatures w14:val="none"/>
        </w:rPr>
        <w:t>enrolment</w:t>
      </w:r>
      <w:r w:rsidRPr="00A94FBC">
        <w:rPr>
          <w:rFonts w:asciiTheme="majorBidi" w:eastAsia="Times New Roman" w:hAnsiTheme="majorBidi" w:cstheme="majorBidi"/>
          <w:color w:val="222222"/>
          <w:kern w:val="0"/>
          <w:sz w:val="24"/>
          <w:szCs w:val="24"/>
          <w:lang w:eastAsia="en-GB"/>
          <w14:ligatures w14:val="none"/>
        </w:rPr>
        <w:t xml:space="preserve"> and attainment levels, with an increasing number of girls accessing primary and secondary education. Nonetheless, challenges persist, particularly in remote and rural areas, where limited access to technology and digital resources hampers educational opportunities for women and girls.  </w:t>
      </w:r>
    </w:p>
    <w:p w14:paraId="1ED2018C" w14:textId="77777777" w:rsidR="00F607BC" w:rsidRPr="00F607BC" w:rsidRDefault="00F607BC" w:rsidP="00F607BC">
      <w:pPr>
        <w:shd w:val="clear" w:color="auto" w:fill="FFFFFF"/>
        <w:spacing w:after="0" w:line="240" w:lineRule="auto"/>
        <w:rPr>
          <w:rFonts w:ascii="Segoe UI" w:hAnsi="Segoe UI" w:cs="Segoe UI"/>
          <w:color w:val="0D0D0D"/>
          <w:shd w:val="clear" w:color="auto" w:fill="FFFFFF"/>
        </w:rPr>
      </w:pPr>
    </w:p>
    <w:p w14:paraId="705BEDAB" w14:textId="1B8A17D0" w:rsidR="00A94FBC" w:rsidRPr="00A94FBC" w:rsidRDefault="00F607BC" w:rsidP="008137B2">
      <w:pPr>
        <w:shd w:val="clear" w:color="auto" w:fill="FFFFFF"/>
        <w:spacing w:after="0" w:line="240" w:lineRule="auto"/>
        <w:rPr>
          <w:rFonts w:asciiTheme="majorBidi" w:hAnsiTheme="majorBidi" w:cstheme="majorBidi"/>
          <w:color w:val="0D0D0D"/>
          <w:sz w:val="24"/>
          <w:szCs w:val="24"/>
          <w:shd w:val="clear" w:color="auto" w:fill="FFFFFF"/>
        </w:rPr>
      </w:pPr>
      <w:r w:rsidRPr="00F607BC">
        <w:rPr>
          <w:rFonts w:asciiTheme="majorBidi" w:hAnsiTheme="majorBidi" w:cstheme="majorBidi"/>
          <w:color w:val="0D0D0D"/>
          <w:sz w:val="24"/>
          <w:szCs w:val="24"/>
          <w:shd w:val="clear" w:color="auto" w:fill="FFFFFF"/>
        </w:rPr>
        <w:t>Guyana's vision for gender equality and empowerment focuses on leveraging innovation, technology, and education.</w:t>
      </w:r>
      <w:r w:rsidR="008137B2">
        <w:rPr>
          <w:rFonts w:asciiTheme="majorBidi" w:hAnsiTheme="majorBidi" w:cstheme="majorBidi"/>
          <w:color w:val="0D0D0D"/>
          <w:sz w:val="24"/>
          <w:szCs w:val="24"/>
          <w:shd w:val="clear" w:color="auto" w:fill="FFFFFF"/>
        </w:rPr>
        <w:t xml:space="preserve"> By </w:t>
      </w:r>
      <w:r w:rsidRPr="00F607BC">
        <w:rPr>
          <w:rFonts w:asciiTheme="majorBidi" w:hAnsiTheme="majorBidi" w:cstheme="majorBidi"/>
          <w:color w:val="0D0D0D"/>
          <w:sz w:val="24"/>
          <w:szCs w:val="24"/>
          <w:shd w:val="clear" w:color="auto" w:fill="FFFFFF"/>
        </w:rPr>
        <w:t xml:space="preserve">fostering a </w:t>
      </w:r>
      <w:r>
        <w:rPr>
          <w:rFonts w:asciiTheme="majorBidi" w:hAnsiTheme="majorBidi" w:cstheme="majorBidi"/>
          <w:color w:val="0D0D0D"/>
          <w:sz w:val="24"/>
          <w:szCs w:val="24"/>
          <w:shd w:val="clear" w:color="auto" w:fill="FFFFFF"/>
        </w:rPr>
        <w:t>cyber-fluent</w:t>
      </w:r>
      <w:r w:rsidRPr="00F607BC">
        <w:rPr>
          <w:rFonts w:asciiTheme="majorBidi" w:hAnsiTheme="majorBidi" w:cstheme="majorBidi"/>
          <w:color w:val="0D0D0D"/>
          <w:sz w:val="24"/>
          <w:szCs w:val="24"/>
          <w:shd w:val="clear" w:color="auto" w:fill="FFFFFF"/>
        </w:rPr>
        <w:t xml:space="preserve"> population, Guyana aims to bridge digital gaps and empower all to thrive in the digital age.</w:t>
      </w:r>
      <w:r>
        <w:rPr>
          <w:rFonts w:asciiTheme="majorBidi" w:hAnsiTheme="majorBidi" w:cstheme="majorBidi"/>
          <w:color w:val="0D0D0D"/>
          <w:sz w:val="24"/>
          <w:szCs w:val="24"/>
          <w:shd w:val="clear" w:color="auto" w:fill="FFFFFF"/>
        </w:rPr>
        <w:t xml:space="preserve"> In order to execute this plan Guyana promotes the </w:t>
      </w:r>
      <w:r w:rsidR="00A94FBC" w:rsidRPr="00A94FBC">
        <w:rPr>
          <w:rFonts w:asciiTheme="majorBidi" w:eastAsia="Times New Roman" w:hAnsiTheme="majorBidi" w:cstheme="majorBidi"/>
          <w:color w:val="222222"/>
          <w:kern w:val="0"/>
          <w:sz w:val="24"/>
          <w:szCs w:val="24"/>
          <w:lang w:eastAsia="en-GB"/>
          <w14:ligatures w14:val="none"/>
        </w:rPr>
        <w:t xml:space="preserve">launch </w:t>
      </w:r>
      <w:r>
        <w:rPr>
          <w:rFonts w:asciiTheme="majorBidi" w:eastAsia="Times New Roman" w:hAnsiTheme="majorBidi" w:cstheme="majorBidi"/>
          <w:color w:val="222222"/>
          <w:kern w:val="0"/>
          <w:sz w:val="24"/>
          <w:szCs w:val="24"/>
          <w:lang w:eastAsia="en-GB"/>
          <w14:ligatures w14:val="none"/>
        </w:rPr>
        <w:t xml:space="preserve">of </w:t>
      </w:r>
      <w:r w:rsidR="00A94FBC" w:rsidRPr="00A94FBC">
        <w:rPr>
          <w:rFonts w:asciiTheme="majorBidi" w:eastAsia="Times New Roman" w:hAnsiTheme="majorBidi" w:cstheme="majorBidi"/>
          <w:color w:val="222222"/>
          <w:kern w:val="0"/>
          <w:sz w:val="24"/>
          <w:szCs w:val="24"/>
          <w:lang w:eastAsia="en-GB"/>
          <w14:ligatures w14:val="none"/>
        </w:rPr>
        <w:t>comprehensive digital literacy programs tailored to women and girls, focusing on equipping them with essential technology skills and knowledge to thrive in the digital era. These initiatives will leverage partnerships with local communities</w:t>
      </w:r>
      <w:r w:rsidR="008137B2">
        <w:rPr>
          <w:rFonts w:asciiTheme="majorBidi" w:eastAsia="Times New Roman" w:hAnsiTheme="majorBidi" w:cstheme="majorBidi"/>
          <w:color w:val="222222"/>
          <w:kern w:val="0"/>
          <w:sz w:val="24"/>
          <w:szCs w:val="24"/>
          <w:lang w:eastAsia="en-GB"/>
          <w14:ligatures w14:val="none"/>
        </w:rPr>
        <w:t>, private sectors</w:t>
      </w:r>
      <w:r>
        <w:rPr>
          <w:rFonts w:asciiTheme="majorBidi" w:eastAsia="Times New Roman" w:hAnsiTheme="majorBidi" w:cstheme="majorBidi"/>
          <w:color w:val="222222"/>
          <w:kern w:val="0"/>
          <w:sz w:val="24"/>
          <w:szCs w:val="24"/>
          <w:lang w:eastAsia="en-GB"/>
          <w14:ligatures w14:val="none"/>
        </w:rPr>
        <w:t xml:space="preserve"> and </w:t>
      </w:r>
      <w:r w:rsidR="00A94FBC" w:rsidRPr="00A94FBC">
        <w:rPr>
          <w:rFonts w:asciiTheme="majorBidi" w:eastAsia="Times New Roman" w:hAnsiTheme="majorBidi" w:cstheme="majorBidi"/>
          <w:color w:val="222222"/>
          <w:kern w:val="0"/>
          <w:sz w:val="24"/>
          <w:szCs w:val="24"/>
          <w:lang w:eastAsia="en-GB"/>
          <w14:ligatures w14:val="none"/>
        </w:rPr>
        <w:t>educational institutions</w:t>
      </w:r>
      <w:r>
        <w:rPr>
          <w:rFonts w:asciiTheme="majorBidi" w:eastAsia="Times New Roman" w:hAnsiTheme="majorBidi" w:cstheme="majorBidi"/>
          <w:color w:val="222222"/>
          <w:kern w:val="0"/>
          <w:sz w:val="24"/>
          <w:szCs w:val="24"/>
          <w:lang w:eastAsia="en-GB"/>
          <w14:ligatures w14:val="none"/>
        </w:rPr>
        <w:t xml:space="preserve"> a</w:t>
      </w:r>
      <w:r w:rsidR="00A94FBC" w:rsidRPr="00A94FBC">
        <w:rPr>
          <w:rFonts w:asciiTheme="majorBidi" w:eastAsia="Times New Roman" w:hAnsiTheme="majorBidi" w:cstheme="majorBidi"/>
          <w:color w:val="222222"/>
          <w:kern w:val="0"/>
          <w:sz w:val="24"/>
          <w:szCs w:val="24"/>
          <w:lang w:eastAsia="en-GB"/>
          <w14:ligatures w14:val="none"/>
        </w:rPr>
        <w:t>nd to ensure inclusive access to digital resources and training opportunities.  </w:t>
      </w:r>
    </w:p>
    <w:p w14:paraId="72006927" w14:textId="77777777"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p>
    <w:p w14:paraId="14CEF86E" w14:textId="77777777"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Additionally, Guyana is committed to integrating gender-responsive approaches into the education system, including the development of curricula and teaching materials that address gender stereotypes, promote positive role models, and foster inclusive learning environments. Guyana will prioritize teacher training and capacity-building efforts to ensure educators are equipped with the necessary skills and knowledge to implement gender-sensitive pedagogical practices effectively.  </w:t>
      </w:r>
    </w:p>
    <w:p w14:paraId="631D3FCB" w14:textId="77777777" w:rsidR="00A94FBC" w:rsidRP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p>
    <w:p w14:paraId="7425328C" w14:textId="26BCC675" w:rsidR="00A94FBC" w:rsidRDefault="00A94FBC"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r w:rsidRPr="00A94FBC">
        <w:rPr>
          <w:rFonts w:asciiTheme="majorBidi" w:eastAsia="Times New Roman" w:hAnsiTheme="majorBidi" w:cstheme="majorBidi"/>
          <w:color w:val="222222"/>
          <w:kern w:val="0"/>
          <w:sz w:val="24"/>
          <w:szCs w:val="24"/>
          <w:lang w:eastAsia="en-GB"/>
          <w14:ligatures w14:val="none"/>
        </w:rPr>
        <w:t xml:space="preserve">In conclusion, Guyana reaffirms its unwavering commitment </w:t>
      </w:r>
      <w:r>
        <w:rPr>
          <w:rFonts w:asciiTheme="majorBidi" w:eastAsia="Times New Roman" w:hAnsiTheme="majorBidi" w:cstheme="majorBidi"/>
          <w:color w:val="222222"/>
          <w:kern w:val="0"/>
          <w:sz w:val="24"/>
          <w:szCs w:val="24"/>
          <w:lang w:eastAsia="en-GB"/>
          <w14:ligatures w14:val="none"/>
        </w:rPr>
        <w:t xml:space="preserve">for </w:t>
      </w:r>
      <w:r w:rsidRPr="00A94FBC">
        <w:rPr>
          <w:rFonts w:asciiTheme="majorBidi" w:eastAsia="Times New Roman" w:hAnsiTheme="majorBidi" w:cstheme="majorBidi"/>
          <w:color w:val="222222"/>
          <w:kern w:val="0"/>
          <w:sz w:val="24"/>
          <w:szCs w:val="24"/>
          <w:lang w:eastAsia="en-GB"/>
          <w14:ligatures w14:val="none"/>
        </w:rPr>
        <w:t xml:space="preserve">achieving gender equality and empowering women and girls. By implementing targeted solutions and fostering partnerships at the local, national, and global levels, Guyana aims to create a more inclusive and equitable society where every woman and girl has the opportunity to </w:t>
      </w:r>
      <w:r w:rsidRPr="00A94FBC">
        <w:rPr>
          <w:rFonts w:asciiTheme="majorBidi" w:eastAsia="Times New Roman" w:hAnsiTheme="majorBidi" w:cstheme="majorBidi"/>
          <w:color w:val="222222"/>
          <w:kern w:val="0"/>
          <w:sz w:val="24"/>
          <w:szCs w:val="24"/>
          <w:lang w:eastAsia="en-GB"/>
          <w14:ligatures w14:val="none"/>
        </w:rPr>
        <w:t>fulfil</w:t>
      </w:r>
      <w:r w:rsidRPr="00A94FBC">
        <w:rPr>
          <w:rFonts w:asciiTheme="majorBidi" w:eastAsia="Times New Roman" w:hAnsiTheme="majorBidi" w:cstheme="majorBidi"/>
          <w:color w:val="222222"/>
          <w:kern w:val="0"/>
          <w:sz w:val="24"/>
          <w:szCs w:val="24"/>
          <w:lang w:eastAsia="en-GB"/>
          <w14:ligatures w14:val="none"/>
        </w:rPr>
        <w:t xml:space="preserve"> her potential and contribute to sustainable developmen</w:t>
      </w:r>
      <w:r w:rsidRPr="00A94FBC">
        <w:rPr>
          <w:rFonts w:asciiTheme="majorBidi" w:eastAsia="Times New Roman" w:hAnsiTheme="majorBidi" w:cstheme="majorBidi"/>
          <w:color w:val="222222"/>
          <w:kern w:val="0"/>
          <w:sz w:val="24"/>
          <w:szCs w:val="24"/>
          <w:lang w:eastAsia="en-GB"/>
          <w14:ligatures w14:val="none"/>
        </w:rPr>
        <w:t>t</w:t>
      </w:r>
      <w:r>
        <w:rPr>
          <w:rFonts w:asciiTheme="majorBidi" w:eastAsia="Times New Roman" w:hAnsiTheme="majorBidi" w:cstheme="majorBidi"/>
          <w:color w:val="222222"/>
          <w:kern w:val="0"/>
          <w:sz w:val="24"/>
          <w:szCs w:val="24"/>
          <w:lang w:eastAsia="en-GB"/>
          <w14:ligatures w14:val="none"/>
        </w:rPr>
        <w:t>.</w:t>
      </w:r>
    </w:p>
    <w:p w14:paraId="57A9015E" w14:textId="77777777" w:rsidR="008137B2" w:rsidRDefault="008137B2"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p>
    <w:p w14:paraId="4BB659A7" w14:textId="77777777" w:rsidR="008137B2" w:rsidRPr="00A94FBC" w:rsidRDefault="008137B2" w:rsidP="00A94FBC">
      <w:pPr>
        <w:shd w:val="clear" w:color="auto" w:fill="FFFFFF"/>
        <w:spacing w:after="0" w:line="240" w:lineRule="auto"/>
        <w:rPr>
          <w:rFonts w:asciiTheme="majorBidi" w:eastAsia="Times New Roman" w:hAnsiTheme="majorBidi" w:cstheme="majorBidi"/>
          <w:color w:val="222222"/>
          <w:kern w:val="0"/>
          <w:sz w:val="24"/>
          <w:szCs w:val="24"/>
          <w:lang w:eastAsia="en-GB"/>
          <w14:ligatures w14:val="none"/>
        </w:rPr>
      </w:pPr>
    </w:p>
    <w:p w14:paraId="61A56E8B" w14:textId="1B95DF6A" w:rsidR="00A94FBC" w:rsidRPr="00EB6948" w:rsidRDefault="00EB6948">
      <w:pPr>
        <w:rPr>
          <w:rFonts w:asciiTheme="majorBidi" w:hAnsiTheme="majorBidi" w:cstheme="majorBidi"/>
          <w:sz w:val="24"/>
          <w:szCs w:val="24"/>
        </w:rPr>
      </w:pPr>
      <w:r w:rsidRPr="00EB6948">
        <w:rPr>
          <w:rFonts w:asciiTheme="majorBidi" w:hAnsiTheme="majorBidi" w:cstheme="majorBidi"/>
          <w:sz w:val="24"/>
          <w:szCs w:val="24"/>
        </w:rPr>
        <w:lastRenderedPageBreak/>
        <w:t>Bibliography</w:t>
      </w:r>
      <w:r w:rsidR="0020563A" w:rsidRPr="00EB6948">
        <w:rPr>
          <w:rFonts w:asciiTheme="majorBidi" w:hAnsiTheme="majorBidi" w:cstheme="majorBidi"/>
          <w:sz w:val="24"/>
          <w:szCs w:val="24"/>
        </w:rPr>
        <w:t>:</w:t>
      </w:r>
    </w:p>
    <w:p w14:paraId="49ADDC22" w14:textId="309A1AEC" w:rsidR="0020563A" w:rsidRPr="008137B2" w:rsidRDefault="00EB6948" w:rsidP="00EB6948">
      <w:pPr>
        <w:rPr>
          <w:rFonts w:asciiTheme="majorBidi" w:hAnsiTheme="majorBidi" w:cstheme="majorBidi"/>
          <w:sz w:val="24"/>
          <w:szCs w:val="24"/>
        </w:rPr>
      </w:pPr>
      <w:hyperlink r:id="rId4" w:history="1">
        <w:r w:rsidRPr="008137B2">
          <w:rPr>
            <w:rStyle w:val="Hyperlink"/>
            <w:rFonts w:asciiTheme="majorBidi" w:hAnsiTheme="majorBidi" w:cstheme="majorBidi"/>
            <w:sz w:val="24"/>
            <w:szCs w:val="24"/>
          </w:rPr>
          <w:t>https://awpc.cattcenter.iastate.edu/2018/03/05/un-speech-on-youth-education-july-12-2013/</w:t>
        </w:r>
      </w:hyperlink>
    </w:p>
    <w:p w14:paraId="3DB848E5" w14:textId="1D9DCBE9" w:rsidR="00EB6948" w:rsidRPr="008137B2" w:rsidRDefault="00EB6948" w:rsidP="00EB6948">
      <w:pPr>
        <w:rPr>
          <w:rFonts w:asciiTheme="majorBidi" w:hAnsiTheme="majorBidi" w:cstheme="majorBidi"/>
          <w:sz w:val="24"/>
          <w:szCs w:val="24"/>
        </w:rPr>
      </w:pPr>
      <w:hyperlink r:id="rId5" w:history="1">
        <w:r w:rsidRPr="008137B2">
          <w:rPr>
            <w:rStyle w:val="Hyperlink"/>
            <w:rFonts w:asciiTheme="majorBidi" w:hAnsiTheme="majorBidi" w:cstheme="majorBidi"/>
            <w:sz w:val="24"/>
            <w:szCs w:val="24"/>
          </w:rPr>
          <w:t>https://www.unesco.org/en/gender-equality/education</w:t>
        </w:r>
      </w:hyperlink>
    </w:p>
    <w:p w14:paraId="7690EF6E" w14:textId="25430ECA" w:rsidR="008137B2" w:rsidRPr="008137B2" w:rsidRDefault="008137B2" w:rsidP="00EB6948">
      <w:pPr>
        <w:rPr>
          <w:rFonts w:asciiTheme="majorBidi" w:hAnsiTheme="majorBidi" w:cstheme="majorBidi"/>
          <w:sz w:val="24"/>
          <w:szCs w:val="24"/>
        </w:rPr>
      </w:pPr>
      <w:hyperlink r:id="rId6" w:history="1">
        <w:r w:rsidRPr="008137B2">
          <w:rPr>
            <w:rStyle w:val="Hyperlink"/>
            <w:rFonts w:asciiTheme="majorBidi" w:hAnsiTheme="majorBidi" w:cstheme="majorBidi"/>
            <w:sz w:val="24"/>
            <w:szCs w:val="24"/>
          </w:rPr>
          <w:t>https://www.forbes.com/sites/daphneewingchow/2024/01/28/in-guyana-empowering-women-helps-to-feed-the-future/?sh=1802b8a51794</w:t>
        </w:r>
      </w:hyperlink>
    </w:p>
    <w:p w14:paraId="765C939E" w14:textId="32FB212D" w:rsidR="008137B2" w:rsidRPr="008137B2" w:rsidRDefault="008137B2" w:rsidP="00EB6948">
      <w:pPr>
        <w:rPr>
          <w:rFonts w:asciiTheme="majorBidi" w:hAnsiTheme="majorBidi" w:cstheme="majorBidi"/>
          <w:sz w:val="24"/>
          <w:szCs w:val="24"/>
        </w:rPr>
      </w:pPr>
      <w:hyperlink r:id="rId7" w:history="1">
        <w:r w:rsidRPr="008137B2">
          <w:rPr>
            <w:rStyle w:val="Hyperlink"/>
            <w:rFonts w:asciiTheme="majorBidi" w:hAnsiTheme="majorBidi" w:cstheme="majorBidi"/>
            <w:sz w:val="24"/>
            <w:szCs w:val="24"/>
          </w:rPr>
          <w:t>https://caribbean.unwomen.org/en/stories/news/2023/06/private-sector-in-guyana-commits-to-womens-empowerment-principles-to-advance-gender-equality</w:t>
        </w:r>
      </w:hyperlink>
    </w:p>
    <w:p w14:paraId="3BA71EF7" w14:textId="2E5A9C86" w:rsidR="008137B2" w:rsidRPr="008137B2" w:rsidRDefault="008137B2" w:rsidP="00EB6948">
      <w:pPr>
        <w:rPr>
          <w:rFonts w:asciiTheme="majorBidi" w:hAnsiTheme="majorBidi" w:cstheme="majorBidi"/>
          <w:sz w:val="24"/>
          <w:szCs w:val="24"/>
        </w:rPr>
      </w:pPr>
      <w:hyperlink r:id="rId8" w:history="1">
        <w:r w:rsidRPr="008137B2">
          <w:rPr>
            <w:rStyle w:val="Hyperlink"/>
            <w:rFonts w:asciiTheme="majorBidi" w:hAnsiTheme="majorBidi" w:cstheme="majorBidi"/>
            <w:sz w:val="24"/>
            <w:szCs w:val="24"/>
          </w:rPr>
          <w:t>https://guyana.un.org/en/222384-protecting-caribbean-women-digital-spaces</w:t>
        </w:r>
      </w:hyperlink>
    </w:p>
    <w:p w14:paraId="49B9BEA0" w14:textId="77777777" w:rsidR="008137B2" w:rsidRDefault="008137B2" w:rsidP="00EB6948"/>
    <w:p w14:paraId="4DB1DCE3" w14:textId="77777777" w:rsidR="008137B2" w:rsidRDefault="008137B2" w:rsidP="00EB6948"/>
    <w:p w14:paraId="326822D1" w14:textId="77777777" w:rsidR="00EB6948" w:rsidRDefault="00EB6948" w:rsidP="00EB6948"/>
    <w:sectPr w:rsidR="00EB69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F"/>
    <w:rsid w:val="0005479F"/>
    <w:rsid w:val="0020563A"/>
    <w:rsid w:val="008137B2"/>
    <w:rsid w:val="00A94FBC"/>
    <w:rsid w:val="00EB6948"/>
    <w:rsid w:val="00F607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4A5B"/>
  <w15:chartTrackingRefBased/>
  <w15:docId w15:val="{5A178EA1-DA6A-4815-806F-FA5BB1E0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948"/>
    <w:rPr>
      <w:color w:val="0563C1" w:themeColor="hyperlink"/>
      <w:u w:val="single"/>
    </w:rPr>
  </w:style>
  <w:style w:type="character" w:styleId="UnresolvedMention">
    <w:name w:val="Unresolved Mention"/>
    <w:basedOn w:val="DefaultParagraphFont"/>
    <w:uiPriority w:val="99"/>
    <w:semiHidden/>
    <w:unhideWhenUsed/>
    <w:rsid w:val="00EB6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516737">
      <w:bodyDiv w:val="1"/>
      <w:marLeft w:val="0"/>
      <w:marRight w:val="0"/>
      <w:marTop w:val="0"/>
      <w:marBottom w:val="0"/>
      <w:divBdr>
        <w:top w:val="none" w:sz="0" w:space="0" w:color="auto"/>
        <w:left w:val="none" w:sz="0" w:space="0" w:color="auto"/>
        <w:bottom w:val="none" w:sz="0" w:space="0" w:color="auto"/>
        <w:right w:val="none" w:sz="0" w:space="0" w:color="auto"/>
      </w:divBdr>
      <w:divsChild>
        <w:div w:id="741294009">
          <w:marLeft w:val="0"/>
          <w:marRight w:val="0"/>
          <w:marTop w:val="0"/>
          <w:marBottom w:val="0"/>
          <w:divBdr>
            <w:top w:val="none" w:sz="0" w:space="0" w:color="auto"/>
            <w:left w:val="none" w:sz="0" w:space="0" w:color="auto"/>
            <w:bottom w:val="none" w:sz="0" w:space="0" w:color="auto"/>
            <w:right w:val="none" w:sz="0" w:space="0" w:color="auto"/>
          </w:divBdr>
        </w:div>
        <w:div w:id="799107571">
          <w:marLeft w:val="0"/>
          <w:marRight w:val="0"/>
          <w:marTop w:val="0"/>
          <w:marBottom w:val="0"/>
          <w:divBdr>
            <w:top w:val="none" w:sz="0" w:space="0" w:color="auto"/>
            <w:left w:val="none" w:sz="0" w:space="0" w:color="auto"/>
            <w:bottom w:val="none" w:sz="0" w:space="0" w:color="auto"/>
            <w:right w:val="none" w:sz="0" w:space="0" w:color="auto"/>
          </w:divBdr>
        </w:div>
        <w:div w:id="709185089">
          <w:marLeft w:val="0"/>
          <w:marRight w:val="0"/>
          <w:marTop w:val="0"/>
          <w:marBottom w:val="0"/>
          <w:divBdr>
            <w:top w:val="none" w:sz="0" w:space="0" w:color="auto"/>
            <w:left w:val="none" w:sz="0" w:space="0" w:color="auto"/>
            <w:bottom w:val="none" w:sz="0" w:space="0" w:color="auto"/>
            <w:right w:val="none" w:sz="0" w:space="0" w:color="auto"/>
          </w:divBdr>
        </w:div>
        <w:div w:id="671488167">
          <w:marLeft w:val="0"/>
          <w:marRight w:val="0"/>
          <w:marTop w:val="0"/>
          <w:marBottom w:val="0"/>
          <w:divBdr>
            <w:top w:val="none" w:sz="0" w:space="0" w:color="auto"/>
            <w:left w:val="none" w:sz="0" w:space="0" w:color="auto"/>
            <w:bottom w:val="none" w:sz="0" w:space="0" w:color="auto"/>
            <w:right w:val="none" w:sz="0" w:space="0" w:color="auto"/>
          </w:divBdr>
        </w:div>
        <w:div w:id="1094016388">
          <w:marLeft w:val="0"/>
          <w:marRight w:val="0"/>
          <w:marTop w:val="0"/>
          <w:marBottom w:val="0"/>
          <w:divBdr>
            <w:top w:val="none" w:sz="0" w:space="0" w:color="auto"/>
            <w:left w:val="none" w:sz="0" w:space="0" w:color="auto"/>
            <w:bottom w:val="none" w:sz="0" w:space="0" w:color="auto"/>
            <w:right w:val="none" w:sz="0" w:space="0" w:color="auto"/>
          </w:divBdr>
        </w:div>
        <w:div w:id="663897385">
          <w:marLeft w:val="0"/>
          <w:marRight w:val="0"/>
          <w:marTop w:val="0"/>
          <w:marBottom w:val="0"/>
          <w:divBdr>
            <w:top w:val="none" w:sz="0" w:space="0" w:color="auto"/>
            <w:left w:val="none" w:sz="0" w:space="0" w:color="auto"/>
            <w:bottom w:val="none" w:sz="0" w:space="0" w:color="auto"/>
            <w:right w:val="none" w:sz="0" w:space="0" w:color="auto"/>
          </w:divBdr>
        </w:div>
        <w:div w:id="1367411941">
          <w:marLeft w:val="0"/>
          <w:marRight w:val="0"/>
          <w:marTop w:val="0"/>
          <w:marBottom w:val="0"/>
          <w:divBdr>
            <w:top w:val="none" w:sz="0" w:space="0" w:color="auto"/>
            <w:left w:val="none" w:sz="0" w:space="0" w:color="auto"/>
            <w:bottom w:val="none" w:sz="0" w:space="0" w:color="auto"/>
            <w:right w:val="none" w:sz="0" w:space="0" w:color="auto"/>
          </w:divBdr>
        </w:div>
        <w:div w:id="656571935">
          <w:marLeft w:val="0"/>
          <w:marRight w:val="0"/>
          <w:marTop w:val="0"/>
          <w:marBottom w:val="0"/>
          <w:divBdr>
            <w:top w:val="none" w:sz="0" w:space="0" w:color="auto"/>
            <w:left w:val="none" w:sz="0" w:space="0" w:color="auto"/>
            <w:bottom w:val="none" w:sz="0" w:space="0" w:color="auto"/>
            <w:right w:val="none" w:sz="0" w:space="0" w:color="auto"/>
          </w:divBdr>
        </w:div>
        <w:div w:id="731464595">
          <w:marLeft w:val="0"/>
          <w:marRight w:val="0"/>
          <w:marTop w:val="0"/>
          <w:marBottom w:val="0"/>
          <w:divBdr>
            <w:top w:val="none" w:sz="0" w:space="0" w:color="auto"/>
            <w:left w:val="none" w:sz="0" w:space="0" w:color="auto"/>
            <w:bottom w:val="none" w:sz="0" w:space="0" w:color="auto"/>
            <w:right w:val="none" w:sz="0" w:space="0" w:color="auto"/>
          </w:divBdr>
        </w:div>
        <w:div w:id="1864322591">
          <w:marLeft w:val="0"/>
          <w:marRight w:val="0"/>
          <w:marTop w:val="0"/>
          <w:marBottom w:val="0"/>
          <w:divBdr>
            <w:top w:val="none" w:sz="0" w:space="0" w:color="auto"/>
            <w:left w:val="none" w:sz="0" w:space="0" w:color="auto"/>
            <w:bottom w:val="none" w:sz="0" w:space="0" w:color="auto"/>
            <w:right w:val="none" w:sz="0" w:space="0" w:color="auto"/>
          </w:divBdr>
        </w:div>
        <w:div w:id="599333534">
          <w:marLeft w:val="0"/>
          <w:marRight w:val="0"/>
          <w:marTop w:val="0"/>
          <w:marBottom w:val="0"/>
          <w:divBdr>
            <w:top w:val="none" w:sz="0" w:space="0" w:color="auto"/>
            <w:left w:val="none" w:sz="0" w:space="0" w:color="auto"/>
            <w:bottom w:val="none" w:sz="0" w:space="0" w:color="auto"/>
            <w:right w:val="none" w:sz="0" w:space="0" w:color="auto"/>
          </w:divBdr>
        </w:div>
        <w:div w:id="549416651">
          <w:marLeft w:val="0"/>
          <w:marRight w:val="0"/>
          <w:marTop w:val="0"/>
          <w:marBottom w:val="0"/>
          <w:divBdr>
            <w:top w:val="none" w:sz="0" w:space="0" w:color="auto"/>
            <w:left w:val="none" w:sz="0" w:space="0" w:color="auto"/>
            <w:bottom w:val="none" w:sz="0" w:space="0" w:color="auto"/>
            <w:right w:val="none" w:sz="0" w:space="0" w:color="auto"/>
          </w:divBdr>
        </w:div>
        <w:div w:id="104733025">
          <w:marLeft w:val="0"/>
          <w:marRight w:val="0"/>
          <w:marTop w:val="0"/>
          <w:marBottom w:val="0"/>
          <w:divBdr>
            <w:top w:val="none" w:sz="0" w:space="0" w:color="auto"/>
            <w:left w:val="none" w:sz="0" w:space="0" w:color="auto"/>
            <w:bottom w:val="none" w:sz="0" w:space="0" w:color="auto"/>
            <w:right w:val="none" w:sz="0" w:space="0" w:color="auto"/>
          </w:divBdr>
        </w:div>
        <w:div w:id="1054624305">
          <w:marLeft w:val="0"/>
          <w:marRight w:val="0"/>
          <w:marTop w:val="0"/>
          <w:marBottom w:val="0"/>
          <w:divBdr>
            <w:top w:val="none" w:sz="0" w:space="0" w:color="auto"/>
            <w:left w:val="none" w:sz="0" w:space="0" w:color="auto"/>
            <w:bottom w:val="none" w:sz="0" w:space="0" w:color="auto"/>
            <w:right w:val="none" w:sz="0" w:space="0" w:color="auto"/>
          </w:divBdr>
        </w:div>
        <w:div w:id="1747922794">
          <w:marLeft w:val="0"/>
          <w:marRight w:val="0"/>
          <w:marTop w:val="0"/>
          <w:marBottom w:val="0"/>
          <w:divBdr>
            <w:top w:val="none" w:sz="0" w:space="0" w:color="auto"/>
            <w:left w:val="none" w:sz="0" w:space="0" w:color="auto"/>
            <w:bottom w:val="none" w:sz="0" w:space="0" w:color="auto"/>
            <w:right w:val="none" w:sz="0" w:space="0" w:color="auto"/>
          </w:divBdr>
        </w:div>
        <w:div w:id="181019272">
          <w:marLeft w:val="0"/>
          <w:marRight w:val="0"/>
          <w:marTop w:val="0"/>
          <w:marBottom w:val="0"/>
          <w:divBdr>
            <w:top w:val="none" w:sz="0" w:space="0" w:color="auto"/>
            <w:left w:val="none" w:sz="0" w:space="0" w:color="auto"/>
            <w:bottom w:val="none" w:sz="0" w:space="0" w:color="auto"/>
            <w:right w:val="none" w:sz="0" w:space="0" w:color="auto"/>
          </w:divBdr>
        </w:div>
        <w:div w:id="1024986300">
          <w:marLeft w:val="0"/>
          <w:marRight w:val="0"/>
          <w:marTop w:val="0"/>
          <w:marBottom w:val="0"/>
          <w:divBdr>
            <w:top w:val="none" w:sz="0" w:space="0" w:color="auto"/>
            <w:left w:val="none" w:sz="0" w:space="0" w:color="auto"/>
            <w:bottom w:val="none" w:sz="0" w:space="0" w:color="auto"/>
            <w:right w:val="none" w:sz="0" w:space="0" w:color="auto"/>
          </w:divBdr>
        </w:div>
        <w:div w:id="572086150">
          <w:marLeft w:val="0"/>
          <w:marRight w:val="0"/>
          <w:marTop w:val="0"/>
          <w:marBottom w:val="0"/>
          <w:divBdr>
            <w:top w:val="none" w:sz="0" w:space="0" w:color="auto"/>
            <w:left w:val="none" w:sz="0" w:space="0" w:color="auto"/>
            <w:bottom w:val="none" w:sz="0" w:space="0" w:color="auto"/>
            <w:right w:val="none" w:sz="0" w:space="0" w:color="auto"/>
          </w:divBdr>
        </w:div>
        <w:div w:id="1069768871">
          <w:marLeft w:val="0"/>
          <w:marRight w:val="0"/>
          <w:marTop w:val="0"/>
          <w:marBottom w:val="0"/>
          <w:divBdr>
            <w:top w:val="none" w:sz="0" w:space="0" w:color="auto"/>
            <w:left w:val="none" w:sz="0" w:space="0" w:color="auto"/>
            <w:bottom w:val="none" w:sz="0" w:space="0" w:color="auto"/>
            <w:right w:val="none" w:sz="0" w:space="0" w:color="auto"/>
          </w:divBdr>
        </w:div>
        <w:div w:id="320888695">
          <w:marLeft w:val="0"/>
          <w:marRight w:val="0"/>
          <w:marTop w:val="0"/>
          <w:marBottom w:val="0"/>
          <w:divBdr>
            <w:top w:val="none" w:sz="0" w:space="0" w:color="auto"/>
            <w:left w:val="none" w:sz="0" w:space="0" w:color="auto"/>
            <w:bottom w:val="none" w:sz="0" w:space="0" w:color="auto"/>
            <w:right w:val="none" w:sz="0" w:space="0" w:color="auto"/>
          </w:divBdr>
        </w:div>
        <w:div w:id="206451472">
          <w:marLeft w:val="0"/>
          <w:marRight w:val="0"/>
          <w:marTop w:val="0"/>
          <w:marBottom w:val="0"/>
          <w:divBdr>
            <w:top w:val="none" w:sz="0" w:space="0" w:color="auto"/>
            <w:left w:val="none" w:sz="0" w:space="0" w:color="auto"/>
            <w:bottom w:val="none" w:sz="0" w:space="0" w:color="auto"/>
            <w:right w:val="none" w:sz="0" w:space="0" w:color="auto"/>
          </w:divBdr>
        </w:div>
        <w:div w:id="123276082">
          <w:marLeft w:val="0"/>
          <w:marRight w:val="0"/>
          <w:marTop w:val="0"/>
          <w:marBottom w:val="0"/>
          <w:divBdr>
            <w:top w:val="none" w:sz="0" w:space="0" w:color="auto"/>
            <w:left w:val="none" w:sz="0" w:space="0" w:color="auto"/>
            <w:bottom w:val="none" w:sz="0" w:space="0" w:color="auto"/>
            <w:right w:val="none" w:sz="0" w:space="0" w:color="auto"/>
          </w:divBdr>
        </w:div>
        <w:div w:id="200851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yana.un.org/en/222384-protecting-caribbean-women-digital-spaces" TargetMode="External"/><Relationship Id="rId3" Type="http://schemas.openxmlformats.org/officeDocument/2006/relationships/webSettings" Target="webSettings.xml"/><Relationship Id="rId7" Type="http://schemas.openxmlformats.org/officeDocument/2006/relationships/hyperlink" Target="https://caribbean.unwomen.org/en/stories/news/2023/06/private-sector-in-guyana-commits-to-womens-empowerment-principles-to-advance-gender-equ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daphneewingchow/2024/01/28/in-guyana-empowering-women-helps-to-feed-the-future/?sh=1802b8a51794" TargetMode="External"/><Relationship Id="rId5" Type="http://schemas.openxmlformats.org/officeDocument/2006/relationships/hyperlink" Target="https://www.unesco.org/en/gender-equality/education" TargetMode="External"/><Relationship Id="rId10" Type="http://schemas.openxmlformats.org/officeDocument/2006/relationships/theme" Target="theme/theme1.xml"/><Relationship Id="rId4" Type="http://schemas.openxmlformats.org/officeDocument/2006/relationships/hyperlink" Target="https://awpc.cattcenter.iastate.edu/2018/03/05/un-speech-on-youth-education-july-12-20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dc:creator>
  <cp:keywords/>
  <dc:description/>
  <cp:lastModifiedBy>Alina M</cp:lastModifiedBy>
  <cp:revision>1</cp:revision>
  <dcterms:created xsi:type="dcterms:W3CDTF">2024-04-25T06:17:00Z</dcterms:created>
  <dcterms:modified xsi:type="dcterms:W3CDTF">2024-04-25T08:18:00Z</dcterms:modified>
</cp:coreProperties>
</file>