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4C2971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4C2971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4C2971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4C2971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 xml:space="preserve">Vytvořit jednoduchou kalkulačku využívající postfixovou notaci matematických výrazů (také známá jako Reverzní polská notace – </w:t>
            </w:r>
            <w:proofErr w:type="spellStart"/>
            <w:r>
              <w:t>RPN</w:t>
            </w:r>
            <w:proofErr w:type="spellEnd"/>
            <w:r>
              <w:t>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</w:t>
            </w:r>
            <w:proofErr w:type="spellStart"/>
            <w:r>
              <w:t>Raspberry</w:t>
            </w:r>
            <w:proofErr w:type="spellEnd"/>
            <w:r>
              <w:t xml:space="preserve"> </w:t>
            </w:r>
            <w:proofErr w:type="spellStart"/>
            <w:r>
              <w:t>Pi</w:t>
            </w:r>
            <w:proofErr w:type="spellEnd"/>
            <w:r>
              <w:t xml:space="preserve"> Ltd., konkrétně na vývojové desce </w:t>
            </w:r>
            <w:proofErr w:type="spellStart"/>
            <w:r>
              <w:t>Raspberry</w:t>
            </w:r>
            <w:proofErr w:type="spellEnd"/>
            <w:r>
              <w:t xml:space="preserve"> </w:t>
            </w:r>
            <w:proofErr w:type="spellStart"/>
            <w:r>
              <w:t>Pico</w:t>
            </w:r>
            <w:proofErr w:type="spellEnd"/>
            <w:r>
              <w:t xml:space="preserve">. Výstup ukazuje uživateli na 128x64bodovém </w:t>
            </w:r>
            <w:proofErr w:type="spellStart"/>
            <w:r>
              <w:t>OLED</w:t>
            </w:r>
            <w:proofErr w:type="spellEnd"/>
            <w:r>
              <w:t xml:space="preserve"> displeji založeném na čipu SSD1306. Vstup obdrží přes klávesnici přes sériové rozhraní </w:t>
            </w:r>
            <w:proofErr w:type="spellStart"/>
            <w:r>
              <w:t>UART</w:t>
            </w:r>
            <w:proofErr w:type="spellEnd"/>
            <w:r>
              <w:t xml:space="preserve"> nebo </w:t>
            </w:r>
            <w:proofErr w:type="spellStart"/>
            <w:r>
              <w:t>SWD</w:t>
            </w:r>
            <w:proofErr w:type="spellEnd"/>
            <w:r>
              <w:t>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 xml:space="preserve">výstup: Žák dokáže využít již existující ekosystém knihoven a nástrojů, aby dokázal napsat kód pro mikrořadič, který posléze umí zkompilovat, nahrát na mikrořadič přes ladící sériové rozhraní </w:t>
            </w:r>
            <w:proofErr w:type="spellStart"/>
            <w:r>
              <w:t>SWD</w:t>
            </w:r>
            <w:proofErr w:type="spellEnd"/>
            <w:r>
              <w:t xml:space="preserve"> a spustit svůj program.</w:t>
            </w:r>
          </w:p>
          <w:p w14:paraId="3AE07BAB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pomocí vhodných knihoven komunikovat s </w:t>
            </w:r>
            <w:proofErr w:type="spellStart"/>
            <w:r>
              <w:t>OLED</w:t>
            </w:r>
            <w:proofErr w:type="spellEnd"/>
            <w:r>
              <w:t xml:space="preserve">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Heading1"/>
        <w:rPr>
          <w:lang w:val="cs-CZ"/>
        </w:rPr>
      </w:pPr>
      <w:bookmarkStart w:id="0" w:name="_Toc216367012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Heading1"/>
        <w:rPr>
          <w:lang w:val="cs-CZ"/>
        </w:rPr>
      </w:pPr>
      <w:bookmarkStart w:id="1" w:name="_Toc216367013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CommentReference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Heading1"/>
        <w:rPr>
          <w:lang w:val="cs-CZ"/>
        </w:rPr>
      </w:pPr>
      <w:bookmarkStart w:id="3" w:name="_Toc216367014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</w:t>
      </w:r>
      <w:proofErr w:type="spellStart"/>
      <w:r w:rsidR="00C217BE">
        <w:rPr>
          <w:lang w:val="cs-CZ"/>
        </w:rPr>
        <w:t>Raspberry</w:t>
      </w:r>
      <w:proofErr w:type="spellEnd"/>
      <w:r w:rsidR="00C217BE">
        <w:rPr>
          <w:lang w:val="cs-CZ"/>
        </w:rPr>
        <w:t xml:space="preserve">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proofErr w:type="spellStart"/>
      <w:r w:rsidR="00C217BE">
        <w:rPr>
          <w:lang w:val="cs-CZ"/>
        </w:rPr>
        <w:t>Pico</w:t>
      </w:r>
      <w:proofErr w:type="spellEnd"/>
      <w:r w:rsidR="00C217BE">
        <w:rPr>
          <w:lang w:val="cs-CZ"/>
        </w:rPr>
        <w:t xml:space="preserve"> od stejného výrobce,</w:t>
      </w:r>
      <w:r w:rsidR="00CF66D4">
        <w:rPr>
          <w:lang w:val="cs-CZ"/>
        </w:rPr>
        <w:t xml:space="preserve"> a svůj výstup vykresluje na </w:t>
      </w:r>
      <w:proofErr w:type="spellStart"/>
      <w:r w:rsidR="00CF66D4">
        <w:rPr>
          <w:lang w:val="cs-CZ"/>
        </w:rPr>
        <w:t>OLED</w:t>
      </w:r>
      <w:proofErr w:type="spellEnd"/>
      <w:r w:rsidR="00CF66D4">
        <w:rPr>
          <w:lang w:val="cs-CZ"/>
        </w:rPr>
        <w:t xml:space="preserve">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</w:t>
      </w:r>
      <w:proofErr w:type="spellStart"/>
      <w:r w:rsidR="007657F4">
        <w:rPr>
          <w:lang w:val="cs-CZ"/>
        </w:rPr>
        <w:t>RPN</w:t>
      </w:r>
      <w:proofErr w:type="spellEnd"/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Heading2"/>
        <w:rPr>
          <w:lang w:val="cs-CZ"/>
        </w:rPr>
      </w:pPr>
      <w:bookmarkStart w:id="4" w:name="_Toc216367015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proofErr w:type="spellStart"/>
      <w:r>
        <w:rPr>
          <w:lang w:val="cs-CZ"/>
        </w:rPr>
        <w:t>Pico</w:t>
      </w:r>
      <w:proofErr w:type="spellEnd"/>
      <w:r>
        <w:rPr>
          <w:lang w:val="cs-CZ"/>
        </w:rPr>
        <w:t xml:space="preserve">, </w:t>
      </w:r>
      <w:proofErr w:type="spellStart"/>
      <w:r>
        <w:rPr>
          <w:lang w:val="cs-CZ"/>
        </w:rPr>
        <w:t>nízkoúrovňové</w:t>
      </w:r>
      <w:proofErr w:type="spellEnd"/>
      <w:r>
        <w:rPr>
          <w:lang w:val="cs-CZ"/>
        </w:rPr>
        <w:t xml:space="preserve">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Heading1"/>
        <w:rPr>
          <w:lang w:val="en-GB"/>
        </w:rPr>
      </w:pPr>
      <w:bookmarkStart w:id="5" w:name="_Toc216367016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Heading2"/>
        <w:rPr>
          <w:lang w:val="en-GB"/>
        </w:rPr>
      </w:pPr>
      <w:bookmarkStart w:id="6" w:name="_Toc216367017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bookmarkStart w:id="7" w:name="_Toc216367018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 w:rsidP="003F6B19">
          <w:pPr>
            <w:pStyle w:val="Heading1"/>
          </w:pPr>
          <w:r>
            <w:rPr>
              <w:lang w:val="cs-CZ"/>
            </w:rPr>
            <w:t>Obsah</w:t>
          </w:r>
          <w:bookmarkEnd w:id="7"/>
        </w:p>
        <w:p w14:paraId="45C11D6B" w14:textId="5AC77AE1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16367012" w:history="1">
            <w:r w:rsidRPr="008877F7">
              <w:rPr>
                <w:rStyle w:val="Hyperlink"/>
                <w:noProof/>
                <w:lang w:val="cs-CZ"/>
              </w:rPr>
              <w:t>Prohlášení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26E1C" w14:textId="78555EA3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13" w:history="1">
            <w:r w:rsidRPr="008877F7">
              <w:rPr>
                <w:rStyle w:val="Hyperlink"/>
                <w:noProof/>
                <w:lang w:val="cs-CZ"/>
              </w:rPr>
              <w:t>Poděkování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6F2A7" w14:textId="2A97F2E0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14" w:history="1">
            <w:r w:rsidRPr="008877F7">
              <w:rPr>
                <w:rStyle w:val="Hyperlink"/>
                <w:noProof/>
                <w:lang w:val="cs-CZ"/>
              </w:rPr>
              <w:t>Abstrakt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7B947" w14:textId="0B5DB592" w:rsidR="00D22A1C" w:rsidRDefault="00D22A1C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15" w:history="1">
            <w:r w:rsidRPr="008877F7">
              <w:rPr>
                <w:rStyle w:val="Hyperlink"/>
                <w:noProof/>
                <w:lang w:val="cs-CZ"/>
              </w:rPr>
              <w:t>Klíčová slova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B8CA6" w14:textId="3F43F5F8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16" w:history="1">
            <w:r w:rsidRPr="008877F7">
              <w:rPr>
                <w:rStyle w:val="Hyperlink"/>
                <w:noProof/>
                <w:lang w:val="en-GB"/>
              </w:rPr>
              <w:t>Abstract (in English)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F6418" w14:textId="0CBC4E7B" w:rsidR="00D22A1C" w:rsidRDefault="00D22A1C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17" w:history="1">
            <w:r w:rsidRPr="008877F7">
              <w:rPr>
                <w:rStyle w:val="Hyperlink"/>
                <w:noProof/>
                <w:lang w:val="en-GB"/>
              </w:rPr>
              <w:t>Keywords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FB181" w14:textId="4DC078D7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18" w:history="1">
            <w:r w:rsidRPr="008877F7">
              <w:rPr>
                <w:rStyle w:val="Hyperlink"/>
                <w:noProof/>
                <w:lang w:val="cs-CZ"/>
              </w:rPr>
              <w:t>Obsah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988F7" w14:textId="57763E77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19" w:history="1">
            <w:r w:rsidRPr="008877F7">
              <w:rPr>
                <w:rStyle w:val="Hyperlink"/>
                <w:noProof/>
                <w:lang w:val="cs-CZ"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8432C" w14:textId="3E02373F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0" w:history="1">
            <w:r w:rsidRPr="008877F7">
              <w:rPr>
                <w:rStyle w:val="Hyperlink"/>
                <w:noProof/>
                <w:lang w:val="cs-CZ"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5C7DA" w14:textId="1914EA98" w:rsidR="00D22A1C" w:rsidRDefault="00D22A1C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1" w:history="1">
            <w:r w:rsidRPr="008877F7">
              <w:rPr>
                <w:rStyle w:val="Hyperlink"/>
                <w:noProof/>
                <w:lang w:val="cs-CZ"/>
              </w:rPr>
              <w:t>1 Mikrořadiče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0BA01" w14:textId="763FE8B5" w:rsidR="00D22A1C" w:rsidRDefault="00D22A1C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2" w:history="1">
            <w:r w:rsidRPr="008877F7">
              <w:rPr>
                <w:rStyle w:val="Hyperlink"/>
                <w:noProof/>
                <w:lang w:val="cs-CZ"/>
              </w:rPr>
              <w:t>2 Specifika čipu RP2040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CA0F6" w14:textId="0C2A2FE0" w:rsidR="00D22A1C" w:rsidRDefault="00D22A1C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3" w:history="1">
            <w:r w:rsidRPr="008877F7">
              <w:rPr>
                <w:rStyle w:val="Hyperlink"/>
                <w:noProof/>
                <w:lang w:val="cs-CZ"/>
              </w:rPr>
              <w:t>3 Protokoly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7ED16" w14:textId="1B987B5D" w:rsidR="00D22A1C" w:rsidRDefault="00D22A1C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4" w:history="1">
            <w:r w:rsidRPr="008877F7">
              <w:rPr>
                <w:rStyle w:val="Hyperlink"/>
                <w:noProof/>
                <w:lang w:val="cs-CZ"/>
              </w:rPr>
              <w:t>3.1 UART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F383D" w14:textId="69D9CD62" w:rsidR="00D22A1C" w:rsidRDefault="00D22A1C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5" w:history="1">
            <w:r w:rsidRPr="008877F7">
              <w:rPr>
                <w:rStyle w:val="Hyperlink"/>
                <w:noProof/>
                <w:lang w:val="cs-CZ"/>
              </w:rPr>
              <w:t>3.2 I</w:t>
            </w:r>
            <w:r w:rsidRPr="008877F7">
              <w:rPr>
                <w:rStyle w:val="Hyperlink"/>
                <w:noProof/>
                <w:vertAlign w:val="superscript"/>
                <w:lang w:val="cs-CZ"/>
              </w:rPr>
              <w:t>2</w:t>
            </w:r>
            <w:r w:rsidRPr="008877F7">
              <w:rPr>
                <w:rStyle w:val="Hyperlink"/>
                <w:noProof/>
                <w:lang w:val="cs-CZ"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D4E6E" w14:textId="66735359" w:rsidR="00D22A1C" w:rsidRDefault="00D22A1C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6" w:history="1">
            <w:r w:rsidRPr="008877F7">
              <w:rPr>
                <w:rStyle w:val="Hyperlink"/>
                <w:noProof/>
                <w:lang w:val="cs-CZ"/>
              </w:rPr>
              <w:t>3.3 SWD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6BCBB" w14:textId="5D836B5D" w:rsidR="00D22A1C" w:rsidRDefault="00D22A1C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7" w:history="1">
            <w:r w:rsidRPr="008877F7">
              <w:rPr>
                <w:rStyle w:val="Hyperlink"/>
                <w:noProof/>
                <w:lang w:val="cs-CZ"/>
              </w:rPr>
              <w:t>4 OLED displej SSD1306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34BFE" w14:textId="3733F928" w:rsidR="00D22A1C" w:rsidRDefault="00D22A1C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8" w:history="1">
            <w:r w:rsidRPr="008877F7">
              <w:rPr>
                <w:rStyle w:val="Hyperlink"/>
                <w:noProof/>
                <w:lang w:val="cs-CZ"/>
              </w:rPr>
              <w:t>5 Programovací jazyk Rust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72511" w14:textId="39D8107F" w:rsidR="00D22A1C" w:rsidRDefault="00D22A1C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29" w:history="1">
            <w:r w:rsidRPr="008877F7">
              <w:rPr>
                <w:rStyle w:val="Hyperlink"/>
                <w:noProof/>
                <w:lang w:val="cs-CZ"/>
              </w:rPr>
              <w:t>5.1 Správa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5D631" w14:textId="0E0967DC" w:rsidR="00D22A1C" w:rsidRDefault="00D22A1C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30" w:history="1">
            <w:r w:rsidRPr="008877F7">
              <w:rPr>
                <w:rStyle w:val="Hyperlink"/>
                <w:noProof/>
                <w:lang w:val="cs-CZ"/>
              </w:rPr>
              <w:t>5.2 Proměnné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6E78B" w14:textId="12E688B1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1" w:history="1">
            <w:r w:rsidRPr="008877F7">
              <w:rPr>
                <w:rStyle w:val="Hyperlink"/>
                <w:noProof/>
                <w:lang w:val="cs-CZ"/>
              </w:rPr>
              <w:t>5.2.1 Rozsahy a vlastnictví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DC637" w14:textId="502034BC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2" w:history="1">
            <w:r w:rsidRPr="008877F7">
              <w:rPr>
                <w:rStyle w:val="Hyperlink"/>
                <w:noProof/>
                <w:lang w:val="cs-CZ"/>
              </w:rPr>
              <w:t>5.2.2 Stínování a měnitelnost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A1C98" w14:textId="0CFA01D6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3" w:history="1">
            <w:r w:rsidRPr="008877F7">
              <w:rPr>
                <w:rStyle w:val="Hyperlink"/>
                <w:noProof/>
                <w:lang w:val="cs-CZ"/>
              </w:rPr>
              <w:t>5.2.3 Typy proměnných a jejich inference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7F3A6" w14:textId="2302FFFB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4" w:history="1">
            <w:r w:rsidRPr="008877F7">
              <w:rPr>
                <w:rStyle w:val="Hyperlink"/>
                <w:noProof/>
                <w:lang w:val="cs-CZ"/>
              </w:rPr>
              <w:t>5.2.4 Neinicializované proměnné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AE7AC" w14:textId="6CC73F93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5" w:history="1">
            <w:r w:rsidRPr="008877F7">
              <w:rPr>
                <w:rStyle w:val="Hyperlink"/>
                <w:noProof/>
                <w:lang w:val="cs-CZ"/>
              </w:rPr>
              <w:t>5.2.5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66615" w14:textId="2D0ECBBB" w:rsidR="00D22A1C" w:rsidRDefault="00D22A1C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36" w:history="1">
            <w:r w:rsidRPr="008877F7">
              <w:rPr>
                <w:rStyle w:val="Hyperlink"/>
                <w:noProof/>
                <w:lang w:val="cs-CZ"/>
              </w:rPr>
              <w:t>5.3 Struktury, enumy, generické parametry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72119" w14:textId="4735F62B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7" w:history="1">
            <w:r w:rsidRPr="008877F7">
              <w:rPr>
                <w:rStyle w:val="Hyperlink"/>
                <w:noProof/>
                <w:lang w:val="cs-CZ"/>
              </w:rPr>
              <w:t>5.3.1 Struktury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DA463" w14:textId="18308630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8" w:history="1">
            <w:r w:rsidRPr="008877F7">
              <w:rPr>
                <w:rStyle w:val="Hyperlink"/>
                <w:noProof/>
                <w:lang w:val="cs-CZ"/>
              </w:rPr>
              <w:t>5.3.2 Výčtové typy – enumy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81772" w14:textId="335109C3" w:rsidR="00D22A1C" w:rsidRDefault="00D22A1C">
          <w:pPr>
            <w:pStyle w:val="TOC4"/>
            <w:tabs>
              <w:tab w:val="right" w:leader="dot" w:pos="10790"/>
            </w:tabs>
            <w:rPr>
              <w:noProof/>
            </w:rPr>
          </w:pPr>
          <w:hyperlink w:anchor="_Toc216367039" w:history="1">
            <w:r w:rsidRPr="008877F7">
              <w:rPr>
                <w:rStyle w:val="Hyperlink"/>
                <w:noProof/>
                <w:lang w:val="cs-CZ"/>
              </w:rPr>
              <w:t>5.3.3 Použití enumů pro zpracovávání chyb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85412" w14:textId="0D4980EC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40" w:history="1">
            <w:r w:rsidRPr="008877F7">
              <w:rPr>
                <w:rStyle w:val="Hyperlink"/>
                <w:noProof/>
                <w:lang w:val="cs-CZ"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E0057" w14:textId="4F666060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41" w:history="1">
            <w:r w:rsidRPr="008877F7">
              <w:rPr>
                <w:rStyle w:val="Hyperlink"/>
                <w:noProof/>
                <w:lang w:val="cs-CZ"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00696" w14:textId="0D52D1D8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42" w:history="1">
            <w:r w:rsidRPr="008877F7">
              <w:rPr>
                <w:rStyle w:val="Hyperlink"/>
                <w:noProof/>
                <w:lang w:val="cs-CZ"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9816F" w14:textId="3338A94C" w:rsidR="00D22A1C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367043" w:history="1">
            <w:r w:rsidRPr="008877F7">
              <w:rPr>
                <w:rStyle w:val="Hyperlink"/>
                <w:noProof/>
                <w:lang w:val="cs-CZ"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_Toc216367043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717E0" w14:textId="35A74A1B" w:rsidR="00D57FB1" w:rsidRDefault="00D22A1C">
          <w:r>
            <w:lastRenderedPageBreak/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8"/>
      <w:commentRangeEnd w:id="8"/>
      <w:r>
        <w:rPr>
          <w:rStyle w:val="CommentReference"/>
        </w:rPr>
        <w:lastRenderedPageBreak/>
        <w:commentReference w:id="8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08DD7D26" w:rsidR="00ED6E54" w:rsidRDefault="00E455E0" w:rsidP="00E455E0">
      <w:pPr>
        <w:pStyle w:val="Heading1"/>
        <w:rPr>
          <w:lang w:val="cs-CZ"/>
        </w:rPr>
      </w:pPr>
      <w:bookmarkStart w:id="9" w:name="_Toc216367019"/>
      <w:r>
        <w:rPr>
          <w:lang w:val="cs-CZ"/>
        </w:rPr>
        <w:lastRenderedPageBreak/>
        <w:t>ÚVOD</w:t>
      </w:r>
      <w:bookmarkEnd w:id="9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10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10"/>
      <w:r w:rsidR="00007C3C">
        <w:rPr>
          <w:rStyle w:val="CommentReference"/>
        </w:rPr>
        <w:commentReference w:id="10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proofErr w:type="spellStart"/>
      <w:r w:rsidR="000F0E7E">
        <w:rPr>
          <w:lang w:val="cs-CZ"/>
        </w:rPr>
        <w:t>nízkoúrovňového</w:t>
      </w:r>
      <w:proofErr w:type="spellEnd"/>
      <w:r w:rsidR="000F0E7E">
        <w:rPr>
          <w:lang w:val="cs-CZ"/>
        </w:rPr>
        <w:t xml:space="preserve">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225FA2C0" w:rsidR="00E455E0" w:rsidRDefault="00E455E0" w:rsidP="00C317CA">
      <w:pPr>
        <w:pStyle w:val="Heading1"/>
        <w:rPr>
          <w:lang w:val="cs-CZ"/>
        </w:rPr>
      </w:pPr>
      <w:bookmarkStart w:id="11" w:name="_Toc216367020"/>
      <w:r>
        <w:rPr>
          <w:lang w:val="cs-CZ"/>
        </w:rPr>
        <w:lastRenderedPageBreak/>
        <w:t>TEORETICKÁ ČÁST</w:t>
      </w:r>
      <w:bookmarkEnd w:id="11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A9E0A32" w:rsidR="00C317CA" w:rsidRDefault="00C317CA" w:rsidP="00C317CA">
      <w:pPr>
        <w:pStyle w:val="Heading2"/>
        <w:rPr>
          <w:lang w:val="cs-CZ"/>
        </w:rPr>
      </w:pPr>
      <w:bookmarkStart w:id="12" w:name="_Toc216367021"/>
      <w:r>
        <w:rPr>
          <w:lang w:val="cs-CZ"/>
        </w:rPr>
        <w:t>1 Mikrořadiče</w:t>
      </w:r>
      <w:bookmarkEnd w:id="12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 xml:space="preserve">Konkrétní čipy, které jsou pomyslnými srdci těchto mikropočítačů, nazýváme mikrořadiče (nebo </w:t>
      </w:r>
      <w:proofErr w:type="spellStart"/>
      <w:r>
        <w:rPr>
          <w:lang w:val="cs-CZ"/>
        </w:rPr>
        <w:t>mikrokontroléry</w:t>
      </w:r>
      <w:proofErr w:type="spellEnd"/>
      <w:r>
        <w:rPr>
          <w:lang w:val="cs-CZ"/>
        </w:rPr>
        <w:t>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</w:t>
      </w:r>
      <w:proofErr w:type="spellStart"/>
      <w:r w:rsidR="00CE4EFB">
        <w:rPr>
          <w:lang w:val="cs-CZ"/>
        </w:rPr>
        <w:t>ARM</w:t>
      </w:r>
      <w:proofErr w:type="spellEnd"/>
      <w:r w:rsidR="00CE4EFB">
        <w:rPr>
          <w:lang w:val="cs-CZ"/>
        </w:rPr>
        <w:t xml:space="preserve">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</w:t>
      </w:r>
      <w:proofErr w:type="spellStart"/>
      <w:r w:rsidR="00CE4EFB">
        <w:rPr>
          <w:lang w:val="cs-CZ"/>
        </w:rPr>
        <w:t>AVR</w:t>
      </w:r>
      <w:proofErr w:type="spellEnd"/>
      <w:r w:rsidR="00CE4EFB">
        <w:rPr>
          <w:lang w:val="cs-CZ"/>
        </w:rPr>
        <w:t xml:space="preserve">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proofErr w:type="spellStart"/>
      <w:r w:rsidR="00DA010A">
        <w:rPr>
          <w:lang w:val="cs-CZ"/>
        </w:rPr>
        <w:t>OTP</w:t>
      </w:r>
      <w:proofErr w:type="spellEnd"/>
      <w:r w:rsidR="00DA010A">
        <w:rPr>
          <w:lang w:val="cs-CZ"/>
        </w:rPr>
        <w:t xml:space="preserve">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</w:t>
      </w:r>
      <w:proofErr w:type="spellStart"/>
      <w:r w:rsidR="006D33C6">
        <w:rPr>
          <w:lang w:val="cs-CZ"/>
        </w:rPr>
        <w:t>OTP</w:t>
      </w:r>
      <w:proofErr w:type="spellEnd"/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0E8FB1D1" w:rsidR="00530D6B" w:rsidRDefault="00530D6B" w:rsidP="00544B37">
      <w:pPr>
        <w:jc w:val="both"/>
        <w:rPr>
          <w:lang w:val="cs-CZ"/>
        </w:rPr>
      </w:pPr>
      <w:commentRangeStart w:id="13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3"/>
      <w:r w:rsidR="00730ACB">
        <w:rPr>
          <w:rStyle w:val="CommentReference"/>
        </w:rPr>
        <w:commentReference w:id="13"/>
      </w:r>
      <w:r w:rsidR="00B830E6">
        <w:rPr>
          <w:lang w:val="cs-CZ"/>
        </w:rPr>
        <w:t xml:space="preserve">V případě paměti označuje adresa konkrétní </w:t>
      </w:r>
      <w:commentRangeStart w:id="14"/>
      <w:r w:rsidR="0007308E">
        <w:rPr>
          <w:lang w:val="cs-CZ"/>
        </w:rPr>
        <w:t>bajt</w:t>
      </w:r>
      <w:commentRangeEnd w:id="14"/>
      <w:r w:rsidR="006F36F1">
        <w:rPr>
          <w:rStyle w:val="CommentReference"/>
        </w:rPr>
        <w:commentReference w:id="14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</w:t>
      </w:r>
      <w:r w:rsidR="0063612D">
        <w:rPr>
          <w:lang w:val="cs-CZ"/>
        </w:rPr>
        <w:t> </w:t>
      </w:r>
      <w:r w:rsidR="008E6E89">
        <w:rPr>
          <w:lang w:val="cs-CZ"/>
        </w:rPr>
        <w:t>paměti</w:t>
      </w:r>
      <w:r w:rsidR="0063612D">
        <w:rPr>
          <w:lang w:val="cs-CZ"/>
        </w:rPr>
        <w:t xml:space="preserve"> (protože každý registr má 32 bitů – 4 bajty)</w:t>
      </w:r>
      <w:r w:rsidR="008E6E89">
        <w:rPr>
          <w:lang w:val="cs-CZ"/>
        </w:rPr>
        <w:t>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</w:t>
      </w:r>
      <w:proofErr w:type="spellStart"/>
      <w:r w:rsidR="006224F2">
        <w:rPr>
          <w:lang w:val="cs-CZ"/>
        </w:rPr>
        <w:t>GPIO</w:t>
      </w:r>
      <w:proofErr w:type="spellEnd"/>
      <w:r w:rsidR="006224F2">
        <w:rPr>
          <w:lang w:val="cs-CZ"/>
        </w:rPr>
        <w:t xml:space="preserve">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 xml:space="preserve">C nebo </w:t>
      </w:r>
      <w:proofErr w:type="spellStart"/>
      <w:r w:rsidR="00980BA9">
        <w:rPr>
          <w:lang w:val="cs-CZ"/>
        </w:rPr>
        <w:t>UART</w:t>
      </w:r>
      <w:proofErr w:type="spellEnd"/>
      <w:r w:rsidR="006224F2">
        <w:rPr>
          <w:lang w:val="cs-CZ"/>
        </w:rPr>
        <w:t xml:space="preserve">, nebo i generátory signálu </w:t>
      </w:r>
      <w:proofErr w:type="spellStart"/>
      <w:r w:rsidR="006224F2">
        <w:rPr>
          <w:lang w:val="cs-CZ"/>
        </w:rPr>
        <w:t>PWM</w:t>
      </w:r>
      <w:proofErr w:type="spellEnd"/>
      <w:r w:rsidR="006224F2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</w:t>
      </w:r>
      <w:proofErr w:type="spellStart"/>
      <w:r w:rsidR="006224F2">
        <w:rPr>
          <w:lang w:val="cs-CZ"/>
        </w:rPr>
        <w:t>ADC</w:t>
      </w:r>
      <w:proofErr w:type="spellEnd"/>
      <w:r w:rsidR="006224F2">
        <w:rPr>
          <w:lang w:val="cs-CZ"/>
        </w:rPr>
        <w:t xml:space="preserve">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 xml:space="preserve">. </w:t>
      </w:r>
      <w:proofErr w:type="spellStart"/>
      <w:r w:rsidR="00ED4F18">
        <w:rPr>
          <w:lang w:val="cs-CZ"/>
        </w:rPr>
        <w:t>GPIO</w:t>
      </w:r>
      <w:proofErr w:type="spellEnd"/>
      <w:r w:rsidR="00ED4F18">
        <w:rPr>
          <w:lang w:val="cs-CZ"/>
        </w:rPr>
        <w:t xml:space="preserve">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53B5FEF8" w:rsidR="00327487" w:rsidRDefault="004F2691" w:rsidP="004F2691">
      <w:pPr>
        <w:pStyle w:val="Heading2"/>
        <w:rPr>
          <w:lang w:val="cs-CZ"/>
        </w:rPr>
      </w:pPr>
      <w:bookmarkStart w:id="15" w:name="_Toc216367022"/>
      <w:r>
        <w:rPr>
          <w:lang w:val="cs-CZ"/>
        </w:rPr>
        <w:t>2 Specifika čipu RP2040</w:t>
      </w:r>
      <w:bookmarkEnd w:id="15"/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</w:t>
      </w:r>
      <w:proofErr w:type="spellStart"/>
      <w:r w:rsidR="005F1F65">
        <w:rPr>
          <w:lang w:val="cs-CZ"/>
        </w:rPr>
        <w:t>RP</w:t>
      </w:r>
      <w:proofErr w:type="spellEnd"/>
      <w:r w:rsidR="005F1F65">
        <w:rPr>
          <w:lang w:val="cs-CZ"/>
        </w:rPr>
        <w:t xml:space="preserve">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</w:t>
      </w:r>
      <w:proofErr w:type="spellStart"/>
      <w:r w:rsidR="00835DF3">
        <w:rPr>
          <w:lang w:val="cs-CZ"/>
        </w:rPr>
        <w:t>ARM</w:t>
      </w:r>
      <w:proofErr w:type="spellEnd"/>
      <w:r w:rsidR="00835DF3">
        <w:rPr>
          <w:lang w:val="cs-CZ"/>
        </w:rPr>
        <w:t xml:space="preserve">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6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6"/>
      <w:r w:rsidR="00AC1614">
        <w:rPr>
          <w:rStyle w:val="CommentReference"/>
        </w:rPr>
        <w:commentReference w:id="16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proofErr w:type="spellStart"/>
      <w:r w:rsidR="00CC0AFF">
        <w:rPr>
          <w:lang w:val="cs-CZ"/>
        </w:rPr>
        <w:t>PIO</w:t>
      </w:r>
      <w:proofErr w:type="spellEnd"/>
      <w:r w:rsidR="00CC0AFF">
        <w:rPr>
          <w:lang w:val="cs-CZ"/>
        </w:rPr>
        <w:t xml:space="preserve">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</w:t>
      </w:r>
      <w:proofErr w:type="spellStart"/>
      <w:r w:rsidR="00C804AC">
        <w:rPr>
          <w:lang w:val="cs-CZ"/>
        </w:rPr>
        <w:t>FPU</w:t>
      </w:r>
      <w:proofErr w:type="spellEnd"/>
      <w:r w:rsidR="00C804AC">
        <w:rPr>
          <w:lang w:val="cs-CZ"/>
        </w:rPr>
        <w:t xml:space="preserve">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 xml:space="preserve">již zmíněný </w:t>
      </w:r>
      <w:proofErr w:type="spellStart"/>
      <w:r w:rsidR="003A7B85">
        <w:rPr>
          <w:lang w:val="cs-CZ"/>
        </w:rPr>
        <w:t>ADC</w:t>
      </w:r>
      <w:proofErr w:type="spellEnd"/>
      <w:r w:rsidR="003A7B85">
        <w:rPr>
          <w:lang w:val="cs-CZ"/>
        </w:rPr>
        <w:t>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proofErr w:type="spellStart"/>
      <w:r>
        <w:rPr>
          <w:lang w:val="cs-CZ"/>
        </w:rPr>
        <w:t>PIO</w:t>
      </w:r>
      <w:proofErr w:type="spellEnd"/>
      <w:r>
        <w:rPr>
          <w:lang w:val="cs-CZ"/>
        </w:rPr>
        <w:t xml:space="preserve">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7"/>
      <w:r w:rsidR="00791702">
        <w:rPr>
          <w:lang w:val="cs-CZ"/>
        </w:rPr>
        <w:t>mainstreamovými</w:t>
      </w:r>
      <w:commentRangeEnd w:id="17"/>
      <w:r w:rsidR="00791702">
        <w:rPr>
          <w:rStyle w:val="CommentReference"/>
        </w:rPr>
        <w:commentReference w:id="17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</w:t>
      </w:r>
      <w:proofErr w:type="spellStart"/>
      <w:r w:rsidR="009974B0">
        <w:rPr>
          <w:lang w:val="cs-CZ"/>
        </w:rPr>
        <w:t>GPIO</w:t>
      </w:r>
      <w:proofErr w:type="spellEnd"/>
      <w:r w:rsidR="009974B0">
        <w:rPr>
          <w:lang w:val="cs-CZ"/>
        </w:rPr>
        <w:t xml:space="preserve">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</w:t>
      </w:r>
      <w:proofErr w:type="spellStart"/>
      <w:r w:rsidR="00694E2A">
        <w:rPr>
          <w:lang w:val="cs-CZ"/>
        </w:rPr>
        <w:t>PIO</w:t>
      </w:r>
      <w:proofErr w:type="spellEnd"/>
      <w:r w:rsidR="00694E2A">
        <w:rPr>
          <w:lang w:val="cs-CZ"/>
        </w:rPr>
        <w:t xml:space="preserve">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 xml:space="preserve">Pomocí tlačítka </w:t>
      </w:r>
      <w:proofErr w:type="spellStart"/>
      <w:r w:rsidR="0099431C">
        <w:rPr>
          <w:lang w:val="cs-CZ"/>
        </w:rPr>
        <w:t>BOOTSEL</w:t>
      </w:r>
      <w:proofErr w:type="spellEnd"/>
      <w:r w:rsidR="0099431C">
        <w:rPr>
          <w:lang w:val="cs-CZ"/>
        </w:rPr>
        <w:t xml:space="preserve">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</w:t>
      </w:r>
      <w:proofErr w:type="spellStart"/>
      <w:r w:rsidR="0055336F">
        <w:rPr>
          <w:lang w:val="cs-CZ"/>
        </w:rPr>
        <w:t>XIP</w:t>
      </w:r>
      <w:proofErr w:type="spellEnd"/>
      <w:r w:rsidR="0055336F">
        <w:rPr>
          <w:lang w:val="cs-CZ"/>
        </w:rPr>
        <w:t xml:space="preserve">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>vyžaduje jinou sekvenci příkazů pro svůj nejvýkonnější mód, musí být inicializační kód dodán uživatelem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</w:t>
      </w:r>
      <w:proofErr w:type="spellStart"/>
      <w:r w:rsidR="00CF1921">
        <w:rPr>
          <w:lang w:val="cs-CZ"/>
        </w:rPr>
        <w:t>MS</w:t>
      </w:r>
      <w:r w:rsidR="00D919A5">
        <w:rPr>
          <w:lang w:val="cs-CZ"/>
        </w:rPr>
        <w:t>C</w:t>
      </w:r>
      <w:proofErr w:type="spellEnd"/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</w:t>
      </w:r>
      <w:proofErr w:type="spellStart"/>
      <w:r w:rsidR="00880EFD">
        <w:rPr>
          <w:lang w:val="cs-CZ"/>
        </w:rPr>
        <w:t>MSC</w:t>
      </w:r>
      <w:proofErr w:type="spellEnd"/>
      <w:r w:rsidR="00880EFD">
        <w:rPr>
          <w:lang w:val="cs-CZ"/>
        </w:rPr>
        <w:t xml:space="preserve"> (externí disky) přes </w:t>
      </w:r>
      <w:proofErr w:type="spellStart"/>
      <w:r w:rsidR="00880EFD">
        <w:rPr>
          <w:lang w:val="cs-CZ"/>
        </w:rPr>
        <w:t>HID</w:t>
      </w:r>
      <w:proofErr w:type="spellEnd"/>
      <w:r w:rsidR="00EB64BB">
        <w:rPr>
          <w:lang w:val="cs-CZ"/>
        </w:rPr>
        <w:t xml:space="preserve"> (klávesnice, myši, herní ovladače) až po </w:t>
      </w:r>
      <w:proofErr w:type="spellStart"/>
      <w:r w:rsidR="00EB64BB">
        <w:rPr>
          <w:lang w:val="cs-CZ"/>
        </w:rPr>
        <w:t>CDC</w:t>
      </w:r>
      <w:proofErr w:type="spellEnd"/>
      <w:r w:rsidR="00EB64BB">
        <w:rPr>
          <w:lang w:val="cs-CZ"/>
        </w:rPr>
        <w:t xml:space="preserve">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 xml:space="preserve">absenci dedikované jednotky </w:t>
      </w:r>
      <w:proofErr w:type="spellStart"/>
      <w:r w:rsidR="00887E54">
        <w:rPr>
          <w:lang w:val="cs-CZ"/>
        </w:rPr>
        <w:t>FPU</w:t>
      </w:r>
      <w:proofErr w:type="spellEnd"/>
      <w:r w:rsidR="00887E54">
        <w:rPr>
          <w:lang w:val="cs-CZ"/>
        </w:rPr>
        <w:t xml:space="preserve">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</w:t>
      </w:r>
      <w:proofErr w:type="spellStart"/>
      <w:r w:rsidR="0093353F">
        <w:rPr>
          <w:lang w:val="cs-CZ"/>
        </w:rPr>
        <w:t>SIO</w:t>
      </w:r>
      <w:proofErr w:type="spellEnd"/>
      <w:r w:rsidR="0093353F">
        <w:rPr>
          <w:lang w:val="cs-CZ"/>
        </w:rPr>
        <w:t xml:space="preserve">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Pico</w:t>
      </w:r>
      <w:proofErr w:type="spellEnd"/>
      <w:r>
        <w:rPr>
          <w:lang w:val="cs-CZ"/>
        </w:rPr>
        <w:t xml:space="preserve">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02773925" w:rsidR="00A34568" w:rsidRDefault="00A34568" w:rsidP="00A34568">
      <w:pPr>
        <w:pStyle w:val="Heading2"/>
        <w:rPr>
          <w:lang w:val="cs-CZ"/>
        </w:rPr>
      </w:pPr>
      <w:bookmarkStart w:id="18" w:name="_Toc216367023"/>
      <w:r>
        <w:rPr>
          <w:lang w:val="cs-CZ"/>
        </w:rPr>
        <w:t xml:space="preserve">3 </w:t>
      </w:r>
      <w:r w:rsidR="006D78E4">
        <w:rPr>
          <w:lang w:val="cs-CZ"/>
        </w:rPr>
        <w:t>Protokoly</w:t>
      </w:r>
      <w:bookmarkEnd w:id="18"/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 xml:space="preserve">Pro příjem vstupu od uživatele používáme jednoduchý sériový protokol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>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 xml:space="preserve">pro nahrávání a ladění programu používáme protokol </w:t>
      </w:r>
      <w:proofErr w:type="spellStart"/>
      <w:r w:rsidR="00B74EFD">
        <w:rPr>
          <w:lang w:val="cs-CZ"/>
        </w:rPr>
        <w:t>SWD</w:t>
      </w:r>
      <w:proofErr w:type="spellEnd"/>
      <w:r w:rsidR="00B74EFD">
        <w:rPr>
          <w:lang w:val="cs-CZ"/>
        </w:rPr>
        <w:t>.</w:t>
      </w:r>
    </w:p>
    <w:p w14:paraId="182D166A" w14:textId="22142BC8" w:rsidR="00035CFC" w:rsidRDefault="00035CFC" w:rsidP="00035CFC">
      <w:pPr>
        <w:pStyle w:val="Heading3"/>
        <w:rPr>
          <w:lang w:val="cs-CZ"/>
        </w:rPr>
      </w:pPr>
      <w:bookmarkStart w:id="19" w:name="_Toc216367024"/>
      <w:r>
        <w:rPr>
          <w:lang w:val="cs-CZ"/>
        </w:rPr>
        <w:t xml:space="preserve">3.1 </w:t>
      </w:r>
      <w:proofErr w:type="spellStart"/>
      <w:r>
        <w:rPr>
          <w:lang w:val="cs-CZ"/>
        </w:rPr>
        <w:t>UART</w:t>
      </w:r>
      <w:bookmarkEnd w:id="19"/>
      <w:proofErr w:type="spellEnd"/>
    </w:p>
    <w:p w14:paraId="551526FE" w14:textId="65C5A057" w:rsidR="00740A6C" w:rsidRDefault="00035CFC" w:rsidP="00C14F07">
      <w:pPr>
        <w:jc w:val="both"/>
        <w:rPr>
          <w:lang w:val="cs-CZ"/>
        </w:rPr>
      </w:pPr>
      <w:proofErr w:type="spellStart"/>
      <w:r>
        <w:rPr>
          <w:lang w:val="cs-CZ"/>
        </w:rPr>
        <w:t>UART</w:t>
      </w:r>
      <w:proofErr w:type="spellEnd"/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32F33605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 xml:space="preserve">Pro signalizaci používá protokol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 xml:space="preserve">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 xml:space="preserve">tzv. 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 xml:space="preserve">říklad </w:t>
      </w:r>
      <w:proofErr w:type="spellStart"/>
      <w:r w:rsidRPr="00412C23">
        <w:rPr>
          <w:lang w:val="cs-CZ"/>
        </w:rPr>
        <w:t>UART</w:t>
      </w:r>
      <w:proofErr w:type="spellEnd"/>
      <w:r w:rsidRPr="00412C23">
        <w:rPr>
          <w:lang w:val="cs-CZ"/>
        </w:rPr>
        <w:t xml:space="preserve"> přenosu bajtu o hodnotě 27 (</w:t>
      </w:r>
      <w:proofErr w:type="gramStart"/>
      <w:r w:rsidRPr="00412C23">
        <w:rPr>
          <w:lang w:val="cs-CZ"/>
        </w:rPr>
        <w:t>1B</w:t>
      </w:r>
      <w:proofErr w:type="gramEnd"/>
      <w:r w:rsidRPr="00412C23">
        <w:rPr>
          <w:lang w:val="cs-CZ"/>
        </w:rPr>
        <w:t xml:space="preserve">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5A3AC" w14:textId="06620732" w:rsidR="00EB63D6" w:rsidRPr="00CE6688" w:rsidRDefault="007E4EDE" w:rsidP="007E4EDE">
      <w:pPr>
        <w:pStyle w:val="Caption"/>
        <w:jc w:val="both"/>
        <w:rPr>
          <w:color w:val="EE0000"/>
          <w:lang w:val="cs-CZ"/>
        </w:rPr>
      </w:pPr>
      <w:bookmarkStart w:id="20" w:name="_Toc216451250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5A4BCA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 xml:space="preserve">: Příklad </w:t>
      </w:r>
      <w:proofErr w:type="spellStart"/>
      <w:r w:rsidRPr="00CE6688">
        <w:rPr>
          <w:lang w:val="cs-CZ"/>
        </w:rPr>
        <w:t>UART</w:t>
      </w:r>
      <w:proofErr w:type="spellEnd"/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20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</w:t>
      </w:r>
      <w:proofErr w:type="spellStart"/>
      <w:r w:rsidRPr="004C463A">
        <w:rPr>
          <w:lang w:val="cs-CZ"/>
        </w:rPr>
        <w:t>UART</w:t>
      </w:r>
      <w:proofErr w:type="spellEnd"/>
      <w:r w:rsidRPr="004C463A">
        <w:rPr>
          <w:lang w:val="cs-CZ"/>
        </w:rPr>
        <w:t xml:space="preserve">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5AAE1374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69317DC9" w:rsidR="00BA54B8" w:rsidRPr="00BA54B8" w:rsidRDefault="00BA54B8" w:rsidP="00BA54B8">
      <w:pPr>
        <w:pStyle w:val="Caption"/>
        <w:jc w:val="both"/>
        <w:rPr>
          <w:lang w:val="cs-CZ"/>
        </w:rPr>
      </w:pPr>
      <w:bookmarkStart w:id="21" w:name="_Toc216451251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5A4BCA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</w:t>
      </w:r>
      <w:proofErr w:type="spellStart"/>
      <w:r w:rsidR="001A2AF5">
        <w:rPr>
          <w:lang w:val="cs-CZ"/>
        </w:rPr>
        <w:t>UART</w:t>
      </w:r>
      <w:proofErr w:type="spellEnd"/>
      <w:r w:rsidR="001A2AF5">
        <w:rPr>
          <w:lang w:val="cs-CZ"/>
        </w:rPr>
        <w:t xml:space="preserve">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21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>, protože pro každý bajt dat je potřeba přenést méně bitů</w:t>
      </w:r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>pomocí diferenciální signalizace – rozdílu mezi dvěmi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 xml:space="preserve">I moderní </w:t>
      </w:r>
      <w:proofErr w:type="spellStart"/>
      <w:r w:rsidR="00BE37F0">
        <w:rPr>
          <w:lang w:val="cs-CZ"/>
        </w:rPr>
        <w:t>UART</w:t>
      </w:r>
      <w:proofErr w:type="spellEnd"/>
      <w:r w:rsidR="00BE37F0">
        <w:rPr>
          <w:lang w:val="cs-CZ"/>
        </w:rPr>
        <w:t xml:space="preserve">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 xml:space="preserve">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 xml:space="preserve">F-klávesy (F1 až F12) nebo klávesy pro ovládání kurzoru (Home,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</w:t>
      </w:r>
      <w:proofErr w:type="spellStart"/>
      <w:r w:rsidR="0087513E">
        <w:rPr>
          <w:lang w:val="cs-CZ"/>
        </w:rPr>
        <w:t>ESC</w:t>
      </w:r>
      <w:proofErr w:type="spellEnd"/>
      <w:r w:rsidR="0087513E">
        <w:rPr>
          <w:lang w:val="cs-CZ"/>
        </w:rPr>
        <w:t xml:space="preserve">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</w:t>
      </w:r>
      <w:proofErr w:type="spellStart"/>
      <w:r w:rsidR="00582232">
        <w:rPr>
          <w:lang w:val="cs-CZ"/>
        </w:rPr>
        <w:t>ESC</w:t>
      </w:r>
      <w:proofErr w:type="spellEnd"/>
      <w:r w:rsidR="00582232">
        <w:rPr>
          <w:lang w:val="cs-CZ"/>
        </w:rPr>
        <w:t>&gt;[3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</w:t>
      </w:r>
      <w:proofErr w:type="spellStart"/>
      <w:r w:rsidR="004B4BED">
        <w:rPr>
          <w:lang w:val="cs-CZ"/>
        </w:rPr>
        <w:t>ESC</w:t>
      </w:r>
      <w:proofErr w:type="spellEnd"/>
      <w:r w:rsidR="004B4BED">
        <w:rPr>
          <w:lang w:val="cs-CZ"/>
        </w:rPr>
        <w:t>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09EE662F" w:rsidR="00856F94" w:rsidRDefault="00856F94" w:rsidP="00856F94">
      <w:pPr>
        <w:pStyle w:val="Heading3"/>
        <w:rPr>
          <w:lang w:val="cs-CZ"/>
        </w:rPr>
      </w:pPr>
      <w:bookmarkStart w:id="22" w:name="_Toc216367025"/>
      <w:r>
        <w:rPr>
          <w:lang w:val="cs-CZ"/>
        </w:rPr>
        <w:t>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  <w:bookmarkEnd w:id="22"/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48A99F6A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proofErr w:type="spellStart"/>
      <w:r>
        <w:rPr>
          <w:lang w:val="cs-CZ"/>
        </w:rPr>
        <w:t>SDA</w:t>
      </w:r>
      <w:proofErr w:type="spellEnd"/>
      <w:r>
        <w:rPr>
          <w:lang w:val="cs-CZ"/>
        </w:rPr>
        <w:t xml:space="preserve"> a </w:t>
      </w:r>
      <w:proofErr w:type="spellStart"/>
      <w:r>
        <w:rPr>
          <w:lang w:val="cs-CZ"/>
        </w:rPr>
        <w:t>SCL</w:t>
      </w:r>
      <w:proofErr w:type="spellEnd"/>
      <w:r>
        <w:rPr>
          <w:lang w:val="cs-CZ"/>
        </w:rPr>
        <w:t>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 xml:space="preserve">“, protože v současnosti se používají tranzistory </w:t>
      </w:r>
      <w:proofErr w:type="spellStart"/>
      <w:r w:rsidR="005647ED">
        <w:rPr>
          <w:lang w:val="cs-CZ"/>
        </w:rPr>
        <w:t>MOSFET</w:t>
      </w:r>
      <w:proofErr w:type="spellEnd"/>
      <w:r w:rsidR="005647ED">
        <w:rPr>
          <w:lang w:val="cs-CZ"/>
        </w:rPr>
        <w:t>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vytažena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t xml:space="preserve">/ </w:t>
      </w:r>
      <w:r w:rsidR="00AA147E">
        <w:rPr>
          <w:lang w:val="cs-CZ"/>
        </w:rPr>
        <w:lastRenderedPageBreak/>
        <w:t>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 xml:space="preserve">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stáhnout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silnější,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</w:t>
      </w:r>
      <w:proofErr w:type="spellStart"/>
      <w:r w:rsidR="00FB0F50">
        <w:rPr>
          <w:lang w:val="cs-CZ"/>
        </w:rPr>
        <w:t>RC</w:t>
      </w:r>
      <w:proofErr w:type="spellEnd"/>
      <w:r w:rsidR="00FB0F50">
        <w:rPr>
          <w:lang w:val="cs-CZ"/>
        </w:rPr>
        <w:t xml:space="preserve">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 xml:space="preserve">Drát </w:t>
      </w:r>
      <w:proofErr w:type="spellStart"/>
      <w:r>
        <w:rPr>
          <w:lang w:val="cs-CZ"/>
        </w:rPr>
        <w:t>SDA</w:t>
      </w:r>
      <w:proofErr w:type="spellEnd"/>
      <w:r>
        <w:rPr>
          <w:lang w:val="cs-CZ"/>
        </w:rPr>
        <w:t xml:space="preserve"> pak přenáší data, zatímco drát </w:t>
      </w:r>
      <w:proofErr w:type="spellStart"/>
      <w:r>
        <w:rPr>
          <w:lang w:val="cs-CZ"/>
        </w:rPr>
        <w:t>SCL</w:t>
      </w:r>
      <w:proofErr w:type="spellEnd"/>
      <w:r>
        <w:rPr>
          <w:lang w:val="cs-CZ"/>
        </w:rPr>
        <w:t xml:space="preserve">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 xml:space="preserve">jako první – obráceně, než u </w:t>
      </w:r>
      <w:proofErr w:type="spellStart"/>
      <w:r w:rsidR="000809A9">
        <w:rPr>
          <w:lang w:val="cs-CZ"/>
        </w:rPr>
        <w:t>UART</w:t>
      </w:r>
      <w:proofErr w:type="spellEnd"/>
      <w:r w:rsidR="000809A9">
        <w:rPr>
          <w:lang w:val="cs-CZ"/>
        </w:rPr>
        <w:t>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</w:t>
      </w:r>
      <w:proofErr w:type="spellStart"/>
      <w:r w:rsidR="00A41C36">
        <w:rPr>
          <w:lang w:val="cs-CZ"/>
        </w:rPr>
        <w:t>GND</w:t>
      </w:r>
      <w:proofErr w:type="spellEnd"/>
      <w:r w:rsidR="00A41C36">
        <w:rPr>
          <w:lang w:val="cs-CZ"/>
        </w:rPr>
        <w:t>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4D77D2F0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start podmínku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přejde z logické 1 do logické 0, zatímco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zůstává 1. Pak začne přepínat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hodinový signál, aby začal vysílat bity.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se smí měnit jen, když je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0, a když je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1, bude přečtena hodnota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jako další bit. </w:t>
      </w:r>
      <w:r w:rsidR="00C85DAE">
        <w:rPr>
          <w:lang w:val="cs-CZ"/>
        </w:rPr>
        <w:t xml:space="preserve">Po přenesení 8 bitů přenese druhá strana bit </w:t>
      </w:r>
      <w:proofErr w:type="spellStart"/>
      <w:r w:rsidR="00C85DAE">
        <w:rPr>
          <w:lang w:val="cs-CZ"/>
        </w:rPr>
        <w:t>ACK</w:t>
      </w:r>
      <w:proofErr w:type="spellEnd"/>
      <w:r w:rsidR="00C85DAE">
        <w:rPr>
          <w:lang w:val="cs-CZ"/>
        </w:rPr>
        <w:t>, kterým říká</w:t>
      </w:r>
      <w:r w:rsidR="000C5E3D">
        <w:rPr>
          <w:lang w:val="cs-CZ"/>
        </w:rPr>
        <w:t xml:space="preserve">, že data úspěšně přijala. Po přenesení jednoho či více bitů může řídící vytvořit buď tzv. stop podmínku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 xml:space="preserve">“), kdy při </w:t>
      </w:r>
      <w:proofErr w:type="spellStart"/>
      <w:r w:rsidR="000C5E3D">
        <w:rPr>
          <w:lang w:val="cs-CZ"/>
        </w:rPr>
        <w:t>SCL</w:t>
      </w:r>
      <w:proofErr w:type="spellEnd"/>
      <w:r w:rsidR="000C5E3D">
        <w:rPr>
          <w:lang w:val="cs-CZ"/>
        </w:rPr>
        <w:t xml:space="preserve"> na hodnotě 1 přejde </w:t>
      </w:r>
      <w:proofErr w:type="spellStart"/>
      <w:r w:rsidR="000C5E3D">
        <w:rPr>
          <w:lang w:val="cs-CZ"/>
        </w:rPr>
        <w:t>SDA</w:t>
      </w:r>
      <w:proofErr w:type="spellEnd"/>
      <w:r w:rsidR="000C5E3D">
        <w:rPr>
          <w:lang w:val="cs-CZ"/>
        </w:rPr>
        <w:t xml:space="preserve">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44D627BA" w:rsidR="00C85DAE" w:rsidRDefault="00B85865" w:rsidP="00B85865">
      <w:pPr>
        <w:pStyle w:val="Heading3"/>
        <w:rPr>
          <w:lang w:val="cs-CZ"/>
        </w:rPr>
      </w:pPr>
      <w:bookmarkStart w:id="23" w:name="_Toc216367026"/>
      <w:r>
        <w:rPr>
          <w:lang w:val="cs-CZ"/>
        </w:rPr>
        <w:lastRenderedPageBreak/>
        <w:t xml:space="preserve">3.3 </w:t>
      </w:r>
      <w:proofErr w:type="spellStart"/>
      <w:r>
        <w:rPr>
          <w:lang w:val="cs-CZ"/>
        </w:rPr>
        <w:t>SWD</w:t>
      </w:r>
      <w:bookmarkEnd w:id="23"/>
      <w:proofErr w:type="spellEnd"/>
    </w:p>
    <w:p w14:paraId="23BD9C29" w14:textId="319A50F7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 xml:space="preserve">nastaví místo v programu, kde se zastaví a čekají, až jim počítač povolí pokračovat (tzv. 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 xml:space="preserve"> –  „zarážka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 xml:space="preserve">, dokáže počítač skrze rozhraní </w:t>
      </w:r>
      <w:proofErr w:type="spellStart"/>
      <w:r w:rsidR="002549DF">
        <w:rPr>
          <w:lang w:val="cs-CZ"/>
        </w:rPr>
        <w:t>SWD</w:t>
      </w:r>
      <w:proofErr w:type="spellEnd"/>
      <w:r w:rsidR="002549DF">
        <w:rPr>
          <w:lang w:val="cs-CZ"/>
        </w:rPr>
        <w:t xml:space="preserve">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</w:t>
      </w:r>
      <w:proofErr w:type="spellStart"/>
      <w:r w:rsidR="00C17101">
        <w:rPr>
          <w:lang w:val="cs-CZ"/>
        </w:rPr>
        <w:t>ARM</w:t>
      </w:r>
      <w:proofErr w:type="spellEnd"/>
      <w:r w:rsidR="00C17101">
        <w:rPr>
          <w:lang w:val="cs-CZ"/>
        </w:rPr>
        <w:t xml:space="preserve">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</w:t>
      </w:r>
      <w:proofErr w:type="spellStart"/>
      <w:r w:rsidR="003B4F97">
        <w:rPr>
          <w:lang w:val="cs-CZ"/>
        </w:rPr>
        <w:t>ARM</w:t>
      </w:r>
      <w:proofErr w:type="spellEnd"/>
      <w:r w:rsidR="003B4F97">
        <w:rPr>
          <w:lang w:val="cs-CZ"/>
        </w:rPr>
        <w:t>, kter</w:t>
      </w:r>
      <w:r w:rsidR="008B5DF4">
        <w:rPr>
          <w:lang w:val="cs-CZ"/>
        </w:rPr>
        <w:t xml:space="preserve">ý zprostředkovává funkcionalitu ladění. Avšak jak samotný protokol </w:t>
      </w:r>
      <w:proofErr w:type="spellStart"/>
      <w:r w:rsidR="008B5DF4">
        <w:rPr>
          <w:lang w:val="cs-CZ"/>
        </w:rPr>
        <w:t>SWD</w:t>
      </w:r>
      <w:proofErr w:type="spellEnd"/>
      <w:r w:rsidR="008B5DF4">
        <w:rPr>
          <w:lang w:val="cs-CZ"/>
        </w:rPr>
        <w:t>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proofErr w:type="spellStart"/>
      <w:r w:rsidR="00A41C36">
        <w:rPr>
          <w:lang w:val="cs-CZ"/>
        </w:rPr>
        <w:t>SWDIO</w:t>
      </w:r>
      <w:proofErr w:type="spellEnd"/>
      <w:r w:rsidR="00A41C36">
        <w:rPr>
          <w:lang w:val="cs-CZ"/>
        </w:rPr>
        <w:t xml:space="preserve"> a hodinovému signálu </w:t>
      </w:r>
      <w:proofErr w:type="spellStart"/>
      <w:r w:rsidR="00A41C36">
        <w:rPr>
          <w:lang w:val="cs-CZ"/>
        </w:rPr>
        <w:t>SWCLK</w:t>
      </w:r>
      <w:proofErr w:type="spellEnd"/>
      <w:r w:rsidR="00A41C36">
        <w:rPr>
          <w:lang w:val="cs-CZ"/>
        </w:rPr>
        <w:t xml:space="preserve">, potažmo zemnícímu vodiči </w:t>
      </w:r>
      <w:proofErr w:type="spellStart"/>
      <w:r w:rsidR="00A41C36">
        <w:rPr>
          <w:lang w:val="cs-CZ"/>
        </w:rPr>
        <w:t>GND</w:t>
      </w:r>
      <w:proofErr w:type="spellEnd"/>
      <w:r w:rsidR="00A41C36">
        <w:rPr>
          <w:lang w:val="cs-CZ"/>
        </w:rPr>
        <w:t>.</w:t>
      </w:r>
    </w:p>
    <w:p w14:paraId="1D7F5820" w14:textId="42143B6C" w:rsidR="004C0124" w:rsidRDefault="00616E4C" w:rsidP="00616E4C">
      <w:pPr>
        <w:pStyle w:val="Heading2"/>
        <w:rPr>
          <w:lang w:val="cs-CZ"/>
        </w:rPr>
      </w:pPr>
      <w:bookmarkStart w:id="24" w:name="_Toc216367027"/>
      <w:r>
        <w:rPr>
          <w:lang w:val="cs-CZ"/>
        </w:rPr>
        <w:t>4</w:t>
      </w:r>
      <w:r w:rsidR="008451E0">
        <w:rPr>
          <w:lang w:val="cs-CZ"/>
        </w:rPr>
        <w:t xml:space="preserve"> </w:t>
      </w:r>
      <w:proofErr w:type="spellStart"/>
      <w:r w:rsidR="008451E0">
        <w:rPr>
          <w:lang w:val="cs-CZ"/>
        </w:rPr>
        <w:t>OLED</w:t>
      </w:r>
      <w:proofErr w:type="spellEnd"/>
      <w:r w:rsidR="008451E0">
        <w:rPr>
          <w:lang w:val="cs-CZ"/>
        </w:rPr>
        <w:t xml:space="preserve"> displej SSD1306</w:t>
      </w:r>
      <w:bookmarkEnd w:id="24"/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</w:t>
      </w:r>
      <w:proofErr w:type="spellStart"/>
      <w:r w:rsidR="00D13C19">
        <w:rPr>
          <w:lang w:val="cs-CZ"/>
        </w:rPr>
        <w:t>OLED</w:t>
      </w:r>
      <w:proofErr w:type="spellEnd"/>
      <w:r w:rsidR="00D13C19">
        <w:rPr>
          <w:lang w:val="cs-CZ"/>
        </w:rPr>
        <w:t>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proofErr w:type="spellStart"/>
      <w:r>
        <w:rPr>
          <w:lang w:val="cs-CZ"/>
        </w:rPr>
        <w:t>OLED</w:t>
      </w:r>
      <w:proofErr w:type="spellEnd"/>
      <w:r>
        <w:rPr>
          <w:lang w:val="cs-CZ"/>
        </w:rPr>
        <w:t xml:space="preserve">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25"/>
      <w:r w:rsidR="00C74863">
        <w:rPr>
          <w:lang w:val="cs-CZ"/>
        </w:rPr>
        <w:t xml:space="preserve">technologie </w:t>
      </w:r>
      <w:commentRangeEnd w:id="25"/>
      <w:r w:rsidR="008D3CAF">
        <w:rPr>
          <w:rStyle w:val="CommentReference"/>
        </w:rPr>
        <w:commentReference w:id="25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1BDEB181" w:rsidR="00F61B2F" w:rsidRDefault="00F61B2F" w:rsidP="00F61B2F">
      <w:pPr>
        <w:pStyle w:val="Heading2"/>
        <w:rPr>
          <w:lang w:val="cs-CZ"/>
        </w:rPr>
      </w:pPr>
      <w:bookmarkStart w:id="26" w:name="_Toc216367028"/>
      <w:r>
        <w:rPr>
          <w:lang w:val="cs-CZ"/>
        </w:rPr>
        <w:lastRenderedPageBreak/>
        <w:t>5 Programovací jazyk Rust</w:t>
      </w:r>
      <w:bookmarkEnd w:id="26"/>
    </w:p>
    <w:p w14:paraId="427FBBC6" w14:textId="797B30FA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r w:rsidR="001C3BE0">
        <w:rPr>
          <w:lang w:val="cs-CZ"/>
        </w:rPr>
        <w:t>systémové</w:t>
      </w:r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2F65A10F" w14:textId="6CE8E880" w:rsidR="00C542D6" w:rsidRDefault="00C542D6" w:rsidP="00631B58">
      <w:pPr>
        <w:jc w:val="both"/>
        <w:rPr>
          <w:lang w:val="cs-CZ"/>
        </w:rPr>
      </w:pPr>
      <w:r>
        <w:rPr>
          <w:lang w:val="cs-CZ"/>
        </w:rPr>
        <w:t xml:space="preserve">Rust je </w:t>
      </w:r>
      <w:proofErr w:type="spellStart"/>
      <w:r>
        <w:rPr>
          <w:lang w:val="cs-CZ"/>
        </w:rPr>
        <w:t>multiparadigmatický</w:t>
      </w:r>
      <w:proofErr w:type="spellEnd"/>
      <w:r>
        <w:rPr>
          <w:lang w:val="cs-CZ"/>
        </w:rPr>
        <w:t>, podporuje různé způsoby programování, avšak protože je soustředěn právě na systémové programování, tíhne více k</w:t>
      </w:r>
      <w:r w:rsidR="00593545">
        <w:rPr>
          <w:lang w:val="cs-CZ"/>
        </w:rPr>
        <w:t xml:space="preserve"> funkcionálnímu a procedurálnímu stylu. Neimplementuje všechny </w:t>
      </w:r>
      <w:r w:rsidR="002B1FA6">
        <w:rPr>
          <w:lang w:val="cs-CZ"/>
        </w:rPr>
        <w:t xml:space="preserve">rysy objektově orientovaného programování, ale </w:t>
      </w:r>
      <w:r w:rsidR="002A46CC">
        <w:rPr>
          <w:lang w:val="cs-CZ"/>
        </w:rPr>
        <w:t xml:space="preserve">podle některých definic </w:t>
      </w:r>
      <w:r w:rsidR="00D01F07">
        <w:rPr>
          <w:lang w:val="cs-CZ"/>
        </w:rPr>
        <w:t>by ho tak šlo stejně kategorizovat, protože umožňuje nahlížet na své proměnné jako objekty, které mají určitá data a metody – funkce, které s danými daty pracují.</w:t>
      </w:r>
    </w:p>
    <w:p w14:paraId="7C7E7377" w14:textId="5A2D95BC" w:rsidR="002B1FA6" w:rsidRDefault="002B1FA6" w:rsidP="00631B58">
      <w:pPr>
        <w:jc w:val="both"/>
        <w:rPr>
          <w:lang w:val="cs-CZ"/>
        </w:rPr>
      </w:pPr>
      <w:r>
        <w:rPr>
          <w:lang w:val="cs-CZ"/>
        </w:rPr>
        <w:t>(Viz:</w:t>
      </w:r>
      <w:r w:rsidRPr="002A46CC">
        <w:rPr>
          <w:lang w:val="cs-CZ"/>
        </w:rPr>
        <w:t xml:space="preserve"> </w:t>
      </w:r>
      <w:hyperlink r:id="rId15" w:history="1">
        <w:r w:rsidRPr="00BE1AC4">
          <w:rPr>
            <w:rStyle w:val="Hyperlink"/>
            <w:lang w:val="cs-CZ"/>
          </w:rPr>
          <w:t>https://doc.rust-lang.org/book/ch18-01-what-is-oo.html</w:t>
        </w:r>
      </w:hyperlink>
      <w:r>
        <w:rPr>
          <w:lang w:val="cs-CZ"/>
        </w:rPr>
        <w:t>)</w:t>
      </w:r>
    </w:p>
    <w:p w14:paraId="7420F47F" w14:textId="1518C6BD" w:rsidR="003F32AB" w:rsidRDefault="003F32AB" w:rsidP="003F32AB">
      <w:pPr>
        <w:pStyle w:val="Heading3"/>
        <w:rPr>
          <w:lang w:val="cs-CZ"/>
        </w:rPr>
      </w:pPr>
      <w:bookmarkStart w:id="27" w:name="_Toc216367029"/>
      <w:r>
        <w:rPr>
          <w:lang w:val="cs-CZ"/>
        </w:rPr>
        <w:t>5.1 Správa paměti</w:t>
      </w:r>
      <w:bookmarkEnd w:id="27"/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28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28"/>
      <w:r w:rsidR="00CE5D42">
        <w:rPr>
          <w:rStyle w:val="CommentReference"/>
        </w:rPr>
        <w:commentReference w:id="28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 xml:space="preserve">jednotku </w:t>
      </w:r>
      <w:proofErr w:type="spellStart"/>
      <w:r w:rsidR="00946B12">
        <w:rPr>
          <w:lang w:val="cs-CZ"/>
        </w:rPr>
        <w:t>M</w:t>
      </w:r>
      <w:r w:rsidR="00B3284F">
        <w:rPr>
          <w:lang w:val="cs-CZ"/>
        </w:rPr>
        <w:t>P</w:t>
      </w:r>
      <w:r w:rsidR="00946B12">
        <w:rPr>
          <w:lang w:val="cs-CZ"/>
        </w:rPr>
        <w:t>U</w:t>
      </w:r>
      <w:proofErr w:type="spellEnd"/>
      <w:r w:rsidR="00946B12">
        <w:rPr>
          <w:lang w:val="cs-CZ"/>
        </w:rPr>
        <w:t xml:space="preserve">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</w:t>
      </w:r>
      <w:proofErr w:type="spellStart"/>
      <w:r w:rsidR="00D33CBD">
        <w:rPr>
          <w:lang w:val="cs-CZ"/>
        </w:rPr>
        <w:t>MPU</w:t>
      </w:r>
      <w:proofErr w:type="spellEnd"/>
      <w:r w:rsidR="00D33CBD">
        <w:rPr>
          <w:lang w:val="cs-CZ"/>
        </w:rPr>
        <w:t xml:space="preserve">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proofErr w:type="spellStart"/>
      <w:r w:rsidR="00AB5E3F">
        <w:rPr>
          <w:lang w:val="cs-CZ"/>
        </w:rPr>
        <w:t>MPU</w:t>
      </w:r>
      <w:proofErr w:type="spellEnd"/>
      <w:r w:rsidR="00AB5E3F">
        <w:rPr>
          <w:lang w:val="cs-CZ"/>
        </w:rPr>
        <w:t xml:space="preserve">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 xml:space="preserve">protože v našem projektu na našem řadiči poběží jen náš kód, toto nikterak nevyužíváme a zůstáváme v privilegovaném módu a zakázanou </w:t>
      </w:r>
      <w:proofErr w:type="spellStart"/>
      <w:r w:rsidR="002A6334">
        <w:rPr>
          <w:lang w:val="cs-CZ"/>
        </w:rPr>
        <w:t>MPU</w:t>
      </w:r>
      <w:proofErr w:type="spellEnd"/>
      <w:r w:rsidR="002A6334">
        <w:rPr>
          <w:lang w:val="cs-CZ"/>
        </w:rPr>
        <w:t>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</w:t>
      </w:r>
      <w:proofErr w:type="spellStart"/>
      <w:r>
        <w:rPr>
          <w:lang w:val="cs-CZ"/>
        </w:rPr>
        <w:t>MMU</w:t>
      </w:r>
      <w:proofErr w:type="spellEnd"/>
      <w:r>
        <w:rPr>
          <w:lang w:val="cs-CZ"/>
        </w:rPr>
        <w:t xml:space="preserve">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 xml:space="preserve">jednotky </w:t>
      </w:r>
      <w:proofErr w:type="spellStart"/>
      <w:r w:rsidR="008719FB">
        <w:rPr>
          <w:lang w:val="cs-CZ"/>
        </w:rPr>
        <w:t>MPU</w:t>
      </w:r>
      <w:proofErr w:type="spellEnd"/>
      <w:r w:rsidR="008719FB">
        <w:rPr>
          <w:lang w:val="cs-CZ"/>
        </w:rPr>
        <w:t xml:space="preserve">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 xml:space="preserve">operačních systémů vyžaduje právě jednotku </w:t>
      </w:r>
      <w:proofErr w:type="spellStart"/>
      <w:r w:rsidR="00AC4CE6">
        <w:rPr>
          <w:lang w:val="cs-CZ"/>
        </w:rPr>
        <w:t>MMU</w:t>
      </w:r>
      <w:proofErr w:type="spellEnd"/>
      <w:r w:rsidR="00AC4CE6">
        <w:rPr>
          <w:lang w:val="cs-CZ"/>
        </w:rPr>
        <w:t>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>„</w:t>
      </w:r>
      <w:proofErr w:type="spellStart"/>
      <w:r w:rsidR="00CD4015">
        <w:rPr>
          <w:lang w:val="cs-CZ"/>
        </w:rPr>
        <w:t>RTOS</w:t>
      </w:r>
      <w:proofErr w:type="spellEnd"/>
      <w:r w:rsidR="00CD4015">
        <w:rPr>
          <w:lang w:val="cs-CZ"/>
        </w:rPr>
        <w:t xml:space="preserve">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 xml:space="preserve">, které jsou schopné běžet i na mikrořadičích, vyžadují pouze </w:t>
      </w:r>
      <w:proofErr w:type="spellStart"/>
      <w:r w:rsidR="00CB5643">
        <w:rPr>
          <w:lang w:val="cs-CZ"/>
        </w:rPr>
        <w:t>MPU</w:t>
      </w:r>
      <w:proofErr w:type="spellEnd"/>
      <w:r w:rsidR="00CB5643">
        <w:rPr>
          <w:lang w:val="cs-CZ"/>
        </w:rPr>
        <w:t>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 xml:space="preserve">speciální registr označovaný jako </w:t>
      </w:r>
      <w:proofErr w:type="spellStart"/>
      <w:r w:rsidR="00B50031">
        <w:rPr>
          <w:lang w:val="cs-CZ"/>
        </w:rPr>
        <w:t>SP</w:t>
      </w:r>
      <w:proofErr w:type="spellEnd"/>
      <w:r w:rsidR="00B50031">
        <w:rPr>
          <w:lang w:val="cs-CZ"/>
        </w:rPr>
        <w:t xml:space="preserve">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</w:t>
      </w:r>
      <w:proofErr w:type="spellStart"/>
      <w:r w:rsidR="00392ED5">
        <w:rPr>
          <w:lang w:val="cs-CZ"/>
        </w:rPr>
        <w:t>SP</w:t>
      </w:r>
      <w:proofErr w:type="spellEnd"/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</w:t>
      </w:r>
      <w:proofErr w:type="spellStart"/>
      <w:r w:rsidR="001F64D7">
        <w:rPr>
          <w:lang w:val="cs-CZ"/>
        </w:rPr>
        <w:t>SP</w:t>
      </w:r>
      <w:proofErr w:type="spellEnd"/>
      <w:r w:rsidR="001F64D7">
        <w:rPr>
          <w:lang w:val="cs-CZ"/>
        </w:rPr>
        <w:t xml:space="preserve">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lastRenderedPageBreak/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3D71DFE6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B3F33">
        <w:rPr>
          <w:lang w:val="cs-CZ"/>
        </w:rPr>
        <w:t>končí,</w:t>
      </w:r>
      <w:r w:rsidR="00754C7E">
        <w:rPr>
          <w:lang w:val="cs-CZ"/>
        </w:rPr>
        <w:t xml:space="preserve">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</w:t>
      </w:r>
      <w:proofErr w:type="spellStart"/>
      <w:r w:rsidR="00CA0FD5">
        <w:rPr>
          <w:lang w:val="cs-CZ"/>
        </w:rPr>
        <w:t>RTOS</w:t>
      </w:r>
      <w:proofErr w:type="spellEnd"/>
      <w:r w:rsidR="00CA0FD5">
        <w:rPr>
          <w:lang w:val="cs-CZ"/>
        </w:rPr>
        <w:t xml:space="preserve"> existují právě proto, že na rozdíl od běžných operačních systémů pracují </w:t>
      </w:r>
      <w:r w:rsidR="00455AD1">
        <w:rPr>
          <w:lang w:val="cs-CZ"/>
        </w:rPr>
        <w:t xml:space="preserve">se striktním a vysoce </w:t>
      </w:r>
      <w:r w:rsidR="00455AD1">
        <w:rPr>
          <w:lang w:val="cs-CZ"/>
        </w:rPr>
        <w:lastRenderedPageBreak/>
        <w:t xml:space="preserve">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 xml:space="preserve">. </w:t>
      </w:r>
      <w:proofErr w:type="spellStart"/>
      <w:r w:rsidR="002D0524">
        <w:rPr>
          <w:lang w:val="cs-CZ"/>
        </w:rPr>
        <w:t>RTOS</w:t>
      </w:r>
      <w:proofErr w:type="spellEnd"/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1898F40D" w:rsidR="00D75700" w:rsidRDefault="00D75700" w:rsidP="00D75700">
      <w:pPr>
        <w:pStyle w:val="Heading3"/>
        <w:rPr>
          <w:lang w:val="cs-CZ"/>
        </w:rPr>
      </w:pPr>
      <w:bookmarkStart w:id="29" w:name="_Toc216367030"/>
      <w:r>
        <w:rPr>
          <w:lang w:val="cs-CZ"/>
        </w:rPr>
        <w:t xml:space="preserve">5.2 </w:t>
      </w:r>
      <w:r w:rsidR="00A62AD6">
        <w:rPr>
          <w:lang w:val="cs-CZ"/>
        </w:rPr>
        <w:t>P</w:t>
      </w:r>
      <w:r w:rsidR="0040552B">
        <w:rPr>
          <w:lang w:val="cs-CZ"/>
        </w:rPr>
        <w:t>roměnné</w:t>
      </w:r>
      <w:bookmarkEnd w:id="29"/>
    </w:p>
    <w:p w14:paraId="0BE6BC38" w14:textId="753ACD8D" w:rsidR="00AE18DC" w:rsidRPr="00AE18DC" w:rsidRDefault="00AE18DC" w:rsidP="00AE18DC">
      <w:pPr>
        <w:pStyle w:val="Heading4"/>
        <w:rPr>
          <w:lang w:val="cs-CZ"/>
        </w:rPr>
      </w:pPr>
      <w:bookmarkStart w:id="30" w:name="_Toc216367031"/>
      <w:r>
        <w:rPr>
          <w:lang w:val="cs-CZ"/>
        </w:rPr>
        <w:t>5.2.1 Rozsah</w:t>
      </w:r>
      <w:r w:rsidR="004C49D3">
        <w:rPr>
          <w:lang w:val="cs-CZ"/>
        </w:rPr>
        <w:t>y</w:t>
      </w:r>
      <w:r>
        <w:rPr>
          <w:lang w:val="cs-CZ"/>
        </w:rPr>
        <w:t xml:space="preserve"> a vlastnictví</w:t>
      </w:r>
      <w:bookmarkEnd w:id="30"/>
    </w:p>
    <w:p w14:paraId="10BA3C3D" w14:textId="2E410904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</w:t>
      </w:r>
      <w:r w:rsidR="0057717A">
        <w:rPr>
          <w:lang w:val="cs-CZ"/>
        </w:rPr>
        <w:t> </w:t>
      </w:r>
      <w:r w:rsidR="00500AB1">
        <w:rPr>
          <w:lang w:val="cs-CZ"/>
        </w:rPr>
        <w:t>existenci</w:t>
      </w:r>
      <w:r w:rsidR="0057717A">
        <w:rPr>
          <w:lang w:val="cs-CZ"/>
        </w:rPr>
        <w:t>, zejm.</w:t>
      </w:r>
      <w:r w:rsidR="00500AB1">
        <w:rPr>
          <w:lang w:val="cs-CZ"/>
        </w:rPr>
        <w:t xml:space="preserve">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2EFC4647">
            <wp:extent cx="3312911" cy="1908313"/>
            <wp:effectExtent l="0" t="0" r="1905" b="0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186" cy="192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74E04DED" w:rsidR="009604E5" w:rsidRDefault="009604E5" w:rsidP="009604E5">
      <w:pPr>
        <w:pStyle w:val="Caption"/>
        <w:jc w:val="both"/>
        <w:rPr>
          <w:lang w:val="cs-CZ"/>
        </w:rPr>
      </w:pPr>
      <w:bookmarkStart w:id="31" w:name="_Toc216451252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5A4BCA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31"/>
    </w:p>
    <w:p w14:paraId="160FE730" w14:textId="2DAD0EE6" w:rsidR="00E97CC8" w:rsidRDefault="00F15ACA" w:rsidP="00E97CC8">
      <w:pPr>
        <w:jc w:val="both"/>
        <w:rPr>
          <w:lang w:val="cs-CZ"/>
        </w:rPr>
      </w:pPr>
      <w:r>
        <w:rPr>
          <w:lang w:val="cs-CZ"/>
        </w:rPr>
        <w:t>T</w:t>
      </w:r>
      <w:r w:rsidR="00E97CC8">
        <w:rPr>
          <w:lang w:val="cs-CZ"/>
        </w:rPr>
        <w:t xml:space="preserve">oto selže, protože nejen že jsou proměnné z B nepřístupné pro A, ale navíc, protože rozsah B skončil ještě dříve, než zavoláme makro </w:t>
      </w:r>
      <w:proofErr w:type="spellStart"/>
      <w:r w:rsidR="00E97CC8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!()</w:t>
      </w:r>
      <w:r w:rsidR="00E97CC8"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 w:rsidR="00E97CC8"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21026B34">
            <wp:extent cx="5631093" cy="1622067"/>
            <wp:effectExtent l="0" t="0" r="8255" b="0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536" cy="164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2FD86883" w:rsidR="007F0CE5" w:rsidRPr="00E26B46" w:rsidRDefault="007F0CE5" w:rsidP="007F0CE5">
      <w:pPr>
        <w:pStyle w:val="Caption"/>
        <w:rPr>
          <w:lang w:val="cs-CZ"/>
        </w:rPr>
      </w:pPr>
      <w:bookmarkStart w:id="32" w:name="_Toc216451253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5A4BCA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32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lastRenderedPageBreak/>
        <w:drawing>
          <wp:inline distT="0" distB="0" distL="0" distR="0" wp14:anchorId="1064C428" wp14:editId="54534B8C">
            <wp:extent cx="2910097" cy="1685676"/>
            <wp:effectExtent l="0" t="0" r="5080" b="0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9341" cy="170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5BEE56A5" w:rsidR="0061593C" w:rsidRPr="00A312CD" w:rsidRDefault="001F7253" w:rsidP="001F7253">
      <w:pPr>
        <w:pStyle w:val="Caption"/>
        <w:jc w:val="both"/>
        <w:rPr>
          <w:lang w:val="cs-CZ"/>
        </w:rPr>
      </w:pPr>
      <w:bookmarkStart w:id="33" w:name="_Toc216451254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5A4BCA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33"/>
    </w:p>
    <w:p w14:paraId="38477F41" w14:textId="6FFB4D2F" w:rsidR="003D4990" w:rsidRDefault="003D4990" w:rsidP="003D4990">
      <w:pPr>
        <w:pStyle w:val="Heading4"/>
        <w:rPr>
          <w:lang w:val="cs-CZ"/>
        </w:rPr>
      </w:pPr>
      <w:bookmarkStart w:id="34" w:name="_Toc216367032"/>
      <w:r>
        <w:rPr>
          <w:lang w:val="cs-CZ"/>
        </w:rPr>
        <w:t>5.2.2 Stínování a měnitelnost</w:t>
      </w:r>
      <w:bookmarkEnd w:id="34"/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4FDE06CF" w:rsidR="00E02611" w:rsidRPr="002D2797" w:rsidRDefault="00FB24F9" w:rsidP="00FB24F9">
      <w:pPr>
        <w:pStyle w:val="Caption"/>
        <w:jc w:val="both"/>
        <w:rPr>
          <w:lang w:val="cs-CZ"/>
        </w:rPr>
      </w:pPr>
      <w:bookmarkStart w:id="35" w:name="_Toc216451255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5A4BCA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35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4919FCAB" w:rsidR="0046044D" w:rsidRPr="00685C80" w:rsidRDefault="00685C80" w:rsidP="00685C80">
      <w:pPr>
        <w:pStyle w:val="Caption"/>
        <w:jc w:val="both"/>
        <w:rPr>
          <w:lang w:val="cs-CZ"/>
        </w:rPr>
      </w:pPr>
      <w:bookmarkStart w:id="36" w:name="_Toc216451256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5A4BCA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36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37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37"/>
      <w:r w:rsidR="00402E2F">
        <w:rPr>
          <w:rStyle w:val="CommentReference"/>
        </w:rPr>
        <w:commentReference w:id="37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lastRenderedPageBreak/>
        <w:drawing>
          <wp:inline distT="0" distB="0" distL="0" distR="0" wp14:anchorId="4B530F85" wp14:editId="21587103">
            <wp:extent cx="3212158" cy="1971923"/>
            <wp:effectExtent l="0" t="0" r="7620" b="9525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451" cy="197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3F591C01" w:rsidR="004F6F74" w:rsidRDefault="00A567FC" w:rsidP="00A567FC">
      <w:pPr>
        <w:pStyle w:val="Caption"/>
        <w:jc w:val="both"/>
        <w:rPr>
          <w:lang w:val="cs-CZ"/>
        </w:rPr>
      </w:pPr>
      <w:bookmarkStart w:id="38" w:name="_Toc216451257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5A4BCA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38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364759A9">
            <wp:extent cx="2606663" cy="1725433"/>
            <wp:effectExtent l="0" t="0" r="3810" b="825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8719" cy="174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52D1A2BC" w:rsidR="0009315E" w:rsidRDefault="00562FB3" w:rsidP="00562FB3">
      <w:pPr>
        <w:pStyle w:val="Caption"/>
        <w:jc w:val="both"/>
        <w:rPr>
          <w:lang w:val="cs-CZ"/>
        </w:rPr>
      </w:pPr>
      <w:bookmarkStart w:id="39" w:name="_Toc216451258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5A4BCA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39"/>
    </w:p>
    <w:p w14:paraId="785ACCB1" w14:textId="529724A0" w:rsidR="00021DAB" w:rsidRPr="00021DAB" w:rsidRDefault="00021DAB" w:rsidP="00021DAB">
      <w:pPr>
        <w:pStyle w:val="Heading4"/>
        <w:rPr>
          <w:lang w:val="cs-CZ"/>
        </w:rPr>
      </w:pPr>
      <w:bookmarkStart w:id="40" w:name="_Toc216367033"/>
      <w:r>
        <w:rPr>
          <w:lang w:val="cs-CZ"/>
        </w:rPr>
        <w:t>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  <w:bookmarkEnd w:id="40"/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00E29336">
            <wp:extent cx="2228445" cy="1272209"/>
            <wp:effectExtent l="0" t="0" r="635" b="4445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381" cy="128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44F542E7" w:rsidR="00717BE0" w:rsidRPr="00717BE0" w:rsidRDefault="00717BE0" w:rsidP="00717BE0">
      <w:pPr>
        <w:pStyle w:val="Caption"/>
        <w:jc w:val="both"/>
        <w:rPr>
          <w:lang w:val="cs-CZ"/>
        </w:rPr>
      </w:pPr>
      <w:bookmarkStart w:id="41" w:name="_Toc216451259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5A4BCA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41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 xml:space="preserve">dokáže </w:t>
      </w:r>
      <w:r w:rsidR="00EA48DA">
        <w:rPr>
          <w:lang w:val="cs-CZ"/>
        </w:rPr>
        <w:lastRenderedPageBreak/>
        <w:t>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>ukazatele na dané platformě – na 32bitových procesorech bude 32 bitů velký, na 64bitových 64 bitů,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5D3D0864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automatického určení typu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3FA66B54">
            <wp:extent cx="6573318" cy="1916264"/>
            <wp:effectExtent l="0" t="0" r="0" b="8255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368" cy="19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78785CAA" w:rsidR="000C1951" w:rsidRPr="00F90F1E" w:rsidRDefault="000C1951" w:rsidP="000C1951">
      <w:pPr>
        <w:pStyle w:val="Caption"/>
        <w:jc w:val="both"/>
        <w:rPr>
          <w:lang w:val="cs-CZ"/>
        </w:rPr>
      </w:pPr>
      <w:bookmarkStart w:id="42" w:name="_Toc216451260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5A4BCA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r w:rsidR="005D4FC1">
        <w:rPr>
          <w:lang w:val="cs-CZ"/>
        </w:rPr>
        <w:t xml:space="preserve"> Zdroj: vlastní.</w:t>
      </w:r>
      <w:bookmarkEnd w:id="42"/>
    </w:p>
    <w:p w14:paraId="56AF2AE6" w14:textId="70298D93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r w:rsidR="00EE368B">
        <w:rPr>
          <w:lang w:val="cs-CZ"/>
        </w:rPr>
        <w:t>inferovat</w:t>
      </w:r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10531E3C">
            <wp:extent cx="2194560" cy="621469"/>
            <wp:effectExtent l="0" t="0" r="0" b="762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62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7C1B2C18" w:rsidR="00F25E23" w:rsidRPr="00426CCE" w:rsidRDefault="00145EEA" w:rsidP="00145EEA">
      <w:pPr>
        <w:pStyle w:val="Caption"/>
        <w:jc w:val="both"/>
        <w:rPr>
          <w:lang w:val="cs-CZ"/>
        </w:rPr>
      </w:pPr>
      <w:bookmarkStart w:id="43" w:name="_Toc216451261"/>
      <w:r w:rsidRPr="00426CCE">
        <w:rPr>
          <w:lang w:val="cs-CZ"/>
        </w:rPr>
        <w:t xml:space="preserve">Obrázek </w:t>
      </w:r>
      <w:r w:rsidR="003A3DFD" w:rsidRPr="00426CCE">
        <w:rPr>
          <w:lang w:val="cs-CZ"/>
        </w:rPr>
        <w:fldChar w:fldCharType="begin"/>
      </w:r>
      <w:r w:rsidR="003A3DFD" w:rsidRPr="00426CCE">
        <w:rPr>
          <w:lang w:val="cs-CZ"/>
        </w:rPr>
        <w:instrText xml:space="preserve"> SEQ Obrázek \* ARABIC </w:instrText>
      </w:r>
      <w:r w:rsidR="003A3DFD" w:rsidRPr="00426CCE">
        <w:rPr>
          <w:lang w:val="cs-CZ"/>
        </w:rPr>
        <w:fldChar w:fldCharType="separate"/>
      </w:r>
      <w:r w:rsidR="005A4BCA">
        <w:rPr>
          <w:noProof/>
          <w:lang w:val="cs-CZ"/>
        </w:rPr>
        <w:t>12</w:t>
      </w:r>
      <w:r w:rsidR="003A3DFD" w:rsidRPr="00426CCE">
        <w:rPr>
          <w:noProof/>
          <w:lang w:val="cs-CZ"/>
        </w:rPr>
        <w:fldChar w:fldCharType="end"/>
      </w:r>
      <w:r w:rsidRPr="00426CCE">
        <w:rPr>
          <w:lang w:val="cs-CZ"/>
        </w:rPr>
        <w:t>: Vzorek kódu, který automaticky určí vhodný typ proměnné.</w:t>
      </w:r>
      <w:r w:rsidR="005D4FC1">
        <w:rPr>
          <w:lang w:val="cs-CZ"/>
        </w:rPr>
        <w:t xml:space="preserve"> Zdroj: vlastní.</w:t>
      </w:r>
      <w:bookmarkEnd w:id="43"/>
    </w:p>
    <w:p w14:paraId="598A3675" w14:textId="77777777" w:rsidR="00F42DAE" w:rsidRDefault="00F42DAE" w:rsidP="00F42DAE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 Ale uvidíme i, že v některých případech může inference selhat a my tudíž musíme nastavit typ proměnné manuálně.</w:t>
      </w:r>
    </w:p>
    <w:p w14:paraId="2DFCB313" w14:textId="6470B85F" w:rsidR="003F155B" w:rsidRDefault="006E37B6" w:rsidP="00FD51A7">
      <w:pPr>
        <w:jc w:val="both"/>
        <w:rPr>
          <w:lang w:val="cs-CZ"/>
        </w:rPr>
      </w:pPr>
      <w:r>
        <w:rPr>
          <w:lang w:val="cs-CZ"/>
        </w:rPr>
        <w:t xml:space="preserve">Dalšími primitivními typy proměnných </w:t>
      </w:r>
      <w:r w:rsidR="00EF1304">
        <w:rPr>
          <w:lang w:val="cs-CZ"/>
        </w:rPr>
        <w:t xml:space="preserve">jsou například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char</w:t>
      </w:r>
      <w:proofErr w:type="spellEnd"/>
      <w:r w:rsidR="00EF1304">
        <w:rPr>
          <w:lang w:val="cs-CZ"/>
        </w:rPr>
        <w:t xml:space="preserve">,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bool</w:t>
      </w:r>
      <w:proofErr w:type="spellEnd"/>
      <w:r w:rsidR="00EF1304">
        <w:rPr>
          <w:lang w:val="cs-CZ"/>
        </w:rPr>
        <w:t xml:space="preserve">, </w:t>
      </w:r>
      <w:r w:rsidR="00EF1304" w:rsidRPr="00EF1304">
        <w:rPr>
          <w:rFonts w:ascii="Consolas" w:hAnsi="Consolas"/>
          <w:highlight w:val="lightGray"/>
          <w:lang w:val="cs-CZ"/>
        </w:rPr>
        <w:t>str</w:t>
      </w:r>
      <w:r w:rsidR="00EF1304">
        <w:rPr>
          <w:lang w:val="cs-CZ"/>
        </w:rPr>
        <w:t>, nebo pole.</w:t>
      </w:r>
    </w:p>
    <w:p w14:paraId="0D1F3391" w14:textId="13C9313F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6B7593">
        <w:rPr>
          <w:lang w:val="cs-CZ"/>
        </w:rPr>
        <w:t xml:space="preserve">yp </w:t>
      </w:r>
      <w:proofErr w:type="spellStart"/>
      <w:r w:rsidR="00176991" w:rsidRPr="00176991">
        <w:rPr>
          <w:rFonts w:ascii="Consolas" w:hAnsi="Consolas"/>
          <w:highlight w:val="lightGray"/>
          <w:lang w:val="cs-CZ"/>
        </w:rPr>
        <w:t>char</w:t>
      </w:r>
      <w:proofErr w:type="spellEnd"/>
      <w:r w:rsidR="00176991">
        <w:rPr>
          <w:lang w:val="cs-CZ"/>
        </w:rPr>
        <w:t xml:space="preserve"> reprezentující jakýkoli jeden Unicode znak (i znak jako „ř“</w:t>
      </w:r>
      <w:r w:rsidR="00AC3B04">
        <w:rPr>
          <w:lang w:val="cs-CZ"/>
        </w:rPr>
        <w:t>, „</w:t>
      </w:r>
      <w:r w:rsidR="00AC3B04" w:rsidRPr="00AC3B04">
        <w:rPr>
          <w:rFonts w:ascii="MS Gothic" w:eastAsia="MS Gothic" w:hAnsi="MS Gothic" w:cs="MS Gothic" w:hint="eastAsia"/>
          <w:lang w:val="cs-CZ"/>
        </w:rPr>
        <w:t>你</w:t>
      </w:r>
      <w:r w:rsidR="00AC3B04">
        <w:rPr>
          <w:lang w:val="cs-CZ"/>
        </w:rPr>
        <w:t>“</w:t>
      </w:r>
      <w:r w:rsidR="00176991">
        <w:rPr>
          <w:lang w:val="cs-CZ"/>
        </w:rPr>
        <w:t xml:space="preserve"> nebo „</w:t>
      </w:r>
      <w:r w:rsidR="0096696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cs-CZ"/>
        </w:rPr>
        <mc:AlternateContent>
          <mc:Choice Requires="w16se">
            <w16se:symEx w16se:font="Segoe UI Emoji" w16se:char="1F49C"/>
          </mc:Choice>
          <mc:Fallback>
            <w:t>💜</w:t>
          </mc:Fallback>
        </mc:AlternateContent>
      </w:r>
      <w:r w:rsidR="00176991">
        <w:rPr>
          <w:lang w:val="cs-CZ"/>
        </w:rPr>
        <w:t>“</w:t>
      </w:r>
      <w:r w:rsidR="004B76F1">
        <w:rPr>
          <w:rStyle w:val="FootnoteReference"/>
          <w:lang w:val="cs-CZ"/>
        </w:rPr>
        <w:footnoteReference w:id="1"/>
      </w:r>
      <w:r w:rsidR="00CC2EE6">
        <w:rPr>
          <w:lang w:val="cs-CZ"/>
        </w:rPr>
        <w:t>)</w:t>
      </w:r>
      <w:r w:rsidR="00176991">
        <w:rPr>
          <w:lang w:val="cs-CZ"/>
        </w:rPr>
        <w:t xml:space="preserve"> a který je tím pádem 32 bitů velký</w:t>
      </w:r>
      <w:r>
        <w:rPr>
          <w:lang w:val="cs-CZ"/>
        </w:rPr>
        <w:t xml:space="preserve">. Jeho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se značí apostrofy „</w:t>
      </w:r>
      <w:r w:rsidRPr="005E0F57">
        <w:rPr>
          <w:rFonts w:ascii="Consolas" w:hAnsi="Consolas"/>
          <w:highlight w:val="lightGray"/>
          <w:lang w:val="cs-CZ"/>
        </w:rPr>
        <w:t>'</w:t>
      </w:r>
      <w:r>
        <w:rPr>
          <w:lang w:val="cs-CZ"/>
        </w:rPr>
        <w:t>“.</w:t>
      </w:r>
    </w:p>
    <w:p w14:paraId="23A4CED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176991">
        <w:rPr>
          <w:lang w:val="cs-CZ"/>
        </w:rPr>
        <w:t xml:space="preserve">yp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bool</w:t>
      </w:r>
      <w:proofErr w:type="spellEnd"/>
      <w:r w:rsidR="00176991">
        <w:rPr>
          <w:lang w:val="cs-CZ"/>
        </w:rPr>
        <w:t xml:space="preserve">, dokáže nabývat hodnoty pouze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true</w:t>
      </w:r>
      <w:proofErr w:type="spellEnd"/>
      <w:r w:rsidR="00176991">
        <w:rPr>
          <w:lang w:val="cs-CZ"/>
        </w:rPr>
        <w:t xml:space="preserve"> nebo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false</w:t>
      </w:r>
      <w:proofErr w:type="spellEnd"/>
      <w:r w:rsidR="00540D58">
        <w:rPr>
          <w:lang w:val="cs-CZ"/>
        </w:rPr>
        <w:t xml:space="preserve"> a používá se pro hodnoty, které potřebují nabývat jen ano / ne.</w:t>
      </w:r>
    </w:p>
    <w:p w14:paraId="3E16FC4F" w14:textId="77777777" w:rsidR="003F155B" w:rsidRDefault="00540D58" w:rsidP="00FD51A7">
      <w:pPr>
        <w:jc w:val="both"/>
        <w:rPr>
          <w:lang w:val="cs-CZ"/>
        </w:rPr>
      </w:pPr>
      <w:r>
        <w:rPr>
          <w:lang w:val="cs-CZ"/>
        </w:rPr>
        <w:lastRenderedPageBreak/>
        <w:t>Typ</w:t>
      </w:r>
      <w:r w:rsidR="00441BB2">
        <w:rPr>
          <w:lang w:val="cs-CZ"/>
        </w:rPr>
        <w:t xml:space="preserve"> </w:t>
      </w:r>
      <w:r w:rsidR="00441BB2" w:rsidRPr="009952C0">
        <w:rPr>
          <w:rFonts w:ascii="Consolas" w:hAnsi="Consolas"/>
          <w:highlight w:val="lightGray"/>
          <w:lang w:val="cs-CZ"/>
        </w:rPr>
        <w:t>str</w:t>
      </w:r>
      <w:r w:rsidR="00441BB2">
        <w:rPr>
          <w:lang w:val="cs-CZ"/>
        </w:rPr>
        <w:t xml:space="preserve"> reprezentuj</w:t>
      </w:r>
      <w:r>
        <w:rPr>
          <w:lang w:val="cs-CZ"/>
        </w:rPr>
        <w:t>e</w:t>
      </w:r>
      <w:r w:rsidR="00441BB2">
        <w:rPr>
          <w:lang w:val="cs-CZ"/>
        </w:rPr>
        <w:t xml:space="preserve"> </w:t>
      </w:r>
      <w:r w:rsidR="009952C0">
        <w:rPr>
          <w:lang w:val="cs-CZ"/>
        </w:rPr>
        <w:t>textový řetěze</w:t>
      </w:r>
      <w:r w:rsidR="001C3634">
        <w:rPr>
          <w:lang w:val="cs-CZ"/>
        </w:rPr>
        <w:t xml:space="preserve">c, ale protože </w:t>
      </w:r>
      <w:r w:rsidR="00B44386">
        <w:rPr>
          <w:lang w:val="cs-CZ"/>
        </w:rPr>
        <w:t>se jedná</w:t>
      </w:r>
      <w:r w:rsidR="001C3634">
        <w:rPr>
          <w:lang w:val="cs-CZ"/>
        </w:rPr>
        <w:t xml:space="preserve"> jen speciální typ pole, nemá pevně danou velikost, tudíž je používán většinou v neměnné referenci (o tom více níže)</w:t>
      </w:r>
      <w:r>
        <w:rPr>
          <w:lang w:val="cs-CZ"/>
        </w:rPr>
        <w:t>.</w:t>
      </w:r>
      <w:r w:rsidR="005E0F57">
        <w:rPr>
          <w:lang w:val="cs-CZ"/>
        </w:rPr>
        <w:t xml:space="preserve"> Jeho </w:t>
      </w:r>
      <w:proofErr w:type="spellStart"/>
      <w:r w:rsidR="005E0F57">
        <w:rPr>
          <w:lang w:val="cs-CZ"/>
        </w:rPr>
        <w:t>literaly</w:t>
      </w:r>
      <w:proofErr w:type="spellEnd"/>
      <w:r w:rsidR="005E0F57">
        <w:rPr>
          <w:lang w:val="cs-CZ"/>
        </w:rPr>
        <w:t xml:space="preserve"> se značí uvozovkami „</w:t>
      </w:r>
      <w:r w:rsidR="005E0F57" w:rsidRPr="005E0F57">
        <w:rPr>
          <w:rFonts w:ascii="Consolas" w:hAnsi="Consolas"/>
          <w:highlight w:val="lightGray"/>
          <w:lang w:val="cs-CZ"/>
        </w:rPr>
        <w:t>"</w:t>
      </w:r>
      <w:r w:rsidR="005E0F57">
        <w:rPr>
          <w:lang w:val="cs-CZ"/>
        </w:rPr>
        <w:t>“ a mají statickou životnost</w:t>
      </w:r>
      <w:r w:rsidR="00CF2F12">
        <w:rPr>
          <w:lang w:val="cs-CZ"/>
        </w:rPr>
        <w:t xml:space="preserve"> – jejich reference jsou platné po celou dobu běhu programu.</w:t>
      </w:r>
    </w:p>
    <w:p w14:paraId="54F902BE" w14:textId="6D91D9AF" w:rsidR="00B41952" w:rsidRDefault="00540D58" w:rsidP="00FD51A7">
      <w:pPr>
        <w:jc w:val="both"/>
        <w:rPr>
          <w:lang w:val="cs-CZ"/>
        </w:rPr>
      </w:pPr>
      <w:r>
        <w:rPr>
          <w:lang w:val="cs-CZ"/>
        </w:rPr>
        <w:t>P</w:t>
      </w:r>
      <w:r w:rsidR="008744CE">
        <w:rPr>
          <w:lang w:val="cs-CZ"/>
        </w:rPr>
        <w:t>ole</w:t>
      </w:r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array</w:t>
      </w:r>
      <w:proofErr w:type="spellEnd"/>
      <w:r w:rsidR="00BD54DA">
        <w:rPr>
          <w:lang w:val="cs-CZ"/>
        </w:rPr>
        <w:t>“)</w:t>
      </w:r>
      <w:r w:rsidR="008744CE">
        <w:rPr>
          <w:lang w:val="cs-CZ"/>
        </w:rPr>
        <w:t xml:space="preserve"> dokáží obsahovat jakékoli jiné typy (včetně dalších polí)</w:t>
      </w:r>
      <w:r>
        <w:rPr>
          <w:lang w:val="cs-CZ"/>
        </w:rPr>
        <w:t xml:space="preserve"> a reprezentují uspořádanou „sadu“ hodnot v určitém pořadí</w:t>
      </w:r>
      <w:r w:rsidR="008744CE">
        <w:rPr>
          <w:lang w:val="cs-CZ"/>
        </w:rPr>
        <w:t>.</w:t>
      </w:r>
      <w:r w:rsidR="003F155B">
        <w:rPr>
          <w:lang w:val="cs-CZ"/>
        </w:rPr>
        <w:t xml:space="preserve"> Při jejich vytváření používáme hranaté závorky „</w:t>
      </w:r>
      <w:r w:rsidR="003F155B" w:rsidRPr="004521C2">
        <w:rPr>
          <w:rFonts w:ascii="Consolas" w:hAnsi="Consolas"/>
          <w:highlight w:val="lightGray"/>
          <w:lang w:val="cs-CZ"/>
        </w:rPr>
        <w:t>[]</w:t>
      </w:r>
      <w:r w:rsidR="003F155B">
        <w:rPr>
          <w:lang w:val="cs-CZ"/>
        </w:rPr>
        <w:t>“</w:t>
      </w:r>
      <w:r w:rsidR="004521C2">
        <w:rPr>
          <w:lang w:val="cs-CZ"/>
        </w:rPr>
        <w:t>, skrze které také přistupujeme k jejich položkám</w:t>
      </w:r>
      <w:r w:rsidR="004B5223">
        <w:rPr>
          <w:lang w:val="cs-CZ"/>
        </w:rPr>
        <w:t>, a musíme vždy udat délku vytvářeného pole, pokud nenecháme typ být inferován automaticky</w:t>
      </w:r>
      <w:r w:rsidR="001C1A8D">
        <w:rPr>
          <w:lang w:val="cs-CZ"/>
        </w:rPr>
        <w:t>, protože samotné pole nemá definovanou velikost v paměti</w:t>
      </w:r>
      <w:r w:rsidR="003F155B">
        <w:rPr>
          <w:lang w:val="cs-CZ"/>
        </w:rPr>
        <w:t>.</w:t>
      </w:r>
      <w:r w:rsidR="001C1A8D">
        <w:rPr>
          <w:lang w:val="cs-CZ"/>
        </w:rPr>
        <w:t xml:space="preserve"> Reference na pole však toto omezení nemá, a nemusíme udávat (ani znát) velikost pole.</w:t>
      </w:r>
      <w:r w:rsidR="003F155B">
        <w:rPr>
          <w:lang w:val="cs-CZ"/>
        </w:rPr>
        <w:t xml:space="preserve"> Příbuzným typem jsou uspořádané n-</w:t>
      </w:r>
      <w:proofErr w:type="spellStart"/>
      <w:r w:rsidR="003F155B">
        <w:rPr>
          <w:lang w:val="cs-CZ"/>
        </w:rPr>
        <w:t>tice</w:t>
      </w:r>
      <w:proofErr w:type="spellEnd"/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tuple</w:t>
      </w:r>
      <w:proofErr w:type="spellEnd"/>
      <w:r w:rsidR="00BD54DA">
        <w:rPr>
          <w:lang w:val="cs-CZ"/>
        </w:rPr>
        <w:t>“)</w:t>
      </w:r>
      <w:r w:rsidR="003F155B">
        <w:rPr>
          <w:lang w:val="cs-CZ"/>
        </w:rPr>
        <w:t>, které mohou obsahovat hodnoty různých typů</w:t>
      </w:r>
      <w:r w:rsidR="004521C2">
        <w:rPr>
          <w:lang w:val="cs-CZ"/>
        </w:rPr>
        <w:t>,</w:t>
      </w:r>
      <w:r w:rsidR="003F155B">
        <w:rPr>
          <w:lang w:val="cs-CZ"/>
        </w:rPr>
        <w:t xml:space="preserve"> </w:t>
      </w:r>
      <w:r w:rsidR="004521C2">
        <w:rPr>
          <w:lang w:val="cs-CZ"/>
        </w:rPr>
        <w:t>které se značí kulatými závorkami „</w:t>
      </w:r>
      <w:r w:rsidR="004521C2" w:rsidRPr="004521C2">
        <w:rPr>
          <w:rFonts w:ascii="Consolas" w:hAnsi="Consolas"/>
          <w:highlight w:val="lightGray"/>
          <w:lang w:val="cs-CZ"/>
        </w:rPr>
        <w:t>()</w:t>
      </w:r>
      <w:r w:rsidR="004521C2">
        <w:rPr>
          <w:lang w:val="cs-CZ"/>
        </w:rPr>
        <w:t xml:space="preserve">“ a </w:t>
      </w:r>
      <w:r w:rsidR="00C82BD4">
        <w:rPr>
          <w:lang w:val="cs-CZ"/>
        </w:rPr>
        <w:t>k jejichž položkám přistupujeme pomocí operátoru tečky „</w:t>
      </w:r>
      <w:r w:rsidR="00C82BD4" w:rsidRPr="00C82BD4">
        <w:rPr>
          <w:rFonts w:ascii="Consolas" w:hAnsi="Consolas"/>
          <w:highlight w:val="lightGray"/>
          <w:lang w:val="cs-CZ"/>
        </w:rPr>
        <w:t>.</w:t>
      </w:r>
      <w:r w:rsidR="00C82BD4">
        <w:rPr>
          <w:lang w:val="cs-CZ"/>
        </w:rPr>
        <w:t>“.</w:t>
      </w:r>
      <w:r w:rsidR="00B41952">
        <w:rPr>
          <w:lang w:val="cs-CZ"/>
        </w:rPr>
        <w:t xml:space="preserve"> Pořadí položek počítáme (tzv. indexujeme) od nuly.</w:t>
      </w:r>
    </w:p>
    <w:p w14:paraId="54D5C788" w14:textId="254D11D0" w:rsidR="006E37B6" w:rsidRDefault="00BD54DA" w:rsidP="00FD51A7">
      <w:pPr>
        <w:jc w:val="both"/>
        <w:rPr>
          <w:lang w:val="cs-CZ"/>
        </w:rPr>
      </w:pPr>
      <w:r>
        <w:rPr>
          <w:lang w:val="cs-CZ"/>
        </w:rPr>
        <w:t xml:space="preserve">Pole lze využít pro tvorbu </w:t>
      </w:r>
      <w:proofErr w:type="gramStart"/>
      <w:r>
        <w:rPr>
          <w:lang w:val="cs-CZ"/>
        </w:rPr>
        <w:t>dvou- i</w:t>
      </w:r>
      <w:proofErr w:type="gramEnd"/>
      <w:r>
        <w:rPr>
          <w:lang w:val="cs-CZ"/>
        </w:rPr>
        <w:t xml:space="preserve"> vícerozměrných mřížek</w:t>
      </w:r>
      <w:r w:rsidR="00B41952">
        <w:rPr>
          <w:lang w:val="cs-CZ"/>
        </w:rPr>
        <w:t xml:space="preserve"> jednoduše tak, že vytvoříme pole, které obsahuje další pole.</w:t>
      </w:r>
    </w:p>
    <w:p w14:paraId="5E94673D" w14:textId="77777777" w:rsidR="0048216A" w:rsidRDefault="0048216A" w:rsidP="0048216A">
      <w:pPr>
        <w:keepNext/>
        <w:jc w:val="both"/>
      </w:pPr>
      <w:r w:rsidRPr="0048216A">
        <w:rPr>
          <w:noProof/>
          <w:lang w:val="cs-CZ"/>
        </w:rPr>
        <w:drawing>
          <wp:inline distT="0" distB="0" distL="0" distR="0" wp14:anchorId="603AA79D" wp14:editId="62C6F9F0">
            <wp:extent cx="3609616" cy="4724224"/>
            <wp:effectExtent l="0" t="0" r="0" b="635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9616" cy="47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EE6F" w14:textId="798EA093" w:rsidR="0048216A" w:rsidRPr="0048216A" w:rsidRDefault="0048216A" w:rsidP="0048216A">
      <w:pPr>
        <w:pStyle w:val="Caption"/>
        <w:jc w:val="both"/>
        <w:rPr>
          <w:lang w:val="cs-CZ"/>
        </w:rPr>
      </w:pPr>
      <w:bookmarkStart w:id="44" w:name="_Toc216451262"/>
      <w:r w:rsidRPr="0048216A">
        <w:rPr>
          <w:lang w:val="cs-CZ"/>
        </w:rPr>
        <w:t xml:space="preserve">Obrázek </w:t>
      </w:r>
      <w:r w:rsidRPr="0048216A">
        <w:rPr>
          <w:lang w:val="cs-CZ"/>
        </w:rPr>
        <w:fldChar w:fldCharType="begin"/>
      </w:r>
      <w:r w:rsidRPr="0048216A">
        <w:rPr>
          <w:lang w:val="cs-CZ"/>
        </w:rPr>
        <w:instrText xml:space="preserve"> SEQ Obrázek \* ARABIC </w:instrText>
      </w:r>
      <w:r w:rsidRPr="0048216A">
        <w:rPr>
          <w:lang w:val="cs-CZ"/>
        </w:rPr>
        <w:fldChar w:fldCharType="separate"/>
      </w:r>
      <w:r w:rsidR="005A4BCA">
        <w:rPr>
          <w:noProof/>
          <w:lang w:val="cs-CZ"/>
        </w:rPr>
        <w:t>13</w:t>
      </w:r>
      <w:r w:rsidRPr="0048216A">
        <w:rPr>
          <w:lang w:val="cs-CZ"/>
        </w:rPr>
        <w:fldChar w:fldCharType="end"/>
      </w:r>
      <w:r w:rsidRPr="0048216A">
        <w:rPr>
          <w:lang w:val="cs-CZ"/>
        </w:rPr>
        <w:t>: Příklad použití dalších primitivních typů. Zdroj: vlastní.</w:t>
      </w:r>
      <w:bookmarkEnd w:id="44"/>
    </w:p>
    <w:p w14:paraId="44C3EC58" w14:textId="39A51A95" w:rsidR="00293438" w:rsidRDefault="00293438" w:rsidP="00293438">
      <w:pPr>
        <w:pStyle w:val="Heading4"/>
        <w:rPr>
          <w:lang w:val="cs-CZ"/>
        </w:rPr>
      </w:pPr>
      <w:bookmarkStart w:id="45" w:name="_Toc216367034"/>
      <w:r>
        <w:rPr>
          <w:lang w:val="cs-CZ"/>
        </w:rPr>
        <w:t>5.2.4 Neinicializované proměnné</w:t>
      </w:r>
      <w:bookmarkEnd w:id="45"/>
    </w:p>
    <w:p w14:paraId="4968BEBD" w14:textId="1B93F093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13.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, protože daná proměnná ještě žádnou hodnotu nemá, a tudíž ji neměníme.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</w:t>
      </w:r>
      <w:r w:rsidR="00D61834">
        <w:rPr>
          <w:lang w:val="cs-CZ"/>
        </w:rPr>
        <w:lastRenderedPageBreak/>
        <w:t>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</w:p>
    <w:p w14:paraId="24145E87" w14:textId="77777777" w:rsidR="007D64C2" w:rsidRDefault="007D64C2" w:rsidP="007D64C2">
      <w:pPr>
        <w:keepNext/>
      </w:pPr>
      <w:r w:rsidRPr="007D64C2">
        <w:rPr>
          <w:noProof/>
          <w:lang w:val="cs-CZ"/>
        </w:rPr>
        <w:drawing>
          <wp:inline distT="0" distB="0" distL="0" distR="0" wp14:anchorId="2747D221" wp14:editId="0771A44E">
            <wp:extent cx="1739043" cy="2604148"/>
            <wp:effectExtent l="0" t="0" r="0" b="5715"/>
            <wp:docPr id="14273262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68878" cy="264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1C734CF3" w:rsidR="0016014B" w:rsidRDefault="007D64C2" w:rsidP="007D64C2">
      <w:pPr>
        <w:pStyle w:val="Caption"/>
        <w:rPr>
          <w:lang w:val="cs-CZ"/>
        </w:rPr>
      </w:pPr>
      <w:bookmarkStart w:id="46" w:name="_Toc216451263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5A4BCA">
        <w:rPr>
          <w:noProof/>
          <w:lang w:val="cs-CZ"/>
        </w:rPr>
        <w:t>14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46"/>
    </w:p>
    <w:p w14:paraId="3102A0D0" w14:textId="4895BDA8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>nelze s proměnnou skoro nijak pracovat, obzvláště nelze číst její hodnotu, protože ještě obsahuje neinicializovaná, odpadková data</w:t>
      </w:r>
      <w:r w:rsidR="00BF5AF5">
        <w:rPr>
          <w:lang w:val="cs-CZ"/>
        </w:rPr>
        <w:t>, která byla v paměti RAM ještě předtím, než jsme proměnnou deklarovali.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noProof/>
          <w:lang w:val="cs-CZ"/>
        </w:rPr>
        <w:drawing>
          <wp:inline distT="0" distB="0" distL="0" distR="0" wp14:anchorId="7773E1C7" wp14:editId="44799ED1">
            <wp:extent cx="2130187" cy="1492211"/>
            <wp:effectExtent l="0" t="0" r="3810" b="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514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C44B" w14:textId="31CC00CC" w:rsidR="00E10AFC" w:rsidRPr="00E10AFC" w:rsidRDefault="00EB791E" w:rsidP="00E10AFC">
      <w:pPr>
        <w:pStyle w:val="Caption"/>
        <w:jc w:val="both"/>
        <w:rPr>
          <w:lang w:val="cs-CZ"/>
        </w:rPr>
      </w:pPr>
      <w:bookmarkStart w:id="47" w:name="_Toc216451264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5A4BCA">
        <w:rPr>
          <w:noProof/>
          <w:lang w:val="cs-CZ"/>
        </w:rPr>
        <w:t>15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47"/>
    </w:p>
    <w:p w14:paraId="1DDA6D6D" w14:textId="6E0D5B55" w:rsidR="003A3DFD" w:rsidRDefault="003A3DFD" w:rsidP="003A3DFD">
      <w:pPr>
        <w:keepNext/>
      </w:pPr>
      <w:r>
        <w:rPr>
          <w:noProof/>
        </w:rPr>
        <w:drawing>
          <wp:inline distT="0" distB="0" distL="0" distR="0" wp14:anchorId="6C154A29" wp14:editId="4243E0DD">
            <wp:extent cx="6684637" cy="1755872"/>
            <wp:effectExtent l="0" t="0" r="2540" b="0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 rotWithShape="1">
                    <a:blip r:embed="rId29"/>
                    <a:srcRect r="3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9309" cy="17833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545A7" w14:textId="6221B7EF" w:rsidR="00EB791E" w:rsidRDefault="003A3DFD" w:rsidP="003A3DFD">
      <w:pPr>
        <w:pStyle w:val="Caption"/>
        <w:rPr>
          <w:lang w:val="cs-CZ"/>
        </w:rPr>
      </w:pPr>
      <w:bookmarkStart w:id="48" w:name="_Toc216451265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="005A4BCA">
        <w:rPr>
          <w:noProof/>
          <w:lang w:val="cs-CZ"/>
        </w:rPr>
        <w:t>16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</w:t>
      </w:r>
      <w:r w:rsidR="0023464B">
        <w:rPr>
          <w:lang w:val="cs-CZ"/>
        </w:rPr>
        <w:t>5</w:t>
      </w:r>
      <w:r w:rsidRPr="003A3DFD">
        <w:rPr>
          <w:lang w:val="cs-CZ"/>
        </w:rPr>
        <w:t>. Zdroj: vlastní.</w:t>
      </w:r>
      <w:bookmarkEnd w:id="48"/>
    </w:p>
    <w:p w14:paraId="6637A64E" w14:textId="765C3EE5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makro </w:t>
      </w:r>
      <w:proofErr w:type="spell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  <w:r w:rsidR="009B17EC">
        <w:rPr>
          <w:lang w:val="cs-CZ"/>
        </w:rPr>
        <w:t xml:space="preserve"> Často je používáme pro formátování textu </w:t>
      </w:r>
      <w:r w:rsidR="00D71BED">
        <w:rPr>
          <w:lang w:val="cs-CZ"/>
        </w:rPr>
        <w:t xml:space="preserve">s i bez </w:t>
      </w:r>
      <w:r w:rsidR="009B17EC">
        <w:rPr>
          <w:lang w:val="cs-CZ"/>
        </w:rPr>
        <w:t>proměnný</w:t>
      </w:r>
      <w:r w:rsidR="00D71BED">
        <w:rPr>
          <w:lang w:val="cs-CZ"/>
        </w:rPr>
        <w:t>ch</w:t>
      </w:r>
      <w:r w:rsidR="009B17EC">
        <w:rPr>
          <w:lang w:val="cs-CZ"/>
        </w:rPr>
        <w:t>.</w:t>
      </w:r>
    </w:p>
    <w:p w14:paraId="4D848874" w14:textId="3D5DD48D" w:rsidR="00EC7C56" w:rsidRPr="00EC7C56" w:rsidRDefault="00EC7C56" w:rsidP="00EC7C56">
      <w:pPr>
        <w:pStyle w:val="Heading4"/>
        <w:rPr>
          <w:lang w:val="cs-CZ"/>
        </w:rPr>
      </w:pPr>
      <w:bookmarkStart w:id="49" w:name="_Toc216367035"/>
      <w:bookmarkStart w:id="50" w:name="_Hlk216522912"/>
      <w:commentRangeStart w:id="51"/>
      <w:r>
        <w:rPr>
          <w:lang w:val="cs-CZ"/>
        </w:rPr>
        <w:lastRenderedPageBreak/>
        <w:t>5.2.</w:t>
      </w:r>
      <w:r w:rsidR="00293438">
        <w:rPr>
          <w:lang w:val="cs-CZ"/>
        </w:rPr>
        <w:t>5</w:t>
      </w:r>
      <w:bookmarkEnd w:id="50"/>
      <w:r>
        <w:rPr>
          <w:lang w:val="cs-CZ"/>
        </w:rPr>
        <w:t xml:space="preserve"> Reference</w:t>
      </w:r>
      <w:commentRangeEnd w:id="51"/>
      <w:r w:rsidR="005637F0">
        <w:rPr>
          <w:rStyle w:val="CommentReference"/>
          <w:rFonts w:eastAsiaTheme="minorHAnsi" w:cstheme="minorBidi"/>
          <w:i w:val="0"/>
          <w:iCs w:val="0"/>
          <w:color w:val="auto"/>
        </w:rPr>
        <w:commentReference w:id="51"/>
      </w:r>
      <w:bookmarkEnd w:id="49"/>
    </w:p>
    <w:p w14:paraId="362CFC59" w14:textId="01D88553" w:rsidR="005E5AA0" w:rsidRDefault="00416F77" w:rsidP="007C39B2">
      <w:pPr>
        <w:jc w:val="both"/>
        <w:rPr>
          <w:lang w:val="cs-CZ"/>
        </w:rPr>
      </w:pPr>
      <w:r>
        <w:rPr>
          <w:lang w:val="cs-CZ"/>
        </w:rPr>
        <w:t xml:space="preserve">Pokud předáme funkci nějakou proměnnou jako parametr, jsou dva způsoby, jak to provést. První způsob je jednoduchý: prostě předáme volané funkci celou proměnnou i vlastnictví nad ní. Novým vlastníkem proměnné se stává rozsah volané funkce, a v rozsahu </w:t>
      </w:r>
      <w:r w:rsidR="00AC2325">
        <w:rPr>
          <w:lang w:val="cs-CZ"/>
        </w:rPr>
        <w:t>volajícím funkci přestane proměnná existovat.</w:t>
      </w:r>
      <w:r w:rsidR="00207372">
        <w:rPr>
          <w:lang w:val="cs-CZ"/>
        </w:rPr>
        <w:t xml:space="preserve"> </w:t>
      </w:r>
      <w:r w:rsidR="00B91F43">
        <w:rPr>
          <w:lang w:val="cs-CZ"/>
        </w:rPr>
        <w:t>To nazýváme „předávání přes hodnotu“ („</w:t>
      </w:r>
      <w:proofErr w:type="spellStart"/>
      <w:r w:rsidR="00B91F43">
        <w:rPr>
          <w:lang w:val="cs-CZ"/>
        </w:rPr>
        <w:t>passing</w:t>
      </w:r>
      <w:proofErr w:type="spellEnd"/>
      <w:r w:rsidR="00B91F43">
        <w:rPr>
          <w:lang w:val="cs-CZ"/>
        </w:rPr>
        <w:t xml:space="preserve"> by </w:t>
      </w:r>
      <w:proofErr w:type="spellStart"/>
      <w:r w:rsidR="00B91F43">
        <w:rPr>
          <w:lang w:val="cs-CZ"/>
        </w:rPr>
        <w:t>value</w:t>
      </w:r>
      <w:proofErr w:type="spellEnd"/>
      <w:r w:rsidR="00B91F43">
        <w:rPr>
          <w:lang w:val="cs-CZ"/>
        </w:rPr>
        <w:t xml:space="preserve">“). </w:t>
      </w:r>
      <w:r w:rsidR="00207372">
        <w:rPr>
          <w:lang w:val="cs-CZ"/>
        </w:rPr>
        <w:t>Problém nastává ve chvíli, kdy toto není zamýšlený účinek, kdy chceme, aby funkce pouze nějak pracovala s proměnnou a abychom s ní poté mohli dále pracovat ve volajícím rozsahu</w:t>
      </w:r>
      <w:r w:rsidR="00907801">
        <w:rPr>
          <w:lang w:val="cs-CZ"/>
        </w:rPr>
        <w:t>, například na obrázku 16.</w:t>
      </w:r>
      <w:r w:rsidR="009D6488">
        <w:rPr>
          <w:lang w:val="cs-CZ"/>
        </w:rPr>
        <w:t xml:space="preserve"> Proměnná X je deklarována v rozsahu </w:t>
      </w:r>
      <w:r w:rsidR="00940E2A">
        <w:rPr>
          <w:lang w:val="cs-CZ"/>
        </w:rPr>
        <w:t xml:space="preserve">A, ale </w:t>
      </w:r>
      <w:r w:rsidR="00E439D0">
        <w:rPr>
          <w:lang w:val="cs-CZ"/>
        </w:rPr>
        <w:t>jejím předáním</w:t>
      </w:r>
      <w:r w:rsidR="00940E2A">
        <w:rPr>
          <w:lang w:val="cs-CZ"/>
        </w:rPr>
        <w:t xml:space="preserve"> funkc</w:t>
      </w:r>
      <w:r w:rsidR="00E439D0">
        <w:rPr>
          <w:lang w:val="cs-CZ"/>
        </w:rPr>
        <w:t>i</w:t>
      </w:r>
      <w:r w:rsidR="00940E2A">
        <w:rPr>
          <w:lang w:val="cs-CZ"/>
        </w:rPr>
        <w:t xml:space="preserve">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inc_by_val</w:t>
      </w:r>
      <w:proofErr w:type="spellEnd"/>
      <w:r w:rsidR="00940E2A" w:rsidRPr="00A81EEF">
        <w:rPr>
          <w:rFonts w:ascii="Consolas" w:hAnsi="Consolas"/>
          <w:highlight w:val="lightGray"/>
          <w:lang w:val="cs-CZ"/>
        </w:rPr>
        <w:t>()</w:t>
      </w:r>
      <w:r w:rsidR="00940E2A">
        <w:rPr>
          <w:lang w:val="cs-CZ"/>
        </w:rPr>
        <w:t xml:space="preserve"> se jejím novým vlastníkem stane rozsah B, a po skončení funkce proměnná (s novým názvem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param</w:t>
      </w:r>
      <w:proofErr w:type="spellEnd"/>
      <w:r w:rsidR="00940E2A">
        <w:rPr>
          <w:lang w:val="cs-CZ"/>
        </w:rPr>
        <w:t>) zaniká, takže rozsah A už s ní nemůže dále pracovat.</w:t>
      </w:r>
    </w:p>
    <w:p w14:paraId="0FDA8CD1" w14:textId="77777777" w:rsidR="005E5AA0" w:rsidRDefault="005E5AA0" w:rsidP="005E5AA0">
      <w:pPr>
        <w:keepNext/>
        <w:jc w:val="both"/>
      </w:pPr>
      <w:r w:rsidRPr="005E5AA0">
        <w:rPr>
          <w:noProof/>
          <w:lang w:val="cs-CZ"/>
        </w:rPr>
        <w:drawing>
          <wp:inline distT="0" distB="0" distL="0" distR="0" wp14:anchorId="11B75F9E" wp14:editId="1AD37E44">
            <wp:extent cx="2416659" cy="1234160"/>
            <wp:effectExtent l="0" t="0" r="3175" b="4445"/>
            <wp:docPr id="172052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29571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438" cy="1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D809" w14:textId="20C0D012" w:rsidR="005E5AA0" w:rsidRPr="00851984" w:rsidRDefault="005E5AA0" w:rsidP="005E5AA0">
      <w:pPr>
        <w:pStyle w:val="Caption"/>
        <w:jc w:val="both"/>
        <w:rPr>
          <w:lang w:val="cs-CZ"/>
        </w:rPr>
      </w:pPr>
      <w:bookmarkStart w:id="52" w:name="_Toc216451266"/>
      <w:r w:rsidRPr="00851984">
        <w:rPr>
          <w:lang w:val="cs-CZ"/>
        </w:rPr>
        <w:t xml:space="preserve">Obrázek </w:t>
      </w:r>
      <w:r w:rsidRPr="00851984">
        <w:rPr>
          <w:lang w:val="cs-CZ"/>
        </w:rPr>
        <w:fldChar w:fldCharType="begin"/>
      </w:r>
      <w:r w:rsidRPr="00851984">
        <w:rPr>
          <w:lang w:val="cs-CZ"/>
        </w:rPr>
        <w:instrText xml:space="preserve"> SEQ Obrázek \* ARABIC </w:instrText>
      </w:r>
      <w:r w:rsidRPr="00851984">
        <w:rPr>
          <w:lang w:val="cs-CZ"/>
        </w:rPr>
        <w:fldChar w:fldCharType="separate"/>
      </w:r>
      <w:r w:rsidR="005A4BCA">
        <w:rPr>
          <w:noProof/>
          <w:lang w:val="cs-CZ"/>
        </w:rPr>
        <w:t>17</w:t>
      </w:r>
      <w:r w:rsidRPr="00851984">
        <w:rPr>
          <w:lang w:val="cs-CZ"/>
        </w:rPr>
        <w:fldChar w:fldCharType="end"/>
      </w:r>
      <w:r w:rsidRPr="00851984">
        <w:rPr>
          <w:lang w:val="cs-CZ"/>
        </w:rPr>
        <w:t>: Vzorek kódu ukazující předávání přes hodnotu. Zdroj: vlastní.</w:t>
      </w:r>
      <w:bookmarkEnd w:id="52"/>
    </w:p>
    <w:p w14:paraId="5EAD0E34" w14:textId="77777777" w:rsidR="008231FC" w:rsidRDefault="00207372" w:rsidP="008231FC">
      <w:pPr>
        <w:keepNext/>
        <w:jc w:val="both"/>
      </w:pPr>
      <w:r>
        <w:rPr>
          <w:lang w:val="cs-CZ"/>
        </w:rPr>
        <w:t xml:space="preserve"> </w:t>
      </w:r>
      <w:r w:rsidR="008231FC">
        <w:rPr>
          <w:noProof/>
          <w:lang w:val="cs-CZ"/>
        </w:rPr>
        <w:drawing>
          <wp:inline distT="0" distB="0" distL="0" distR="0" wp14:anchorId="206B7391" wp14:editId="4C19241E">
            <wp:extent cx="4813222" cy="2698322"/>
            <wp:effectExtent l="0" t="0" r="6985" b="6985"/>
            <wp:docPr id="2117282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82885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692" cy="2699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7FD1" w14:textId="7F547932" w:rsidR="00990861" w:rsidRPr="008231FC" w:rsidRDefault="008231FC" w:rsidP="008231FC">
      <w:pPr>
        <w:pStyle w:val="Caption"/>
        <w:jc w:val="both"/>
        <w:rPr>
          <w:lang w:val="cs-CZ"/>
        </w:rPr>
      </w:pPr>
      <w:bookmarkStart w:id="53" w:name="_Toc216451267"/>
      <w:r w:rsidRPr="008231FC">
        <w:rPr>
          <w:lang w:val="cs-CZ"/>
        </w:rPr>
        <w:t xml:space="preserve">Obrázek </w:t>
      </w:r>
      <w:r w:rsidRPr="008231FC">
        <w:rPr>
          <w:lang w:val="cs-CZ"/>
        </w:rPr>
        <w:fldChar w:fldCharType="begin"/>
      </w:r>
      <w:r w:rsidRPr="008231FC">
        <w:rPr>
          <w:lang w:val="cs-CZ"/>
        </w:rPr>
        <w:instrText xml:space="preserve"> SEQ Obrázek \* ARABIC </w:instrText>
      </w:r>
      <w:r w:rsidRPr="008231FC">
        <w:rPr>
          <w:lang w:val="cs-CZ"/>
        </w:rPr>
        <w:fldChar w:fldCharType="separate"/>
      </w:r>
      <w:r w:rsidR="005A4BCA">
        <w:rPr>
          <w:noProof/>
          <w:lang w:val="cs-CZ"/>
        </w:rPr>
        <w:t>18</w:t>
      </w:r>
      <w:r w:rsidRPr="008231FC">
        <w:rPr>
          <w:lang w:val="cs-CZ"/>
        </w:rPr>
        <w:fldChar w:fldCharType="end"/>
      </w:r>
      <w:r w:rsidRPr="008231FC">
        <w:rPr>
          <w:lang w:val="cs-CZ"/>
        </w:rPr>
        <w:t>: Chybová hláška nás varuje, že předá</w:t>
      </w:r>
      <w:r w:rsidR="00CB20DE">
        <w:rPr>
          <w:lang w:val="cs-CZ"/>
        </w:rPr>
        <w:t>ním</w:t>
      </w:r>
      <w:r w:rsidRPr="008231FC">
        <w:rPr>
          <w:lang w:val="cs-CZ"/>
        </w:rPr>
        <w:t xml:space="preserve"> přes hodnotu ztrácíme vlastnictví nad proměnnou. Zdroj: vlastní.</w:t>
      </w:r>
      <w:bookmarkEnd w:id="53"/>
    </w:p>
    <w:p w14:paraId="6026166A" w14:textId="6B004A2C" w:rsidR="001F2644" w:rsidRDefault="006C3D13" w:rsidP="00035ECB">
      <w:pPr>
        <w:jc w:val="both"/>
        <w:rPr>
          <w:lang w:val="cs-CZ"/>
        </w:rPr>
      </w:pPr>
      <w:r>
        <w:rPr>
          <w:lang w:val="cs-CZ"/>
        </w:rPr>
        <w:t>A</w:t>
      </w:r>
      <w:r w:rsidR="006B0B8F">
        <w:rPr>
          <w:lang w:val="cs-CZ"/>
        </w:rPr>
        <w:t>le na obrázku 17 nám již kompilátor napovídá, jak to vyřešit.</w:t>
      </w:r>
      <w:r w:rsidR="00035ECB">
        <w:rPr>
          <w:lang w:val="cs-CZ"/>
        </w:rPr>
        <w:t xml:space="preserve"> První, ten jednodušší, ale omezenější způsob, je zavolat </w:t>
      </w:r>
      <w:r w:rsidR="001D4B6D">
        <w:rPr>
          <w:lang w:val="cs-CZ"/>
        </w:rPr>
        <w:t xml:space="preserve">napovídanou </w:t>
      </w:r>
      <w:r w:rsidR="00035ECB">
        <w:rPr>
          <w:lang w:val="cs-CZ"/>
        </w:rPr>
        <w:t xml:space="preserve">metodu </w:t>
      </w:r>
      <w:r w:rsidR="00035ECB" w:rsidRPr="009F7CE0">
        <w:rPr>
          <w:rFonts w:ascii="Consolas" w:hAnsi="Consolas"/>
          <w:highlight w:val="lightGray"/>
          <w:lang w:val="cs-CZ"/>
        </w:rPr>
        <w:t>.</w:t>
      </w:r>
      <w:proofErr w:type="spellStart"/>
      <w:r w:rsidR="00035ECB" w:rsidRPr="009F7CE0">
        <w:rPr>
          <w:rFonts w:ascii="Consolas" w:hAnsi="Consolas"/>
          <w:highlight w:val="lightGray"/>
          <w:lang w:val="cs-CZ"/>
        </w:rPr>
        <w:t>clone</w:t>
      </w:r>
      <w:proofErr w:type="spellEnd"/>
      <w:r w:rsidR="00035ECB" w:rsidRPr="009F7CE0">
        <w:rPr>
          <w:rFonts w:ascii="Consolas" w:hAnsi="Consolas"/>
          <w:highlight w:val="lightGray"/>
          <w:lang w:val="cs-CZ"/>
        </w:rPr>
        <w:t>()</w:t>
      </w:r>
      <w:r w:rsidR="001D4B6D">
        <w:rPr>
          <w:lang w:val="cs-CZ"/>
        </w:rPr>
        <w:t>.</w:t>
      </w:r>
      <w:r w:rsidR="00B512A9">
        <w:rPr>
          <w:lang w:val="cs-CZ"/>
        </w:rPr>
        <w:t xml:space="preserve"> Tuto metodu implementuje každý typ, který implementuje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. </w:t>
      </w:r>
      <w:proofErr w:type="spellStart"/>
      <w:r w:rsidR="00B512A9">
        <w:rPr>
          <w:lang w:val="cs-CZ"/>
        </w:rPr>
        <w:t>Traity</w:t>
      </w:r>
      <w:proofErr w:type="spellEnd"/>
      <w:r w:rsidR="00B512A9">
        <w:rPr>
          <w:lang w:val="cs-CZ"/>
        </w:rPr>
        <w:t xml:space="preserve"> budou dopodrobna rozvedeny níže, ale zde stačí vědět, že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 poskytuje </w:t>
      </w:r>
      <w:r w:rsidR="00680142">
        <w:rPr>
          <w:lang w:val="cs-CZ"/>
        </w:rPr>
        <w:t xml:space="preserve">možnost udělat </w:t>
      </w:r>
      <w:r w:rsidR="00801E48">
        <w:rPr>
          <w:lang w:val="cs-CZ"/>
        </w:rPr>
        <w:t xml:space="preserve">klon </w:t>
      </w:r>
      <w:r w:rsidR="00680142">
        <w:rPr>
          <w:lang w:val="cs-CZ"/>
        </w:rPr>
        <w:t>proměnné o stejné efektivní hodnotě</w:t>
      </w:r>
      <w:r w:rsidR="00ED666B">
        <w:rPr>
          <w:lang w:val="cs-CZ"/>
        </w:rPr>
        <w:t xml:space="preserve"> (zde stejný textový obsah)</w:t>
      </w:r>
      <w:r w:rsidR="00680142">
        <w:rPr>
          <w:lang w:val="cs-CZ"/>
        </w:rPr>
        <w:t>.</w:t>
      </w:r>
      <w:r w:rsidR="00A245D7">
        <w:rPr>
          <w:lang w:val="cs-CZ"/>
        </w:rPr>
        <w:t xml:space="preserve"> To je však časově i paměťově náročná operace, protože </w:t>
      </w:r>
      <w:r w:rsidR="00D43FA1">
        <w:rPr>
          <w:lang w:val="cs-CZ"/>
        </w:rPr>
        <w:t xml:space="preserve">typ </w:t>
      </w:r>
      <w:proofErr w:type="spellStart"/>
      <w:r w:rsidR="00D43FA1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D43FA1">
        <w:rPr>
          <w:lang w:val="cs-CZ"/>
        </w:rPr>
        <w:t xml:space="preserve"> je </w:t>
      </w:r>
      <w:r w:rsidR="00771651">
        <w:rPr>
          <w:lang w:val="cs-CZ"/>
        </w:rPr>
        <w:t xml:space="preserve">textový řetězec </w:t>
      </w:r>
      <w:proofErr w:type="spellStart"/>
      <w:r w:rsidR="00D43FA1">
        <w:rPr>
          <w:lang w:val="cs-CZ"/>
        </w:rPr>
        <w:t>ukládán</w:t>
      </w:r>
      <w:r w:rsidR="00771651">
        <w:rPr>
          <w:lang w:val="cs-CZ"/>
        </w:rPr>
        <w:t>ý</w:t>
      </w:r>
      <w:proofErr w:type="spellEnd"/>
      <w:r w:rsidR="00D43FA1">
        <w:rPr>
          <w:lang w:val="cs-CZ"/>
        </w:rPr>
        <w:t xml:space="preserve"> </w:t>
      </w:r>
      <w:r w:rsidR="00D43FA1" w:rsidRPr="00771651">
        <w:rPr>
          <w:u w:val="single"/>
          <w:lang w:val="cs-CZ"/>
        </w:rPr>
        <w:t xml:space="preserve">na </w:t>
      </w:r>
      <w:proofErr w:type="spellStart"/>
      <w:r w:rsidR="00D43FA1" w:rsidRPr="00771651">
        <w:rPr>
          <w:u w:val="single"/>
          <w:lang w:val="cs-CZ"/>
        </w:rPr>
        <w:t>heap</w:t>
      </w:r>
      <w:proofErr w:type="spellEnd"/>
      <w:r w:rsidR="00771651">
        <w:rPr>
          <w:lang w:val="cs-CZ"/>
        </w:rPr>
        <w:t>,</w:t>
      </w:r>
      <w:r w:rsidR="00D43FA1">
        <w:rPr>
          <w:lang w:val="cs-CZ"/>
        </w:rPr>
        <w:t xml:space="preserve"> a tudíž jeho klonování vyžaduje </w:t>
      </w:r>
      <w:r w:rsidR="005043E4">
        <w:rPr>
          <w:lang w:val="cs-CZ"/>
        </w:rPr>
        <w:t xml:space="preserve">další </w:t>
      </w:r>
      <w:r w:rsidR="00D43FA1">
        <w:rPr>
          <w:lang w:val="cs-CZ"/>
        </w:rPr>
        <w:t>alokaci paměti</w:t>
      </w:r>
      <w:r w:rsidR="00D37D60">
        <w:rPr>
          <w:lang w:val="cs-CZ"/>
        </w:rPr>
        <w:t>, proto kompilátor ostatně píše „…</w:t>
      </w:r>
      <w:proofErr w:type="spellStart"/>
      <w:r w:rsidR="00D37D60">
        <w:rPr>
          <w:lang w:val="cs-CZ"/>
        </w:rPr>
        <w:t>if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the</w:t>
      </w:r>
      <w:proofErr w:type="spellEnd"/>
      <w:r w:rsidR="00D37D60">
        <w:rPr>
          <w:lang w:val="cs-CZ"/>
        </w:rPr>
        <w:t xml:space="preserve"> performance </w:t>
      </w:r>
      <w:proofErr w:type="spellStart"/>
      <w:r w:rsidR="00D37D60">
        <w:rPr>
          <w:lang w:val="cs-CZ"/>
        </w:rPr>
        <w:t>cost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is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acceptable</w:t>
      </w:r>
      <w:proofErr w:type="spellEnd"/>
      <w:r w:rsidR="00D37D60">
        <w:rPr>
          <w:lang w:val="cs-CZ"/>
        </w:rPr>
        <w:t>“.</w:t>
      </w:r>
    </w:p>
    <w:p w14:paraId="1AAE43F6" w14:textId="4311D851" w:rsidR="006C3D13" w:rsidRDefault="003A29EF" w:rsidP="00035ECB">
      <w:pPr>
        <w:jc w:val="both"/>
        <w:rPr>
          <w:lang w:val="cs-CZ"/>
        </w:rPr>
      </w:pPr>
      <w:r>
        <w:rPr>
          <w:lang w:val="cs-CZ"/>
        </w:rPr>
        <w:t xml:space="preserve">Pokud </w:t>
      </w:r>
      <w:r w:rsidR="005B52BB">
        <w:rPr>
          <w:lang w:val="cs-CZ"/>
        </w:rPr>
        <w:t>typ</w:t>
      </w:r>
      <w:r>
        <w:rPr>
          <w:lang w:val="cs-CZ"/>
        </w:rPr>
        <w:t xml:space="preserve"> implementuje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751681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, znamená to, že ani </w:t>
      </w:r>
      <w:r w:rsidR="00801E48">
        <w:rPr>
          <w:lang w:val="cs-CZ"/>
        </w:rPr>
        <w:t xml:space="preserve">klonování </w:t>
      </w:r>
      <w:r>
        <w:rPr>
          <w:lang w:val="cs-CZ"/>
        </w:rPr>
        <w:t>není třeba, protože kopii lze udělat jednoduchým zkopírováním bit</w:t>
      </w:r>
      <w:r w:rsidR="00A5470D">
        <w:rPr>
          <w:lang w:val="cs-CZ"/>
        </w:rPr>
        <w:t xml:space="preserve"> od bitu</w:t>
      </w:r>
      <w:r w:rsidR="007A1059">
        <w:rPr>
          <w:lang w:val="cs-CZ"/>
        </w:rPr>
        <w:t xml:space="preserve">, a tím pádem je kopie </w:t>
      </w:r>
      <w:r w:rsidR="00461AC1">
        <w:rPr>
          <w:lang w:val="cs-CZ"/>
        </w:rPr>
        <w:t>vytvořena</w:t>
      </w:r>
      <w:r w:rsidR="007A1059">
        <w:rPr>
          <w:lang w:val="cs-CZ"/>
        </w:rPr>
        <w:t xml:space="preserve"> </w:t>
      </w:r>
      <w:r w:rsidR="007A1059" w:rsidRPr="00771651">
        <w:rPr>
          <w:lang w:val="cs-CZ"/>
        </w:rPr>
        <w:t>automaticky</w:t>
      </w:r>
      <w:r w:rsidR="007A1059">
        <w:rPr>
          <w:lang w:val="cs-CZ"/>
        </w:rPr>
        <w:t xml:space="preserve"> při každém předávání přes hodnotu</w:t>
      </w:r>
      <w:r w:rsidR="00E3429C">
        <w:rPr>
          <w:lang w:val="cs-CZ"/>
        </w:rPr>
        <w:t>.</w:t>
      </w:r>
      <w:r w:rsidR="00FC28F4">
        <w:rPr>
          <w:lang w:val="cs-CZ"/>
        </w:rPr>
        <w:t xml:space="preserve"> </w:t>
      </w:r>
      <w:proofErr w:type="spellStart"/>
      <w:r w:rsidR="00FC28F4">
        <w:rPr>
          <w:lang w:val="cs-CZ"/>
        </w:rPr>
        <w:t>Trait</w:t>
      </w:r>
      <w:proofErr w:type="spellEnd"/>
      <w:r w:rsidR="00FC28F4">
        <w:rPr>
          <w:lang w:val="cs-CZ"/>
        </w:rPr>
        <w:t xml:space="preserve"> </w:t>
      </w:r>
      <w:r w:rsidR="00FC28F4" w:rsidRPr="00751681">
        <w:rPr>
          <w:rFonts w:ascii="Consolas" w:hAnsi="Consolas"/>
          <w:highlight w:val="lightGray"/>
          <w:lang w:val="cs-CZ"/>
        </w:rPr>
        <w:t>Copy</w:t>
      </w:r>
      <w:r w:rsidR="00FC28F4">
        <w:rPr>
          <w:lang w:val="cs-CZ"/>
        </w:rPr>
        <w:t xml:space="preserve"> implementují například všechny číselné typy nebo </w:t>
      </w:r>
      <w:proofErr w:type="spellStart"/>
      <w:r w:rsidR="00FC28F4">
        <w:rPr>
          <w:lang w:val="cs-CZ"/>
        </w:rPr>
        <w:t>booleany</w:t>
      </w:r>
      <w:proofErr w:type="spellEnd"/>
      <w:r w:rsidR="008A12AD">
        <w:rPr>
          <w:lang w:val="cs-CZ"/>
        </w:rPr>
        <w:t xml:space="preserve">, ale ne </w:t>
      </w:r>
      <w:r w:rsidR="00721475">
        <w:rPr>
          <w:lang w:val="cs-CZ"/>
        </w:rPr>
        <w:t>např.</w:t>
      </w:r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typy ukládané na </w:t>
      </w:r>
      <w:proofErr w:type="spellStart"/>
      <w:r w:rsidR="00122E27">
        <w:rPr>
          <w:lang w:val="cs-CZ"/>
        </w:rPr>
        <w:t>heap</w:t>
      </w:r>
      <w:proofErr w:type="spellEnd"/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(jako třeba </w:t>
      </w:r>
      <w:proofErr w:type="spellStart"/>
      <w:r w:rsidR="008A12AD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4015F5">
        <w:rPr>
          <w:lang w:val="cs-CZ"/>
        </w:rPr>
        <w:t>)</w:t>
      </w:r>
      <w:r w:rsidR="00FC28F4">
        <w:rPr>
          <w:lang w:val="cs-CZ"/>
        </w:rPr>
        <w:t>.</w:t>
      </w:r>
    </w:p>
    <w:p w14:paraId="5EBCCD23" w14:textId="447C22B7" w:rsidR="004C7426" w:rsidRDefault="004C7426" w:rsidP="00035ECB">
      <w:pPr>
        <w:jc w:val="both"/>
        <w:rPr>
          <w:lang w:val="cs-CZ"/>
        </w:rPr>
      </w:pPr>
      <w:r>
        <w:rPr>
          <w:lang w:val="cs-CZ"/>
        </w:rPr>
        <w:t>Druhý způsob, jak předat funkci nějaký parametr</w:t>
      </w:r>
      <w:r w:rsidR="00A60537">
        <w:rPr>
          <w:lang w:val="cs-CZ"/>
        </w:rPr>
        <w:t>,</w:t>
      </w:r>
      <w:r>
        <w:rPr>
          <w:lang w:val="cs-CZ"/>
        </w:rPr>
        <w:t xml:space="preserve"> </w:t>
      </w:r>
      <w:r w:rsidR="00B26546">
        <w:rPr>
          <w:lang w:val="cs-CZ"/>
        </w:rPr>
        <w:t>(</w:t>
      </w:r>
      <w:r>
        <w:rPr>
          <w:lang w:val="cs-CZ"/>
        </w:rPr>
        <w:t>který nám kompilátor také napovídá</w:t>
      </w:r>
      <w:r w:rsidR="00A60537">
        <w:rPr>
          <w:lang w:val="cs-CZ"/>
        </w:rPr>
        <w:t>,</w:t>
      </w:r>
      <w:r w:rsidR="00B26546">
        <w:rPr>
          <w:lang w:val="cs-CZ"/>
        </w:rPr>
        <w:t>)</w:t>
      </w:r>
      <w:r>
        <w:rPr>
          <w:lang w:val="cs-CZ"/>
        </w:rPr>
        <w:t xml:space="preserve"> je </w:t>
      </w:r>
      <w:r w:rsidR="00A06038">
        <w:rPr>
          <w:lang w:val="cs-CZ"/>
        </w:rPr>
        <w:t>před</w:t>
      </w:r>
      <w:r w:rsidR="00864C17">
        <w:rPr>
          <w:lang w:val="cs-CZ"/>
        </w:rPr>
        <w:t>at funkci pouze odkaz na proměnnou, ne přímo proměnnou samotnou</w:t>
      </w:r>
      <w:r w:rsidR="00C03E0F">
        <w:rPr>
          <w:lang w:val="cs-CZ"/>
        </w:rPr>
        <w:t>.</w:t>
      </w:r>
      <w:r w:rsidR="00864C17">
        <w:rPr>
          <w:lang w:val="cs-CZ"/>
        </w:rPr>
        <w:t xml:space="preserve"> Tomu se říká „předávání přes referenci“ („</w:t>
      </w:r>
      <w:proofErr w:type="spellStart"/>
      <w:r w:rsidR="00864C17">
        <w:rPr>
          <w:lang w:val="cs-CZ"/>
        </w:rPr>
        <w:t>passing</w:t>
      </w:r>
      <w:proofErr w:type="spellEnd"/>
      <w:r w:rsidR="00864C17">
        <w:rPr>
          <w:lang w:val="cs-CZ"/>
        </w:rPr>
        <w:t xml:space="preserve"> by reference“).</w:t>
      </w:r>
      <w:r w:rsidR="0032624E">
        <w:rPr>
          <w:lang w:val="cs-CZ"/>
        </w:rPr>
        <w:t xml:space="preserve"> </w:t>
      </w:r>
      <w:r w:rsidR="00F90170">
        <w:rPr>
          <w:lang w:val="cs-CZ"/>
        </w:rPr>
        <w:t xml:space="preserve">Reference </w:t>
      </w:r>
      <w:r w:rsidR="00F90170">
        <w:rPr>
          <w:lang w:val="cs-CZ"/>
        </w:rPr>
        <w:lastRenderedPageBreak/>
        <w:t xml:space="preserve">je tedy </w:t>
      </w:r>
      <w:r w:rsidR="00FC28CF">
        <w:rPr>
          <w:lang w:val="cs-CZ"/>
        </w:rPr>
        <w:t xml:space="preserve">proměnná reprezentující odkaz na </w:t>
      </w:r>
      <w:r w:rsidR="00D57BE8">
        <w:rPr>
          <w:lang w:val="cs-CZ"/>
        </w:rPr>
        <w:t>jinou proměnnou</w:t>
      </w:r>
      <w:r w:rsidR="00C275CB">
        <w:rPr>
          <w:lang w:val="cs-CZ"/>
        </w:rPr>
        <w:t xml:space="preserve">, </w:t>
      </w:r>
      <w:commentRangeStart w:id="54"/>
      <w:r w:rsidR="00C275CB">
        <w:rPr>
          <w:lang w:val="cs-CZ"/>
        </w:rPr>
        <w:t>a obsahuje ukazatel na místo, kde se daná proměnná nachází</w:t>
      </w:r>
      <w:r w:rsidR="00D57BE8">
        <w:rPr>
          <w:lang w:val="cs-CZ"/>
        </w:rPr>
        <w:t>.</w:t>
      </w:r>
      <w:r w:rsidR="00C275CB">
        <w:rPr>
          <w:lang w:val="cs-CZ"/>
        </w:rPr>
        <w:t xml:space="preserve"> </w:t>
      </w:r>
      <w:commentRangeEnd w:id="54"/>
      <w:r w:rsidR="000A5F58">
        <w:rPr>
          <w:rStyle w:val="CommentReference"/>
        </w:rPr>
        <w:commentReference w:id="54"/>
      </w:r>
      <w:r w:rsidR="0032624E">
        <w:rPr>
          <w:lang w:val="cs-CZ"/>
        </w:rPr>
        <w:t>V analogii ke konceptu vlastnictví, Rust toto nazývá „půjčování“ („</w:t>
      </w:r>
      <w:proofErr w:type="spellStart"/>
      <w:r w:rsidR="0032624E">
        <w:rPr>
          <w:lang w:val="cs-CZ"/>
        </w:rPr>
        <w:t>borrowing</w:t>
      </w:r>
      <w:proofErr w:type="spellEnd"/>
      <w:r w:rsidR="0032624E">
        <w:rPr>
          <w:lang w:val="cs-CZ"/>
        </w:rPr>
        <w:t>“)</w:t>
      </w:r>
      <w:r w:rsidR="00864C17">
        <w:rPr>
          <w:lang w:val="cs-CZ"/>
        </w:rPr>
        <w:t>, p</w:t>
      </w:r>
      <w:r w:rsidR="00C23E24">
        <w:rPr>
          <w:lang w:val="cs-CZ"/>
        </w:rPr>
        <w:t xml:space="preserve">rotože volaná funkce se nestává novým vlastníkem proměnné, jen si proměnnou „půjčuje“, aby </w:t>
      </w:r>
      <w:r w:rsidR="00536BF4">
        <w:rPr>
          <w:lang w:val="cs-CZ"/>
        </w:rPr>
        <w:t>s ní mohla pracovat</w:t>
      </w:r>
      <w:r w:rsidR="00202B6B">
        <w:rPr>
          <w:lang w:val="cs-CZ"/>
        </w:rPr>
        <w:t>, ale vlastník zůstává stejný.</w:t>
      </w:r>
      <w:r w:rsidR="00C0148D">
        <w:rPr>
          <w:lang w:val="cs-CZ"/>
        </w:rPr>
        <w:t xml:space="preserve"> Ve většině jednodušších případů můžeme referenci používat stejně, jako bychom používali samotnou proměnnou.</w:t>
      </w:r>
      <w:r w:rsidR="003A29FF">
        <w:rPr>
          <w:lang w:val="cs-CZ"/>
        </w:rPr>
        <w:t xml:space="preserve"> Reference se značí znakem „&amp;“.</w:t>
      </w:r>
      <w:r w:rsidR="00996357">
        <w:rPr>
          <w:lang w:val="cs-CZ"/>
        </w:rPr>
        <w:t xml:space="preserve"> Na obrázku 18 můžeme vidět způsob, jak správně předávat přes referenci.</w:t>
      </w:r>
    </w:p>
    <w:p w14:paraId="7DA6B01D" w14:textId="77777777" w:rsidR="00C10EB5" w:rsidRDefault="00C10EB5" w:rsidP="00C10EB5">
      <w:pPr>
        <w:keepNext/>
        <w:jc w:val="both"/>
      </w:pPr>
      <w:r w:rsidRPr="00C10EB5">
        <w:rPr>
          <w:noProof/>
          <w:lang w:val="cs-CZ"/>
        </w:rPr>
        <w:drawing>
          <wp:inline distT="0" distB="0" distL="0" distR="0" wp14:anchorId="4BBF0E24" wp14:editId="3F83780A">
            <wp:extent cx="2347707" cy="1912947"/>
            <wp:effectExtent l="0" t="0" r="0" b="0"/>
            <wp:docPr id="10457458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5855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67737" cy="192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608" w14:textId="10F352E5" w:rsidR="00F325B8" w:rsidRPr="00C10EB5" w:rsidRDefault="00C10EB5" w:rsidP="00C10EB5">
      <w:pPr>
        <w:pStyle w:val="Caption"/>
        <w:jc w:val="both"/>
        <w:rPr>
          <w:lang w:val="cs-CZ"/>
        </w:rPr>
      </w:pPr>
      <w:bookmarkStart w:id="55" w:name="_Toc216451268"/>
      <w:r w:rsidRPr="00C10EB5">
        <w:rPr>
          <w:lang w:val="cs-CZ"/>
        </w:rPr>
        <w:t xml:space="preserve">Obrázek </w:t>
      </w:r>
      <w:r w:rsidRPr="00C10EB5">
        <w:rPr>
          <w:lang w:val="cs-CZ"/>
        </w:rPr>
        <w:fldChar w:fldCharType="begin"/>
      </w:r>
      <w:r w:rsidRPr="00C10EB5">
        <w:rPr>
          <w:lang w:val="cs-CZ"/>
        </w:rPr>
        <w:instrText xml:space="preserve"> SEQ Obrázek \* ARABIC </w:instrText>
      </w:r>
      <w:r w:rsidRPr="00C10EB5">
        <w:rPr>
          <w:lang w:val="cs-CZ"/>
        </w:rPr>
        <w:fldChar w:fldCharType="separate"/>
      </w:r>
      <w:r w:rsidR="005A4BCA">
        <w:rPr>
          <w:noProof/>
          <w:lang w:val="cs-CZ"/>
        </w:rPr>
        <w:t>19</w:t>
      </w:r>
      <w:r w:rsidRPr="00C10EB5">
        <w:rPr>
          <w:lang w:val="cs-CZ"/>
        </w:rPr>
        <w:fldChar w:fldCharType="end"/>
      </w:r>
      <w:r w:rsidRPr="00C10EB5">
        <w:rPr>
          <w:lang w:val="cs-CZ"/>
        </w:rPr>
        <w:t>: Vzor kódu s předáváním přes referenci. Zdroj: vlastní.</w:t>
      </w:r>
      <w:bookmarkEnd w:id="55"/>
    </w:p>
    <w:p w14:paraId="69161DB6" w14:textId="4DE5A42E" w:rsidR="00C10EB5" w:rsidRDefault="005621DB" w:rsidP="00C10EB5">
      <w:pPr>
        <w:jc w:val="both"/>
        <w:rPr>
          <w:lang w:val="cs-CZ"/>
        </w:rPr>
      </w:pPr>
      <w:r>
        <w:rPr>
          <w:lang w:val="cs-CZ"/>
        </w:rPr>
        <w:t xml:space="preserve">Protože Rust </w:t>
      </w:r>
      <w:r w:rsidR="001F32C1">
        <w:rPr>
          <w:lang w:val="cs-CZ"/>
        </w:rPr>
        <w:t xml:space="preserve">ve výchozím stavu deklaruje proměnné jako neměnné, stejně tak deklaruje i </w:t>
      </w:r>
      <w:r w:rsidR="009E3AB5">
        <w:rPr>
          <w:lang w:val="cs-CZ"/>
        </w:rPr>
        <w:t xml:space="preserve">reference: abychom mohli používat </w:t>
      </w:r>
      <w:commentRangeStart w:id="56"/>
      <w:r w:rsidR="009E3AB5">
        <w:rPr>
          <w:lang w:val="cs-CZ"/>
        </w:rPr>
        <w:t xml:space="preserve">měnitelnou </w:t>
      </w:r>
      <w:commentRangeEnd w:id="56"/>
      <w:r w:rsidR="00982A2D">
        <w:rPr>
          <w:rStyle w:val="CommentReference"/>
        </w:rPr>
        <w:commentReference w:id="56"/>
      </w:r>
      <w:r w:rsidR="009E3AB5">
        <w:rPr>
          <w:lang w:val="cs-CZ"/>
        </w:rPr>
        <w:t xml:space="preserve">referenci, musíme </w:t>
      </w:r>
      <w:r w:rsidR="00696582">
        <w:rPr>
          <w:lang w:val="cs-CZ"/>
        </w:rPr>
        <w:t xml:space="preserve">opět použít </w:t>
      </w:r>
      <w:r w:rsidR="00980DA8">
        <w:rPr>
          <w:lang w:val="cs-CZ"/>
        </w:rPr>
        <w:t xml:space="preserve">klíčové slovo </w:t>
      </w:r>
      <w:proofErr w:type="spellStart"/>
      <w:r w:rsidR="00980DA8" w:rsidRPr="00D66573">
        <w:rPr>
          <w:rFonts w:ascii="Consolas" w:hAnsi="Consolas"/>
          <w:highlight w:val="lightGray"/>
          <w:lang w:val="cs-CZ"/>
        </w:rPr>
        <w:t>mut</w:t>
      </w:r>
      <w:proofErr w:type="spellEnd"/>
      <w:r w:rsidR="00696582">
        <w:rPr>
          <w:lang w:val="cs-CZ"/>
        </w:rPr>
        <w:t>.</w:t>
      </w:r>
    </w:p>
    <w:p w14:paraId="3AE61818" w14:textId="6E98D0FC" w:rsidR="00E1480A" w:rsidRDefault="00E1480A" w:rsidP="00C10EB5">
      <w:pPr>
        <w:jc w:val="both"/>
        <w:rPr>
          <w:lang w:val="cs-CZ"/>
        </w:rPr>
      </w:pPr>
      <w:commentRangeStart w:id="57"/>
      <w:r>
        <w:rPr>
          <w:lang w:val="cs-CZ"/>
        </w:rPr>
        <w:t xml:space="preserve">Zde přichází opět do hry </w:t>
      </w:r>
      <w:commentRangeEnd w:id="57"/>
      <w:r>
        <w:rPr>
          <w:rStyle w:val="CommentReference"/>
        </w:rPr>
        <w:commentReference w:id="57"/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checker, který</w:t>
      </w:r>
      <w:r w:rsidR="008A4162">
        <w:rPr>
          <w:lang w:val="cs-CZ"/>
        </w:rPr>
        <w:t xml:space="preserve">, jak již ostatně napovídá i samotný název, kontroluje hlavně půjčování. Kontroluje je právě skrze výše popsané životnosti. </w:t>
      </w:r>
      <w:r w:rsidR="003E71FB">
        <w:rPr>
          <w:lang w:val="cs-CZ"/>
        </w:rPr>
        <w:t xml:space="preserve">Na rozdíl od jiných programovacích jazyků jako C, v jazyce Rust totiž musí reference </w:t>
      </w:r>
      <w:r w:rsidR="003E71FB">
        <w:rPr>
          <w:u w:val="single"/>
          <w:lang w:val="cs-CZ"/>
        </w:rPr>
        <w:t>vždy</w:t>
      </w:r>
      <w:r w:rsidR="003E71FB">
        <w:rPr>
          <w:lang w:val="cs-CZ"/>
        </w:rPr>
        <w:t xml:space="preserve"> ukazovat na platná data, </w:t>
      </w:r>
      <w:proofErr w:type="gramStart"/>
      <w:r w:rsidR="003E71FB">
        <w:rPr>
          <w:lang w:val="cs-CZ"/>
        </w:rPr>
        <w:t>ne jen</w:t>
      </w:r>
      <w:proofErr w:type="gramEnd"/>
      <w:r w:rsidR="003E71FB">
        <w:rPr>
          <w:lang w:val="cs-CZ"/>
        </w:rPr>
        <w:t xml:space="preserve"> na </w:t>
      </w:r>
      <w:r w:rsidR="00934543">
        <w:rPr>
          <w:lang w:val="cs-CZ"/>
        </w:rPr>
        <w:t>nějaké místo v paměti.</w:t>
      </w:r>
      <w:r w:rsidR="00973B45">
        <w:rPr>
          <w:lang w:val="cs-CZ"/>
        </w:rPr>
        <w:t xml:space="preserve"> Tím, že </w:t>
      </w:r>
      <w:proofErr w:type="spellStart"/>
      <w:r w:rsidR="00973B45">
        <w:rPr>
          <w:lang w:val="cs-CZ"/>
        </w:rPr>
        <w:t>borrow</w:t>
      </w:r>
      <w:proofErr w:type="spellEnd"/>
      <w:r w:rsidR="00973B45">
        <w:rPr>
          <w:lang w:val="cs-CZ"/>
        </w:rPr>
        <w:t xml:space="preserve"> checker sleduje životnost každé proměnné, dokáže jednoznačně a ještě během kompilace určit, zda má reference na proměnnou delší životnost než proměnná samotná.</w:t>
      </w:r>
      <w:r w:rsidR="00AC015D">
        <w:rPr>
          <w:lang w:val="cs-CZ"/>
        </w:rPr>
        <w:t xml:space="preserve"> Pokud ano, kompilátor kód odmítne. Na obrázku 19 můžeme vidět příklad chybného kódu.</w:t>
      </w:r>
    </w:p>
    <w:p w14:paraId="24DF7B68" w14:textId="77777777" w:rsidR="001A6D6D" w:rsidRDefault="001A6D6D" w:rsidP="001A6D6D">
      <w:pPr>
        <w:keepNext/>
        <w:jc w:val="both"/>
      </w:pPr>
      <w:r w:rsidRPr="001A6D6D">
        <w:rPr>
          <w:noProof/>
          <w:lang w:val="cs-CZ"/>
        </w:rPr>
        <w:drawing>
          <wp:inline distT="0" distB="0" distL="0" distR="0" wp14:anchorId="72DD1656" wp14:editId="572100C1">
            <wp:extent cx="2363044" cy="1368796"/>
            <wp:effectExtent l="0" t="0" r="0" b="3175"/>
            <wp:docPr id="169394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69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1302" cy="140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ABC" w14:textId="2777A847" w:rsidR="001A6D6D" w:rsidRPr="001A6D6D" w:rsidRDefault="001A6D6D" w:rsidP="001A6D6D">
      <w:pPr>
        <w:pStyle w:val="Caption"/>
        <w:jc w:val="both"/>
        <w:rPr>
          <w:lang w:val="cs-CZ"/>
        </w:rPr>
      </w:pPr>
      <w:bookmarkStart w:id="58" w:name="_Toc216451269"/>
      <w:r w:rsidRPr="001A6D6D">
        <w:rPr>
          <w:lang w:val="cs-CZ"/>
        </w:rPr>
        <w:t xml:space="preserve">Obrázek </w:t>
      </w:r>
      <w:r w:rsidRPr="001A6D6D">
        <w:rPr>
          <w:lang w:val="cs-CZ"/>
        </w:rPr>
        <w:fldChar w:fldCharType="begin"/>
      </w:r>
      <w:r w:rsidRPr="001A6D6D">
        <w:rPr>
          <w:lang w:val="cs-CZ"/>
        </w:rPr>
        <w:instrText xml:space="preserve"> SEQ Obrázek \* ARABIC </w:instrText>
      </w:r>
      <w:r w:rsidRPr="001A6D6D">
        <w:rPr>
          <w:lang w:val="cs-CZ"/>
        </w:rPr>
        <w:fldChar w:fldCharType="separate"/>
      </w:r>
      <w:r w:rsidR="005A4BCA">
        <w:rPr>
          <w:noProof/>
          <w:lang w:val="cs-CZ"/>
        </w:rPr>
        <w:t>20</w:t>
      </w:r>
      <w:r w:rsidRPr="001A6D6D">
        <w:rPr>
          <w:lang w:val="cs-CZ"/>
        </w:rPr>
        <w:fldChar w:fldCharType="end"/>
      </w:r>
      <w:r w:rsidRPr="001A6D6D">
        <w:rPr>
          <w:lang w:val="cs-CZ"/>
        </w:rPr>
        <w:t xml:space="preserve">: </w:t>
      </w:r>
      <w:r w:rsidR="00901391">
        <w:rPr>
          <w:lang w:val="cs-CZ"/>
        </w:rPr>
        <w:t>V</w:t>
      </w:r>
      <w:r w:rsidRPr="001A6D6D">
        <w:rPr>
          <w:lang w:val="cs-CZ"/>
        </w:rPr>
        <w:t xml:space="preserve">zorek kódu </w:t>
      </w:r>
      <w:r w:rsidR="00901391">
        <w:rPr>
          <w:lang w:val="cs-CZ"/>
        </w:rPr>
        <w:t>je chybný</w:t>
      </w:r>
      <w:r w:rsidRPr="001A6D6D">
        <w:rPr>
          <w:lang w:val="cs-CZ"/>
        </w:rPr>
        <w:t>, protože reference má delší životnost než proměnná samotná. Zdroj: vlastní.</w:t>
      </w:r>
      <w:bookmarkEnd w:id="58"/>
    </w:p>
    <w:p w14:paraId="0AE2866F" w14:textId="77777777" w:rsidR="001E2CFE" w:rsidRDefault="001E2CFE" w:rsidP="001E2CFE">
      <w:pPr>
        <w:keepNext/>
        <w:jc w:val="both"/>
      </w:pPr>
      <w:r w:rsidRPr="001E2CFE">
        <w:rPr>
          <w:noProof/>
          <w:lang w:val="cs-CZ"/>
        </w:rPr>
        <w:drawing>
          <wp:inline distT="0" distB="0" distL="0" distR="0" wp14:anchorId="01F2C73C" wp14:editId="0D3EBD88">
            <wp:extent cx="3018081" cy="1778197"/>
            <wp:effectExtent l="0" t="0" r="0" b="0"/>
            <wp:docPr id="18334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983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38028" cy="178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A152" w14:textId="098A5D35" w:rsidR="001E2CFE" w:rsidRPr="001E2CFE" w:rsidRDefault="001E2CFE" w:rsidP="001E2CFE">
      <w:pPr>
        <w:pStyle w:val="Caption"/>
        <w:jc w:val="both"/>
        <w:rPr>
          <w:lang w:val="cs-CZ"/>
        </w:rPr>
      </w:pPr>
      <w:bookmarkStart w:id="59" w:name="_Toc216451270"/>
      <w:r w:rsidRPr="001E2CFE">
        <w:rPr>
          <w:lang w:val="cs-CZ"/>
        </w:rPr>
        <w:t xml:space="preserve">Obrázek </w:t>
      </w:r>
      <w:r w:rsidRPr="001E2CFE">
        <w:rPr>
          <w:lang w:val="cs-CZ"/>
        </w:rPr>
        <w:fldChar w:fldCharType="begin"/>
      </w:r>
      <w:r w:rsidRPr="001E2CFE">
        <w:rPr>
          <w:lang w:val="cs-CZ"/>
        </w:rPr>
        <w:instrText xml:space="preserve"> SEQ Obrázek \* ARABIC </w:instrText>
      </w:r>
      <w:r w:rsidRPr="001E2CFE">
        <w:rPr>
          <w:lang w:val="cs-CZ"/>
        </w:rPr>
        <w:fldChar w:fldCharType="separate"/>
      </w:r>
      <w:r w:rsidR="005A4BCA">
        <w:rPr>
          <w:noProof/>
          <w:lang w:val="cs-CZ"/>
        </w:rPr>
        <w:t>21</w:t>
      </w:r>
      <w:r w:rsidRPr="001E2CFE">
        <w:rPr>
          <w:lang w:val="cs-CZ"/>
        </w:rPr>
        <w:fldChar w:fldCharType="end"/>
      </w:r>
      <w:r w:rsidRPr="001E2CFE">
        <w:rPr>
          <w:lang w:val="cs-CZ"/>
        </w:rPr>
        <w:t xml:space="preserve">: Chybová hláška pro kód z obrázku </w:t>
      </w:r>
      <w:r w:rsidR="0023464B">
        <w:rPr>
          <w:lang w:val="cs-CZ"/>
        </w:rPr>
        <w:t>20</w:t>
      </w:r>
      <w:r w:rsidRPr="001E2CFE">
        <w:rPr>
          <w:lang w:val="cs-CZ"/>
        </w:rPr>
        <w:t>. Zdroj: vlastní.</w:t>
      </w:r>
      <w:bookmarkEnd w:id="59"/>
    </w:p>
    <w:p w14:paraId="4BD73EB8" w14:textId="77777777" w:rsidR="00C01B80" w:rsidRDefault="0084456A" w:rsidP="00642510">
      <w:pPr>
        <w:jc w:val="both"/>
        <w:rPr>
          <w:lang w:val="cs-CZ"/>
        </w:rPr>
      </w:pPr>
      <w:r>
        <w:rPr>
          <w:lang w:val="cs-CZ"/>
        </w:rPr>
        <w:lastRenderedPageBreak/>
        <w:t xml:space="preserve">Jak nám napovídá chybová hláška na obrázku 20, </w:t>
      </w:r>
      <w:r w:rsidR="00B65F9E">
        <w:rPr>
          <w:lang w:val="cs-CZ"/>
        </w:rPr>
        <w:t>proměnná X je deklarována v rozsahu B, a</w:t>
      </w:r>
      <w:r w:rsidR="003264BB">
        <w:rPr>
          <w:lang w:val="cs-CZ"/>
        </w:rPr>
        <w:t xml:space="preserve">le </w:t>
      </w:r>
      <w:r w:rsidR="00F202AE">
        <w:rPr>
          <w:lang w:val="cs-CZ"/>
        </w:rPr>
        <w:t xml:space="preserve">reference na ji je deklarována už v rozsahu A, takže </w:t>
      </w:r>
      <w:r w:rsidR="002D2CDA">
        <w:rPr>
          <w:lang w:val="cs-CZ"/>
        </w:rPr>
        <w:t xml:space="preserve">při pokusu o </w:t>
      </w:r>
      <w:r w:rsidR="00AA33E9">
        <w:rPr>
          <w:lang w:val="cs-CZ"/>
        </w:rPr>
        <w:t xml:space="preserve">výpis hodnoty pomocí reference již </w:t>
      </w:r>
      <w:r w:rsidR="00391F33">
        <w:rPr>
          <w:lang w:val="cs-CZ"/>
        </w:rPr>
        <w:t xml:space="preserve">samotná proměnná X zanikla, protože skončil rozsah B. Reference z rozsahu A sice stále existuje, ale nyní ukazuje na neexistující data, a pokus o jejich </w:t>
      </w:r>
      <w:r w:rsidR="0074775E">
        <w:rPr>
          <w:lang w:val="cs-CZ"/>
        </w:rPr>
        <w:t>přečtení</w:t>
      </w:r>
      <w:r w:rsidR="00391F33">
        <w:rPr>
          <w:lang w:val="cs-CZ"/>
        </w:rPr>
        <w:t xml:space="preserve"> </w:t>
      </w:r>
      <w:r w:rsidR="00A95993">
        <w:rPr>
          <w:lang w:val="cs-CZ"/>
        </w:rPr>
        <w:t>by byl vážnou chybou</w:t>
      </w:r>
      <w:r w:rsidR="0078622E">
        <w:rPr>
          <w:lang w:val="cs-CZ"/>
        </w:rPr>
        <w:t xml:space="preserve"> (v případě, že by byla X uložená na </w:t>
      </w:r>
      <w:proofErr w:type="spellStart"/>
      <w:r w:rsidR="0078622E">
        <w:rPr>
          <w:lang w:val="cs-CZ"/>
        </w:rPr>
        <w:t>heap</w:t>
      </w:r>
      <w:proofErr w:type="spellEnd"/>
      <w:r w:rsidR="00EC5224">
        <w:rPr>
          <w:lang w:val="cs-CZ"/>
        </w:rPr>
        <w:t>-</w:t>
      </w:r>
      <w:r w:rsidR="0078622E">
        <w:rPr>
          <w:lang w:val="cs-CZ"/>
        </w:rPr>
        <w:t xml:space="preserve">u, nazývalo by se to „použití po uvolnění“ („use </w:t>
      </w:r>
      <w:proofErr w:type="spellStart"/>
      <w:r w:rsidR="0078622E">
        <w:rPr>
          <w:lang w:val="cs-CZ"/>
        </w:rPr>
        <w:t>after</w:t>
      </w:r>
      <w:proofErr w:type="spellEnd"/>
      <w:r w:rsidR="0078622E">
        <w:rPr>
          <w:lang w:val="cs-CZ"/>
        </w:rPr>
        <w:t xml:space="preserve"> free“)</w:t>
      </w:r>
      <w:r w:rsidR="007D356C">
        <w:rPr>
          <w:lang w:val="cs-CZ"/>
        </w:rPr>
        <w:t xml:space="preserve">, protože na konci životnosti X by byla paměť rezervovaná na </w:t>
      </w:r>
      <w:proofErr w:type="spellStart"/>
      <w:r w:rsidR="007D356C">
        <w:rPr>
          <w:lang w:val="cs-CZ"/>
        </w:rPr>
        <w:t>heap</w:t>
      </w:r>
      <w:proofErr w:type="spellEnd"/>
      <w:r w:rsidR="007D356C">
        <w:rPr>
          <w:lang w:val="cs-CZ"/>
        </w:rPr>
        <w:t>-u automaticky uvolněna</w:t>
      </w:r>
      <w:r w:rsidR="0078622E">
        <w:rPr>
          <w:lang w:val="cs-CZ"/>
        </w:rPr>
        <w:t>)</w:t>
      </w:r>
      <w:r w:rsidR="00A95993">
        <w:rPr>
          <w:lang w:val="cs-CZ"/>
        </w:rPr>
        <w:t>.</w:t>
      </w:r>
      <w:r w:rsidR="00D71353">
        <w:rPr>
          <w:lang w:val="cs-CZ"/>
        </w:rPr>
        <w:t xml:space="preserve"> Toto je přesně jeden z </w:t>
      </w:r>
      <w:r w:rsidR="0078622E">
        <w:rPr>
          <w:lang w:val="cs-CZ"/>
        </w:rPr>
        <w:t>mechanismů</w:t>
      </w:r>
      <w:r w:rsidR="00D71353">
        <w:rPr>
          <w:lang w:val="cs-CZ"/>
        </w:rPr>
        <w:t xml:space="preserve">, skrze které Rust zajišťuje paměťovou bezpečnost: na rozdíl od </w:t>
      </w:r>
      <w:r w:rsidR="001D0191">
        <w:rPr>
          <w:lang w:val="cs-CZ"/>
        </w:rPr>
        <w:t>ukazatelů v jazycích</w:t>
      </w:r>
      <w:r w:rsidR="00D71353">
        <w:rPr>
          <w:lang w:val="cs-CZ"/>
        </w:rPr>
        <w:t xml:space="preserve"> jako C, </w:t>
      </w:r>
      <w:r w:rsidR="001D0191">
        <w:rPr>
          <w:lang w:val="cs-CZ"/>
        </w:rPr>
        <w:t>zd</w:t>
      </w:r>
      <w:r w:rsidR="00D71353">
        <w:rPr>
          <w:lang w:val="cs-CZ"/>
        </w:rPr>
        <w:t>e reference vždy ukazuje na platná data.</w:t>
      </w:r>
    </w:p>
    <w:p w14:paraId="61AAE07C" w14:textId="3F0A8B98" w:rsidR="00675260" w:rsidRDefault="00642510" w:rsidP="00675260">
      <w:pPr>
        <w:jc w:val="both"/>
        <w:rPr>
          <w:lang w:val="cs-CZ"/>
        </w:rPr>
      </w:pPr>
      <w:r>
        <w:rPr>
          <w:lang w:val="cs-CZ"/>
        </w:rPr>
        <w:t>Pokud ukládáme nějakou referenci do</w:t>
      </w:r>
      <w:r w:rsidR="00A03E60">
        <w:rPr>
          <w:lang w:val="cs-CZ"/>
        </w:rPr>
        <w:t>vnitř</w:t>
      </w:r>
      <w:r>
        <w:rPr>
          <w:lang w:val="cs-CZ"/>
        </w:rPr>
        <w:t xml:space="preserve"> struktury,</w:t>
      </w:r>
      <w:r w:rsidR="00D0256A">
        <w:rPr>
          <w:lang w:val="cs-CZ"/>
        </w:rPr>
        <w:t xml:space="preserve"> je potřeba </w:t>
      </w:r>
      <w:r w:rsidR="00137238">
        <w:rPr>
          <w:lang w:val="cs-CZ"/>
        </w:rPr>
        <w:t xml:space="preserve">deklarovat životnost reference, </w:t>
      </w:r>
      <w:r w:rsidR="00D46A81">
        <w:rPr>
          <w:lang w:val="cs-CZ"/>
        </w:rPr>
        <w:t xml:space="preserve">aby kompilátor věděl, do kdy platí. </w:t>
      </w:r>
      <w:r w:rsidR="00BF6947">
        <w:rPr>
          <w:lang w:val="cs-CZ"/>
        </w:rPr>
        <w:t>Nejobvyklejší způsob, jak na to, je jednoduše zdědit životnost dané struktury, tedy dokud má daná struktura životnost, má životnost i reference v ní obsažená.</w:t>
      </w:r>
      <w:r w:rsidR="00035272">
        <w:rPr>
          <w:lang w:val="cs-CZ"/>
        </w:rPr>
        <w:t xml:space="preserve"> Na obrázku 21 se pokoušíme deklarovat strukturu obsahující </w:t>
      </w:r>
      <w:r w:rsidR="00DC16E8">
        <w:rPr>
          <w:lang w:val="cs-CZ"/>
        </w:rPr>
        <w:t>referenci, ale nedeklarovali jsme její životnost, proto nám na obrázku 22 vyhodí kompilátor chybovou hlášku.</w:t>
      </w:r>
      <w:r w:rsidR="00165FDE">
        <w:rPr>
          <w:lang w:val="cs-CZ"/>
        </w:rPr>
        <w:t xml:space="preserve"> U funkcí, které přijímají nebo navracejí reference, je taky potřeba pracovat s životnostmi, ale </w:t>
      </w:r>
      <w:r w:rsidR="00921BC0">
        <w:rPr>
          <w:lang w:val="cs-CZ"/>
        </w:rPr>
        <w:t>u nich si dokáže kompilátor za určitých podmínek tyto deklarace inferovat.</w:t>
      </w:r>
      <w:r w:rsidR="00A41C5C">
        <w:rPr>
          <w:lang w:val="cs-CZ"/>
        </w:rPr>
        <w:t xml:space="preserve"> To nazývá dokumentace elizí životnost</w:t>
      </w:r>
      <w:r w:rsidR="00875122">
        <w:rPr>
          <w:lang w:val="cs-CZ"/>
        </w:rPr>
        <w:t>i</w:t>
      </w:r>
      <w:r w:rsidR="00A41C5C">
        <w:rPr>
          <w:lang w:val="cs-CZ"/>
        </w:rPr>
        <w:t xml:space="preserve"> („</w:t>
      </w:r>
      <w:proofErr w:type="spellStart"/>
      <w:r w:rsidR="00A41C5C">
        <w:rPr>
          <w:lang w:val="cs-CZ"/>
        </w:rPr>
        <w:t>l</w:t>
      </w:r>
      <w:r w:rsidR="00A41C5C" w:rsidRPr="00A41C5C">
        <w:rPr>
          <w:lang w:val="cs-CZ"/>
        </w:rPr>
        <w:t>ifetime</w:t>
      </w:r>
      <w:proofErr w:type="spellEnd"/>
      <w:r w:rsidR="00A41C5C" w:rsidRPr="00A41C5C">
        <w:rPr>
          <w:lang w:val="cs-CZ"/>
        </w:rPr>
        <w:t xml:space="preserve"> </w:t>
      </w:r>
      <w:proofErr w:type="spellStart"/>
      <w:r w:rsidR="00A41C5C">
        <w:rPr>
          <w:lang w:val="cs-CZ"/>
        </w:rPr>
        <w:t>e</w:t>
      </w:r>
      <w:r w:rsidR="00A41C5C" w:rsidRPr="00A41C5C">
        <w:rPr>
          <w:lang w:val="cs-CZ"/>
        </w:rPr>
        <w:t>lision</w:t>
      </w:r>
      <w:proofErr w:type="spellEnd"/>
      <w:r w:rsidR="00A41C5C">
        <w:rPr>
          <w:lang w:val="cs-CZ"/>
        </w:rPr>
        <w:t>“).</w:t>
      </w:r>
    </w:p>
    <w:p w14:paraId="3A9CC880" w14:textId="3204151E" w:rsidR="00876302" w:rsidRDefault="00876302" w:rsidP="00876302">
      <w:pPr>
        <w:keepNext/>
        <w:jc w:val="both"/>
      </w:pPr>
      <w:r w:rsidRPr="00876302">
        <w:rPr>
          <w:noProof/>
          <w:lang w:val="cs-CZ"/>
        </w:rPr>
        <w:drawing>
          <wp:inline distT="0" distB="0" distL="0" distR="0" wp14:anchorId="470369C6" wp14:editId="634F3344">
            <wp:extent cx="1458279" cy="600250"/>
            <wp:effectExtent l="0" t="0" r="8890" b="9525"/>
            <wp:docPr id="16117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0086" name="Picture 1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0875" cy="6095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2B86" w14:textId="5C9DA4C4" w:rsidR="008D1E95" w:rsidRPr="00876302" w:rsidRDefault="00876302" w:rsidP="00876302">
      <w:pPr>
        <w:pStyle w:val="Caption"/>
        <w:jc w:val="both"/>
        <w:rPr>
          <w:lang w:val="cs-CZ"/>
        </w:rPr>
      </w:pPr>
      <w:bookmarkStart w:id="60" w:name="_Toc216451271"/>
      <w:r w:rsidRPr="00876302">
        <w:rPr>
          <w:lang w:val="cs-CZ"/>
        </w:rPr>
        <w:t xml:space="preserve">Obrázek </w:t>
      </w:r>
      <w:r w:rsidRPr="00876302">
        <w:rPr>
          <w:lang w:val="cs-CZ"/>
        </w:rPr>
        <w:fldChar w:fldCharType="begin"/>
      </w:r>
      <w:r w:rsidRPr="00876302">
        <w:rPr>
          <w:lang w:val="cs-CZ"/>
        </w:rPr>
        <w:instrText xml:space="preserve"> SEQ Obrázek \* ARABIC </w:instrText>
      </w:r>
      <w:r w:rsidRPr="00876302">
        <w:rPr>
          <w:lang w:val="cs-CZ"/>
        </w:rPr>
        <w:fldChar w:fldCharType="separate"/>
      </w:r>
      <w:r w:rsidR="005A4BCA">
        <w:rPr>
          <w:noProof/>
          <w:lang w:val="cs-CZ"/>
        </w:rPr>
        <w:t>22</w:t>
      </w:r>
      <w:r w:rsidRPr="00876302">
        <w:rPr>
          <w:lang w:val="cs-CZ"/>
        </w:rPr>
        <w:fldChar w:fldCharType="end"/>
      </w:r>
      <w:r w:rsidRPr="00876302">
        <w:rPr>
          <w:lang w:val="cs-CZ"/>
        </w:rPr>
        <w:t>: Tento vzorek kódu je neplatný, protože nedeklaruje životnost reference uvnitř struktury. Zdroj: vlastní.</w:t>
      </w:r>
      <w:bookmarkEnd w:id="60"/>
    </w:p>
    <w:p w14:paraId="2741205E" w14:textId="77777777" w:rsidR="00EC6375" w:rsidRDefault="00EC6375" w:rsidP="00EC6375">
      <w:pPr>
        <w:keepNext/>
        <w:jc w:val="both"/>
      </w:pPr>
      <w:r w:rsidRPr="00EC6375">
        <w:rPr>
          <w:noProof/>
          <w:lang w:val="cs-CZ"/>
        </w:rPr>
        <w:drawing>
          <wp:inline distT="0" distB="0" distL="0" distR="0" wp14:anchorId="7B308D82" wp14:editId="7FA16F67">
            <wp:extent cx="3263268" cy="1800751"/>
            <wp:effectExtent l="0" t="0" r="0" b="9525"/>
            <wp:docPr id="160256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55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91117" cy="181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7CD9" w14:textId="0908FD69" w:rsidR="00876302" w:rsidRPr="00EC6375" w:rsidRDefault="00EC6375" w:rsidP="00EC6375">
      <w:pPr>
        <w:pStyle w:val="Caption"/>
        <w:jc w:val="both"/>
        <w:rPr>
          <w:lang w:val="cs-CZ"/>
        </w:rPr>
      </w:pPr>
      <w:bookmarkStart w:id="61" w:name="_Toc216451272"/>
      <w:r w:rsidRPr="00EC6375">
        <w:rPr>
          <w:lang w:val="cs-CZ"/>
        </w:rPr>
        <w:t xml:space="preserve">Obrázek </w:t>
      </w:r>
      <w:r w:rsidRPr="00EC6375">
        <w:rPr>
          <w:lang w:val="cs-CZ"/>
        </w:rPr>
        <w:fldChar w:fldCharType="begin"/>
      </w:r>
      <w:r w:rsidRPr="00EC6375">
        <w:rPr>
          <w:lang w:val="cs-CZ"/>
        </w:rPr>
        <w:instrText xml:space="preserve"> SEQ Obrázek \* ARABIC </w:instrText>
      </w:r>
      <w:r w:rsidRPr="00EC6375">
        <w:rPr>
          <w:lang w:val="cs-CZ"/>
        </w:rPr>
        <w:fldChar w:fldCharType="separate"/>
      </w:r>
      <w:r w:rsidR="005A4BCA">
        <w:rPr>
          <w:noProof/>
          <w:lang w:val="cs-CZ"/>
        </w:rPr>
        <w:t>23</w:t>
      </w:r>
      <w:r w:rsidRPr="00EC6375">
        <w:rPr>
          <w:lang w:val="cs-CZ"/>
        </w:rPr>
        <w:fldChar w:fldCharType="end"/>
      </w:r>
      <w:r w:rsidRPr="00EC6375">
        <w:rPr>
          <w:lang w:val="cs-CZ"/>
        </w:rPr>
        <w:t>: Kompilátor nám v chybové hlášce radí, jak deklarovat životnost. Zdroj: vlastní.</w:t>
      </w:r>
      <w:bookmarkEnd w:id="61"/>
    </w:p>
    <w:p w14:paraId="78F6E2C0" w14:textId="77777777" w:rsidR="009C3CA2" w:rsidRDefault="004C2EB3" w:rsidP="00C10EB5">
      <w:pPr>
        <w:jc w:val="both"/>
        <w:rPr>
          <w:lang w:val="cs-CZ"/>
        </w:rPr>
      </w:pPr>
      <w:r>
        <w:rPr>
          <w:lang w:val="cs-CZ"/>
        </w:rPr>
        <w:t xml:space="preserve">Další způsob, jakým </w:t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zajišťuje </w:t>
      </w:r>
      <w:r w:rsidR="00215DF2">
        <w:rPr>
          <w:lang w:val="cs-CZ"/>
        </w:rPr>
        <w:t>bezpečnost správy paměti, je</w:t>
      </w:r>
      <w:r w:rsidR="00033A8C">
        <w:rPr>
          <w:lang w:val="cs-CZ"/>
        </w:rPr>
        <w:t xml:space="preserve"> pravidlo, že v určitém okamžiku (z pohledu životností) může existovat buď pouze jedna měnitelná reference, nebo nekonečno neměnných referencí.</w:t>
      </w:r>
      <w:r w:rsidR="00D07A8F">
        <w:rPr>
          <w:lang w:val="cs-CZ"/>
        </w:rPr>
        <w:t xml:space="preserve"> </w:t>
      </w:r>
      <w:r w:rsidR="00634890">
        <w:rPr>
          <w:lang w:val="cs-CZ"/>
        </w:rPr>
        <w:t>Naráz n</w:t>
      </w:r>
      <w:r w:rsidR="00D07A8F">
        <w:rPr>
          <w:lang w:val="cs-CZ"/>
        </w:rPr>
        <w:t>emůže zároveň existovat měnitelná i neměnná reference</w:t>
      </w:r>
      <w:r w:rsidR="00634890">
        <w:rPr>
          <w:lang w:val="cs-CZ"/>
        </w:rPr>
        <w:t>, ani více měnitelných referencí.</w:t>
      </w:r>
      <w:r w:rsidR="00845AA8">
        <w:rPr>
          <w:lang w:val="cs-CZ"/>
        </w:rPr>
        <w:t xml:space="preserve"> Toto pravidlo zabraňuje souběhu („</w:t>
      </w:r>
      <w:proofErr w:type="spellStart"/>
      <w:r w:rsidR="00845AA8">
        <w:rPr>
          <w:lang w:val="cs-CZ"/>
        </w:rPr>
        <w:t>race</w:t>
      </w:r>
      <w:proofErr w:type="spellEnd"/>
      <w:r w:rsidR="00845AA8">
        <w:rPr>
          <w:lang w:val="cs-CZ"/>
        </w:rPr>
        <w:t xml:space="preserve"> </w:t>
      </w:r>
      <w:proofErr w:type="spellStart"/>
      <w:r w:rsidR="00845AA8">
        <w:rPr>
          <w:lang w:val="cs-CZ"/>
        </w:rPr>
        <w:t>condition</w:t>
      </w:r>
      <w:proofErr w:type="spellEnd"/>
      <w:r w:rsidR="00845AA8">
        <w:rPr>
          <w:lang w:val="cs-CZ"/>
        </w:rPr>
        <w:t xml:space="preserve">“), což je chyba </w:t>
      </w:r>
      <w:r w:rsidR="00125D0D">
        <w:rPr>
          <w:lang w:val="cs-CZ"/>
        </w:rPr>
        <w:t xml:space="preserve">vyskytující se </w:t>
      </w:r>
      <w:r w:rsidR="00EC1EE0">
        <w:rPr>
          <w:lang w:val="cs-CZ"/>
        </w:rPr>
        <w:t xml:space="preserve">v paralelních systémech, kdy se kód v jednom místě snaží </w:t>
      </w:r>
      <w:r w:rsidR="000A5DA8">
        <w:rPr>
          <w:lang w:val="cs-CZ"/>
        </w:rPr>
        <w:t>změnit hodnotu proměnné, zatímco na jiném místě je zrovna v průběhu čtení její hodnoty.</w:t>
      </w:r>
      <w:r w:rsidR="00033A8C">
        <w:rPr>
          <w:lang w:val="cs-CZ"/>
        </w:rPr>
        <w:t xml:space="preserve"> </w:t>
      </w:r>
      <w:r w:rsidR="00BF2AF0">
        <w:rPr>
          <w:lang w:val="cs-CZ"/>
        </w:rPr>
        <w:t>Protože Rust je</w:t>
      </w:r>
      <w:r w:rsidR="003469AC">
        <w:rPr>
          <w:lang w:val="cs-CZ"/>
        </w:rPr>
        <w:t xml:space="preserve"> od svých </w:t>
      </w:r>
      <w:r w:rsidR="00332D50">
        <w:rPr>
          <w:lang w:val="cs-CZ"/>
        </w:rPr>
        <w:t xml:space="preserve">počátků </w:t>
      </w:r>
      <w:r w:rsidR="0018563D">
        <w:rPr>
          <w:lang w:val="cs-CZ"/>
        </w:rPr>
        <w:t xml:space="preserve">navrhnut </w:t>
      </w:r>
      <w:r w:rsidR="00D422B2">
        <w:rPr>
          <w:lang w:val="cs-CZ"/>
        </w:rPr>
        <w:t>s ohledem na paralelizaci (proces, při kterém dokáže počítač dělat více věcí naráz), toto pravidlo bezvýjimečně vynucuje</w:t>
      </w:r>
      <w:r w:rsidR="009F3B6E">
        <w:rPr>
          <w:lang w:val="cs-CZ"/>
        </w:rPr>
        <w:t>. Nástroje pro bezpečné sdílení dat, obzvláště pak měnitelný přístup ze dvou míst naráz, poskytuje standardní knihovna.</w:t>
      </w:r>
    </w:p>
    <w:p w14:paraId="31EF0B30" w14:textId="36112AF0" w:rsidR="00EC6375" w:rsidRDefault="0045698E" w:rsidP="00C10EB5">
      <w:pPr>
        <w:jc w:val="both"/>
        <w:rPr>
          <w:lang w:val="cs-CZ"/>
        </w:rPr>
      </w:pPr>
      <w:r>
        <w:rPr>
          <w:lang w:val="cs-CZ"/>
        </w:rPr>
        <w:t xml:space="preserve">Na obrázku </w:t>
      </w:r>
      <w:r w:rsidR="004C48FC">
        <w:rPr>
          <w:lang w:val="cs-CZ"/>
        </w:rPr>
        <w:t>23</w:t>
      </w:r>
      <w:r>
        <w:rPr>
          <w:lang w:val="cs-CZ"/>
        </w:rPr>
        <w:t xml:space="preserve"> je příklad kódu, který </w:t>
      </w:r>
      <w:r w:rsidR="00E37C0E">
        <w:rPr>
          <w:lang w:val="cs-CZ"/>
        </w:rPr>
        <w:t>selže v kompilaci, protože zároveň existuje měnitelná i neměnná reference.</w:t>
      </w:r>
      <w:r w:rsidR="009C3CA2">
        <w:rPr>
          <w:lang w:val="cs-CZ"/>
        </w:rPr>
        <w:t xml:space="preserve"> Zatímco se pokoušíme předat měnitelnou referenci funkci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inc</w:t>
      </w:r>
      <w:proofErr w:type="spellEnd"/>
      <w:r w:rsidR="009C3CA2">
        <w:rPr>
          <w:lang w:val="cs-CZ"/>
        </w:rPr>
        <w:t xml:space="preserve">, struktura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PtrCapsule</w:t>
      </w:r>
      <w:proofErr w:type="spellEnd"/>
      <w:r w:rsidR="009C3CA2">
        <w:rPr>
          <w:lang w:val="cs-CZ"/>
        </w:rPr>
        <w:t>, jejíž životnost ještě neskončila a kterou budeme ještě používat, obsahuje neměnnou referenci.</w:t>
      </w:r>
      <w:r w:rsidR="00FB1E8E">
        <w:rPr>
          <w:lang w:val="cs-CZ"/>
        </w:rPr>
        <w:t xml:space="preserve"> Na obrázku 24 nám kompilátor naši chybu vysvětluje.</w:t>
      </w:r>
    </w:p>
    <w:p w14:paraId="69F50410" w14:textId="77777777" w:rsidR="00DF1A3B" w:rsidRDefault="00DF1A3B" w:rsidP="00DF1A3B">
      <w:pPr>
        <w:keepNext/>
        <w:jc w:val="both"/>
      </w:pPr>
      <w:r w:rsidRPr="00DF1A3B">
        <w:rPr>
          <w:noProof/>
          <w:lang w:val="cs-CZ"/>
        </w:rPr>
        <w:lastRenderedPageBreak/>
        <w:drawing>
          <wp:inline distT="0" distB="0" distL="0" distR="0" wp14:anchorId="04F611F9" wp14:editId="0098A8E2">
            <wp:extent cx="2215047" cy="3001251"/>
            <wp:effectExtent l="0" t="0" r="0" b="8890"/>
            <wp:docPr id="110637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70532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6704" cy="301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BE35" w14:textId="2889D730" w:rsidR="00DF1A3B" w:rsidRPr="00DF1A3B" w:rsidRDefault="00DF1A3B" w:rsidP="00DF1A3B">
      <w:pPr>
        <w:pStyle w:val="Caption"/>
        <w:jc w:val="both"/>
        <w:rPr>
          <w:lang w:val="cs-CZ"/>
        </w:rPr>
      </w:pPr>
      <w:bookmarkStart w:id="62" w:name="_Toc216451273"/>
      <w:r w:rsidRPr="00DF1A3B">
        <w:rPr>
          <w:lang w:val="cs-CZ"/>
        </w:rPr>
        <w:t xml:space="preserve">Obrázek </w:t>
      </w:r>
      <w:r w:rsidRPr="00DF1A3B">
        <w:rPr>
          <w:lang w:val="cs-CZ"/>
        </w:rPr>
        <w:fldChar w:fldCharType="begin"/>
      </w:r>
      <w:r w:rsidRPr="00DF1A3B">
        <w:rPr>
          <w:lang w:val="cs-CZ"/>
        </w:rPr>
        <w:instrText xml:space="preserve"> SEQ Obrázek \* ARABIC </w:instrText>
      </w:r>
      <w:r w:rsidRPr="00DF1A3B">
        <w:rPr>
          <w:lang w:val="cs-CZ"/>
        </w:rPr>
        <w:fldChar w:fldCharType="separate"/>
      </w:r>
      <w:r w:rsidR="005A4BCA">
        <w:rPr>
          <w:noProof/>
          <w:lang w:val="cs-CZ"/>
        </w:rPr>
        <w:t>24</w:t>
      </w:r>
      <w:r w:rsidRPr="00DF1A3B">
        <w:rPr>
          <w:lang w:val="cs-CZ"/>
        </w:rPr>
        <w:fldChar w:fldCharType="end"/>
      </w:r>
      <w:r w:rsidRPr="00DF1A3B">
        <w:rPr>
          <w:lang w:val="cs-CZ"/>
        </w:rPr>
        <w:t>: Vzorek kódu, kde se snažíme zároveň mít měnitelnou i neměnnou referenci. Zdroj: vlastní.</w:t>
      </w:r>
      <w:bookmarkEnd w:id="62"/>
    </w:p>
    <w:p w14:paraId="24A920DA" w14:textId="77777777" w:rsidR="00532399" w:rsidRDefault="004C48FC" w:rsidP="00532399">
      <w:pPr>
        <w:keepNext/>
        <w:jc w:val="both"/>
      </w:pPr>
      <w:r w:rsidRPr="004C48FC">
        <w:rPr>
          <w:noProof/>
          <w:lang w:val="cs-CZ"/>
        </w:rPr>
        <w:drawing>
          <wp:inline distT="0" distB="0" distL="0" distR="0" wp14:anchorId="459BC322" wp14:editId="3FDD190E">
            <wp:extent cx="3919993" cy="1641784"/>
            <wp:effectExtent l="0" t="0" r="4445" b="0"/>
            <wp:docPr id="14114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79038" name="Picture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647" cy="165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326E" w14:textId="563C285E" w:rsidR="00AB557B" w:rsidRPr="00532399" w:rsidRDefault="00532399" w:rsidP="00532399">
      <w:pPr>
        <w:pStyle w:val="Caption"/>
        <w:jc w:val="both"/>
        <w:rPr>
          <w:lang w:val="cs-CZ"/>
        </w:rPr>
      </w:pPr>
      <w:bookmarkStart w:id="63" w:name="_Toc216451274"/>
      <w:r w:rsidRPr="00532399">
        <w:rPr>
          <w:lang w:val="cs-CZ"/>
        </w:rPr>
        <w:t xml:space="preserve">Obrázek </w:t>
      </w:r>
      <w:r w:rsidRPr="00532399">
        <w:rPr>
          <w:lang w:val="cs-CZ"/>
        </w:rPr>
        <w:fldChar w:fldCharType="begin"/>
      </w:r>
      <w:r w:rsidRPr="00532399">
        <w:rPr>
          <w:lang w:val="cs-CZ"/>
        </w:rPr>
        <w:instrText xml:space="preserve"> SEQ Obrázek \* ARABIC </w:instrText>
      </w:r>
      <w:r w:rsidRPr="00532399">
        <w:rPr>
          <w:lang w:val="cs-CZ"/>
        </w:rPr>
        <w:fldChar w:fldCharType="separate"/>
      </w:r>
      <w:r w:rsidR="005A4BCA">
        <w:rPr>
          <w:noProof/>
          <w:lang w:val="cs-CZ"/>
        </w:rPr>
        <w:t>25</w:t>
      </w:r>
      <w:r w:rsidRPr="00532399">
        <w:rPr>
          <w:lang w:val="cs-CZ"/>
        </w:rPr>
        <w:fldChar w:fldCharType="end"/>
      </w:r>
      <w:r w:rsidRPr="00532399">
        <w:rPr>
          <w:lang w:val="cs-CZ"/>
        </w:rPr>
        <w:t>: Chybová hláška po pokusu o kompilaci kódu z obrázku 23. Zdroj: vlastní.</w:t>
      </w:r>
      <w:bookmarkEnd w:id="63"/>
    </w:p>
    <w:p w14:paraId="510C0D76" w14:textId="77777777" w:rsidR="003402EA" w:rsidRDefault="003402EA" w:rsidP="003402EA">
      <w:pPr>
        <w:keepNext/>
        <w:jc w:val="both"/>
      </w:pPr>
      <w:r w:rsidRPr="003402EA">
        <w:rPr>
          <w:noProof/>
          <w:lang w:val="cs-CZ"/>
        </w:rPr>
        <w:drawing>
          <wp:inline distT="0" distB="0" distL="0" distR="0" wp14:anchorId="5C5A4F25" wp14:editId="777E950B">
            <wp:extent cx="2300024" cy="2789144"/>
            <wp:effectExtent l="0" t="0" r="5080" b="0"/>
            <wp:docPr id="13753226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22694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26385" cy="282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1676" w14:textId="691FA69A" w:rsidR="00532399" w:rsidRPr="00C61964" w:rsidRDefault="003402EA" w:rsidP="003402EA">
      <w:pPr>
        <w:pStyle w:val="Caption"/>
        <w:jc w:val="both"/>
        <w:rPr>
          <w:lang w:val="cs-CZ"/>
        </w:rPr>
      </w:pPr>
      <w:bookmarkStart w:id="64" w:name="_Toc216451275"/>
      <w:r w:rsidRPr="00C61964">
        <w:rPr>
          <w:lang w:val="cs-CZ"/>
        </w:rPr>
        <w:t xml:space="preserve">Obrázek </w:t>
      </w:r>
      <w:r w:rsidRPr="00C61964">
        <w:rPr>
          <w:lang w:val="cs-CZ"/>
        </w:rPr>
        <w:fldChar w:fldCharType="begin"/>
      </w:r>
      <w:r w:rsidRPr="00C61964">
        <w:rPr>
          <w:lang w:val="cs-CZ"/>
        </w:rPr>
        <w:instrText xml:space="preserve"> SEQ Obrázek \* ARABIC </w:instrText>
      </w:r>
      <w:r w:rsidRPr="00C61964">
        <w:rPr>
          <w:lang w:val="cs-CZ"/>
        </w:rPr>
        <w:fldChar w:fldCharType="separate"/>
      </w:r>
      <w:r w:rsidR="005A4BCA">
        <w:rPr>
          <w:noProof/>
          <w:lang w:val="cs-CZ"/>
        </w:rPr>
        <w:t>26</w:t>
      </w:r>
      <w:r w:rsidRPr="00C61964">
        <w:rPr>
          <w:lang w:val="cs-CZ"/>
        </w:rPr>
        <w:fldChar w:fldCharType="end"/>
      </w:r>
      <w:r w:rsidRPr="00C61964">
        <w:rPr>
          <w:lang w:val="cs-CZ"/>
        </w:rPr>
        <w:t xml:space="preserve">: Příklad kódu, který využívá </w:t>
      </w:r>
      <w:proofErr w:type="spellStart"/>
      <w:r w:rsidRPr="00DE2688">
        <w:rPr>
          <w:rFonts w:ascii="Consolas" w:hAnsi="Consolas"/>
          <w:highlight w:val="lightGray"/>
          <w:lang w:val="cs-CZ"/>
        </w:rPr>
        <w:t>RefCell</w:t>
      </w:r>
      <w:proofErr w:type="spellEnd"/>
      <w:r w:rsidRPr="00C61964">
        <w:rPr>
          <w:lang w:val="cs-CZ"/>
        </w:rPr>
        <w:t xml:space="preserve"> ze standardní knihovny pro vyřešení problému z obrázků 2</w:t>
      </w:r>
      <w:r w:rsidR="0023464B">
        <w:rPr>
          <w:lang w:val="cs-CZ"/>
        </w:rPr>
        <w:t>4</w:t>
      </w:r>
      <w:r w:rsidRPr="00C61964">
        <w:rPr>
          <w:lang w:val="cs-CZ"/>
        </w:rPr>
        <w:t xml:space="preserve"> a 2</w:t>
      </w:r>
      <w:r w:rsidR="0023464B">
        <w:rPr>
          <w:lang w:val="cs-CZ"/>
        </w:rPr>
        <w:t>5</w:t>
      </w:r>
      <w:r w:rsidRPr="00C61964">
        <w:rPr>
          <w:lang w:val="cs-CZ"/>
        </w:rPr>
        <w:t>. Zdroj: vlastní.</w:t>
      </w:r>
      <w:bookmarkEnd w:id="64"/>
    </w:p>
    <w:p w14:paraId="097197F1" w14:textId="65A69038" w:rsidR="003402EA" w:rsidRDefault="00773B53" w:rsidP="003402EA">
      <w:pPr>
        <w:rPr>
          <w:lang w:val="cs-CZ"/>
        </w:rPr>
      </w:pPr>
      <w:r>
        <w:rPr>
          <w:lang w:val="cs-CZ"/>
        </w:rPr>
        <w:t>Pro zajímavost, n</w:t>
      </w:r>
      <w:r w:rsidR="00A371DA">
        <w:rPr>
          <w:lang w:val="cs-CZ"/>
        </w:rPr>
        <w:t>a obrázku 2</w:t>
      </w:r>
      <w:r w:rsidR="00051FC7">
        <w:rPr>
          <w:lang w:val="cs-CZ"/>
        </w:rPr>
        <w:t>6</w:t>
      </w:r>
      <w:r w:rsidR="00A371DA">
        <w:rPr>
          <w:lang w:val="cs-CZ"/>
        </w:rPr>
        <w:t xml:space="preserve"> je příklad použití </w:t>
      </w:r>
      <w:r>
        <w:rPr>
          <w:lang w:val="cs-CZ"/>
        </w:rPr>
        <w:t xml:space="preserve">objektu </w:t>
      </w:r>
      <w:proofErr w:type="spellStart"/>
      <w:r w:rsidRPr="00E87ADA">
        <w:rPr>
          <w:rFonts w:ascii="Consolas" w:hAnsi="Consolas"/>
          <w:highlight w:val="lightGray"/>
          <w:lang w:val="cs-CZ"/>
        </w:rPr>
        <w:t>RefCell</w:t>
      </w:r>
      <w:proofErr w:type="spellEnd"/>
      <w:r>
        <w:rPr>
          <w:lang w:val="cs-CZ"/>
        </w:rPr>
        <w:t xml:space="preserve"> ze </w:t>
      </w:r>
      <w:r w:rsidR="00A371DA">
        <w:rPr>
          <w:lang w:val="cs-CZ"/>
        </w:rPr>
        <w:t xml:space="preserve">standardní knihovny k vyřešení </w:t>
      </w:r>
      <w:r>
        <w:rPr>
          <w:lang w:val="cs-CZ"/>
        </w:rPr>
        <w:t xml:space="preserve">tohoto </w:t>
      </w:r>
      <w:r w:rsidR="00A371DA">
        <w:rPr>
          <w:lang w:val="cs-CZ"/>
        </w:rPr>
        <w:t>problému</w:t>
      </w:r>
      <w:r w:rsidR="00E87ADA">
        <w:rPr>
          <w:lang w:val="cs-CZ"/>
        </w:rPr>
        <w:t>.</w:t>
      </w:r>
    </w:p>
    <w:p w14:paraId="405D25DD" w14:textId="4D0C3BDF" w:rsidR="00E35F03" w:rsidRDefault="00E35F03" w:rsidP="00E35F03">
      <w:pPr>
        <w:pStyle w:val="Heading3"/>
        <w:rPr>
          <w:lang w:val="cs-CZ"/>
        </w:rPr>
      </w:pPr>
      <w:bookmarkStart w:id="65" w:name="_Toc216367036"/>
      <w:r>
        <w:rPr>
          <w:lang w:val="cs-CZ"/>
        </w:rPr>
        <w:lastRenderedPageBreak/>
        <w:t>5.3 Struktury</w:t>
      </w:r>
      <w:r w:rsidR="000C1934">
        <w:rPr>
          <w:lang w:val="cs-CZ"/>
        </w:rPr>
        <w:t xml:space="preserve"> a</w:t>
      </w:r>
      <w:r>
        <w:rPr>
          <w:lang w:val="cs-CZ"/>
        </w:rPr>
        <w:t xml:space="preserve"> </w:t>
      </w:r>
      <w:proofErr w:type="spellStart"/>
      <w:r>
        <w:rPr>
          <w:lang w:val="cs-CZ"/>
        </w:rPr>
        <w:t>enumy</w:t>
      </w:r>
      <w:bookmarkEnd w:id="65"/>
      <w:proofErr w:type="spellEnd"/>
    </w:p>
    <w:p w14:paraId="1382A2E5" w14:textId="77777777" w:rsidR="00425541" w:rsidRDefault="00224221" w:rsidP="00C10EB5">
      <w:pPr>
        <w:jc w:val="both"/>
        <w:rPr>
          <w:lang w:val="cs-CZ"/>
        </w:rPr>
      </w:pPr>
      <w:r>
        <w:rPr>
          <w:lang w:val="cs-CZ"/>
        </w:rPr>
        <w:t xml:space="preserve">Ve většině programovacích stylů si však nevystačíme pouze s primitivními </w:t>
      </w:r>
      <w:r w:rsidR="002C3CC4">
        <w:rPr>
          <w:lang w:val="cs-CZ"/>
        </w:rPr>
        <w:t>typy</w:t>
      </w:r>
      <w:r w:rsidR="00D96160">
        <w:rPr>
          <w:lang w:val="cs-CZ"/>
        </w:rPr>
        <w:t>, a proto používáme</w:t>
      </w:r>
      <w:r w:rsidR="00652704">
        <w:rPr>
          <w:lang w:val="cs-CZ"/>
        </w:rPr>
        <w:t xml:space="preserve"> kompozitní typy, které se skládají z více jiných typ</w:t>
      </w:r>
      <w:r w:rsidR="001C2819">
        <w:rPr>
          <w:lang w:val="cs-CZ"/>
        </w:rPr>
        <w:t>ů.</w:t>
      </w:r>
      <w:r w:rsidR="000321AB">
        <w:rPr>
          <w:lang w:val="cs-CZ"/>
        </w:rPr>
        <w:t xml:space="preserve"> Nejjednoduššími kompozitními typy jsou výše popsaná pole a uspořádané n-</w:t>
      </w:r>
      <w:proofErr w:type="spellStart"/>
      <w:r w:rsidR="000321AB">
        <w:rPr>
          <w:lang w:val="cs-CZ"/>
        </w:rPr>
        <w:t>tice</w:t>
      </w:r>
      <w:proofErr w:type="spellEnd"/>
      <w:r w:rsidR="000321AB">
        <w:rPr>
          <w:lang w:val="cs-CZ"/>
        </w:rPr>
        <w:t>, ale v reálném programování se častěji používají struktury.</w:t>
      </w:r>
    </w:p>
    <w:p w14:paraId="71105C55" w14:textId="290DD335" w:rsidR="00087D5C" w:rsidRDefault="00425541" w:rsidP="00425541">
      <w:pPr>
        <w:pStyle w:val="Heading4"/>
        <w:rPr>
          <w:lang w:val="cs-CZ"/>
        </w:rPr>
      </w:pPr>
      <w:bookmarkStart w:id="66" w:name="_Toc216367037"/>
      <w:r>
        <w:rPr>
          <w:lang w:val="cs-CZ"/>
        </w:rPr>
        <w:t>5.3.1 Struktury</w:t>
      </w:r>
      <w:bookmarkEnd w:id="66"/>
    </w:p>
    <w:p w14:paraId="00718704" w14:textId="33F4C060" w:rsidR="00E35F03" w:rsidRDefault="00396721" w:rsidP="005B3BBF">
      <w:pPr>
        <w:jc w:val="both"/>
        <w:rPr>
          <w:lang w:val="cs-CZ"/>
        </w:rPr>
      </w:pPr>
      <w:r>
        <w:rPr>
          <w:lang w:val="cs-CZ"/>
        </w:rPr>
        <w:t>Struktur</w:t>
      </w:r>
      <w:r w:rsidR="00361F93">
        <w:rPr>
          <w:lang w:val="cs-CZ"/>
        </w:rPr>
        <w:t xml:space="preserve">y, rovněž nazývané záznamy nebo </w:t>
      </w:r>
      <w:r w:rsidR="005B3BBF">
        <w:rPr>
          <w:lang w:val="cs-CZ"/>
        </w:rPr>
        <w:t>uživatelsky definované typy, obsahují</w:t>
      </w:r>
      <w:r w:rsidR="00810FA6">
        <w:rPr>
          <w:lang w:val="cs-CZ"/>
        </w:rPr>
        <w:t xml:space="preserve"> obvykle alespoň</w:t>
      </w:r>
      <w:r w:rsidR="005B3BBF">
        <w:rPr>
          <w:lang w:val="cs-CZ"/>
        </w:rPr>
        <w:t xml:space="preserve"> jednu nebo více položek (také nazývaných </w:t>
      </w:r>
      <w:r w:rsidR="00810FA6">
        <w:rPr>
          <w:lang w:val="cs-CZ"/>
        </w:rPr>
        <w:t>prvky nebo členy)</w:t>
      </w:r>
      <w:r w:rsidR="00411582">
        <w:rPr>
          <w:lang w:val="cs-CZ"/>
        </w:rPr>
        <w:t xml:space="preserve">, které jsou rozlišovány jmény, a ne pořadím, a </w:t>
      </w:r>
      <w:r w:rsidR="00273AE8">
        <w:rPr>
          <w:lang w:val="cs-CZ"/>
        </w:rPr>
        <w:t>tuto „skupinu hodnot“ dokáží reprezentovat a přenášet jako jednu hodnotu.</w:t>
      </w:r>
      <w:r w:rsidR="008D76D0">
        <w:rPr>
          <w:lang w:val="cs-CZ"/>
        </w:rPr>
        <w:t xml:space="preserve"> Protože struktury dokáží </w:t>
      </w:r>
      <w:r w:rsidR="00EE67CA">
        <w:rPr>
          <w:lang w:val="cs-CZ"/>
        </w:rPr>
        <w:t xml:space="preserve">obsahovat data a </w:t>
      </w:r>
      <w:r w:rsidR="00ED4FD5">
        <w:rPr>
          <w:lang w:val="cs-CZ"/>
        </w:rPr>
        <w:t>mohou být pro ně definovány metody (o tom více níže), je možné je nazývat objekty.</w:t>
      </w:r>
      <w:r w:rsidR="006B7963">
        <w:rPr>
          <w:lang w:val="cs-CZ"/>
        </w:rPr>
        <w:t xml:space="preserve"> Vlastníkem dat uvnitř proměnné je struktura sama, a skrze to tedy vlastník struktury samotné.</w:t>
      </w:r>
    </w:p>
    <w:p w14:paraId="3D5FE820" w14:textId="732F5E71" w:rsidR="00ED4FD5" w:rsidRDefault="00ED4FD5" w:rsidP="005B3BBF">
      <w:pPr>
        <w:jc w:val="both"/>
        <w:rPr>
          <w:lang w:val="cs-CZ"/>
        </w:rPr>
      </w:pPr>
      <w:r>
        <w:rPr>
          <w:lang w:val="cs-CZ"/>
        </w:rPr>
        <w:t xml:space="preserve">Struktury však nemusí být jen efektivním způsobem přenášení skupiny dat, ale často reprezentují pro náš kód něco abstraktnějšího, jako třeba </w:t>
      </w:r>
      <w:r w:rsidR="001B6861">
        <w:rPr>
          <w:lang w:val="cs-CZ"/>
        </w:rPr>
        <w:t xml:space="preserve">síťový </w:t>
      </w:r>
      <w:proofErr w:type="spellStart"/>
      <w:r w:rsidR="001B6861">
        <w:rPr>
          <w:lang w:val="cs-CZ"/>
        </w:rPr>
        <w:t>socket</w:t>
      </w:r>
      <w:proofErr w:type="spellEnd"/>
      <w:r w:rsidR="001B6861">
        <w:rPr>
          <w:lang w:val="cs-CZ"/>
        </w:rPr>
        <w:t xml:space="preserve"> nebo periferii na mikrořadiči.</w:t>
      </w:r>
      <w:r w:rsidR="00E1679A">
        <w:rPr>
          <w:lang w:val="cs-CZ"/>
        </w:rPr>
        <w:t xml:space="preserve"> </w:t>
      </w:r>
      <w:r w:rsidR="00E1679A" w:rsidRPr="00E1679A">
        <w:rPr>
          <w:lang w:val="cs-CZ"/>
        </w:rPr>
        <w:t>Strukturu můžeme definovat a vytvořit do proměnné například následovně:</w:t>
      </w:r>
    </w:p>
    <w:p w14:paraId="5BCA92CC" w14:textId="77777777" w:rsidR="0023464B" w:rsidRDefault="00E1679A" w:rsidP="0023464B">
      <w:pPr>
        <w:keepNext/>
        <w:jc w:val="both"/>
      </w:pPr>
      <w:r>
        <w:rPr>
          <w:noProof/>
        </w:rPr>
        <w:drawing>
          <wp:inline distT="0" distB="0" distL="0" distR="0" wp14:anchorId="6C611FE5" wp14:editId="215C4A3E">
            <wp:extent cx="2790907" cy="1552599"/>
            <wp:effectExtent l="0" t="0" r="9525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2488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E708F" w14:textId="7F32736D" w:rsidR="0023464B" w:rsidRPr="0023464B" w:rsidRDefault="0023464B" w:rsidP="0023464B">
      <w:pPr>
        <w:pStyle w:val="Caption"/>
        <w:jc w:val="both"/>
        <w:rPr>
          <w:lang w:val="cs-CZ"/>
        </w:rPr>
      </w:pPr>
      <w:bookmarkStart w:id="67" w:name="_Toc216451276"/>
      <w:r w:rsidRPr="0023464B">
        <w:rPr>
          <w:lang w:val="cs-CZ"/>
        </w:rPr>
        <w:t xml:space="preserve">Obrázek </w:t>
      </w:r>
      <w:r w:rsidRPr="0023464B">
        <w:rPr>
          <w:lang w:val="cs-CZ"/>
        </w:rPr>
        <w:fldChar w:fldCharType="begin"/>
      </w:r>
      <w:r w:rsidRPr="0023464B">
        <w:rPr>
          <w:lang w:val="cs-CZ"/>
        </w:rPr>
        <w:instrText xml:space="preserve"> SEQ Obrázek \* ARABIC </w:instrText>
      </w:r>
      <w:r w:rsidRPr="0023464B">
        <w:rPr>
          <w:lang w:val="cs-CZ"/>
        </w:rPr>
        <w:fldChar w:fldCharType="separate"/>
      </w:r>
      <w:r w:rsidR="005A4BCA">
        <w:rPr>
          <w:noProof/>
          <w:lang w:val="cs-CZ"/>
        </w:rPr>
        <w:t>27</w:t>
      </w:r>
      <w:r w:rsidRPr="0023464B">
        <w:rPr>
          <w:lang w:val="cs-CZ"/>
        </w:rPr>
        <w:fldChar w:fldCharType="end"/>
      </w:r>
      <w:r w:rsidRPr="0023464B">
        <w:rPr>
          <w:lang w:val="cs-CZ"/>
        </w:rPr>
        <w:t xml:space="preserve">: Příklad definice </w:t>
      </w:r>
      <w:r w:rsidR="00C80373">
        <w:rPr>
          <w:lang w:val="cs-CZ"/>
        </w:rPr>
        <w:t>struktury</w:t>
      </w:r>
      <w:r w:rsidRPr="0023464B">
        <w:rPr>
          <w:lang w:val="cs-CZ"/>
        </w:rPr>
        <w:t xml:space="preserve"> a jejich položek. Zdroj: </w:t>
      </w:r>
      <w:sdt>
        <w:sdtPr>
          <w:rPr>
            <w:lang w:val="cs-CZ"/>
          </w:rPr>
          <w:id w:val="-24564074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7"/>
    </w:p>
    <w:p w14:paraId="35BF184F" w14:textId="77777777" w:rsidR="00C80373" w:rsidRDefault="00E1679A" w:rsidP="00C80373">
      <w:pPr>
        <w:keepNext/>
        <w:jc w:val="both"/>
      </w:pPr>
      <w:r w:rsidRPr="00E1679A">
        <w:rPr>
          <w:noProof/>
          <w:lang w:val="cs-CZ"/>
        </w:rPr>
        <w:drawing>
          <wp:inline distT="0" distB="0" distL="0" distR="0" wp14:anchorId="63EAB743" wp14:editId="514423F2">
            <wp:extent cx="5290457" cy="1450343"/>
            <wp:effectExtent l="0" t="0" r="5715" b="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5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720" cy="145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0AEC" w14:textId="688228F3" w:rsidR="00E1679A" w:rsidRPr="00C80373" w:rsidRDefault="00C80373" w:rsidP="00C80373">
      <w:pPr>
        <w:pStyle w:val="Caption"/>
        <w:jc w:val="both"/>
        <w:rPr>
          <w:lang w:val="cs-CZ"/>
        </w:rPr>
      </w:pPr>
      <w:bookmarkStart w:id="68" w:name="_Toc216451277"/>
      <w:r w:rsidRPr="00C80373">
        <w:rPr>
          <w:lang w:val="cs-CZ"/>
        </w:rPr>
        <w:t xml:space="preserve">Obrázek </w:t>
      </w:r>
      <w:r w:rsidRPr="00C80373">
        <w:rPr>
          <w:lang w:val="cs-CZ"/>
        </w:rPr>
        <w:fldChar w:fldCharType="begin"/>
      </w:r>
      <w:r w:rsidRPr="00C80373">
        <w:rPr>
          <w:lang w:val="cs-CZ"/>
        </w:rPr>
        <w:instrText xml:space="preserve"> SEQ Obrázek \* ARABIC </w:instrText>
      </w:r>
      <w:r w:rsidRPr="00C80373">
        <w:rPr>
          <w:lang w:val="cs-CZ"/>
        </w:rPr>
        <w:fldChar w:fldCharType="separate"/>
      </w:r>
      <w:r w:rsidR="005A4BCA">
        <w:rPr>
          <w:noProof/>
          <w:lang w:val="cs-CZ"/>
        </w:rPr>
        <w:t>28</w:t>
      </w:r>
      <w:r w:rsidRPr="00C80373">
        <w:rPr>
          <w:lang w:val="cs-CZ"/>
        </w:rPr>
        <w:fldChar w:fldCharType="end"/>
      </w:r>
      <w:r w:rsidRPr="00C80373">
        <w:rPr>
          <w:lang w:val="cs-CZ"/>
        </w:rPr>
        <w:t>: Příklad</w:t>
      </w:r>
      <w:r>
        <w:rPr>
          <w:lang w:val="cs-CZ"/>
        </w:rPr>
        <w:t xml:space="preserve"> vytvoření struktury z obrázku 27, vyplnění jejích položek hodnotami, a uložení nově vzniklé struktury do proměnné. Zdroj: </w:t>
      </w:r>
      <w:sdt>
        <w:sdtPr>
          <w:rPr>
            <w:lang w:val="cs-CZ"/>
          </w:rPr>
          <w:id w:val="-1584592103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8"/>
    </w:p>
    <w:p w14:paraId="71A2403D" w14:textId="67BFD19F" w:rsidR="00C75E5B" w:rsidRDefault="003E64EF" w:rsidP="00771651">
      <w:pPr>
        <w:jc w:val="both"/>
        <w:rPr>
          <w:lang w:val="cs-CZ"/>
        </w:rPr>
      </w:pPr>
      <w:r>
        <w:rPr>
          <w:lang w:val="cs-CZ"/>
        </w:rPr>
        <w:t xml:space="preserve">Na příkladu z obrázku 27 </w:t>
      </w:r>
      <w:r w:rsidRPr="003E64EF">
        <w:rPr>
          <w:lang w:val="cs-CZ"/>
        </w:rPr>
        <w:t xml:space="preserve">definujeme strukturu nazvanou User, která obsahuje položky </w:t>
      </w:r>
      <w:proofErr w:type="spellStart"/>
      <w:r w:rsidRPr="003E64EF">
        <w:rPr>
          <w:rFonts w:ascii="Consolas" w:hAnsi="Consolas"/>
          <w:highlight w:val="lightGray"/>
          <w:lang w:val="cs-CZ"/>
        </w:rPr>
        <w:t>active</w:t>
      </w:r>
      <w:proofErr w:type="spellEnd"/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bool</w:t>
      </w:r>
      <w:proofErr w:type="spellEnd"/>
      <w:r w:rsidRPr="003E64EF">
        <w:rPr>
          <w:lang w:val="cs-CZ"/>
        </w:rPr>
        <w:t xml:space="preserve">), </w:t>
      </w:r>
      <w:proofErr w:type="spellStart"/>
      <w:r w:rsidRPr="003E64EF">
        <w:rPr>
          <w:rFonts w:ascii="Consolas" w:hAnsi="Consolas"/>
          <w:highlight w:val="lightGray"/>
          <w:lang w:val="cs-CZ"/>
        </w:rPr>
        <w:t>username</w:t>
      </w:r>
      <w:proofErr w:type="spellEnd"/>
      <w:r w:rsidRPr="003E64EF">
        <w:rPr>
          <w:lang w:val="cs-CZ"/>
        </w:rPr>
        <w:t xml:space="preserve">, </w:t>
      </w:r>
      <w:r w:rsidRPr="003E64EF">
        <w:rPr>
          <w:rFonts w:ascii="Consolas" w:hAnsi="Consolas"/>
          <w:highlight w:val="lightGray"/>
          <w:lang w:val="cs-CZ"/>
        </w:rPr>
        <w:t>email</w:t>
      </w:r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String</w:t>
      </w:r>
      <w:proofErr w:type="spellEnd"/>
      <w:r w:rsidRPr="003E64EF">
        <w:rPr>
          <w:lang w:val="cs-CZ"/>
        </w:rPr>
        <w:t xml:space="preserve"> – textový řetěze</w:t>
      </w:r>
      <w:r w:rsidR="00C75E5B">
        <w:rPr>
          <w:lang w:val="cs-CZ"/>
        </w:rPr>
        <w:t>c</w:t>
      </w:r>
      <w:r w:rsidRPr="003E64EF">
        <w:rPr>
          <w:lang w:val="cs-CZ"/>
        </w:rPr>
        <w:t xml:space="preserve">) a </w:t>
      </w:r>
      <w:proofErr w:type="spellStart"/>
      <w:r w:rsidRPr="003E64EF">
        <w:rPr>
          <w:rFonts w:ascii="Consolas" w:hAnsi="Consolas"/>
          <w:highlight w:val="lightGray"/>
          <w:lang w:val="cs-CZ"/>
        </w:rPr>
        <w:t>sign_in_count</w:t>
      </w:r>
      <w:proofErr w:type="spellEnd"/>
      <w:r w:rsidRPr="003E64EF">
        <w:rPr>
          <w:lang w:val="cs-CZ"/>
        </w:rPr>
        <w:t xml:space="preserve"> (typ </w:t>
      </w:r>
      <w:r w:rsidRPr="003E64EF">
        <w:rPr>
          <w:rFonts w:ascii="Consolas" w:hAnsi="Consolas"/>
          <w:highlight w:val="lightGray"/>
          <w:lang w:val="cs-CZ"/>
        </w:rPr>
        <w:t>u64</w:t>
      </w:r>
      <w:r w:rsidRPr="003E64EF">
        <w:rPr>
          <w:lang w:val="cs-CZ"/>
        </w:rPr>
        <w:t>). Během jejího tvoření a ukládání do proměnné musíme pro každou položku zadat nějakou hodnotu</w:t>
      </w:r>
      <w:r w:rsidR="00AE5CBF">
        <w:rPr>
          <w:lang w:val="cs-CZ"/>
        </w:rPr>
        <w:t>;</w:t>
      </w:r>
      <w:r w:rsidRPr="003E64EF">
        <w:rPr>
          <w:lang w:val="cs-CZ"/>
        </w:rPr>
        <w:t xml:space="preserve"> </w:t>
      </w:r>
      <w:r w:rsidR="00AE5CBF">
        <w:rPr>
          <w:lang w:val="cs-CZ"/>
        </w:rPr>
        <w:t>p</w:t>
      </w:r>
      <w:r w:rsidRPr="003E64EF">
        <w:rPr>
          <w:lang w:val="cs-CZ"/>
        </w:rPr>
        <w:t xml:space="preserve">ro volitelné hodnoty, které mohou nebo nemusí být přítomny, je vhodné použít </w:t>
      </w:r>
      <w:proofErr w:type="spellStart"/>
      <w:r w:rsidRPr="003E64EF">
        <w:rPr>
          <w:lang w:val="cs-CZ"/>
        </w:rPr>
        <w:t>enum</w:t>
      </w:r>
      <w:proofErr w:type="spellEnd"/>
      <w:r w:rsidRPr="003E64EF">
        <w:rPr>
          <w:lang w:val="cs-CZ"/>
        </w:rPr>
        <w:t xml:space="preserve"> </w:t>
      </w:r>
      <w:proofErr w:type="spellStart"/>
      <w:r w:rsidRPr="003E64EF">
        <w:rPr>
          <w:rFonts w:ascii="Consolas" w:hAnsi="Consolas"/>
          <w:highlight w:val="lightGray"/>
          <w:lang w:val="cs-CZ"/>
        </w:rPr>
        <w:t>Option</w:t>
      </w:r>
      <w:proofErr w:type="spellEnd"/>
      <w:r w:rsidRPr="003E64EF">
        <w:rPr>
          <w:lang w:val="cs-CZ"/>
        </w:rPr>
        <w:t xml:space="preserve"> popsaný </w:t>
      </w:r>
      <w:r>
        <w:rPr>
          <w:lang w:val="cs-CZ"/>
        </w:rPr>
        <w:t>níže</w:t>
      </w:r>
      <w:r w:rsidRPr="003E64EF">
        <w:rPr>
          <w:lang w:val="cs-CZ"/>
        </w:rPr>
        <w:t>.</w:t>
      </w:r>
    </w:p>
    <w:p w14:paraId="2B235AA0" w14:textId="795E4B66" w:rsidR="00996938" w:rsidRDefault="00876E2C" w:rsidP="00C10EB5">
      <w:pPr>
        <w:jc w:val="both"/>
        <w:rPr>
          <w:lang w:val="cs-CZ"/>
        </w:rPr>
      </w:pPr>
      <w:r>
        <w:rPr>
          <w:lang w:val="cs-CZ"/>
        </w:rPr>
        <w:t xml:space="preserve">Pro </w:t>
      </w:r>
      <w:r w:rsidR="006A7602">
        <w:rPr>
          <w:lang w:val="cs-CZ"/>
        </w:rPr>
        <w:t xml:space="preserve">deklaraci metod – funkcí, které </w:t>
      </w:r>
      <w:r w:rsidR="00D17A5F">
        <w:rPr>
          <w:lang w:val="cs-CZ"/>
        </w:rPr>
        <w:t xml:space="preserve">pracují s daty uvnitř struktury – </w:t>
      </w:r>
      <w:r w:rsidR="00996938">
        <w:rPr>
          <w:lang w:val="cs-CZ"/>
        </w:rPr>
        <w:t xml:space="preserve">používáme klíčové slovo </w:t>
      </w:r>
      <w:proofErr w:type="spellStart"/>
      <w:r w:rsidR="00996938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1F612B">
        <w:rPr>
          <w:lang w:val="cs-CZ"/>
        </w:rPr>
        <w:t xml:space="preserve"> a název typu proměnné (zde název struktury).</w:t>
      </w:r>
      <w:r w:rsidR="002E282B">
        <w:rPr>
          <w:lang w:val="cs-CZ"/>
        </w:rPr>
        <w:t xml:space="preserve"> Uvnitř tohoto bloku pak deklarujeme funkce, které </w:t>
      </w:r>
      <w:r w:rsidR="00672CC7">
        <w:rPr>
          <w:lang w:val="cs-CZ"/>
        </w:rPr>
        <w:t xml:space="preserve">jako první parametr </w:t>
      </w:r>
      <w:r w:rsidR="00391E26">
        <w:rPr>
          <w:lang w:val="cs-CZ"/>
        </w:rPr>
        <w:t xml:space="preserve">většinou pojímají </w:t>
      </w:r>
      <w:r w:rsidR="00672CC7">
        <w:rPr>
          <w:lang w:val="cs-CZ"/>
        </w:rPr>
        <w:t>buď vlastnictví</w:t>
      </w:r>
      <w:r w:rsidR="00391E26">
        <w:rPr>
          <w:lang w:val="cs-CZ"/>
        </w:rPr>
        <w:t>,</w:t>
      </w:r>
      <w:r w:rsidR="00672CC7">
        <w:rPr>
          <w:lang w:val="cs-CZ"/>
        </w:rPr>
        <w:t xml:space="preserve"> nebo nějakou referenci na objekt, pro který jsou deklarované – značené klíčovým </w:t>
      </w:r>
      <w:r w:rsidR="00672CC7" w:rsidRPr="00672CC7">
        <w:rPr>
          <w:lang w:val="cs-CZ"/>
        </w:rPr>
        <w:t>slove</w:t>
      </w:r>
      <w:r w:rsidR="00672CC7">
        <w:rPr>
          <w:lang w:val="cs-CZ"/>
        </w:rPr>
        <w:t xml:space="preserve">m </w:t>
      </w:r>
      <w:proofErr w:type="spellStart"/>
      <w:r w:rsidR="00672CC7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,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 nebo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mut</w:t>
      </w:r>
      <w:proofErr w:type="spellEnd"/>
      <w:r w:rsidR="009D27D6" w:rsidRPr="009D27D6">
        <w:rPr>
          <w:rFonts w:ascii="Consolas" w:hAnsi="Consolas"/>
          <w:highlight w:val="lightGray"/>
          <w:lang w:val="cs-CZ"/>
        </w:rPr>
        <w:t xml:space="preserve"> 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>.</w:t>
      </w:r>
      <w:r w:rsidR="001F612B">
        <w:rPr>
          <w:lang w:val="cs-CZ"/>
        </w:rPr>
        <w:t xml:space="preserve"> </w:t>
      </w:r>
      <w:r w:rsidR="009D27D6">
        <w:rPr>
          <w:lang w:val="cs-CZ"/>
        </w:rPr>
        <w:t xml:space="preserve">Je </w:t>
      </w:r>
      <w:r w:rsidR="007C30D4">
        <w:rPr>
          <w:lang w:val="cs-CZ"/>
        </w:rPr>
        <w:t xml:space="preserve">zcela </w:t>
      </w:r>
      <w:r w:rsidR="009D27D6">
        <w:rPr>
          <w:lang w:val="cs-CZ"/>
        </w:rPr>
        <w:t xml:space="preserve">platná syntaxe, aby měla struktura pro sebe deklarovaných více bloků </w:t>
      </w:r>
      <w:proofErr w:type="spellStart"/>
      <w:r w:rsidR="009D27D6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9D27D6">
        <w:rPr>
          <w:lang w:val="cs-CZ"/>
        </w:rPr>
        <w:t xml:space="preserve">. </w:t>
      </w:r>
      <w:r w:rsidR="001F612B">
        <w:rPr>
          <w:lang w:val="cs-CZ"/>
        </w:rPr>
        <w:t xml:space="preserve">Na obrázku 29 vidíme příklad použití tohoto bloku, stejně jako </w:t>
      </w:r>
      <w:r w:rsidR="00391E26">
        <w:rPr>
          <w:lang w:val="cs-CZ"/>
        </w:rPr>
        <w:t>zavolání metody.</w:t>
      </w:r>
    </w:p>
    <w:p w14:paraId="37653D8B" w14:textId="77777777" w:rsidR="001F612B" w:rsidRDefault="001F612B" w:rsidP="001F612B">
      <w:pPr>
        <w:keepNext/>
        <w:jc w:val="both"/>
      </w:pPr>
      <w:r w:rsidRPr="001F612B">
        <w:rPr>
          <w:noProof/>
          <w:lang w:val="cs-CZ"/>
        </w:rPr>
        <w:lastRenderedPageBreak/>
        <w:drawing>
          <wp:inline distT="0" distB="0" distL="0" distR="0" wp14:anchorId="37C84762" wp14:editId="7132E826">
            <wp:extent cx="4611756" cy="3731331"/>
            <wp:effectExtent l="0" t="0" r="0" b="254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22" cy="374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74B2" w14:textId="48517A16" w:rsidR="001F612B" w:rsidRPr="001F612B" w:rsidRDefault="001F612B" w:rsidP="001F612B">
      <w:pPr>
        <w:pStyle w:val="Caption"/>
        <w:jc w:val="both"/>
        <w:rPr>
          <w:lang w:val="cs-CZ"/>
        </w:rPr>
      </w:pPr>
      <w:bookmarkStart w:id="69" w:name="_Toc216451278"/>
      <w:r w:rsidRPr="001F612B">
        <w:rPr>
          <w:lang w:val="cs-CZ"/>
        </w:rPr>
        <w:t xml:space="preserve">Obrázek </w:t>
      </w:r>
      <w:r w:rsidRPr="001F612B">
        <w:rPr>
          <w:lang w:val="cs-CZ"/>
        </w:rPr>
        <w:fldChar w:fldCharType="begin"/>
      </w:r>
      <w:r w:rsidRPr="001F612B">
        <w:rPr>
          <w:lang w:val="cs-CZ"/>
        </w:rPr>
        <w:instrText xml:space="preserve"> SEQ Obrázek \* ARABIC </w:instrText>
      </w:r>
      <w:r w:rsidRPr="001F612B">
        <w:rPr>
          <w:lang w:val="cs-CZ"/>
        </w:rPr>
        <w:fldChar w:fldCharType="separate"/>
      </w:r>
      <w:r w:rsidR="005A4BCA">
        <w:rPr>
          <w:noProof/>
          <w:lang w:val="cs-CZ"/>
        </w:rPr>
        <w:t>29</w:t>
      </w:r>
      <w:r w:rsidRPr="001F612B">
        <w:rPr>
          <w:lang w:val="cs-CZ"/>
        </w:rPr>
        <w:fldChar w:fldCharType="end"/>
      </w:r>
      <w:r w:rsidRPr="001F612B">
        <w:rPr>
          <w:lang w:val="cs-CZ"/>
        </w:rPr>
        <w:t xml:space="preserve">: Příklad deklarace metody. Zdroj: </w:t>
      </w:r>
      <w:sdt>
        <w:sdtPr>
          <w:rPr>
            <w:lang w:val="cs-CZ"/>
          </w:rPr>
          <w:id w:val="2108771445"/>
          <w:citation/>
        </w:sdtPr>
        <w:sdtContent>
          <w:r w:rsidRPr="001F612B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1F612B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Pr="001F612B">
            <w:rPr>
              <w:lang w:val="cs-CZ"/>
            </w:rPr>
            <w:fldChar w:fldCharType="end"/>
          </w:r>
        </w:sdtContent>
      </w:sdt>
      <w:r w:rsidRPr="001F612B">
        <w:rPr>
          <w:lang w:val="cs-CZ"/>
        </w:rPr>
        <w:t>, kapitola 5.3</w:t>
      </w:r>
      <w:r>
        <w:rPr>
          <w:lang w:val="cs-CZ"/>
        </w:rPr>
        <w:t>, upraveno</w:t>
      </w:r>
      <w:bookmarkEnd w:id="69"/>
    </w:p>
    <w:p w14:paraId="1ACCA69F" w14:textId="5239DDCA" w:rsidR="001F612B" w:rsidRDefault="00391E26" w:rsidP="00C10EB5">
      <w:pPr>
        <w:jc w:val="both"/>
        <w:rPr>
          <w:lang w:val="cs-CZ"/>
        </w:rPr>
      </w:pPr>
      <w:r>
        <w:rPr>
          <w:lang w:val="cs-CZ"/>
        </w:rPr>
        <w:t xml:space="preserve">Pro zavolání metody </w:t>
      </w:r>
      <w:r w:rsidR="00581FF7">
        <w:rPr>
          <w:lang w:val="cs-CZ"/>
        </w:rPr>
        <w:t>na již existujících objektech používáme operátoru tečky „</w:t>
      </w:r>
      <w:r w:rsidR="00581FF7" w:rsidRPr="00C82BD4">
        <w:rPr>
          <w:rFonts w:ascii="Consolas" w:hAnsi="Consolas"/>
          <w:highlight w:val="lightGray"/>
          <w:lang w:val="cs-CZ"/>
        </w:rPr>
        <w:t>.</w:t>
      </w:r>
      <w:r w:rsidR="00581FF7">
        <w:rPr>
          <w:lang w:val="cs-CZ"/>
        </w:rPr>
        <w:t xml:space="preserve">“, který </w:t>
      </w:r>
      <w:r w:rsidR="005C7B95">
        <w:rPr>
          <w:lang w:val="cs-CZ"/>
        </w:rPr>
        <w:t xml:space="preserve">automaticky vyplní první parametr </w:t>
      </w:r>
      <w:proofErr w:type="spellStart"/>
      <w:r w:rsidR="005C7B9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5C7B95">
        <w:rPr>
          <w:lang w:val="cs-CZ"/>
        </w:rPr>
        <w:t xml:space="preserve"> nebo vhodnou referenci.</w:t>
      </w:r>
      <w:r w:rsidR="00A30522">
        <w:rPr>
          <w:lang w:val="cs-CZ"/>
        </w:rPr>
        <w:t xml:space="preserve"> Pokud voláme metodu, která </w:t>
      </w:r>
      <w:proofErr w:type="spellStart"/>
      <w:r w:rsidR="00A30522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A30522">
        <w:rPr>
          <w:lang w:val="cs-CZ"/>
        </w:rPr>
        <w:t xml:space="preserve"> nepojímá, a tudíž ji nevoláme na již existující objekt, použijeme operátor dvou dvojteček „</w:t>
      </w:r>
      <w:r w:rsidR="00A30522" w:rsidRPr="00A30522">
        <w:rPr>
          <w:rFonts w:ascii="Consolas" w:hAnsi="Consolas"/>
          <w:highlight w:val="lightGray"/>
          <w:lang w:val="cs-CZ"/>
        </w:rPr>
        <w:t>::</w:t>
      </w:r>
      <w:r w:rsidR="00A30522">
        <w:rPr>
          <w:lang w:val="cs-CZ"/>
        </w:rPr>
        <w:t xml:space="preserve">“, před který napíšeme jméno struktury, jako na obrázku 28. Takovéto metody jsou obvykle použité jako konstruktory, </w:t>
      </w:r>
      <w:r w:rsidR="00446979">
        <w:rPr>
          <w:lang w:val="cs-CZ"/>
        </w:rPr>
        <w:t>které vytváří instanci dané struktury</w:t>
      </w:r>
      <w:r w:rsidR="00AD75E9">
        <w:rPr>
          <w:lang w:val="cs-CZ"/>
        </w:rPr>
        <w:t xml:space="preserve"> a navrací ji jako svou hodnotu.</w:t>
      </w:r>
      <w:r w:rsidR="00B76114">
        <w:rPr>
          <w:lang w:val="cs-CZ"/>
        </w:rPr>
        <w:t xml:space="preserve"> Pro typ objektu, pro který je metoda definována, lze použít alias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 xml:space="preserve">. Parametr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933934">
        <w:rPr>
          <w:rFonts w:ascii="Consolas" w:hAnsi="Consolas"/>
          <w:highlight w:val="lightGray"/>
          <w:lang w:val="cs-CZ"/>
        </w:rPr>
        <w:t>s</w:t>
      </w:r>
      <w:r w:rsidR="00B76114" w:rsidRPr="00B76114">
        <w:rPr>
          <w:rFonts w:ascii="Consolas" w:hAnsi="Consolas"/>
          <w:highlight w:val="lightGray"/>
          <w:lang w:val="cs-CZ"/>
        </w:rPr>
        <w:t>elf</w:t>
      </w:r>
      <w:proofErr w:type="spellEnd"/>
      <w:r w:rsidR="00B76114">
        <w:rPr>
          <w:lang w:val="cs-CZ"/>
        </w:rPr>
        <w:t xml:space="preserve"> je pak jen zkratkovitý zápis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 w:rsidRPr="00B76114">
        <w:rPr>
          <w:rFonts w:ascii="Consolas" w:hAnsi="Consolas"/>
          <w:highlight w:val="lightGray"/>
          <w:lang w:val="cs-CZ"/>
        </w:rPr>
        <w:t xml:space="preserve">: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>.</w:t>
      </w:r>
      <w:r w:rsidR="00AD75E9">
        <w:rPr>
          <w:lang w:val="cs-CZ"/>
        </w:rPr>
        <w:t xml:space="preserve"> Příklad je na obrázku 30.</w:t>
      </w:r>
    </w:p>
    <w:p w14:paraId="238BB9BA" w14:textId="77777777" w:rsidR="00B76114" w:rsidRDefault="00B76114" w:rsidP="00B76114">
      <w:pPr>
        <w:keepNext/>
        <w:jc w:val="both"/>
      </w:pPr>
      <w:r w:rsidRPr="00B76114">
        <w:rPr>
          <w:noProof/>
          <w:lang w:val="cs-CZ"/>
        </w:rPr>
        <w:drawing>
          <wp:inline distT="0" distB="0" distL="0" distR="0" wp14:anchorId="7D4DA75B" wp14:editId="3EF43F04">
            <wp:extent cx="4166483" cy="2099830"/>
            <wp:effectExtent l="0" t="0" r="5715" b="0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75376" cy="210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037A" w14:textId="648495BE" w:rsidR="00AD75E9" w:rsidRPr="00B76114" w:rsidRDefault="00B76114" w:rsidP="00B76114">
      <w:pPr>
        <w:pStyle w:val="Caption"/>
        <w:jc w:val="both"/>
        <w:rPr>
          <w:lang w:val="cs-CZ"/>
        </w:rPr>
      </w:pPr>
      <w:bookmarkStart w:id="70" w:name="_Toc216451279"/>
      <w:r w:rsidRPr="00B76114">
        <w:rPr>
          <w:lang w:val="cs-CZ"/>
        </w:rPr>
        <w:t xml:space="preserve">Obrázek </w:t>
      </w:r>
      <w:r w:rsidRPr="00B76114">
        <w:rPr>
          <w:lang w:val="cs-CZ"/>
        </w:rPr>
        <w:fldChar w:fldCharType="begin"/>
      </w:r>
      <w:r w:rsidRPr="00B76114">
        <w:rPr>
          <w:lang w:val="cs-CZ"/>
        </w:rPr>
        <w:instrText xml:space="preserve"> SEQ Obrázek \* ARABIC </w:instrText>
      </w:r>
      <w:r w:rsidRPr="00B76114">
        <w:rPr>
          <w:lang w:val="cs-CZ"/>
        </w:rPr>
        <w:fldChar w:fldCharType="separate"/>
      </w:r>
      <w:r w:rsidR="005A4BCA">
        <w:rPr>
          <w:noProof/>
          <w:lang w:val="cs-CZ"/>
        </w:rPr>
        <w:t>30</w:t>
      </w:r>
      <w:r w:rsidRPr="00B76114">
        <w:rPr>
          <w:lang w:val="cs-CZ"/>
        </w:rPr>
        <w:fldChar w:fldCharType="end"/>
      </w:r>
      <w:r w:rsidRPr="00B76114">
        <w:rPr>
          <w:lang w:val="cs-CZ"/>
        </w:rPr>
        <w:t>: Příklad metody</w:t>
      </w:r>
      <w:r w:rsidR="005F7817">
        <w:rPr>
          <w:lang w:val="cs-CZ"/>
        </w:rPr>
        <w:t xml:space="preserve"> </w:t>
      </w:r>
      <w:r w:rsidRPr="00B76114">
        <w:rPr>
          <w:lang w:val="cs-CZ"/>
        </w:rPr>
        <w:t xml:space="preserve">konstruktoru, která nepojímá parametr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, ale navrací instanci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. Zdroj: </w:t>
      </w:r>
      <w:sdt>
        <w:sdtPr>
          <w:rPr>
            <w:lang w:val="cs-CZ"/>
          </w:rPr>
          <w:id w:val="1410961332"/>
          <w:citation/>
        </w:sdtPr>
        <w:sdtContent>
          <w:r w:rsidRPr="00B7611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B7611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Pr="00B76114">
            <w:rPr>
              <w:lang w:val="cs-CZ"/>
            </w:rPr>
            <w:fldChar w:fldCharType="end"/>
          </w:r>
        </w:sdtContent>
      </w:sdt>
      <w:r w:rsidRPr="00B76114">
        <w:rPr>
          <w:lang w:val="cs-CZ"/>
        </w:rPr>
        <w:t>, kapitola 5.3</w:t>
      </w:r>
      <w:bookmarkEnd w:id="70"/>
    </w:p>
    <w:p w14:paraId="2B5202A5" w14:textId="659E31AC" w:rsidR="00AD75E9" w:rsidRDefault="00257A72" w:rsidP="00257A72">
      <w:pPr>
        <w:pStyle w:val="Heading4"/>
        <w:rPr>
          <w:lang w:val="cs-CZ"/>
        </w:rPr>
      </w:pPr>
      <w:bookmarkStart w:id="71" w:name="_Toc216367038"/>
      <w:r>
        <w:rPr>
          <w:lang w:val="cs-CZ"/>
        </w:rPr>
        <w:t>5.3.2 Výčtové typy</w:t>
      </w:r>
      <w:r w:rsidR="00CA089A">
        <w:rPr>
          <w:lang w:val="cs-CZ"/>
        </w:rPr>
        <w:t xml:space="preserve"> </w:t>
      </w:r>
      <w:r w:rsidR="009D6B9C">
        <w:rPr>
          <w:lang w:val="cs-CZ"/>
        </w:rPr>
        <w:t>–</w:t>
      </w:r>
      <w:r w:rsidR="00CA089A">
        <w:rPr>
          <w:lang w:val="cs-CZ"/>
        </w:rPr>
        <w:t xml:space="preserve"> </w:t>
      </w:r>
      <w:proofErr w:type="spellStart"/>
      <w:r w:rsidR="00CA089A">
        <w:rPr>
          <w:lang w:val="cs-CZ"/>
        </w:rPr>
        <w:t>enumy</w:t>
      </w:r>
      <w:bookmarkEnd w:id="71"/>
      <w:proofErr w:type="spellEnd"/>
    </w:p>
    <w:p w14:paraId="7E35DCE2" w14:textId="77C6AAE7" w:rsidR="00876E2C" w:rsidRDefault="00894E8C" w:rsidP="00FB5A45">
      <w:pPr>
        <w:jc w:val="both"/>
        <w:rPr>
          <w:lang w:val="cs-CZ"/>
        </w:rPr>
      </w:pPr>
      <w:r>
        <w:rPr>
          <w:lang w:val="cs-CZ"/>
        </w:rPr>
        <w:t>Výčtové typy, označované rovněž jako „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>“ (od anglického „</w:t>
      </w:r>
      <w:proofErr w:type="spellStart"/>
      <w:r>
        <w:rPr>
          <w:lang w:val="cs-CZ"/>
        </w:rPr>
        <w:t>enumerated</w:t>
      </w:r>
      <w:proofErr w:type="spellEnd"/>
      <w:r>
        <w:rPr>
          <w:lang w:val="cs-CZ"/>
        </w:rPr>
        <w:t xml:space="preserve"> type – očíslovaný typ)</w:t>
      </w:r>
      <w:r w:rsidR="002007E9">
        <w:rPr>
          <w:lang w:val="cs-CZ"/>
        </w:rPr>
        <w:t xml:space="preserve">, </w:t>
      </w:r>
      <w:r w:rsidR="00C90A01">
        <w:rPr>
          <w:lang w:val="cs-CZ"/>
        </w:rPr>
        <w:t xml:space="preserve">jsou typy proměnných, které mohou nabývat právě jedné hodnoty z přesně definované, omezené množiny hodnot. Obvykle je každá hodnota nějak pojmenována, aby byla pro čtení transparentnější než jen číslice, kterými lze </w:t>
      </w:r>
      <w:proofErr w:type="spellStart"/>
      <w:r w:rsidR="00C90A01">
        <w:rPr>
          <w:lang w:val="cs-CZ"/>
        </w:rPr>
        <w:t>enumy</w:t>
      </w:r>
      <w:proofErr w:type="spellEnd"/>
      <w:r w:rsidR="00C90A01">
        <w:rPr>
          <w:lang w:val="cs-CZ"/>
        </w:rPr>
        <w:t xml:space="preserve"> v mnoha jazycích nahradit.</w:t>
      </w:r>
      <w:r w:rsidR="001236CD">
        <w:rPr>
          <w:lang w:val="cs-CZ"/>
        </w:rPr>
        <w:t xml:space="preserve"> </w:t>
      </w:r>
      <w:r w:rsidR="001236CD" w:rsidRPr="001236CD">
        <w:rPr>
          <w:lang w:val="cs-CZ"/>
        </w:rPr>
        <w:lastRenderedPageBreak/>
        <w:t xml:space="preserve">Například můžeme definovat </w:t>
      </w:r>
      <w:proofErr w:type="spellStart"/>
      <w:r w:rsidR="001236CD" w:rsidRPr="001236CD">
        <w:rPr>
          <w:lang w:val="cs-CZ"/>
        </w:rPr>
        <w:t>enum</w:t>
      </w:r>
      <w:proofErr w:type="spellEnd"/>
      <w:r w:rsidR="001236CD" w:rsidRPr="001236CD">
        <w:rPr>
          <w:lang w:val="cs-CZ"/>
        </w:rPr>
        <w:t xml:space="preserve">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, která bude mít varianty </w:t>
      </w:r>
      <w:r w:rsidR="001236CD" w:rsidRPr="001236CD">
        <w:rPr>
          <w:rFonts w:ascii="Consolas" w:hAnsi="Consolas"/>
          <w:highlight w:val="lightGray"/>
          <w:lang w:val="cs-CZ"/>
        </w:rPr>
        <w:t>{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 w:rsidRPr="001236CD">
        <w:rPr>
          <w:rFonts w:ascii="Consolas" w:hAnsi="Consolas"/>
          <w:highlight w:val="lightGray"/>
          <w:lang w:val="cs-CZ"/>
        </w:rPr>
        <w:t>, Vzad, Vlevo, Vpravo}</w:t>
      </w:r>
      <w:r w:rsidR="001236CD" w:rsidRPr="001236CD">
        <w:rPr>
          <w:lang w:val="cs-CZ"/>
        </w:rPr>
        <w:t xml:space="preserve">, pak proměnná typu </w:t>
      </w:r>
      <w:proofErr w:type="spellStart"/>
      <w:r w:rsidR="001236CD" w:rsidRPr="00E11F42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 může mít jako hodnotu právě jednu z těchto možností, třeba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>
        <w:rPr>
          <w:lang w:val="cs-CZ"/>
        </w:rPr>
        <w:t xml:space="preserve"> nebo </w:t>
      </w:r>
      <w:r w:rsidR="001236CD" w:rsidRPr="001236CD">
        <w:rPr>
          <w:rFonts w:ascii="Consolas" w:hAnsi="Consolas"/>
          <w:highlight w:val="lightGray"/>
          <w:lang w:val="cs-CZ"/>
        </w:rPr>
        <w:t>Vlevo</w:t>
      </w:r>
      <w:r w:rsidR="001236CD">
        <w:rPr>
          <w:lang w:val="cs-CZ"/>
        </w:rPr>
        <w:t>,</w:t>
      </w:r>
      <w:r w:rsidR="001236CD" w:rsidRPr="001236CD">
        <w:rPr>
          <w:lang w:val="cs-CZ"/>
        </w:rPr>
        <w:t xml:space="preserve"> ale nemůže nabývat např. hodnoty </w:t>
      </w:r>
      <w:r w:rsidR="001236CD" w:rsidRPr="001236CD">
        <w:rPr>
          <w:rFonts w:ascii="Consolas" w:hAnsi="Consolas"/>
          <w:highlight w:val="lightGray"/>
          <w:lang w:val="cs-CZ"/>
        </w:rPr>
        <w:t>Nahoru</w:t>
      </w:r>
      <w:r w:rsidR="001236CD" w:rsidRPr="001236CD">
        <w:rPr>
          <w:lang w:val="cs-CZ"/>
        </w:rPr>
        <w:t xml:space="preserve">, </w:t>
      </w:r>
      <w:r w:rsidR="001236CD" w:rsidRPr="001236CD">
        <w:rPr>
          <w:rFonts w:ascii="Consolas" w:hAnsi="Consolas"/>
          <w:highlight w:val="lightGray"/>
          <w:lang w:val="cs-CZ"/>
        </w:rPr>
        <w:t>3.1415926535</w:t>
      </w:r>
      <w:r w:rsidR="001236CD" w:rsidRPr="001236CD">
        <w:rPr>
          <w:lang w:val="cs-CZ"/>
        </w:rPr>
        <w:t xml:space="preserve"> nebo</w:t>
      </w:r>
      <w:r w:rsidR="001236CD" w:rsidRPr="00E11F42">
        <w:rPr>
          <w:lang w:val="cs-CZ"/>
        </w:rPr>
        <w:t xml:space="preserve"> 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B74EC3" w:rsidRPr="001236CD">
        <w:rPr>
          <w:rFonts w:ascii="Consolas" w:hAnsi="Consolas"/>
          <w:highlight w:val="lightGray"/>
          <w:lang w:val="cs-CZ"/>
        </w:rPr>
        <w:t>Žlutozelená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1236CD" w:rsidRPr="001236CD">
        <w:rPr>
          <w:lang w:val="cs-CZ"/>
        </w:rPr>
        <w:t>.</w:t>
      </w:r>
      <w:r w:rsidR="00C90A01">
        <w:rPr>
          <w:lang w:val="cs-CZ"/>
        </w:rPr>
        <w:t xml:space="preserve"> </w:t>
      </w:r>
      <w:r w:rsidR="00FB5A45">
        <w:rPr>
          <w:lang w:val="cs-CZ"/>
        </w:rPr>
        <w:t>V syn</w:t>
      </w:r>
      <w:r w:rsidR="00FB5A45" w:rsidRPr="00FB5A45">
        <w:rPr>
          <w:lang w:val="cs-CZ"/>
        </w:rPr>
        <w:t>taxi jazyka Rust se to značí jako na obrázku 31:</w:t>
      </w:r>
    </w:p>
    <w:p w14:paraId="456C995E" w14:textId="77777777" w:rsidR="00FB5A45" w:rsidRDefault="00FB5A45" w:rsidP="00FB5A45">
      <w:pPr>
        <w:keepNext/>
        <w:jc w:val="both"/>
      </w:pPr>
      <w:r w:rsidRPr="00FB5A45">
        <w:rPr>
          <w:noProof/>
          <w:lang w:val="cs-CZ"/>
        </w:rPr>
        <w:drawing>
          <wp:inline distT="0" distB="0" distL="0" distR="0" wp14:anchorId="5C082C99" wp14:editId="3E094C11">
            <wp:extent cx="2503634" cy="2107870"/>
            <wp:effectExtent l="0" t="0" r="0" b="6985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ázek 7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154" cy="21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70E7" w14:textId="4EB56CB4" w:rsidR="00FB5A45" w:rsidRPr="00FB5A45" w:rsidRDefault="00FB5A45" w:rsidP="00FB5A45">
      <w:pPr>
        <w:pStyle w:val="Caption"/>
        <w:jc w:val="both"/>
        <w:rPr>
          <w:lang w:val="cs-CZ"/>
        </w:rPr>
      </w:pPr>
      <w:bookmarkStart w:id="72" w:name="_Toc216451280"/>
      <w:r w:rsidRPr="00FB5A45">
        <w:rPr>
          <w:lang w:val="cs-CZ"/>
        </w:rPr>
        <w:t xml:space="preserve">Obrázek </w:t>
      </w:r>
      <w:r w:rsidRPr="00FB5A45">
        <w:rPr>
          <w:lang w:val="cs-CZ"/>
        </w:rPr>
        <w:fldChar w:fldCharType="begin"/>
      </w:r>
      <w:r w:rsidRPr="00FB5A45">
        <w:rPr>
          <w:lang w:val="cs-CZ"/>
        </w:rPr>
        <w:instrText xml:space="preserve"> SEQ Obrázek \* ARABIC </w:instrText>
      </w:r>
      <w:r w:rsidRPr="00FB5A45">
        <w:rPr>
          <w:lang w:val="cs-CZ"/>
        </w:rPr>
        <w:fldChar w:fldCharType="separate"/>
      </w:r>
      <w:r w:rsidR="005A4BCA">
        <w:rPr>
          <w:noProof/>
          <w:lang w:val="cs-CZ"/>
        </w:rPr>
        <w:t>31</w:t>
      </w:r>
      <w:r w:rsidRPr="00FB5A45">
        <w:rPr>
          <w:lang w:val="cs-CZ"/>
        </w:rPr>
        <w:fldChar w:fldCharType="end"/>
      </w:r>
      <w:r w:rsidRPr="00FB5A45">
        <w:rPr>
          <w:lang w:val="cs-CZ"/>
        </w:rPr>
        <w:t xml:space="preserve">: Příklad deklarace jednoduchého </w:t>
      </w:r>
      <w:proofErr w:type="spellStart"/>
      <w:r w:rsidRPr="00FB5A45">
        <w:rPr>
          <w:lang w:val="cs-CZ"/>
        </w:rPr>
        <w:t>enumu</w:t>
      </w:r>
      <w:proofErr w:type="spellEnd"/>
      <w:r w:rsidRPr="00FB5A45">
        <w:rPr>
          <w:lang w:val="cs-CZ"/>
        </w:rPr>
        <w:t>.</w:t>
      </w:r>
      <w:r>
        <w:rPr>
          <w:lang w:val="cs-CZ"/>
        </w:rPr>
        <w:t xml:space="preserve"> Zdroj: vlastní.</w:t>
      </w:r>
      <w:bookmarkEnd w:id="72"/>
    </w:p>
    <w:p w14:paraId="42CFD519" w14:textId="1D6F1F69" w:rsidR="00FB5A45" w:rsidRDefault="00FB5A45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8A185E">
        <w:rPr>
          <w:lang w:val="cs-CZ"/>
        </w:rPr>
        <w:t xml:space="preserve">le </w:t>
      </w:r>
      <w:proofErr w:type="spellStart"/>
      <w:r w:rsidR="00332033">
        <w:rPr>
          <w:lang w:val="cs-CZ"/>
        </w:rPr>
        <w:t>enumy</w:t>
      </w:r>
      <w:proofErr w:type="spellEnd"/>
      <w:r w:rsidR="00332033">
        <w:rPr>
          <w:lang w:val="cs-CZ"/>
        </w:rPr>
        <w:t xml:space="preserve"> v jazyce Rust toho dokáží ještě více.</w:t>
      </w:r>
      <w:r w:rsidR="00532B5F">
        <w:rPr>
          <w:lang w:val="cs-CZ"/>
        </w:rPr>
        <w:t xml:space="preserve"> Pokud chceme kromě možnosti přenést i nějaká další data, například použít tuto možnost jako značku pro </w:t>
      </w:r>
      <w:r w:rsidR="00784A27">
        <w:rPr>
          <w:lang w:val="cs-CZ"/>
        </w:rPr>
        <w:t>druh určitých</w:t>
      </w:r>
      <w:r w:rsidR="00532B5F">
        <w:rPr>
          <w:lang w:val="cs-CZ"/>
        </w:rPr>
        <w:t xml:space="preserve"> dat, mohlo by nás napadnout vyřešit problém například jako na obrázku 32:</w:t>
      </w:r>
    </w:p>
    <w:p w14:paraId="482DEE5F" w14:textId="77777777" w:rsidR="00532B5F" w:rsidRDefault="00532B5F" w:rsidP="00532B5F">
      <w:pPr>
        <w:keepNext/>
        <w:jc w:val="both"/>
      </w:pPr>
      <w:r w:rsidRPr="00532B5F">
        <w:rPr>
          <w:noProof/>
          <w:lang w:val="cs-CZ"/>
        </w:rPr>
        <w:drawing>
          <wp:inline distT="0" distB="0" distL="0" distR="0" wp14:anchorId="04B6ABEB" wp14:editId="4F8EE085">
            <wp:extent cx="3105397" cy="3093925"/>
            <wp:effectExtent l="0" t="0" r="0" b="0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ázek 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923" cy="310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B479" w14:textId="3B3CF8EF" w:rsidR="00532B5F" w:rsidRPr="00532B5F" w:rsidRDefault="00532B5F" w:rsidP="00532B5F">
      <w:pPr>
        <w:pStyle w:val="Caption"/>
        <w:jc w:val="both"/>
        <w:rPr>
          <w:lang w:val="cs-CZ"/>
        </w:rPr>
      </w:pPr>
      <w:bookmarkStart w:id="73" w:name="_Toc216451281"/>
      <w:r w:rsidRPr="00532B5F">
        <w:rPr>
          <w:lang w:val="cs-CZ"/>
        </w:rPr>
        <w:t xml:space="preserve">Obrázek </w:t>
      </w:r>
      <w:r w:rsidRPr="00532B5F">
        <w:rPr>
          <w:lang w:val="cs-CZ"/>
        </w:rPr>
        <w:fldChar w:fldCharType="begin"/>
      </w:r>
      <w:r w:rsidRPr="00532B5F">
        <w:rPr>
          <w:lang w:val="cs-CZ"/>
        </w:rPr>
        <w:instrText xml:space="preserve"> SEQ Obrázek \* ARABIC </w:instrText>
      </w:r>
      <w:r w:rsidRPr="00532B5F">
        <w:rPr>
          <w:lang w:val="cs-CZ"/>
        </w:rPr>
        <w:fldChar w:fldCharType="separate"/>
      </w:r>
      <w:r w:rsidR="005A4BCA">
        <w:rPr>
          <w:noProof/>
          <w:lang w:val="cs-CZ"/>
        </w:rPr>
        <w:t>32</w:t>
      </w:r>
      <w:r w:rsidRPr="00532B5F">
        <w:rPr>
          <w:lang w:val="cs-CZ"/>
        </w:rPr>
        <w:fldChar w:fldCharType="end"/>
      </w:r>
      <w:r w:rsidRPr="00532B5F">
        <w:rPr>
          <w:lang w:val="cs-CZ"/>
        </w:rPr>
        <w:t xml:space="preserve">: Složitější způsob, jak přenést zároveň možnost </w:t>
      </w:r>
      <w:proofErr w:type="spellStart"/>
      <w:r w:rsidRPr="00532B5F">
        <w:rPr>
          <w:lang w:val="cs-CZ"/>
        </w:rPr>
        <w:t>enumu</w:t>
      </w:r>
      <w:proofErr w:type="spellEnd"/>
      <w:r w:rsidRPr="00532B5F">
        <w:rPr>
          <w:lang w:val="cs-CZ"/>
        </w:rPr>
        <w:t xml:space="preserve"> i nějaká data.</w:t>
      </w:r>
      <w:r w:rsidRPr="00532B5F">
        <w:rPr>
          <w:noProof/>
          <w:lang w:val="cs-CZ"/>
        </w:rPr>
        <w:t xml:space="preserve"> Zdroj:</w:t>
      </w:r>
      <w:r>
        <w:rPr>
          <w:noProof/>
          <w:lang w:val="cs-CZ"/>
        </w:rPr>
        <w:t xml:space="preserve"> </w:t>
      </w:r>
      <w:sdt>
        <w:sdtPr>
          <w:rPr>
            <w:noProof/>
            <w:lang w:val="cs-CZ"/>
          </w:rPr>
          <w:id w:val="-1311866565"/>
          <w:citation/>
        </w:sdtPr>
        <w:sdtContent>
          <w:r w:rsidR="00A42F93">
            <w:rPr>
              <w:noProof/>
              <w:lang w:val="cs-CZ"/>
            </w:rPr>
            <w:fldChar w:fldCharType="begin"/>
          </w:r>
          <w:r w:rsidR="00DF4FE2">
            <w:rPr>
              <w:noProof/>
              <w:lang w:val="cs-CZ"/>
            </w:rPr>
            <w:instrText xml:space="preserve">CITATION Ste25 \l 1029 </w:instrText>
          </w:r>
          <w:r w:rsidR="00A42F93">
            <w:rPr>
              <w:noProof/>
              <w:lang w:val="cs-CZ"/>
            </w:rPr>
            <w:fldChar w:fldCharType="separate"/>
          </w:r>
          <w:r w:rsidR="007D73C9" w:rsidRPr="007D73C9">
            <w:rPr>
              <w:noProof/>
              <w:lang w:val="cs-CZ"/>
            </w:rPr>
            <w:t>(Klabnik, a další, 2025)</w:t>
          </w:r>
          <w:r w:rsidR="00A42F93">
            <w:rPr>
              <w:noProof/>
              <w:lang w:val="cs-CZ"/>
            </w:rPr>
            <w:fldChar w:fldCharType="end"/>
          </w:r>
        </w:sdtContent>
      </w:sdt>
      <w:r w:rsidR="00A42F93">
        <w:rPr>
          <w:noProof/>
          <w:lang w:val="cs-CZ"/>
        </w:rPr>
        <w:t>, kapitola 6.1</w:t>
      </w:r>
      <w:bookmarkEnd w:id="73"/>
    </w:p>
    <w:p w14:paraId="72583083" w14:textId="18C6C824" w:rsidR="001E3360" w:rsidRDefault="00532B5F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406AD6">
        <w:rPr>
          <w:lang w:val="cs-CZ"/>
        </w:rPr>
        <w:t xml:space="preserve">však jazyk Rust, na rozdíl od </w:t>
      </w:r>
      <w:r w:rsidR="003F09C2">
        <w:rPr>
          <w:lang w:val="cs-CZ"/>
        </w:rPr>
        <w:t>většiny</w:t>
      </w:r>
      <w:r w:rsidR="00406AD6">
        <w:rPr>
          <w:lang w:val="cs-CZ"/>
        </w:rPr>
        <w:t xml:space="preserve"> jiných jazyků, nám umožňuje přenášet </w:t>
      </w:r>
      <w:r w:rsidR="00C40908">
        <w:rPr>
          <w:lang w:val="cs-CZ"/>
        </w:rPr>
        <w:t xml:space="preserve">další data přímo v možnosti </w:t>
      </w:r>
      <w:proofErr w:type="spellStart"/>
      <w:r w:rsidR="00C40908">
        <w:rPr>
          <w:lang w:val="cs-CZ"/>
        </w:rPr>
        <w:t>enumu</w:t>
      </w:r>
      <w:proofErr w:type="spellEnd"/>
      <w:r w:rsidR="00C40908">
        <w:rPr>
          <w:lang w:val="cs-CZ"/>
        </w:rPr>
        <w:t>.</w:t>
      </w:r>
      <w:r w:rsidR="002053DE">
        <w:rPr>
          <w:lang w:val="cs-CZ"/>
        </w:rPr>
        <w:t xml:space="preserve"> </w:t>
      </w:r>
      <w:r w:rsidR="007E68C8">
        <w:rPr>
          <w:lang w:val="cs-CZ"/>
        </w:rPr>
        <w:t xml:space="preserve">Způsob, jakým je toto možné, je již </w:t>
      </w:r>
      <w:commentRangeStart w:id="74"/>
      <w:r w:rsidR="007E68C8">
        <w:rPr>
          <w:lang w:val="cs-CZ"/>
        </w:rPr>
        <w:t>mimo rozsah</w:t>
      </w:r>
      <w:commentRangeEnd w:id="74"/>
      <w:r w:rsidR="007E68C8">
        <w:rPr>
          <w:rStyle w:val="CommentReference"/>
        </w:rPr>
        <w:commentReference w:id="74"/>
      </w:r>
      <w:r w:rsidR="007E68C8">
        <w:rPr>
          <w:lang w:val="cs-CZ"/>
        </w:rPr>
        <w:t xml:space="preserve"> tohoto dokumentu, ale jednoduše řečeno, je možné deklarovat další datové typy, které musí daná možnost obsahovat. Ne každá možnost musí nutně nějakou obsahovat</w:t>
      </w:r>
      <w:r w:rsidR="007C633E">
        <w:rPr>
          <w:lang w:val="cs-CZ"/>
        </w:rPr>
        <w:t>, možnosti mohou obsahovat i různé typy dat</w:t>
      </w:r>
      <w:r w:rsidR="008A7AD5">
        <w:rPr>
          <w:lang w:val="cs-CZ"/>
        </w:rPr>
        <w:t xml:space="preserve"> nebo počet polí</w:t>
      </w:r>
      <w:r w:rsidR="007E68C8">
        <w:rPr>
          <w:lang w:val="cs-CZ"/>
        </w:rPr>
        <w:t>.</w:t>
      </w:r>
      <w:r w:rsidR="001E3360">
        <w:rPr>
          <w:lang w:val="cs-CZ"/>
        </w:rPr>
        <w:t xml:space="preserve"> Příklad deklarace </w:t>
      </w:r>
      <w:proofErr w:type="spellStart"/>
      <w:r w:rsidR="001E3360">
        <w:rPr>
          <w:lang w:val="cs-CZ"/>
        </w:rPr>
        <w:t>enumu</w:t>
      </w:r>
      <w:proofErr w:type="spellEnd"/>
      <w:r w:rsidR="001E3360">
        <w:rPr>
          <w:lang w:val="cs-CZ"/>
        </w:rPr>
        <w:t xml:space="preserve"> s daty je na obrázku 33</w:t>
      </w:r>
      <w:r w:rsidR="00622266">
        <w:rPr>
          <w:lang w:val="cs-CZ"/>
        </w:rPr>
        <w:t>, například v textové hře bychom viděli:</w:t>
      </w:r>
    </w:p>
    <w:p w14:paraId="47EB82EC" w14:textId="77777777" w:rsidR="00A77695" w:rsidRDefault="00A77695" w:rsidP="00A77695">
      <w:pPr>
        <w:keepNext/>
        <w:jc w:val="both"/>
      </w:pPr>
      <w:r w:rsidRPr="00A77695">
        <w:rPr>
          <w:noProof/>
          <w:lang w:val="cs-CZ"/>
        </w:rPr>
        <w:lastRenderedPageBreak/>
        <w:drawing>
          <wp:inline distT="0" distB="0" distL="0" distR="0" wp14:anchorId="6D7B4F59" wp14:editId="1144EAE2">
            <wp:extent cx="2900515" cy="2345363"/>
            <wp:effectExtent l="0" t="0" r="0" b="0"/>
            <wp:docPr id="10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ázek 1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0515" cy="2345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73CD" w14:textId="3D611E90" w:rsidR="001E3360" w:rsidRPr="00A77695" w:rsidRDefault="00A77695" w:rsidP="00A77695">
      <w:pPr>
        <w:pStyle w:val="Caption"/>
        <w:jc w:val="both"/>
        <w:rPr>
          <w:lang w:val="cs-CZ"/>
        </w:rPr>
      </w:pPr>
      <w:bookmarkStart w:id="75" w:name="_Toc216451282"/>
      <w:r w:rsidRPr="00A77695">
        <w:rPr>
          <w:lang w:val="cs-CZ"/>
        </w:rPr>
        <w:t xml:space="preserve">Obrázek </w:t>
      </w:r>
      <w:r w:rsidRPr="00A77695">
        <w:rPr>
          <w:lang w:val="cs-CZ"/>
        </w:rPr>
        <w:fldChar w:fldCharType="begin"/>
      </w:r>
      <w:r w:rsidRPr="00A77695">
        <w:rPr>
          <w:lang w:val="cs-CZ"/>
        </w:rPr>
        <w:instrText xml:space="preserve"> SEQ Obrázek \* ARABIC </w:instrText>
      </w:r>
      <w:r w:rsidRPr="00A77695">
        <w:rPr>
          <w:lang w:val="cs-CZ"/>
        </w:rPr>
        <w:fldChar w:fldCharType="separate"/>
      </w:r>
      <w:r w:rsidR="005A4BCA">
        <w:rPr>
          <w:noProof/>
          <w:lang w:val="cs-CZ"/>
        </w:rPr>
        <w:t>33</w:t>
      </w:r>
      <w:r w:rsidRPr="00A77695">
        <w:rPr>
          <w:lang w:val="cs-CZ"/>
        </w:rPr>
        <w:fldChar w:fldCharType="end"/>
      </w:r>
      <w:r w:rsidRPr="00A77695">
        <w:rPr>
          <w:lang w:val="cs-CZ"/>
        </w:rPr>
        <w:t xml:space="preserve">: Příklad </w:t>
      </w:r>
      <w:proofErr w:type="spellStart"/>
      <w:r w:rsidRPr="00A77695">
        <w:rPr>
          <w:lang w:val="cs-CZ"/>
        </w:rPr>
        <w:t>enumu</w:t>
      </w:r>
      <w:proofErr w:type="spellEnd"/>
      <w:r w:rsidRPr="00A77695">
        <w:rPr>
          <w:lang w:val="cs-CZ"/>
        </w:rPr>
        <w:t xml:space="preserve"> s</w:t>
      </w:r>
      <w:r w:rsidR="009E58FA">
        <w:rPr>
          <w:lang w:val="cs-CZ"/>
        </w:rPr>
        <w:t> </w:t>
      </w:r>
      <w:r w:rsidRPr="00A77695">
        <w:rPr>
          <w:lang w:val="cs-CZ"/>
        </w:rPr>
        <w:t>daty</w:t>
      </w:r>
      <w:r w:rsidR="009E58FA">
        <w:rPr>
          <w:lang w:val="cs-CZ"/>
        </w:rPr>
        <w:t xml:space="preserve"> ve svých možnostech</w:t>
      </w:r>
      <w:r w:rsidRPr="00A77695">
        <w:rPr>
          <w:lang w:val="cs-CZ"/>
        </w:rPr>
        <w:t>. Zdroj:</w:t>
      </w:r>
      <w:r w:rsidR="0045722C">
        <w:rPr>
          <w:lang w:val="cs-CZ"/>
        </w:rPr>
        <w:t xml:space="preserve"> vlastní.</w:t>
      </w:r>
      <w:bookmarkEnd w:id="75"/>
    </w:p>
    <w:p w14:paraId="05D79B0E" w14:textId="5A78CA53" w:rsidR="00F463FC" w:rsidRDefault="00F463FC" w:rsidP="00997DB3">
      <w:pPr>
        <w:pStyle w:val="Heading4"/>
        <w:rPr>
          <w:lang w:val="cs-CZ"/>
        </w:rPr>
      </w:pPr>
      <w:bookmarkStart w:id="76" w:name="_Toc216367039"/>
      <w:r>
        <w:rPr>
          <w:lang w:val="cs-CZ"/>
        </w:rPr>
        <w:t>5.3.</w:t>
      </w:r>
      <w:r w:rsidR="00997DB3">
        <w:rPr>
          <w:lang w:val="cs-CZ"/>
        </w:rPr>
        <w:t>3</w:t>
      </w:r>
      <w:r>
        <w:rPr>
          <w:lang w:val="cs-CZ"/>
        </w:rPr>
        <w:t xml:space="preserve"> Použití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r w:rsidR="00481839">
        <w:rPr>
          <w:lang w:val="cs-CZ"/>
        </w:rPr>
        <w:t>pro zpracovávání chyb</w:t>
      </w:r>
      <w:bookmarkEnd w:id="76"/>
    </w:p>
    <w:p w14:paraId="24D67109" w14:textId="4C81E267" w:rsidR="00353748" w:rsidRDefault="00B25AFB" w:rsidP="00D85664">
      <w:pPr>
        <w:jc w:val="both"/>
        <w:rPr>
          <w:lang w:val="cs-CZ"/>
        </w:rPr>
      </w:pPr>
      <w:r>
        <w:rPr>
          <w:lang w:val="cs-CZ"/>
        </w:rPr>
        <w:t>Téměř každý programovací jazyk musí nějak zpracovávat chyby, které mohou nastat za jeho běhu. Dělení nulou, nenalezený soubor na disku nebo podobné chyby mohou nastat i ve správně napsaném programu, a proto je potřeba s chybami pracovat. Nejjednodušším mechanismem je prostě okamžitě zastavit celý program v momentu, kdy nějaká chyba nastane, ale to není ve většině případů zamýšlený účinek, protože často chceme s chybou nějak pracovat a pokračovat v běhu. Některé jazyky jako C nemají žádný standardní způsob zpracovávání chyb a jsou fragmentované – někdy je navrácen nulový ukazatel (ukazatel ukazující na adresu 0, která je tradičně považovaná, že na ní neleží žádná data), někdy jsou použité jiné metody. Mnoho jazyků, např. C++, Java nebo Python, používají tzv. výjimky („</w:t>
      </w:r>
      <w:proofErr w:type="spellStart"/>
      <w:r>
        <w:rPr>
          <w:lang w:val="cs-CZ"/>
        </w:rPr>
        <w:t>exceptions</w:t>
      </w:r>
      <w:proofErr w:type="spellEnd"/>
      <w:r>
        <w:rPr>
          <w:lang w:val="cs-CZ"/>
        </w:rPr>
        <w:t>“)</w:t>
      </w:r>
      <w:r w:rsidR="008051E4">
        <w:rPr>
          <w:lang w:val="cs-CZ"/>
        </w:rPr>
        <w:t xml:space="preserve">, které přeskočí na jiné místo v programu, kde je chyba zpracovávána. Avšak </w:t>
      </w:r>
      <w:r w:rsidR="001C4110">
        <w:rPr>
          <w:lang w:val="cs-CZ"/>
        </w:rPr>
        <w:t xml:space="preserve">jazyk Rust používá zcela jiný přístup: </w:t>
      </w:r>
      <w:r w:rsidR="00EC6BBE">
        <w:rPr>
          <w:lang w:val="cs-CZ"/>
        </w:rPr>
        <w:t xml:space="preserve">kromě tradičního přerušení celého programu, </w:t>
      </w:r>
      <w:r w:rsidR="00B84E5C">
        <w:rPr>
          <w:lang w:val="cs-CZ"/>
        </w:rPr>
        <w:t>chyby jsou pouze dalšími hodnotami.</w:t>
      </w:r>
      <w:r w:rsidR="00C14DB1">
        <w:rPr>
          <w:lang w:val="cs-CZ"/>
        </w:rPr>
        <w:t xml:space="preserve"> </w:t>
      </w:r>
      <w:r w:rsidR="00900737">
        <w:rPr>
          <w:lang w:val="cs-CZ"/>
        </w:rPr>
        <w:t xml:space="preserve">Používá pro to právě svoje </w:t>
      </w:r>
      <w:r w:rsidR="00BD224A">
        <w:rPr>
          <w:lang w:val="cs-CZ"/>
        </w:rPr>
        <w:t xml:space="preserve">unikátní </w:t>
      </w:r>
      <w:proofErr w:type="spellStart"/>
      <w:r w:rsidR="00900737">
        <w:rPr>
          <w:lang w:val="cs-CZ"/>
        </w:rPr>
        <w:t>enumy</w:t>
      </w:r>
      <w:proofErr w:type="spellEnd"/>
      <w:r w:rsidR="00900737">
        <w:rPr>
          <w:lang w:val="cs-CZ"/>
        </w:rPr>
        <w:t xml:space="preserve"> s</w:t>
      </w:r>
      <w:r w:rsidR="00D85664">
        <w:rPr>
          <w:lang w:val="cs-CZ"/>
        </w:rPr>
        <w:t> </w:t>
      </w:r>
      <w:r w:rsidR="00900737">
        <w:rPr>
          <w:lang w:val="cs-CZ"/>
        </w:rPr>
        <w:t xml:space="preserve">daty: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Option</w:t>
      </w:r>
      <w:proofErr w:type="spellEnd"/>
      <w:r w:rsidR="00900737">
        <w:rPr>
          <w:lang w:val="cs-CZ"/>
        </w:rPr>
        <w:t xml:space="preserve"> a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Result</w:t>
      </w:r>
      <w:proofErr w:type="spellEnd"/>
      <w:r w:rsidR="00900737">
        <w:rPr>
          <w:lang w:val="cs-CZ"/>
        </w:rPr>
        <w:t>.</w:t>
      </w:r>
    </w:p>
    <w:p w14:paraId="6DAA6F4B" w14:textId="3D4E869A" w:rsidR="00B37B07" w:rsidRDefault="00D85664" w:rsidP="00B37B07">
      <w:pPr>
        <w:jc w:val="both"/>
        <w:rPr>
          <w:lang w:val="cs-CZ"/>
        </w:rPr>
      </w:pPr>
      <w:proofErr w:type="spellStart"/>
      <w:r w:rsidRPr="00D85664">
        <w:rPr>
          <w:rFonts w:ascii="Consolas" w:hAnsi="Consolas"/>
          <w:highlight w:val="lightGray"/>
          <w:lang w:val="cs-CZ"/>
        </w:rPr>
        <w:t>Option</w:t>
      </w:r>
      <w:proofErr w:type="spellEnd"/>
      <w:r>
        <w:rPr>
          <w:lang w:val="cs-CZ"/>
        </w:rPr>
        <w:t xml:space="preserve"> je ten jednodušší: komunikuje </w:t>
      </w:r>
      <w:r>
        <w:rPr>
          <w:i/>
          <w:iCs/>
          <w:lang w:val="cs-CZ"/>
        </w:rPr>
        <w:t>volitelnou</w:t>
      </w:r>
      <w:r>
        <w:rPr>
          <w:lang w:val="cs-CZ"/>
        </w:rPr>
        <w:t xml:space="preserve"> hodnotu – buď hodnota existuje (varianta </w:t>
      </w:r>
      <w:proofErr w:type="spellStart"/>
      <w:r w:rsidRPr="001E2444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– „nějaký“), a pak nám tento 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 xml:space="preserve"> předává daná data, nebo hodnota prostě neexistuje (varianta </w:t>
      </w:r>
      <w:proofErr w:type="spellStart"/>
      <w:r w:rsidRPr="001E2444">
        <w:rPr>
          <w:rFonts w:ascii="Consolas" w:hAnsi="Consolas"/>
          <w:highlight w:val="lightGray"/>
          <w:lang w:val="cs-CZ"/>
        </w:rPr>
        <w:t>None</w:t>
      </w:r>
      <w:proofErr w:type="spellEnd"/>
      <w:r>
        <w:rPr>
          <w:lang w:val="cs-CZ"/>
        </w:rPr>
        <w:t xml:space="preserve"> – „žádný“). Toto je přímý ekvivalent nulového ukazatele, který je nulový právě tehdy, když komunikuje absenci hodnoty</w:t>
      </w:r>
      <w:r w:rsidR="00A27D5F">
        <w:rPr>
          <w:lang w:val="cs-CZ"/>
        </w:rPr>
        <w:t xml:space="preserve">. Jenže nulový ukazatel je nebezpečný, protože když zapomeneme zkontrolovat, zda obdržený ukazatel není nulový (například kvůli chybnému předpokladu o funkci, která nám daný ukazatel poskytla), a pokusíme se ho použít jako platná data, vede to k tzv. nedefinovanému chování, kdy se může stát </w:t>
      </w:r>
      <w:r w:rsidR="00A27D5F">
        <w:rPr>
          <w:i/>
          <w:iCs/>
          <w:lang w:val="cs-CZ"/>
        </w:rPr>
        <w:t>naprosto</w:t>
      </w:r>
      <w:r w:rsidR="00A27D5F">
        <w:rPr>
          <w:lang w:val="cs-CZ"/>
        </w:rPr>
        <w:t xml:space="preserve"> cokoliv, protože kompilátor předpokládá, že nedefinované chování se nikdy nemůže stát. </w:t>
      </w:r>
      <w:proofErr w:type="spellStart"/>
      <w:r w:rsidR="00A27D5F" w:rsidRPr="00D85664">
        <w:rPr>
          <w:rFonts w:ascii="Consolas" w:hAnsi="Consolas"/>
          <w:highlight w:val="lightGray"/>
          <w:lang w:val="cs-CZ"/>
        </w:rPr>
        <w:t>Option</w:t>
      </w:r>
      <w:proofErr w:type="spellEnd"/>
      <w:r w:rsidR="00A27D5F">
        <w:rPr>
          <w:lang w:val="cs-CZ"/>
        </w:rPr>
        <w:t xml:space="preserve"> nás nutí </w:t>
      </w:r>
      <w:r w:rsidR="00525F40">
        <w:rPr>
          <w:lang w:val="cs-CZ"/>
        </w:rPr>
        <w:t xml:space="preserve">tuto možnost </w:t>
      </w:r>
      <w:r w:rsidR="00044EC5">
        <w:rPr>
          <w:lang w:val="cs-CZ"/>
        </w:rPr>
        <w:t xml:space="preserve">explicitně </w:t>
      </w:r>
      <w:r w:rsidR="00525F40">
        <w:rPr>
          <w:lang w:val="cs-CZ"/>
        </w:rPr>
        <w:t xml:space="preserve">označit a později </w:t>
      </w:r>
      <w:r w:rsidR="00044EC5">
        <w:rPr>
          <w:lang w:val="cs-CZ"/>
        </w:rPr>
        <w:t>zkontrolovat, než můžeme přistupovat k datům uvnit</w:t>
      </w:r>
      <w:r w:rsidR="00364B93">
        <w:rPr>
          <w:lang w:val="cs-CZ"/>
        </w:rPr>
        <w:t>ř</w:t>
      </w:r>
      <w:r w:rsidR="00044EC5">
        <w:rPr>
          <w:lang w:val="cs-CZ"/>
        </w:rPr>
        <w:t>.</w:t>
      </w:r>
    </w:p>
    <w:p w14:paraId="17CABBFF" w14:textId="1D301FDB" w:rsidR="00D85664" w:rsidRPr="00A27D5F" w:rsidRDefault="00B37B07" w:rsidP="00D85664">
      <w:pPr>
        <w:jc w:val="both"/>
        <w:rPr>
          <w:lang w:val="cs-CZ"/>
        </w:rPr>
      </w:pPr>
      <w:r>
        <w:rPr>
          <w:lang w:val="cs-CZ"/>
        </w:rPr>
        <w:t xml:space="preserve">Většina typů </w:t>
      </w:r>
      <w:r w:rsidR="00826C50">
        <w:rPr>
          <w:lang w:val="cs-CZ"/>
        </w:rPr>
        <w:t xml:space="preserve">dat </w:t>
      </w:r>
      <w:r>
        <w:rPr>
          <w:lang w:val="cs-CZ"/>
        </w:rPr>
        <w:t xml:space="preserve">může nabývat </w:t>
      </w:r>
      <w:r w:rsidR="00D33946">
        <w:rPr>
          <w:lang w:val="cs-CZ"/>
        </w:rPr>
        <w:t>jakékol</w:t>
      </w:r>
      <w:r>
        <w:rPr>
          <w:lang w:val="cs-CZ"/>
        </w:rPr>
        <w:t xml:space="preserve">i hodnoty </w:t>
      </w:r>
      <w:r w:rsidR="00D33946">
        <w:rPr>
          <w:lang w:val="cs-CZ"/>
        </w:rPr>
        <w:t xml:space="preserve">včetně </w:t>
      </w:r>
      <w:r>
        <w:rPr>
          <w:lang w:val="cs-CZ"/>
        </w:rPr>
        <w:t>nuly, takže kromě dané hodnoty je potřeba zároveň přenášet i další</w:t>
      </w:r>
      <w:r w:rsidR="00E22047">
        <w:rPr>
          <w:lang w:val="cs-CZ"/>
        </w:rPr>
        <w:t xml:space="preserve">ch několik bajtů </w:t>
      </w:r>
      <w:r>
        <w:rPr>
          <w:lang w:val="cs-CZ"/>
        </w:rPr>
        <w:t>označující</w:t>
      </w:r>
      <w:r w:rsidR="00E22047">
        <w:rPr>
          <w:lang w:val="cs-CZ"/>
        </w:rPr>
        <w:t>ch</w:t>
      </w:r>
      <w:r>
        <w:rPr>
          <w:lang w:val="cs-CZ"/>
        </w:rPr>
        <w:t xml:space="preserve">, zda se jedná o </w:t>
      </w:r>
      <w:proofErr w:type="spellStart"/>
      <w:r w:rsidRPr="001E2444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nebo </w:t>
      </w:r>
      <w:proofErr w:type="spellStart"/>
      <w:r>
        <w:rPr>
          <w:rFonts w:ascii="Consolas" w:hAnsi="Consolas"/>
          <w:highlight w:val="lightGray"/>
          <w:lang w:val="cs-CZ"/>
        </w:rPr>
        <w:t>Non</w:t>
      </w:r>
      <w:r w:rsidRPr="001E2444">
        <w:rPr>
          <w:rFonts w:ascii="Consolas" w:hAnsi="Consolas"/>
          <w:highlight w:val="lightGray"/>
          <w:lang w:val="cs-CZ"/>
        </w:rPr>
        <w:t>e</w:t>
      </w:r>
      <w:proofErr w:type="spellEnd"/>
      <w:r>
        <w:rPr>
          <w:lang w:val="cs-CZ"/>
        </w:rPr>
        <w:t xml:space="preserve">. Ale u některých hodnot, zejména u referencí, už kompilátor ví, že </w:t>
      </w:r>
      <w:r>
        <w:rPr>
          <w:i/>
          <w:iCs/>
          <w:lang w:val="cs-CZ"/>
        </w:rPr>
        <w:t>nikdy</w:t>
      </w:r>
      <w:r>
        <w:rPr>
          <w:lang w:val="cs-CZ"/>
        </w:rPr>
        <w:t xml:space="preserve"> nemohou nabývat hodnoty nula (protože reference vždy ukazují na platná data a nemohou být nulovými ukazateli), a tudíž může využít hodnotu nuly</w:t>
      </w:r>
      <w:r w:rsidR="000740A0">
        <w:rPr>
          <w:lang w:val="cs-CZ"/>
        </w:rPr>
        <w:t xml:space="preserve"> (nulového ukazatele)</w:t>
      </w:r>
      <w:r>
        <w:rPr>
          <w:lang w:val="cs-CZ"/>
        </w:rPr>
        <w:t xml:space="preserve"> jako variantu </w:t>
      </w:r>
      <w:proofErr w:type="spellStart"/>
      <w:r>
        <w:rPr>
          <w:rFonts w:ascii="Consolas" w:hAnsi="Consolas"/>
          <w:highlight w:val="lightGray"/>
          <w:lang w:val="cs-CZ"/>
        </w:rPr>
        <w:t>Non</w:t>
      </w:r>
      <w:r w:rsidRPr="001E2444">
        <w:rPr>
          <w:rFonts w:ascii="Consolas" w:hAnsi="Consolas"/>
          <w:highlight w:val="lightGray"/>
          <w:lang w:val="cs-CZ"/>
        </w:rPr>
        <w:t>e</w:t>
      </w:r>
      <w:proofErr w:type="spellEnd"/>
      <w:r>
        <w:rPr>
          <w:lang w:val="cs-CZ"/>
        </w:rPr>
        <w:t>.</w:t>
      </w:r>
      <w:r w:rsidR="00DD2A8B">
        <w:rPr>
          <w:lang w:val="cs-CZ"/>
        </w:rPr>
        <w:t xml:space="preserve"> To je nazýváno „optimalizace nulovým ukazatelem“</w:t>
      </w:r>
      <w:r w:rsidR="00333725">
        <w:rPr>
          <w:lang w:val="cs-CZ"/>
        </w:rPr>
        <w:t xml:space="preserve">, </w:t>
      </w:r>
      <w:r w:rsidR="000740A0">
        <w:rPr>
          <w:lang w:val="cs-CZ"/>
        </w:rPr>
        <w:t xml:space="preserve">a díky explicitnosti </w:t>
      </w:r>
      <w:proofErr w:type="spellStart"/>
      <w:r w:rsidR="000740A0">
        <w:rPr>
          <w:lang w:val="cs-CZ"/>
        </w:rPr>
        <w:t>enumu</w:t>
      </w:r>
      <w:proofErr w:type="spellEnd"/>
      <w:r w:rsidR="000740A0">
        <w:rPr>
          <w:lang w:val="cs-CZ"/>
        </w:rPr>
        <w:t xml:space="preserve"> </w:t>
      </w:r>
      <w:proofErr w:type="spellStart"/>
      <w:r w:rsidR="000740A0" w:rsidRPr="000740A0">
        <w:rPr>
          <w:rFonts w:ascii="Consolas" w:hAnsi="Consolas"/>
          <w:highlight w:val="lightGray"/>
          <w:lang w:val="cs-CZ"/>
        </w:rPr>
        <w:t>Option</w:t>
      </w:r>
      <w:proofErr w:type="spellEnd"/>
      <w:r w:rsidR="000740A0">
        <w:rPr>
          <w:lang w:val="cs-CZ"/>
        </w:rPr>
        <w:t xml:space="preserve"> je stále bezpečné</w:t>
      </w:r>
      <w:r w:rsidR="003E305E">
        <w:rPr>
          <w:lang w:val="cs-CZ"/>
        </w:rPr>
        <w:t>.</w:t>
      </w:r>
    </w:p>
    <w:p w14:paraId="579AE7CC" w14:textId="40FF5F18" w:rsidR="00D85664" w:rsidRDefault="00D85664" w:rsidP="00D85664">
      <w:pPr>
        <w:jc w:val="both"/>
        <w:rPr>
          <w:lang w:val="cs-CZ"/>
        </w:rPr>
      </w:pPr>
      <w:r>
        <w:rPr>
          <w:lang w:val="cs-CZ"/>
        </w:rPr>
        <w:t>Na obrázku 3</w:t>
      </w:r>
      <w:r w:rsidR="00DA3821">
        <w:rPr>
          <w:lang w:val="cs-CZ"/>
        </w:rPr>
        <w:t>4</w:t>
      </w:r>
      <w:r>
        <w:rPr>
          <w:lang w:val="cs-CZ"/>
        </w:rPr>
        <w:t xml:space="preserve"> je jeho poměrně jednoduchá definice:</w:t>
      </w:r>
    </w:p>
    <w:p w14:paraId="79FBBDBC" w14:textId="77777777" w:rsidR="00DA3821" w:rsidRDefault="00DA3821" w:rsidP="00DA3821">
      <w:pPr>
        <w:keepNext/>
        <w:jc w:val="both"/>
      </w:pPr>
      <w:r w:rsidRPr="00D36C5F">
        <w:rPr>
          <w:noProof/>
          <w:lang w:val="cs-CZ"/>
        </w:rPr>
        <w:drawing>
          <wp:inline distT="0" distB="0" distL="0" distR="0" wp14:anchorId="23E2A83D" wp14:editId="104F19C7">
            <wp:extent cx="1553919" cy="789521"/>
            <wp:effectExtent l="0" t="0" r="8255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l="5467" t="6915" r="6828" b="8543"/>
                    <a:stretch/>
                  </pic:blipFill>
                  <pic:spPr bwMode="auto">
                    <a:xfrm>
                      <a:off x="0" y="0"/>
                      <a:ext cx="1585814" cy="805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D741D4" w14:textId="7BD36BC0" w:rsidR="00D85664" w:rsidRDefault="00DA3821" w:rsidP="00DA3821">
      <w:pPr>
        <w:pStyle w:val="Caption"/>
        <w:jc w:val="both"/>
        <w:rPr>
          <w:lang w:val="cs-CZ"/>
        </w:rPr>
      </w:pPr>
      <w:bookmarkStart w:id="77" w:name="_Toc216451283"/>
      <w:r w:rsidRPr="00DA3821">
        <w:rPr>
          <w:lang w:val="cs-CZ"/>
        </w:rPr>
        <w:t xml:space="preserve">Obrázek </w:t>
      </w:r>
      <w:r w:rsidRPr="00DA3821">
        <w:rPr>
          <w:lang w:val="cs-CZ"/>
        </w:rPr>
        <w:fldChar w:fldCharType="begin"/>
      </w:r>
      <w:r w:rsidRPr="00DA3821">
        <w:rPr>
          <w:lang w:val="cs-CZ"/>
        </w:rPr>
        <w:instrText xml:space="preserve"> SEQ Obrázek \* ARABIC </w:instrText>
      </w:r>
      <w:r w:rsidRPr="00DA3821">
        <w:rPr>
          <w:lang w:val="cs-CZ"/>
        </w:rPr>
        <w:fldChar w:fldCharType="separate"/>
      </w:r>
      <w:r w:rsidR="005A4BCA">
        <w:rPr>
          <w:noProof/>
          <w:lang w:val="cs-CZ"/>
        </w:rPr>
        <w:t>34</w:t>
      </w:r>
      <w:r w:rsidRPr="00DA3821">
        <w:rPr>
          <w:lang w:val="cs-CZ"/>
        </w:rPr>
        <w:fldChar w:fldCharType="end"/>
      </w:r>
      <w:r w:rsidRPr="00DA3821">
        <w:rPr>
          <w:lang w:val="cs-CZ"/>
        </w:rPr>
        <w:t>:</w:t>
      </w:r>
      <w:r>
        <w:rPr>
          <w:lang w:val="cs-CZ"/>
        </w:rPr>
        <w:t xml:space="preserve"> </w:t>
      </w:r>
      <w:r w:rsidRPr="00D36C5F">
        <w:rPr>
          <w:lang w:val="cs-CZ"/>
        </w:rPr>
        <w:t xml:space="preserve">Definice </w:t>
      </w:r>
      <w:proofErr w:type="spellStart"/>
      <w:r w:rsidRPr="00D36C5F">
        <w:rPr>
          <w:lang w:val="cs-CZ"/>
        </w:rPr>
        <w:t>enumu</w:t>
      </w:r>
      <w:proofErr w:type="spellEnd"/>
      <w:r w:rsidRPr="00D36C5F">
        <w:rPr>
          <w:lang w:val="cs-CZ"/>
        </w:rPr>
        <w:t xml:space="preserve"> </w:t>
      </w:r>
      <w:proofErr w:type="spellStart"/>
      <w:r w:rsidRPr="00D36C5F">
        <w:rPr>
          <w:lang w:val="cs-CZ"/>
        </w:rPr>
        <w:t>Option</w:t>
      </w:r>
      <w:proofErr w:type="spellEnd"/>
      <w:r w:rsidRPr="00D36C5F">
        <w:rPr>
          <w:lang w:val="cs-CZ"/>
        </w:rPr>
        <w:t>. Zdroj:</w:t>
      </w:r>
      <w:r>
        <w:rPr>
          <w:lang w:val="cs-CZ"/>
        </w:rPr>
        <w:t xml:space="preserve"> </w:t>
      </w:r>
      <w:sdt>
        <w:sdtPr>
          <w:rPr>
            <w:lang w:val="cs-CZ"/>
          </w:rPr>
          <w:id w:val="646399220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Pr="00D36C5F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>
        <w:rPr>
          <w:lang w:val="cs-CZ"/>
        </w:rPr>
        <w:t>, kapitola 6.1</w:t>
      </w:r>
      <w:bookmarkEnd w:id="77"/>
    </w:p>
    <w:p w14:paraId="216FA6EB" w14:textId="7AAD5DCF" w:rsidR="003A501E" w:rsidRDefault="003A501E" w:rsidP="00B37B07">
      <w:pPr>
        <w:jc w:val="both"/>
        <w:rPr>
          <w:lang w:val="cs-CZ"/>
        </w:rPr>
      </w:pPr>
      <w:r>
        <w:rPr>
          <w:lang w:val="cs-CZ"/>
        </w:rPr>
        <w:lastRenderedPageBreak/>
        <w:t xml:space="preserve">Syntaxe </w:t>
      </w:r>
      <w:r w:rsidRPr="00E82D3D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je generická syntaxe popsaná níže, zatím stačí jen vědět, že místo </w:t>
      </w:r>
      <w:r w:rsidRPr="00E82D3D">
        <w:rPr>
          <w:rFonts w:ascii="Consolas" w:hAnsi="Consolas"/>
          <w:highlight w:val="lightGray"/>
          <w:lang w:val="cs-CZ"/>
        </w:rPr>
        <w:t>T</w:t>
      </w:r>
      <w:r>
        <w:rPr>
          <w:lang w:val="cs-CZ"/>
        </w:rPr>
        <w:t xml:space="preserve"> si můžeme nahradit jakýkoli jiný typ</w:t>
      </w:r>
      <w:r w:rsidR="00DC7BB6">
        <w:rPr>
          <w:lang w:val="cs-CZ"/>
        </w:rPr>
        <w:t xml:space="preserve"> nebo referenci na něj, např.</w:t>
      </w:r>
      <w:r w:rsidR="005C7E99">
        <w:rPr>
          <w:lang w:val="cs-CZ"/>
        </w:rPr>
        <w:t xml:space="preserve"> </w:t>
      </w:r>
      <w:proofErr w:type="spellStart"/>
      <w:r w:rsidR="005C7E99" w:rsidRPr="005C7E99">
        <w:rPr>
          <w:rFonts w:ascii="Consolas" w:hAnsi="Consolas"/>
          <w:highlight w:val="lightGray"/>
          <w:lang w:val="cs-CZ"/>
        </w:rPr>
        <w:t>char</w:t>
      </w:r>
      <w:proofErr w:type="spellEnd"/>
      <w:r w:rsidR="005C7E99">
        <w:rPr>
          <w:lang w:val="cs-CZ"/>
        </w:rPr>
        <w:t>,</w:t>
      </w:r>
      <w:r w:rsidR="00DC7BB6">
        <w:rPr>
          <w:lang w:val="cs-CZ"/>
        </w:rPr>
        <w:t xml:space="preserve"> </w:t>
      </w:r>
      <w:r w:rsidR="00DC7BB6" w:rsidRPr="00DC7BB6">
        <w:rPr>
          <w:rFonts w:ascii="Consolas" w:hAnsi="Consolas"/>
          <w:highlight w:val="lightGray"/>
          <w:lang w:val="cs-CZ"/>
        </w:rPr>
        <w:t>&amp;</w:t>
      </w:r>
      <w:proofErr w:type="spellStart"/>
      <w:r w:rsidR="005C7E99">
        <w:rPr>
          <w:rFonts w:ascii="Consolas" w:hAnsi="Consolas"/>
          <w:highlight w:val="lightGray"/>
          <w:lang w:val="cs-CZ"/>
        </w:rPr>
        <w:t>mut</w:t>
      </w:r>
      <w:proofErr w:type="spellEnd"/>
      <w:r w:rsidR="005C7E99">
        <w:rPr>
          <w:rFonts w:ascii="Consolas" w:hAnsi="Consolas"/>
          <w:highlight w:val="lightGray"/>
          <w:lang w:val="cs-CZ"/>
        </w:rPr>
        <w:t xml:space="preserve"> </w:t>
      </w:r>
      <w:r w:rsidR="00DC7BB6" w:rsidRPr="00DC7BB6">
        <w:rPr>
          <w:rFonts w:ascii="Consolas" w:hAnsi="Consolas"/>
          <w:highlight w:val="lightGray"/>
          <w:lang w:val="cs-CZ"/>
        </w:rPr>
        <w:t>i32</w:t>
      </w:r>
      <w:r w:rsidR="005C7E99">
        <w:rPr>
          <w:lang w:val="cs-CZ"/>
        </w:rPr>
        <w:t xml:space="preserve">, </w:t>
      </w:r>
      <w:r w:rsidR="005C7E99" w:rsidRPr="005C7E99">
        <w:rPr>
          <w:rFonts w:ascii="Consolas" w:hAnsi="Consolas"/>
          <w:highlight w:val="lightGray"/>
          <w:lang w:val="cs-CZ"/>
        </w:rPr>
        <w:t>&amp;[u16]</w:t>
      </w:r>
      <w:r w:rsidR="005C7E99">
        <w:rPr>
          <w:lang w:val="cs-CZ"/>
        </w:rPr>
        <w:t xml:space="preserve"> </w:t>
      </w:r>
      <w:r w:rsidR="00DC7BB6" w:rsidRPr="005C7E99">
        <w:rPr>
          <w:lang w:val="cs-CZ"/>
        </w:rPr>
        <w:t>nebo</w:t>
      </w:r>
      <w:r w:rsidR="00DC7BB6">
        <w:rPr>
          <w:lang w:val="cs-CZ"/>
        </w:rPr>
        <w:t xml:space="preserve"> složitější typy.</w:t>
      </w:r>
    </w:p>
    <w:p w14:paraId="54395B35" w14:textId="3D3B1B86" w:rsidR="00D437D8" w:rsidRDefault="008927BB" w:rsidP="00B37B07">
      <w:pPr>
        <w:jc w:val="both"/>
        <w:rPr>
          <w:lang w:val="cs-CZ"/>
        </w:rPr>
      </w:pPr>
      <w:r>
        <w:rPr>
          <w:lang w:val="cs-CZ"/>
        </w:rPr>
        <w:t>Pokud potřebujeme</w:t>
      </w:r>
      <w:r w:rsidR="002264D3">
        <w:rPr>
          <w:lang w:val="cs-CZ"/>
        </w:rPr>
        <w:t xml:space="preserve"> předat</w:t>
      </w:r>
      <w:r>
        <w:rPr>
          <w:lang w:val="cs-CZ"/>
        </w:rPr>
        <w:t xml:space="preserve"> více informací než jen </w:t>
      </w:r>
      <w:r w:rsidR="002264D3">
        <w:rPr>
          <w:lang w:val="cs-CZ"/>
        </w:rPr>
        <w:t xml:space="preserve">případnou </w:t>
      </w:r>
      <w:commentRangeStart w:id="78"/>
      <w:r w:rsidR="002264D3">
        <w:rPr>
          <w:lang w:val="cs-CZ"/>
        </w:rPr>
        <w:t>ne/přítomnost</w:t>
      </w:r>
      <w:commentRangeEnd w:id="78"/>
      <w:r w:rsidR="002264D3">
        <w:rPr>
          <w:rStyle w:val="CommentReference"/>
        </w:rPr>
        <w:commentReference w:id="78"/>
      </w:r>
      <w:r w:rsidR="002264D3">
        <w:rPr>
          <w:lang w:val="cs-CZ"/>
        </w:rPr>
        <w:t xml:space="preserve"> dat, poskytuje nám standardní knihovna </w:t>
      </w:r>
      <w:proofErr w:type="spellStart"/>
      <w:r w:rsidR="002264D3">
        <w:rPr>
          <w:lang w:val="cs-CZ"/>
        </w:rPr>
        <w:t>enum</w:t>
      </w:r>
      <w:proofErr w:type="spellEnd"/>
      <w:r w:rsidR="002264D3">
        <w:rPr>
          <w:lang w:val="cs-CZ"/>
        </w:rPr>
        <w:t xml:space="preserve"> </w:t>
      </w:r>
      <w:proofErr w:type="spellStart"/>
      <w:r w:rsidR="002264D3" w:rsidRPr="002264D3">
        <w:rPr>
          <w:rFonts w:ascii="Consolas" w:hAnsi="Consolas"/>
          <w:highlight w:val="lightGray"/>
          <w:lang w:val="cs-CZ"/>
        </w:rPr>
        <w:t>Result</w:t>
      </w:r>
      <w:proofErr w:type="spellEnd"/>
      <w:r w:rsidR="002264D3">
        <w:rPr>
          <w:lang w:val="cs-CZ"/>
        </w:rPr>
        <w:t>.</w:t>
      </w:r>
      <w:r w:rsidR="003A2CBD">
        <w:rPr>
          <w:lang w:val="cs-CZ"/>
        </w:rPr>
        <w:t xml:space="preserve"> </w:t>
      </w:r>
      <w:r w:rsidR="00D437D8">
        <w:rPr>
          <w:lang w:val="cs-CZ"/>
        </w:rPr>
        <w:t xml:space="preserve">Ten má také dvě možnosti – </w:t>
      </w:r>
      <w:r w:rsidR="00D437D8" w:rsidRPr="00D437D8">
        <w:rPr>
          <w:rFonts w:ascii="Consolas" w:hAnsi="Consolas"/>
          <w:highlight w:val="lightGray"/>
          <w:lang w:val="cs-CZ"/>
        </w:rPr>
        <w:t>Ok</w:t>
      </w:r>
      <w:r w:rsidR="00D437D8">
        <w:rPr>
          <w:lang w:val="cs-CZ"/>
        </w:rPr>
        <w:t xml:space="preserve"> a </w:t>
      </w:r>
      <w:proofErr w:type="spellStart"/>
      <w:r w:rsidR="00D437D8" w:rsidRPr="00D437D8">
        <w:rPr>
          <w:rFonts w:ascii="Consolas" w:hAnsi="Consolas"/>
          <w:highlight w:val="lightGray"/>
          <w:lang w:val="cs-CZ"/>
        </w:rPr>
        <w:t>Err</w:t>
      </w:r>
      <w:proofErr w:type="spellEnd"/>
      <w:r w:rsidR="00D437D8">
        <w:rPr>
          <w:lang w:val="cs-CZ"/>
        </w:rPr>
        <w:t xml:space="preserve"> – ale rozdíl spočívá v tom, že i možnost </w:t>
      </w:r>
      <w:proofErr w:type="spellStart"/>
      <w:r w:rsidR="00D437D8" w:rsidRPr="00D437D8">
        <w:rPr>
          <w:rFonts w:ascii="Consolas" w:hAnsi="Consolas"/>
          <w:highlight w:val="lightGray"/>
          <w:lang w:val="cs-CZ"/>
        </w:rPr>
        <w:t>Err</w:t>
      </w:r>
      <w:proofErr w:type="spellEnd"/>
      <w:r w:rsidR="00D437D8">
        <w:rPr>
          <w:lang w:val="cs-CZ"/>
        </w:rPr>
        <w:t xml:space="preserve"> může obsahovat data, která nemusí (ale mohou) být stejného typu jako data v možnosti </w:t>
      </w:r>
      <w:r w:rsidR="00D437D8" w:rsidRPr="00D437D8">
        <w:rPr>
          <w:rFonts w:ascii="Consolas" w:hAnsi="Consolas"/>
          <w:highlight w:val="lightGray"/>
          <w:lang w:val="cs-CZ"/>
        </w:rPr>
        <w:t>Ok</w:t>
      </w:r>
      <w:r w:rsidR="00D437D8">
        <w:rPr>
          <w:lang w:val="cs-CZ"/>
        </w:rPr>
        <w:t xml:space="preserve">. Tím dokáže přenést informace třeba o tom, jaká konkrétní chyba se stala. Je zvykem používat </w:t>
      </w:r>
      <w:proofErr w:type="spellStart"/>
      <w:r w:rsidR="00D437D8">
        <w:rPr>
          <w:lang w:val="cs-CZ"/>
        </w:rPr>
        <w:t>enumy</w:t>
      </w:r>
      <w:proofErr w:type="spellEnd"/>
      <w:r w:rsidR="00D437D8">
        <w:rPr>
          <w:lang w:val="cs-CZ"/>
        </w:rPr>
        <w:t xml:space="preserve"> namísto číselných chybových kódů, protože </w:t>
      </w:r>
      <w:proofErr w:type="spellStart"/>
      <w:r w:rsidR="00D437D8">
        <w:rPr>
          <w:lang w:val="cs-CZ"/>
        </w:rPr>
        <w:t>enumy</w:t>
      </w:r>
      <w:proofErr w:type="spellEnd"/>
      <w:r w:rsidR="00D437D8">
        <w:rPr>
          <w:lang w:val="cs-CZ"/>
        </w:rPr>
        <w:t xml:space="preserve"> jsou čitelnější a nehrozí, že by programátor omylem navrátil buď neexistující kód, nebo kód pro jinou než zamýšlenou chybu.</w:t>
      </w:r>
    </w:p>
    <w:p w14:paraId="0A7216F2" w14:textId="131B1B16" w:rsidR="008927BB" w:rsidRDefault="00D437D8" w:rsidP="00B37B07">
      <w:pPr>
        <w:jc w:val="both"/>
        <w:rPr>
          <w:lang w:val="cs-CZ"/>
        </w:rPr>
      </w:pPr>
      <w:proofErr w:type="spellStart"/>
      <w:r w:rsidRPr="00D437D8">
        <w:rPr>
          <w:rFonts w:ascii="Consolas" w:hAnsi="Consolas"/>
          <w:highlight w:val="lightGray"/>
          <w:lang w:val="cs-CZ"/>
        </w:rPr>
        <w:t>Result</w:t>
      </w:r>
      <w:proofErr w:type="spellEnd"/>
      <w:r w:rsidR="003A2CBD">
        <w:rPr>
          <w:lang w:val="cs-CZ"/>
        </w:rPr>
        <w:t xml:space="preserve"> definován následovně:</w:t>
      </w:r>
    </w:p>
    <w:p w14:paraId="012A89FC" w14:textId="77777777" w:rsidR="00EE2A17" w:rsidRDefault="00D437D8" w:rsidP="00EE2A17">
      <w:pPr>
        <w:keepNext/>
        <w:jc w:val="both"/>
      </w:pPr>
      <w:r w:rsidRPr="00D437D8">
        <w:rPr>
          <w:noProof/>
          <w:lang w:val="cs-CZ"/>
        </w:rPr>
        <w:drawing>
          <wp:inline distT="0" distB="0" distL="0" distR="0" wp14:anchorId="1FF64F37" wp14:editId="0482F740">
            <wp:extent cx="2372952" cy="1034962"/>
            <wp:effectExtent l="0" t="0" r="0" b="0"/>
            <wp:docPr id="1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ázek 13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03" cy="105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F1B6" w14:textId="6C75CC48" w:rsidR="003A2CBD" w:rsidRPr="00EE2A17" w:rsidRDefault="00EE2A17" w:rsidP="00EE2A17">
      <w:pPr>
        <w:pStyle w:val="Caption"/>
        <w:jc w:val="both"/>
        <w:rPr>
          <w:lang w:val="cs-CZ"/>
        </w:rPr>
      </w:pPr>
      <w:bookmarkStart w:id="79" w:name="_Toc216451284"/>
      <w:r w:rsidRPr="00EE2A17">
        <w:rPr>
          <w:lang w:val="cs-CZ"/>
        </w:rPr>
        <w:t xml:space="preserve">Obrázek </w:t>
      </w:r>
      <w:r w:rsidRPr="00EE2A17">
        <w:rPr>
          <w:lang w:val="cs-CZ"/>
        </w:rPr>
        <w:fldChar w:fldCharType="begin"/>
      </w:r>
      <w:r w:rsidRPr="00EE2A17">
        <w:rPr>
          <w:lang w:val="cs-CZ"/>
        </w:rPr>
        <w:instrText xml:space="preserve"> SEQ Obrázek \* ARABIC </w:instrText>
      </w:r>
      <w:r w:rsidRPr="00EE2A17">
        <w:rPr>
          <w:lang w:val="cs-CZ"/>
        </w:rPr>
        <w:fldChar w:fldCharType="separate"/>
      </w:r>
      <w:r w:rsidR="005A4BCA">
        <w:rPr>
          <w:noProof/>
          <w:lang w:val="cs-CZ"/>
        </w:rPr>
        <w:t>35</w:t>
      </w:r>
      <w:r w:rsidRPr="00EE2A17">
        <w:rPr>
          <w:lang w:val="cs-CZ"/>
        </w:rPr>
        <w:fldChar w:fldCharType="end"/>
      </w:r>
      <w:r w:rsidRPr="00EE2A17">
        <w:rPr>
          <w:lang w:val="cs-CZ"/>
        </w:rPr>
        <w:t xml:space="preserve">: Definice </w:t>
      </w:r>
      <w:proofErr w:type="spellStart"/>
      <w:r w:rsidRPr="00EE2A17">
        <w:rPr>
          <w:lang w:val="cs-CZ"/>
        </w:rPr>
        <w:t>enumu</w:t>
      </w:r>
      <w:proofErr w:type="spellEnd"/>
      <w:r w:rsidRPr="00EE2A17">
        <w:rPr>
          <w:lang w:val="cs-CZ"/>
        </w:rPr>
        <w:t xml:space="preserve"> </w:t>
      </w:r>
      <w:proofErr w:type="spellStart"/>
      <w:r w:rsidRPr="00EE2A17">
        <w:rPr>
          <w:lang w:val="cs-CZ"/>
        </w:rPr>
        <w:t>Result</w:t>
      </w:r>
      <w:proofErr w:type="spellEnd"/>
      <w:r w:rsidRPr="00EE2A17">
        <w:rPr>
          <w:lang w:val="cs-CZ"/>
        </w:rPr>
        <w:t xml:space="preserve">. Zdroj: </w:t>
      </w:r>
      <w:sdt>
        <w:sdtPr>
          <w:rPr>
            <w:lang w:val="cs-CZ"/>
          </w:rPr>
          <w:id w:val="1850596489"/>
          <w:citation/>
        </w:sdtPr>
        <w:sdtContent>
          <w:r w:rsidRPr="00EE2A17">
            <w:rPr>
              <w:lang w:val="cs-CZ"/>
            </w:rPr>
            <w:fldChar w:fldCharType="begin"/>
          </w:r>
          <w:r w:rsidRPr="00EE2A17">
            <w:rPr>
              <w:lang w:val="cs-CZ"/>
            </w:rPr>
            <w:instrText xml:space="preserve"> CITATION Ste25 \l 1029 </w:instrText>
          </w:r>
          <w:r w:rsidRPr="00EE2A17">
            <w:rPr>
              <w:lang w:val="cs-CZ"/>
            </w:rPr>
            <w:fldChar w:fldCharType="separate"/>
          </w:r>
          <w:r w:rsidRPr="00EE2A17">
            <w:rPr>
              <w:noProof/>
              <w:lang w:val="cs-CZ"/>
            </w:rPr>
            <w:t>(Klabnik, a další, 2025)</w:t>
          </w:r>
          <w:r w:rsidRPr="00EE2A17">
            <w:rPr>
              <w:lang w:val="cs-CZ"/>
            </w:rPr>
            <w:fldChar w:fldCharType="end"/>
          </w:r>
        </w:sdtContent>
      </w:sdt>
      <w:r w:rsidRPr="00EE2A17">
        <w:rPr>
          <w:lang w:val="cs-CZ"/>
        </w:rPr>
        <w:t>, kapitola 9.2</w:t>
      </w:r>
      <w:bookmarkEnd w:id="79"/>
    </w:p>
    <w:p w14:paraId="74837AD8" w14:textId="226BF35C" w:rsidR="003A2CBD" w:rsidRDefault="00EE2A17" w:rsidP="00B37B07">
      <w:pPr>
        <w:jc w:val="both"/>
        <w:rPr>
          <w:lang w:val="cs-CZ"/>
        </w:rPr>
      </w:pPr>
      <w:r>
        <w:rPr>
          <w:lang w:val="cs-CZ"/>
        </w:rPr>
        <w:t xml:space="preserve">Opět </w:t>
      </w:r>
      <w:r w:rsidR="006C66E9">
        <w:rPr>
          <w:lang w:val="cs-CZ"/>
        </w:rPr>
        <w:t xml:space="preserve">jsou použity generické parametry, ale protože jsou použita dvě písmena, </w:t>
      </w:r>
      <w:r w:rsidR="006C66E9" w:rsidRPr="00F13E7A">
        <w:rPr>
          <w:rFonts w:ascii="Consolas" w:hAnsi="Consolas"/>
          <w:highlight w:val="lightGray"/>
          <w:lang w:val="cs-CZ"/>
        </w:rPr>
        <w:t>&lt;T, E&gt;</w:t>
      </w:r>
      <w:r w:rsidR="006C66E9">
        <w:rPr>
          <w:lang w:val="cs-CZ"/>
        </w:rPr>
        <w:t>, je možné (ale ne nutné) použít pro každou možnost jiný typ.</w:t>
      </w:r>
    </w:p>
    <w:p w14:paraId="118E1F21" w14:textId="144CF235" w:rsidR="00DF5DE2" w:rsidRDefault="00A24EE0" w:rsidP="00DF5DE2">
      <w:pPr>
        <w:jc w:val="both"/>
        <w:rPr>
          <w:lang w:val="cs-CZ"/>
        </w:rPr>
      </w:pPr>
      <w:r>
        <w:rPr>
          <w:lang w:val="cs-CZ"/>
        </w:rPr>
        <w:t xml:space="preserve">Pro přístup k hodnotám máme několik možností. Nejprimitivnější je zavolání metody </w:t>
      </w:r>
      <w:r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Pr="00261EFE">
        <w:rPr>
          <w:rFonts w:ascii="Consolas" w:hAnsi="Consolas"/>
          <w:highlight w:val="lightGray"/>
          <w:lang w:val="cs-CZ"/>
        </w:rPr>
        <w:t>unwrap</w:t>
      </w:r>
      <w:proofErr w:type="spellEnd"/>
      <w:r w:rsidRPr="00261EFE">
        <w:rPr>
          <w:rFonts w:ascii="Consolas" w:hAnsi="Consolas"/>
          <w:highlight w:val="lightGray"/>
          <w:lang w:val="cs-CZ"/>
        </w:rPr>
        <w:t>()</w:t>
      </w:r>
      <w:r w:rsidR="0062455E">
        <w:rPr>
          <w:lang w:val="cs-CZ"/>
        </w:rPr>
        <w:t xml:space="preserve"> na </w:t>
      </w:r>
      <w:proofErr w:type="spellStart"/>
      <w:r w:rsidR="0062455E">
        <w:rPr>
          <w:lang w:val="cs-CZ"/>
        </w:rPr>
        <w:t>enumu</w:t>
      </w:r>
      <w:proofErr w:type="spellEnd"/>
      <w:r w:rsidR="0062455E">
        <w:rPr>
          <w:lang w:val="cs-CZ"/>
        </w:rPr>
        <w:t xml:space="preserve">, </w:t>
      </w:r>
      <w:r>
        <w:rPr>
          <w:lang w:val="cs-CZ"/>
        </w:rPr>
        <w:t xml:space="preserve">která pokud je hodnota </w:t>
      </w:r>
      <w:proofErr w:type="spellStart"/>
      <w:r w:rsidRPr="00B05BB2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nebo </w:t>
      </w:r>
      <w:r w:rsidRPr="00B05BB2">
        <w:rPr>
          <w:rFonts w:ascii="Consolas" w:hAnsi="Consolas"/>
          <w:highlight w:val="lightGray"/>
          <w:lang w:val="cs-CZ"/>
        </w:rPr>
        <w:t>Ok</w:t>
      </w:r>
      <w:r>
        <w:rPr>
          <w:lang w:val="cs-CZ"/>
        </w:rPr>
        <w:t xml:space="preserve">, tak navrátí vnitřní hodnotu, a pokud </w:t>
      </w:r>
      <w:r w:rsidR="00B05BB2">
        <w:rPr>
          <w:lang w:val="cs-CZ"/>
        </w:rPr>
        <w:t xml:space="preserve">je hodnota 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None</w:t>
      </w:r>
      <w:proofErr w:type="spellEnd"/>
      <w:r w:rsidR="00B05BB2">
        <w:rPr>
          <w:lang w:val="cs-CZ"/>
        </w:rPr>
        <w:t xml:space="preserve"> nebo 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Err</w:t>
      </w:r>
      <w:proofErr w:type="spellEnd"/>
      <w:r w:rsidR="00B05BB2">
        <w:rPr>
          <w:lang w:val="cs-CZ"/>
        </w:rPr>
        <w:t xml:space="preserve">, tak zpanikaří (popsáno níže). Metoda </w:t>
      </w:r>
      <w:r w:rsidR="00B05BB2" w:rsidRPr="00B05BB2">
        <w:rPr>
          <w:rFonts w:ascii="Consolas" w:hAnsi="Consolas"/>
          <w:highlight w:val="lightGray"/>
          <w:lang w:val="cs-CZ"/>
        </w:rPr>
        <w:t>.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expect</w:t>
      </w:r>
      <w:proofErr w:type="spellEnd"/>
      <w:r w:rsidR="00B05BB2" w:rsidRPr="00B05BB2">
        <w:rPr>
          <w:rFonts w:ascii="Consolas" w:hAnsi="Consolas"/>
          <w:highlight w:val="lightGray"/>
          <w:lang w:val="cs-CZ"/>
        </w:rPr>
        <w:t>()</w:t>
      </w:r>
      <w:r w:rsidR="00B05BB2">
        <w:rPr>
          <w:lang w:val="cs-CZ"/>
        </w:rPr>
        <w:t xml:space="preserve"> funguje stejně, ale jako parametr předáme metodě textový řetězec, který bude při panice vyhozen jako chybová hláška a může pomoct při </w:t>
      </w:r>
      <w:r w:rsidR="00825CAD">
        <w:rPr>
          <w:lang w:val="cs-CZ"/>
        </w:rPr>
        <w:t xml:space="preserve">hledání původu </w:t>
      </w:r>
      <w:r w:rsidR="00B05BB2">
        <w:rPr>
          <w:lang w:val="cs-CZ"/>
        </w:rPr>
        <w:t>chyby.</w:t>
      </w:r>
    </w:p>
    <w:p w14:paraId="006D4BA0" w14:textId="66D842F8" w:rsidR="00487459" w:rsidRDefault="00487459" w:rsidP="00487459">
      <w:pPr>
        <w:keepNext/>
        <w:jc w:val="both"/>
      </w:pPr>
      <w:r w:rsidRPr="00487459">
        <w:rPr>
          <w:noProof/>
          <w:lang w:val="cs-CZ"/>
        </w:rPr>
        <w:drawing>
          <wp:inline distT="0" distB="0" distL="0" distR="0" wp14:anchorId="349B3D56" wp14:editId="076D523F">
            <wp:extent cx="4207852" cy="861648"/>
            <wp:effectExtent l="0" t="0" r="2540" b="0"/>
            <wp:docPr id="14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ázek 1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1" r="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7852" cy="861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BA1E59" w14:textId="6012DD02" w:rsidR="0062455E" w:rsidRPr="00487459" w:rsidRDefault="00487459" w:rsidP="00487459">
      <w:pPr>
        <w:pStyle w:val="Caption"/>
        <w:jc w:val="both"/>
        <w:rPr>
          <w:lang w:val="cs-CZ"/>
        </w:rPr>
      </w:pPr>
      <w:bookmarkStart w:id="80" w:name="_Toc216451285"/>
      <w:r w:rsidRPr="00487459">
        <w:rPr>
          <w:lang w:val="cs-CZ"/>
        </w:rPr>
        <w:t xml:space="preserve">Obrázek </w:t>
      </w:r>
      <w:r w:rsidRPr="00487459">
        <w:rPr>
          <w:lang w:val="cs-CZ"/>
        </w:rPr>
        <w:fldChar w:fldCharType="begin"/>
      </w:r>
      <w:r w:rsidRPr="00487459">
        <w:rPr>
          <w:lang w:val="cs-CZ"/>
        </w:rPr>
        <w:instrText xml:space="preserve"> SEQ Obrázek \* ARABIC </w:instrText>
      </w:r>
      <w:r w:rsidRPr="00487459">
        <w:rPr>
          <w:lang w:val="cs-CZ"/>
        </w:rPr>
        <w:fldChar w:fldCharType="separate"/>
      </w:r>
      <w:r w:rsidR="005A4BCA">
        <w:rPr>
          <w:noProof/>
          <w:lang w:val="cs-CZ"/>
        </w:rPr>
        <w:t>36</w:t>
      </w:r>
      <w:r w:rsidRPr="00487459">
        <w:rPr>
          <w:lang w:val="cs-CZ"/>
        </w:rPr>
        <w:fldChar w:fldCharType="end"/>
      </w:r>
      <w:r w:rsidRPr="00487459">
        <w:rPr>
          <w:lang w:val="cs-CZ"/>
        </w:rPr>
        <w:t>: Příklad použití metod .</w:t>
      </w:r>
      <w:proofErr w:type="spellStart"/>
      <w:r w:rsidRPr="00487459">
        <w:rPr>
          <w:lang w:val="cs-CZ"/>
        </w:rPr>
        <w:t>unwrap</w:t>
      </w:r>
      <w:proofErr w:type="spellEnd"/>
      <w:r w:rsidRPr="00487459">
        <w:rPr>
          <w:lang w:val="cs-CZ"/>
        </w:rPr>
        <w:t>() a .</w:t>
      </w:r>
      <w:proofErr w:type="spellStart"/>
      <w:r w:rsidRPr="00487459">
        <w:rPr>
          <w:lang w:val="cs-CZ"/>
        </w:rPr>
        <w:t>expect</w:t>
      </w:r>
      <w:proofErr w:type="spellEnd"/>
      <w:r w:rsidRPr="00487459">
        <w:rPr>
          <w:lang w:val="cs-CZ"/>
        </w:rPr>
        <w:t xml:space="preserve">(). Zdroj: </w:t>
      </w:r>
      <w:sdt>
        <w:sdtPr>
          <w:rPr>
            <w:lang w:val="cs-CZ"/>
          </w:rPr>
          <w:id w:val="-852337045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Pr="00487459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487459">
        <w:rPr>
          <w:lang w:val="cs-CZ"/>
        </w:rPr>
        <w:t>, kapitola 9.2, upraveno</w:t>
      </w:r>
      <w:r w:rsidR="00DF5DE2">
        <w:rPr>
          <w:lang w:val="cs-CZ"/>
        </w:rPr>
        <w:t>. Importy vynechány</w:t>
      </w:r>
      <w:bookmarkEnd w:id="80"/>
    </w:p>
    <w:p w14:paraId="48FE7958" w14:textId="7A362736" w:rsidR="00333C99" w:rsidRDefault="009E1793" w:rsidP="00B37B07">
      <w:pPr>
        <w:jc w:val="both"/>
        <w:rPr>
          <w:lang w:val="cs-CZ"/>
        </w:rPr>
      </w:pPr>
      <w:r>
        <w:rPr>
          <w:lang w:val="cs-CZ"/>
        </w:rPr>
        <w:t>Pokud však chceme s chybou nějak pracovat, použijeme</w:t>
      </w:r>
      <w:r w:rsidR="00325B91">
        <w:rPr>
          <w:lang w:val="cs-CZ"/>
        </w:rPr>
        <w:t xml:space="preserve"> klíčové slovo</w:t>
      </w:r>
      <w:r>
        <w:rPr>
          <w:lang w:val="cs-CZ"/>
        </w:rPr>
        <w:t xml:space="preserve"> </w:t>
      </w:r>
      <w:proofErr w:type="spellStart"/>
      <w:r w:rsidRPr="009E1793">
        <w:rPr>
          <w:rFonts w:ascii="Consolas" w:hAnsi="Consolas"/>
          <w:highlight w:val="lightGray"/>
          <w:lang w:val="cs-CZ"/>
        </w:rPr>
        <w:t>match</w:t>
      </w:r>
      <w:proofErr w:type="spellEnd"/>
      <w:r w:rsidR="002E254C">
        <w:rPr>
          <w:lang w:val="cs-CZ"/>
        </w:rPr>
        <w:t xml:space="preserve"> (celý konstrukt se nazývá „</w:t>
      </w:r>
      <w:proofErr w:type="spellStart"/>
      <w:r w:rsidR="002E254C">
        <w:rPr>
          <w:lang w:val="cs-CZ"/>
        </w:rPr>
        <w:t>match</w:t>
      </w:r>
      <w:proofErr w:type="spellEnd"/>
      <w:r w:rsidR="002E254C">
        <w:rPr>
          <w:lang w:val="cs-CZ"/>
        </w:rPr>
        <w:t xml:space="preserve"> </w:t>
      </w:r>
      <w:proofErr w:type="spellStart"/>
      <w:r w:rsidR="00EA2B94">
        <w:rPr>
          <w:lang w:val="cs-CZ"/>
        </w:rPr>
        <w:t>expression</w:t>
      </w:r>
      <w:proofErr w:type="spellEnd"/>
      <w:r w:rsidR="002E254C">
        <w:rPr>
          <w:lang w:val="cs-CZ"/>
        </w:rPr>
        <w:t>“</w:t>
      </w:r>
      <w:r w:rsidR="00EA2B94">
        <w:rPr>
          <w:lang w:val="cs-CZ"/>
        </w:rPr>
        <w:t>, v jiných jazycích</w:t>
      </w:r>
      <w:r w:rsidR="002E254C">
        <w:rPr>
          <w:lang w:val="cs-CZ"/>
        </w:rPr>
        <w:t xml:space="preserve"> také „switch </w:t>
      </w:r>
      <w:proofErr w:type="spellStart"/>
      <w:r w:rsidR="002E254C">
        <w:rPr>
          <w:lang w:val="cs-CZ"/>
        </w:rPr>
        <w:t>statement</w:t>
      </w:r>
      <w:proofErr w:type="spellEnd"/>
      <w:r w:rsidR="002E254C">
        <w:rPr>
          <w:lang w:val="cs-CZ"/>
        </w:rPr>
        <w:t>“).</w:t>
      </w:r>
      <w:r w:rsidR="006817A4">
        <w:rPr>
          <w:lang w:val="cs-CZ"/>
        </w:rPr>
        <w:t xml:space="preserve"> </w:t>
      </w:r>
      <w:proofErr w:type="spellStart"/>
      <w:r w:rsidR="006817A4">
        <w:rPr>
          <w:lang w:val="cs-CZ"/>
        </w:rPr>
        <w:t>Match</w:t>
      </w:r>
      <w:proofErr w:type="spellEnd"/>
      <w:r w:rsidR="006817A4">
        <w:rPr>
          <w:lang w:val="cs-CZ"/>
        </w:rPr>
        <w:t xml:space="preserve"> </w:t>
      </w:r>
      <w:r w:rsidR="00325B91">
        <w:rPr>
          <w:lang w:val="cs-CZ"/>
        </w:rPr>
        <w:t>spustí prá</w:t>
      </w:r>
      <w:r w:rsidR="002E254C">
        <w:rPr>
          <w:lang w:val="cs-CZ"/>
        </w:rPr>
        <w:t xml:space="preserve">vě jeden z dodaných </w:t>
      </w:r>
      <w:r w:rsidR="00185147">
        <w:rPr>
          <w:lang w:val="cs-CZ"/>
        </w:rPr>
        <w:t>bloků kódu</w:t>
      </w:r>
      <w:r w:rsidR="00EF06AE">
        <w:rPr>
          <w:lang w:val="cs-CZ"/>
        </w:rPr>
        <w:t xml:space="preserve"> podle </w:t>
      </w:r>
      <w:r w:rsidR="00F0595E">
        <w:rPr>
          <w:lang w:val="cs-CZ"/>
        </w:rPr>
        <w:t>hodnoty výrazu, na kter</w:t>
      </w:r>
      <w:r w:rsidR="006817A4">
        <w:rPr>
          <w:lang w:val="cs-CZ"/>
        </w:rPr>
        <w:t xml:space="preserve">ý </w:t>
      </w:r>
      <w:proofErr w:type="spellStart"/>
      <w:r w:rsidR="006817A4">
        <w:rPr>
          <w:lang w:val="cs-CZ"/>
        </w:rPr>
        <w:t>match</w:t>
      </w:r>
      <w:proofErr w:type="spellEnd"/>
      <w:r w:rsidR="006817A4">
        <w:rPr>
          <w:lang w:val="cs-CZ"/>
        </w:rPr>
        <w:t xml:space="preserve"> </w:t>
      </w:r>
      <w:r w:rsidR="00F0595E">
        <w:rPr>
          <w:lang w:val="cs-CZ"/>
        </w:rPr>
        <w:t>aplikujeme</w:t>
      </w:r>
      <w:r w:rsidR="0090360B">
        <w:rPr>
          <w:lang w:val="cs-CZ"/>
        </w:rPr>
        <w:t xml:space="preserve">, což může být jak jméno proměnné, tak i </w:t>
      </w:r>
      <w:commentRangeStart w:id="81"/>
      <w:r w:rsidR="002F4800">
        <w:rPr>
          <w:lang w:val="cs-CZ"/>
        </w:rPr>
        <w:t>volání funkce</w:t>
      </w:r>
      <w:commentRangeEnd w:id="81"/>
      <w:r w:rsidR="004E16D7">
        <w:rPr>
          <w:rStyle w:val="CommentReference"/>
        </w:rPr>
        <w:commentReference w:id="81"/>
      </w:r>
      <w:r w:rsidR="002F4800">
        <w:rPr>
          <w:lang w:val="cs-CZ"/>
        </w:rPr>
        <w:t xml:space="preserve">. </w:t>
      </w:r>
      <w:r w:rsidR="00FD2385">
        <w:rPr>
          <w:lang w:val="cs-CZ"/>
        </w:rPr>
        <w:t>Poslední výraz v bloku kódu však nemusí být ukončen středníkem: když není, tak celý</w:t>
      </w:r>
      <w:r w:rsidR="00242A37">
        <w:rPr>
          <w:lang w:val="cs-CZ"/>
        </w:rPr>
        <w:t xml:space="preserve"> </w:t>
      </w:r>
      <w:proofErr w:type="spellStart"/>
      <w:r w:rsidR="00242A37">
        <w:rPr>
          <w:lang w:val="cs-CZ"/>
        </w:rPr>
        <w:t>match</w:t>
      </w:r>
      <w:proofErr w:type="spellEnd"/>
      <w:r w:rsidR="00242A37">
        <w:rPr>
          <w:lang w:val="cs-CZ"/>
        </w:rPr>
        <w:t xml:space="preserve"> </w:t>
      </w:r>
      <w:r w:rsidR="00E45437">
        <w:rPr>
          <w:lang w:val="cs-CZ"/>
        </w:rPr>
        <w:t xml:space="preserve">přejímá hodnotu </w:t>
      </w:r>
      <w:r w:rsidR="00BA0975">
        <w:rPr>
          <w:lang w:val="cs-CZ"/>
        </w:rPr>
        <w:t>tohoto výrazu.</w:t>
      </w:r>
      <w:r w:rsidR="00AA0328">
        <w:rPr>
          <w:lang w:val="cs-CZ"/>
        </w:rPr>
        <w:t xml:space="preserve"> Tento poslední výraz může být opět jméno proměnné nebo volání funkce.</w:t>
      </w:r>
      <w:r w:rsidR="00333C99">
        <w:rPr>
          <w:lang w:val="cs-CZ"/>
        </w:rPr>
        <w:t xml:space="preserve"> Mimochodem, stejný princip platí i u funkcí – poslední výraz ve funkci nemusí používat klíčové slovo </w:t>
      </w:r>
      <w:r w:rsidR="00333C99" w:rsidRPr="00333C99">
        <w:rPr>
          <w:rFonts w:ascii="Consolas" w:hAnsi="Consolas"/>
          <w:highlight w:val="lightGray"/>
          <w:lang w:val="cs-CZ"/>
        </w:rPr>
        <w:t>return</w:t>
      </w:r>
      <w:r w:rsidR="00333C99">
        <w:rPr>
          <w:lang w:val="cs-CZ"/>
        </w:rPr>
        <w:t>, pokud není zakončen středníkem.</w:t>
      </w:r>
      <w:r w:rsidR="001335E1">
        <w:rPr>
          <w:lang w:val="cs-CZ"/>
        </w:rPr>
        <w:t xml:space="preserve"> Pokud však funkce nevrací žádnou hodnotu, nesmí ji navracet ani poslední výraz, jinak je středník nutný, j</w:t>
      </w:r>
      <w:r w:rsidR="006C3456">
        <w:rPr>
          <w:lang w:val="cs-CZ"/>
        </w:rPr>
        <w:t>i</w:t>
      </w:r>
      <w:r w:rsidR="001335E1">
        <w:rPr>
          <w:lang w:val="cs-CZ"/>
        </w:rPr>
        <w:t xml:space="preserve">nak si bude kompilátor stěžovat </w:t>
      </w:r>
      <w:r w:rsidR="00AD6155">
        <w:rPr>
          <w:lang w:val="cs-CZ"/>
        </w:rPr>
        <w:t>na</w:t>
      </w:r>
      <w:r w:rsidR="001335E1">
        <w:rPr>
          <w:lang w:val="cs-CZ"/>
        </w:rPr>
        <w:t xml:space="preserve"> pokus o navrácení </w:t>
      </w:r>
      <w:r w:rsidR="00991DB4">
        <w:rPr>
          <w:lang w:val="cs-CZ"/>
        </w:rPr>
        <w:t xml:space="preserve">hodnoty </w:t>
      </w:r>
      <w:r w:rsidR="00AD6155">
        <w:rPr>
          <w:lang w:val="cs-CZ"/>
        </w:rPr>
        <w:t xml:space="preserve">špatného </w:t>
      </w:r>
      <w:r w:rsidR="00991DB4">
        <w:rPr>
          <w:lang w:val="cs-CZ"/>
        </w:rPr>
        <w:t>typu (funkce, které nevrací žádnou hodnotu, technicky vzato vrací prázdn</w:t>
      </w:r>
      <w:r w:rsidR="00FE2C01">
        <w:rPr>
          <w:lang w:val="cs-CZ"/>
        </w:rPr>
        <w:t>ou n-</w:t>
      </w:r>
      <w:proofErr w:type="spellStart"/>
      <w:r w:rsidR="00FE2C01">
        <w:rPr>
          <w:lang w:val="cs-CZ"/>
        </w:rPr>
        <w:t>tici</w:t>
      </w:r>
      <w:proofErr w:type="spellEnd"/>
      <w:r w:rsidR="00FE2C01">
        <w:rPr>
          <w:lang w:val="cs-CZ"/>
        </w:rPr>
        <w:t xml:space="preserve">, zvanou „jednotkový typ“ – „unit type“, značený prostě </w:t>
      </w:r>
      <w:r w:rsidR="00FE2C01" w:rsidRPr="00FE2C01">
        <w:rPr>
          <w:rFonts w:ascii="Consolas" w:hAnsi="Consolas"/>
          <w:highlight w:val="lightGray"/>
          <w:lang w:val="cs-CZ"/>
        </w:rPr>
        <w:t>()</w:t>
      </w:r>
      <w:r w:rsidR="00FE2C01">
        <w:rPr>
          <w:lang w:val="cs-CZ"/>
        </w:rPr>
        <w:t>).</w:t>
      </w:r>
    </w:p>
    <w:p w14:paraId="5332D35E" w14:textId="6AE75D98" w:rsidR="0062455E" w:rsidRDefault="00987494" w:rsidP="00B37B07">
      <w:pPr>
        <w:jc w:val="both"/>
        <w:rPr>
          <w:lang w:val="cs-CZ"/>
        </w:rPr>
      </w:pPr>
      <w:r>
        <w:rPr>
          <w:lang w:val="cs-CZ"/>
        </w:rPr>
        <w:t xml:space="preserve">Výběr, který blok má být spuštěn, </w:t>
      </w:r>
      <w:r w:rsidR="008E2F0B">
        <w:rPr>
          <w:lang w:val="cs-CZ"/>
        </w:rPr>
        <w:t xml:space="preserve">je </w:t>
      </w:r>
      <w:r w:rsidR="006817A4">
        <w:rPr>
          <w:lang w:val="cs-CZ"/>
        </w:rPr>
        <w:t xml:space="preserve">proveden tak, že výraz dodaný </w:t>
      </w:r>
      <w:commentRangeStart w:id="82"/>
      <w:proofErr w:type="spellStart"/>
      <w:r w:rsidR="007C1DD2">
        <w:rPr>
          <w:lang w:val="cs-CZ"/>
        </w:rPr>
        <w:t>match</w:t>
      </w:r>
      <w:proofErr w:type="spellEnd"/>
      <w:r w:rsidR="007C1DD2">
        <w:rPr>
          <w:lang w:val="cs-CZ"/>
        </w:rPr>
        <w:t>-i</w:t>
      </w:r>
      <w:commentRangeEnd w:id="82"/>
      <w:r w:rsidR="004E16D7">
        <w:rPr>
          <w:rStyle w:val="CommentReference"/>
        </w:rPr>
        <w:commentReference w:id="82"/>
      </w:r>
      <w:r w:rsidR="007C1DD2">
        <w:rPr>
          <w:lang w:val="cs-CZ"/>
        </w:rPr>
        <w:t xml:space="preserve"> je vyřešen – je získána jeho hodnota, a pak jde </w:t>
      </w:r>
      <w:proofErr w:type="spellStart"/>
      <w:r w:rsidR="007C1DD2">
        <w:rPr>
          <w:lang w:val="cs-CZ"/>
        </w:rPr>
        <w:t>match</w:t>
      </w:r>
      <w:proofErr w:type="spellEnd"/>
      <w:r w:rsidR="007C1DD2">
        <w:rPr>
          <w:lang w:val="cs-CZ"/>
        </w:rPr>
        <w:t xml:space="preserve"> od prvního bloku dolů a kontroluje, zda je získaná hodnota rovna hodnotě, kterou jsme označili daný blok</w:t>
      </w:r>
      <w:r w:rsidR="00B55A72">
        <w:rPr>
          <w:lang w:val="cs-CZ"/>
        </w:rPr>
        <w:t xml:space="preserve">, případně zkontroluje, že dodatečné podmínky jsou pravdivé. </w:t>
      </w:r>
      <w:proofErr w:type="spellStart"/>
      <w:r w:rsidR="00482867">
        <w:rPr>
          <w:lang w:val="cs-CZ"/>
        </w:rPr>
        <w:t>Match</w:t>
      </w:r>
      <w:proofErr w:type="spellEnd"/>
      <w:r w:rsidR="00482867">
        <w:rPr>
          <w:lang w:val="cs-CZ"/>
        </w:rPr>
        <w:t xml:space="preserve"> musí být vyčerpávající, musí mít blok pro </w:t>
      </w:r>
      <w:r w:rsidR="00482867">
        <w:rPr>
          <w:u w:val="single"/>
          <w:lang w:val="cs-CZ"/>
        </w:rPr>
        <w:t>každou</w:t>
      </w:r>
      <w:r w:rsidR="00482867">
        <w:rPr>
          <w:lang w:val="cs-CZ"/>
        </w:rPr>
        <w:t xml:space="preserve"> možnou hodnotu výrazu, proto je často používán zástupný symbol podtržítka</w:t>
      </w:r>
      <w:r w:rsidR="004B3EAE">
        <w:rPr>
          <w:lang w:val="cs-CZ"/>
        </w:rPr>
        <w:t xml:space="preserve"> </w:t>
      </w:r>
      <w:r w:rsidR="004B3EAE" w:rsidRPr="004B3EAE">
        <w:rPr>
          <w:rFonts w:ascii="Consolas" w:hAnsi="Consolas"/>
          <w:highlight w:val="lightGray"/>
          <w:lang w:val="cs-CZ"/>
        </w:rPr>
        <w:t>_</w:t>
      </w:r>
      <w:r w:rsidR="004B3EAE">
        <w:rPr>
          <w:lang w:val="cs-CZ"/>
        </w:rPr>
        <w:t>, který je roven jakékoli hodnotě</w:t>
      </w:r>
      <w:r w:rsidR="00E20BE4">
        <w:rPr>
          <w:lang w:val="cs-CZ"/>
        </w:rPr>
        <w:t xml:space="preserve"> a přidává se často na konec </w:t>
      </w:r>
      <w:proofErr w:type="spellStart"/>
      <w:r w:rsidR="00E20BE4">
        <w:rPr>
          <w:lang w:val="cs-CZ"/>
        </w:rPr>
        <w:t>match</w:t>
      </w:r>
      <w:proofErr w:type="spellEnd"/>
      <w:r w:rsidR="00E20BE4">
        <w:rPr>
          <w:lang w:val="cs-CZ"/>
        </w:rPr>
        <w:t>-e</w:t>
      </w:r>
      <w:r w:rsidR="009D2FBF">
        <w:rPr>
          <w:lang w:val="cs-CZ"/>
        </w:rPr>
        <w:t>.</w:t>
      </w:r>
    </w:p>
    <w:p w14:paraId="4746B07A" w14:textId="2EAF557E" w:rsidR="009D2FBF" w:rsidRDefault="009D2FBF" w:rsidP="00B37B07">
      <w:pPr>
        <w:jc w:val="both"/>
        <w:rPr>
          <w:lang w:val="cs-CZ"/>
        </w:rPr>
      </w:pPr>
      <w:r>
        <w:rPr>
          <w:lang w:val="cs-CZ"/>
        </w:rPr>
        <w:lastRenderedPageBreak/>
        <w:t xml:space="preserve">Pokud používáme </w:t>
      </w:r>
      <w:proofErr w:type="spellStart"/>
      <w:r>
        <w:rPr>
          <w:lang w:val="cs-CZ"/>
        </w:rPr>
        <w:t>match</w:t>
      </w:r>
      <w:proofErr w:type="spellEnd"/>
      <w:r>
        <w:rPr>
          <w:lang w:val="cs-CZ"/>
        </w:rPr>
        <w:t xml:space="preserve"> na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s daty, do závorek za jméno varianty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dáme další </w:t>
      </w:r>
      <w:r w:rsidR="00580E30">
        <w:rPr>
          <w:lang w:val="cs-CZ"/>
        </w:rPr>
        <w:t>název nebo názvy</w:t>
      </w:r>
      <w:r w:rsidR="0008024D">
        <w:rPr>
          <w:lang w:val="cs-CZ"/>
        </w:rPr>
        <w:t xml:space="preserve">, </w:t>
      </w:r>
      <w:r w:rsidR="00C63493">
        <w:rPr>
          <w:lang w:val="cs-CZ"/>
        </w:rPr>
        <w:t xml:space="preserve">a data uvnitř </w:t>
      </w:r>
      <w:proofErr w:type="spellStart"/>
      <w:r w:rsidR="00C63493">
        <w:rPr>
          <w:lang w:val="cs-CZ"/>
        </w:rPr>
        <w:t>enumu</w:t>
      </w:r>
      <w:proofErr w:type="spellEnd"/>
      <w:r w:rsidR="0008024D">
        <w:rPr>
          <w:lang w:val="cs-CZ"/>
        </w:rPr>
        <w:t xml:space="preserve"> se stanou novými proměnnými uvnitř</w:t>
      </w:r>
      <w:r w:rsidR="000B45CB">
        <w:rPr>
          <w:lang w:val="cs-CZ"/>
        </w:rPr>
        <w:t xml:space="preserve"> daného bloku kódu</w:t>
      </w:r>
      <w:r w:rsidR="0008024D">
        <w:rPr>
          <w:lang w:val="cs-CZ"/>
        </w:rPr>
        <w:t xml:space="preserve"> s</w:t>
      </w:r>
      <w:r w:rsidR="00580E30">
        <w:rPr>
          <w:lang w:val="cs-CZ"/>
        </w:rPr>
        <w:t xml:space="preserve"> dodanými </w:t>
      </w:r>
      <w:r w:rsidR="0008024D">
        <w:rPr>
          <w:lang w:val="cs-CZ"/>
        </w:rPr>
        <w:t>názvy</w:t>
      </w:r>
      <w:r w:rsidR="00580E30">
        <w:rPr>
          <w:lang w:val="cs-CZ"/>
        </w:rPr>
        <w:t>.</w:t>
      </w:r>
      <w:r w:rsidR="000B45CB">
        <w:rPr>
          <w:lang w:val="cs-CZ"/>
        </w:rPr>
        <w:t xml:space="preserve"> </w:t>
      </w:r>
      <w:r w:rsidR="0015697D">
        <w:rPr>
          <w:lang w:val="cs-CZ"/>
        </w:rPr>
        <w:t xml:space="preserve">Před název můžeme napsat </w:t>
      </w:r>
      <w:proofErr w:type="spellStart"/>
      <w:r w:rsidR="0015697D" w:rsidRPr="0015697D">
        <w:rPr>
          <w:rFonts w:ascii="Consolas" w:hAnsi="Consolas"/>
          <w:highlight w:val="lightGray"/>
          <w:lang w:val="cs-CZ"/>
        </w:rPr>
        <w:t>mut</w:t>
      </w:r>
      <w:proofErr w:type="spellEnd"/>
      <w:r w:rsidR="0015697D">
        <w:rPr>
          <w:lang w:val="cs-CZ"/>
        </w:rPr>
        <w:t xml:space="preserve">, abychom vytvořili měnitelnou proměnnou. </w:t>
      </w:r>
      <w:r w:rsidR="000B45CB">
        <w:rPr>
          <w:lang w:val="cs-CZ"/>
        </w:rPr>
        <w:t xml:space="preserve">Tuto proměnnou – hodnotu </w:t>
      </w:r>
      <w:proofErr w:type="spellStart"/>
      <w:r w:rsidR="000B45CB">
        <w:rPr>
          <w:lang w:val="cs-CZ"/>
        </w:rPr>
        <w:t>enumu</w:t>
      </w:r>
      <w:proofErr w:type="spellEnd"/>
      <w:r w:rsidR="000B45CB">
        <w:rPr>
          <w:lang w:val="cs-CZ"/>
        </w:rPr>
        <w:t xml:space="preserve"> – můžeme navrátit mimo </w:t>
      </w:r>
      <w:proofErr w:type="spellStart"/>
      <w:r w:rsidR="000B45CB">
        <w:rPr>
          <w:lang w:val="cs-CZ"/>
        </w:rPr>
        <w:t>match</w:t>
      </w:r>
      <w:proofErr w:type="spellEnd"/>
      <w:r w:rsidR="000B45CB">
        <w:rPr>
          <w:lang w:val="cs-CZ"/>
        </w:rPr>
        <w:t xml:space="preserve"> právě tím, že na konec bloku kódu dáme název proměnné bez středníku.</w:t>
      </w:r>
      <w:r w:rsidR="00A331B1">
        <w:rPr>
          <w:lang w:val="cs-CZ"/>
        </w:rPr>
        <w:t xml:space="preserve"> Stejně tak můžeme použít nějaký název jako zástupného symbol namísto podtržítka, a vytvořit proměnnou s hodnotou, na které provádíme </w:t>
      </w:r>
      <w:proofErr w:type="spellStart"/>
      <w:r w:rsidR="00A331B1">
        <w:rPr>
          <w:lang w:val="cs-CZ"/>
        </w:rPr>
        <w:t>match</w:t>
      </w:r>
      <w:proofErr w:type="spellEnd"/>
      <w:r w:rsidR="00A331B1">
        <w:rPr>
          <w:lang w:val="cs-CZ"/>
        </w:rPr>
        <w:t>.</w:t>
      </w:r>
    </w:p>
    <w:p w14:paraId="3B6667F8" w14:textId="2254712A" w:rsidR="003D2A2F" w:rsidRDefault="003D2A2F" w:rsidP="00B37B07">
      <w:pPr>
        <w:jc w:val="both"/>
        <w:rPr>
          <w:lang w:val="cs-CZ"/>
        </w:rPr>
      </w:pPr>
      <w:r>
        <w:rPr>
          <w:lang w:val="cs-CZ"/>
        </w:rPr>
        <w:t xml:space="preserve">Na obrázku 37 je příklad použití </w:t>
      </w:r>
      <w:proofErr w:type="spellStart"/>
      <w:r>
        <w:rPr>
          <w:lang w:val="cs-CZ"/>
        </w:rPr>
        <w:t>match</w:t>
      </w:r>
      <w:proofErr w:type="spellEnd"/>
      <w:r>
        <w:rPr>
          <w:lang w:val="cs-CZ"/>
        </w:rPr>
        <w:t>, jeho syntaxe i způsoby navracení hodnot.</w:t>
      </w:r>
      <w:r w:rsidR="00D6378B">
        <w:rPr>
          <w:lang w:val="cs-CZ"/>
        </w:rPr>
        <w:t xml:space="preserve"> Podobně funguje i </w:t>
      </w:r>
      <w:proofErr w:type="spellStart"/>
      <w:r w:rsidR="00D6378B">
        <w:rPr>
          <w:lang w:val="cs-CZ"/>
        </w:rPr>
        <w:t>enum</w:t>
      </w:r>
      <w:proofErr w:type="spellEnd"/>
      <w:r w:rsidR="00D6378B">
        <w:rPr>
          <w:lang w:val="cs-CZ"/>
        </w:rPr>
        <w:t xml:space="preserve"> </w:t>
      </w:r>
      <w:proofErr w:type="spellStart"/>
      <w:r w:rsidR="00D6378B" w:rsidRPr="00D6378B">
        <w:rPr>
          <w:rFonts w:ascii="Consolas" w:hAnsi="Consolas"/>
          <w:highlight w:val="lightGray"/>
          <w:lang w:val="cs-CZ"/>
        </w:rPr>
        <w:t>Option</w:t>
      </w:r>
      <w:proofErr w:type="spellEnd"/>
      <w:r w:rsidR="00D6378B">
        <w:rPr>
          <w:lang w:val="cs-CZ"/>
        </w:rPr>
        <w:t xml:space="preserve">, akorát </w:t>
      </w:r>
      <w:r w:rsidR="007C6F02">
        <w:rPr>
          <w:lang w:val="cs-CZ"/>
        </w:rPr>
        <w:t xml:space="preserve">nepřidá jméno proměnné do závorky za možnost </w:t>
      </w:r>
      <w:proofErr w:type="spellStart"/>
      <w:r w:rsidR="007C6F02" w:rsidRPr="007C6F02">
        <w:rPr>
          <w:rFonts w:ascii="Consolas" w:hAnsi="Consolas"/>
          <w:highlight w:val="lightGray"/>
          <w:lang w:val="cs-CZ"/>
        </w:rPr>
        <w:t>None</w:t>
      </w:r>
      <w:proofErr w:type="spellEnd"/>
      <w:r w:rsidR="007C6F02">
        <w:rPr>
          <w:lang w:val="cs-CZ"/>
        </w:rPr>
        <w:t xml:space="preserve">, protože </w:t>
      </w:r>
      <w:proofErr w:type="spellStart"/>
      <w:r w:rsidR="007C6F02" w:rsidRPr="007C6F02">
        <w:rPr>
          <w:rFonts w:ascii="Consolas" w:hAnsi="Consolas"/>
          <w:highlight w:val="lightGray"/>
          <w:lang w:val="cs-CZ"/>
        </w:rPr>
        <w:t>None</w:t>
      </w:r>
      <w:proofErr w:type="spellEnd"/>
      <w:r w:rsidR="007C6F02">
        <w:rPr>
          <w:lang w:val="cs-CZ"/>
        </w:rPr>
        <w:t xml:space="preserve"> neobsahuje žádná data.</w:t>
      </w:r>
      <w:r w:rsidR="00B344A5">
        <w:rPr>
          <w:lang w:val="cs-CZ"/>
        </w:rPr>
        <w:t xml:space="preserve"> (Pro přístup k variantám nemusíme používat syntaxi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Result</w:t>
      </w:r>
      <w:proofErr w:type="spellEnd"/>
      <w:r w:rsidR="00B344A5" w:rsidRPr="00B344A5">
        <w:rPr>
          <w:rFonts w:ascii="Consolas" w:hAnsi="Consolas"/>
          <w:highlight w:val="lightGray"/>
          <w:lang w:val="cs-CZ"/>
        </w:rPr>
        <w:t>::Ok</w:t>
      </w:r>
      <w:r w:rsidR="00B344A5">
        <w:rPr>
          <w:lang w:val="cs-CZ"/>
        </w:rPr>
        <w:t xml:space="preserve"> jako u jiných </w:t>
      </w:r>
      <w:proofErr w:type="spellStart"/>
      <w:r w:rsidR="00B344A5">
        <w:rPr>
          <w:lang w:val="cs-CZ"/>
        </w:rPr>
        <w:t>enumů</w:t>
      </w:r>
      <w:proofErr w:type="spellEnd"/>
      <w:r w:rsidR="00B344A5">
        <w:rPr>
          <w:lang w:val="cs-CZ"/>
        </w:rPr>
        <w:t xml:space="preserve">, ale jen </w:t>
      </w:r>
      <w:r w:rsidR="00B344A5" w:rsidRPr="00B344A5">
        <w:rPr>
          <w:rFonts w:ascii="Consolas" w:hAnsi="Consolas"/>
          <w:highlight w:val="lightGray"/>
          <w:lang w:val="cs-CZ"/>
        </w:rPr>
        <w:t>Ok</w:t>
      </w:r>
      <w:r w:rsidR="00B344A5">
        <w:rPr>
          <w:lang w:val="cs-CZ"/>
        </w:rPr>
        <w:t xml:space="preserve">, protože Rust automaticky importuje varianty </w:t>
      </w:r>
      <w:proofErr w:type="spellStart"/>
      <w:r w:rsidR="00B344A5">
        <w:rPr>
          <w:lang w:val="cs-CZ"/>
        </w:rPr>
        <w:t>enumů</w:t>
      </w:r>
      <w:proofErr w:type="spellEnd"/>
      <w:r w:rsidR="00B344A5">
        <w:rPr>
          <w:lang w:val="cs-CZ"/>
        </w:rPr>
        <w:t xml:space="preserve">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Result</w:t>
      </w:r>
      <w:proofErr w:type="spellEnd"/>
      <w:r w:rsidR="00B344A5">
        <w:rPr>
          <w:lang w:val="cs-CZ"/>
        </w:rPr>
        <w:t xml:space="preserve"> i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Option</w:t>
      </w:r>
      <w:proofErr w:type="spellEnd"/>
      <w:r w:rsidR="00B344A5">
        <w:rPr>
          <w:lang w:val="cs-CZ"/>
        </w:rPr>
        <w:t xml:space="preserve"> jako samostatná klíčová slova.)</w:t>
      </w:r>
    </w:p>
    <w:p w14:paraId="2B10C0D1" w14:textId="77777777" w:rsidR="002502D8" w:rsidRDefault="002502D8" w:rsidP="002502D8">
      <w:pPr>
        <w:keepNext/>
        <w:jc w:val="both"/>
      </w:pPr>
      <w:r w:rsidRPr="002502D8">
        <w:rPr>
          <w:noProof/>
          <w:lang w:val="cs-CZ"/>
        </w:rPr>
        <w:drawing>
          <wp:inline distT="0" distB="0" distL="0" distR="0" wp14:anchorId="7686AB97" wp14:editId="495E1C3A">
            <wp:extent cx="3617136" cy="2572752"/>
            <wp:effectExtent l="0" t="0" r="2540" b="0"/>
            <wp:docPr id="123530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02086" name="Picture 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136" cy="257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D51B" w14:textId="0FE6BB3E" w:rsidR="003D2A2F" w:rsidRPr="002502D8" w:rsidRDefault="002502D8" w:rsidP="002502D8">
      <w:pPr>
        <w:pStyle w:val="Caption"/>
        <w:jc w:val="both"/>
        <w:rPr>
          <w:lang w:val="cs-CZ"/>
        </w:rPr>
      </w:pPr>
      <w:bookmarkStart w:id="83" w:name="_Toc216451286"/>
      <w:r w:rsidRPr="002502D8">
        <w:rPr>
          <w:lang w:val="cs-CZ"/>
        </w:rPr>
        <w:t xml:space="preserve">Obrázek </w:t>
      </w:r>
      <w:r w:rsidRPr="002502D8">
        <w:rPr>
          <w:lang w:val="cs-CZ"/>
        </w:rPr>
        <w:fldChar w:fldCharType="begin"/>
      </w:r>
      <w:r w:rsidRPr="002502D8">
        <w:rPr>
          <w:lang w:val="cs-CZ"/>
        </w:rPr>
        <w:instrText xml:space="preserve"> SEQ Obrázek \* ARABIC </w:instrText>
      </w:r>
      <w:r w:rsidRPr="002502D8">
        <w:rPr>
          <w:lang w:val="cs-CZ"/>
        </w:rPr>
        <w:fldChar w:fldCharType="separate"/>
      </w:r>
      <w:r w:rsidR="005A4BCA">
        <w:rPr>
          <w:noProof/>
          <w:lang w:val="cs-CZ"/>
        </w:rPr>
        <w:t>37</w:t>
      </w:r>
      <w:r w:rsidRPr="002502D8">
        <w:rPr>
          <w:lang w:val="cs-CZ"/>
        </w:rPr>
        <w:fldChar w:fldCharType="end"/>
      </w:r>
      <w:r w:rsidRPr="002502D8">
        <w:rPr>
          <w:lang w:val="cs-CZ"/>
        </w:rPr>
        <w:t xml:space="preserve">: Příklad použití </w:t>
      </w:r>
      <w:proofErr w:type="spellStart"/>
      <w:r w:rsidRPr="002502D8">
        <w:rPr>
          <w:lang w:val="cs-CZ"/>
        </w:rPr>
        <w:t>match</w:t>
      </w:r>
      <w:proofErr w:type="spellEnd"/>
      <w:r w:rsidRPr="002502D8">
        <w:rPr>
          <w:lang w:val="cs-CZ"/>
        </w:rPr>
        <w:t xml:space="preserve">-e. Zdroj: </w:t>
      </w:r>
      <w:sdt>
        <w:sdtPr>
          <w:rPr>
            <w:lang w:val="cs-CZ"/>
          </w:rPr>
          <w:id w:val="762658639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Pr="002502D8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2502D8">
        <w:rPr>
          <w:lang w:val="cs-CZ"/>
        </w:rPr>
        <w:t>, kapitola 9.2, upraveno</w:t>
      </w:r>
      <w:bookmarkEnd w:id="83"/>
    </w:p>
    <w:p w14:paraId="3222293C" w14:textId="4529D87A" w:rsidR="003D2A2F" w:rsidRDefault="003D2A2F" w:rsidP="00B37B07">
      <w:pPr>
        <w:jc w:val="both"/>
        <w:rPr>
          <w:lang w:val="cs-CZ"/>
        </w:rPr>
      </w:pPr>
      <w:r>
        <w:rPr>
          <w:lang w:val="cs-CZ"/>
        </w:rPr>
        <w:t>A</w:t>
      </w:r>
      <w:r w:rsidR="00ED2CB8">
        <w:rPr>
          <w:lang w:val="cs-CZ"/>
        </w:rPr>
        <w:t xml:space="preserve">však psát mnoho </w:t>
      </w:r>
      <w:proofErr w:type="spellStart"/>
      <w:r w:rsidR="00ED2CB8">
        <w:rPr>
          <w:lang w:val="cs-CZ"/>
        </w:rPr>
        <w:t>match</w:t>
      </w:r>
      <w:proofErr w:type="spellEnd"/>
      <w:r w:rsidR="00ED2CB8">
        <w:rPr>
          <w:lang w:val="cs-CZ"/>
        </w:rPr>
        <w:t xml:space="preserve"> </w:t>
      </w:r>
      <w:r w:rsidR="00A2665B">
        <w:rPr>
          <w:lang w:val="cs-CZ"/>
        </w:rPr>
        <w:t xml:space="preserve">se může rychle stát velmi nečitelným, proto Rust poskytuje operátor otazníku: </w:t>
      </w:r>
      <w:r w:rsidR="00A2665B" w:rsidRPr="00A2665B">
        <w:rPr>
          <w:rFonts w:ascii="Consolas" w:hAnsi="Consolas"/>
          <w:highlight w:val="lightGray"/>
          <w:lang w:val="cs-CZ"/>
        </w:rPr>
        <w:t>?</w:t>
      </w:r>
      <w:r w:rsidR="00A2665B">
        <w:rPr>
          <w:lang w:val="cs-CZ"/>
        </w:rPr>
        <w:t xml:space="preserve">. Tento operátor lze připojit na konec výrazu, který navrací </w:t>
      </w:r>
      <w:proofErr w:type="spellStart"/>
      <w:r w:rsidR="00CE3D1E" w:rsidRPr="00CE3D1E">
        <w:rPr>
          <w:rFonts w:ascii="Consolas" w:hAnsi="Consolas"/>
          <w:highlight w:val="lightGray"/>
          <w:lang w:val="cs-CZ"/>
        </w:rPr>
        <w:t>Result</w:t>
      </w:r>
      <w:proofErr w:type="spellEnd"/>
      <w:r w:rsidR="00CE3D1E">
        <w:rPr>
          <w:lang w:val="cs-CZ"/>
        </w:rPr>
        <w:t xml:space="preserve"> nebo </w:t>
      </w:r>
      <w:proofErr w:type="spellStart"/>
      <w:r w:rsidR="00CE3D1E" w:rsidRPr="00CE3D1E">
        <w:rPr>
          <w:rFonts w:ascii="Consolas" w:hAnsi="Consolas"/>
          <w:highlight w:val="lightGray"/>
          <w:lang w:val="cs-CZ"/>
        </w:rPr>
        <w:t>Option</w:t>
      </w:r>
      <w:proofErr w:type="spellEnd"/>
      <w:r w:rsidR="00590A4A">
        <w:rPr>
          <w:lang w:val="cs-CZ"/>
        </w:rPr>
        <w:t xml:space="preserve">, a </w:t>
      </w:r>
      <w:r w:rsidR="0067090C">
        <w:rPr>
          <w:lang w:val="cs-CZ"/>
        </w:rPr>
        <w:t xml:space="preserve">funguje vlastně jako </w:t>
      </w:r>
      <w:r w:rsidR="008C763A" w:rsidRPr="008C763A">
        <w:rPr>
          <w:rFonts w:ascii="Consolas" w:hAnsi="Consolas"/>
          <w:highlight w:val="lightGray"/>
          <w:lang w:val="cs-CZ"/>
        </w:rPr>
        <w:t>.</w:t>
      </w:r>
      <w:proofErr w:type="spellStart"/>
      <w:r w:rsidR="008C763A" w:rsidRPr="008C763A">
        <w:rPr>
          <w:rFonts w:ascii="Consolas" w:hAnsi="Consolas"/>
          <w:highlight w:val="lightGray"/>
          <w:lang w:val="cs-CZ"/>
        </w:rPr>
        <w:t>unwrap</w:t>
      </w:r>
      <w:proofErr w:type="spellEnd"/>
      <w:r w:rsidR="008C763A" w:rsidRPr="008C763A">
        <w:rPr>
          <w:rFonts w:ascii="Consolas" w:hAnsi="Consolas"/>
          <w:highlight w:val="lightGray"/>
          <w:lang w:val="cs-CZ"/>
        </w:rPr>
        <w:t>()</w:t>
      </w:r>
      <w:r w:rsidR="008C763A">
        <w:rPr>
          <w:lang w:val="cs-CZ"/>
        </w:rPr>
        <w:t xml:space="preserve">, ale </w:t>
      </w:r>
      <w:r w:rsidR="000308AC">
        <w:rPr>
          <w:lang w:val="cs-CZ"/>
        </w:rPr>
        <w:t xml:space="preserve">pokud se jedná o možnost </w:t>
      </w:r>
      <w:proofErr w:type="spellStart"/>
      <w:r w:rsidR="00561675">
        <w:rPr>
          <w:lang w:val="cs-CZ"/>
        </w:rPr>
        <w:t>None</w:t>
      </w:r>
      <w:proofErr w:type="spellEnd"/>
      <w:r w:rsidR="00561675">
        <w:rPr>
          <w:lang w:val="cs-CZ"/>
        </w:rPr>
        <w:t xml:space="preserve">, tak funkce, ve které byl operátor otazníku zavolán, předčasně ukončí průběh a navrátí hodnotu </w:t>
      </w:r>
      <w:proofErr w:type="spellStart"/>
      <w:r w:rsidR="00561675">
        <w:rPr>
          <w:lang w:val="cs-CZ"/>
        </w:rPr>
        <w:t>None</w:t>
      </w:r>
      <w:proofErr w:type="spellEnd"/>
      <w:r w:rsidR="00561675">
        <w:rPr>
          <w:lang w:val="cs-CZ"/>
        </w:rPr>
        <w:t xml:space="preserve">, nebo pokud se jedná o </w:t>
      </w:r>
      <w:proofErr w:type="spellStart"/>
      <w:r w:rsidR="00561675">
        <w:rPr>
          <w:lang w:val="cs-CZ"/>
        </w:rPr>
        <w:t>Err</w:t>
      </w:r>
      <w:proofErr w:type="spellEnd"/>
      <w:r w:rsidR="00477FEB">
        <w:rPr>
          <w:lang w:val="cs-CZ"/>
        </w:rPr>
        <w:t>,</w:t>
      </w:r>
      <w:r w:rsidR="00561675">
        <w:rPr>
          <w:lang w:val="cs-CZ"/>
        </w:rPr>
        <w:t xml:space="preserve"> tak funkce předčasně </w:t>
      </w:r>
      <w:r w:rsidR="00477FEB">
        <w:rPr>
          <w:lang w:val="cs-CZ"/>
        </w:rPr>
        <w:t xml:space="preserve">navrátí hodnotu </w:t>
      </w:r>
      <w:proofErr w:type="spellStart"/>
      <w:r w:rsidR="00477FEB">
        <w:rPr>
          <w:lang w:val="cs-CZ"/>
        </w:rPr>
        <w:t>Err</w:t>
      </w:r>
      <w:proofErr w:type="spellEnd"/>
      <w:r w:rsidR="00F3506A">
        <w:rPr>
          <w:lang w:val="cs-CZ"/>
        </w:rPr>
        <w:t xml:space="preserve"> se stejnými daty. Pokud by však funkce navracela jiný typ hodnoty v možnosti </w:t>
      </w:r>
      <w:proofErr w:type="spellStart"/>
      <w:r w:rsidR="00F3506A">
        <w:rPr>
          <w:lang w:val="cs-CZ"/>
        </w:rPr>
        <w:t>Err</w:t>
      </w:r>
      <w:proofErr w:type="spellEnd"/>
      <w:r w:rsidR="00F3506A">
        <w:rPr>
          <w:lang w:val="cs-CZ"/>
        </w:rPr>
        <w:t xml:space="preserve">, než ten, který byl dodán operátoru, operátor se automaticky pokusí o převod typu proměnné, pokud </w:t>
      </w:r>
      <w:r w:rsidR="009A7834">
        <w:rPr>
          <w:lang w:val="cs-CZ"/>
        </w:rPr>
        <w:t xml:space="preserve">je převod možný (pokud typ, do kterého </w:t>
      </w:r>
      <w:r w:rsidR="00124F9C">
        <w:rPr>
          <w:lang w:val="cs-CZ"/>
        </w:rPr>
        <w:t xml:space="preserve">převádíme, implementuje </w:t>
      </w:r>
      <w:proofErr w:type="spellStart"/>
      <w:r w:rsidR="00124F9C">
        <w:rPr>
          <w:lang w:val="cs-CZ"/>
        </w:rPr>
        <w:t>trait</w:t>
      </w:r>
      <w:proofErr w:type="spellEnd"/>
      <w:r w:rsidR="00124F9C">
        <w:rPr>
          <w:lang w:val="cs-CZ"/>
        </w:rPr>
        <w:t xml:space="preserve"> </w:t>
      </w:r>
      <w:proofErr w:type="spellStart"/>
      <w:r w:rsidR="00124F9C" w:rsidRPr="00124F9C">
        <w:rPr>
          <w:rFonts w:ascii="Consolas" w:hAnsi="Consolas"/>
          <w:highlight w:val="lightGray"/>
          <w:lang w:val="cs-CZ"/>
        </w:rPr>
        <w:t>From</w:t>
      </w:r>
      <w:proofErr w:type="spellEnd"/>
      <w:r w:rsidR="00124F9C" w:rsidRPr="00124F9C">
        <w:rPr>
          <w:rFonts w:ascii="Consolas" w:hAnsi="Consolas"/>
          <w:highlight w:val="lightGray"/>
          <w:lang w:val="cs-CZ"/>
        </w:rPr>
        <w:t>&lt;T&gt;</w:t>
      </w:r>
      <w:r w:rsidR="00124F9C" w:rsidRPr="00124F9C">
        <w:rPr>
          <w:lang w:val="cs-CZ"/>
        </w:rPr>
        <w:t xml:space="preserve">, kde </w:t>
      </w:r>
      <w:r w:rsidR="00124F9C" w:rsidRPr="00124F9C">
        <w:rPr>
          <w:rFonts w:ascii="Consolas" w:hAnsi="Consolas"/>
          <w:highlight w:val="lightGray"/>
          <w:lang w:val="cs-CZ"/>
        </w:rPr>
        <w:t>T</w:t>
      </w:r>
      <w:r w:rsidR="00124F9C">
        <w:rPr>
          <w:lang w:val="cs-CZ"/>
        </w:rPr>
        <w:t xml:space="preserve"> je typ, ze kterého převádíme – vše popsáno níže).</w:t>
      </w:r>
    </w:p>
    <w:p w14:paraId="250A95BA" w14:textId="3670D88E" w:rsidR="00DF5DE2" w:rsidRDefault="00DF5DE2" w:rsidP="00B37B07">
      <w:pPr>
        <w:jc w:val="both"/>
        <w:rPr>
          <w:lang w:val="cs-CZ"/>
        </w:rPr>
      </w:pPr>
      <w:r>
        <w:rPr>
          <w:lang w:val="cs-CZ"/>
        </w:rPr>
        <w:t xml:space="preserve">Na obrázku 38 vidíme příklad použití operátoru otazníku ve funkci, která navrací </w:t>
      </w:r>
      <w:proofErr w:type="spellStart"/>
      <w:r w:rsidRPr="00DF5DE2">
        <w:rPr>
          <w:rFonts w:ascii="Consolas" w:hAnsi="Consolas"/>
          <w:highlight w:val="lightGray"/>
          <w:lang w:val="cs-CZ"/>
        </w:rPr>
        <w:t>Result</w:t>
      </w:r>
      <w:proofErr w:type="spellEnd"/>
      <w:r>
        <w:rPr>
          <w:lang w:val="cs-CZ"/>
        </w:rPr>
        <w:t>:</w:t>
      </w:r>
    </w:p>
    <w:p w14:paraId="0E55F70B" w14:textId="77777777" w:rsidR="00DF5DE2" w:rsidRDefault="00DF5DE2" w:rsidP="00DF5DE2">
      <w:pPr>
        <w:keepNext/>
        <w:jc w:val="both"/>
      </w:pPr>
      <w:r w:rsidRPr="00DF5DE2">
        <w:rPr>
          <w:noProof/>
          <w:lang w:val="cs-CZ"/>
        </w:rPr>
        <w:drawing>
          <wp:inline distT="0" distB="0" distL="0" distR="0" wp14:anchorId="2C1D8FA4" wp14:editId="753F8635">
            <wp:extent cx="4447553" cy="1020710"/>
            <wp:effectExtent l="0" t="0" r="0" b="8255"/>
            <wp:docPr id="832922004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22004" name="Picture 1" descr="A computer code on a black background&#10;&#10;AI-generated content may be incorrect."/>
                    <pic:cNvPicPr/>
                  </pic:nvPicPr>
                  <pic:blipFill rotWithShape="1">
                    <a:blip r:embed="rId51"/>
                    <a:srcRect t="30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446" cy="10266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F92C54" w14:textId="0809F350" w:rsidR="00DF5DE2" w:rsidRPr="00DF5DE2" w:rsidRDefault="00DF5DE2" w:rsidP="00DF5DE2">
      <w:pPr>
        <w:pStyle w:val="Caption"/>
        <w:jc w:val="both"/>
        <w:rPr>
          <w:lang w:val="cs-CZ"/>
        </w:rPr>
      </w:pPr>
      <w:bookmarkStart w:id="84" w:name="_Toc216451287"/>
      <w:r w:rsidRPr="00DF5DE2">
        <w:rPr>
          <w:lang w:val="cs-CZ"/>
        </w:rPr>
        <w:t xml:space="preserve">Obrázek </w:t>
      </w:r>
      <w:r w:rsidRPr="00DF5DE2">
        <w:rPr>
          <w:lang w:val="cs-CZ"/>
        </w:rPr>
        <w:fldChar w:fldCharType="begin"/>
      </w:r>
      <w:r w:rsidRPr="00DF5DE2">
        <w:rPr>
          <w:lang w:val="cs-CZ"/>
        </w:rPr>
        <w:instrText xml:space="preserve"> SEQ Obrázek \* ARABIC </w:instrText>
      </w:r>
      <w:r w:rsidRPr="00DF5DE2">
        <w:rPr>
          <w:lang w:val="cs-CZ"/>
        </w:rPr>
        <w:fldChar w:fldCharType="separate"/>
      </w:r>
      <w:r w:rsidR="005A4BCA">
        <w:rPr>
          <w:noProof/>
          <w:lang w:val="cs-CZ"/>
        </w:rPr>
        <w:t>38</w:t>
      </w:r>
      <w:r w:rsidRPr="00DF5DE2">
        <w:rPr>
          <w:lang w:val="cs-CZ"/>
        </w:rPr>
        <w:fldChar w:fldCharType="end"/>
      </w:r>
      <w:r w:rsidRPr="00DF5DE2">
        <w:rPr>
          <w:lang w:val="cs-CZ"/>
        </w:rPr>
        <w:t xml:space="preserve">: Příklad použití operátoru otazníku. Zdroj: </w:t>
      </w:r>
      <w:sdt>
        <w:sdtPr>
          <w:rPr>
            <w:lang w:val="cs-CZ"/>
          </w:rPr>
          <w:id w:val="-989479144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Pr="00DF5DE2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DF5DE2">
        <w:rPr>
          <w:lang w:val="cs-CZ"/>
        </w:rPr>
        <w:t>, kapitola 9.2. Importy vynechány</w:t>
      </w:r>
      <w:bookmarkEnd w:id="84"/>
    </w:p>
    <w:p w14:paraId="6FB5BC33" w14:textId="09292EF7" w:rsidR="001D0D5F" w:rsidRDefault="001D0D5F" w:rsidP="00806175">
      <w:pPr>
        <w:jc w:val="both"/>
        <w:rPr>
          <w:lang w:val="cs-CZ"/>
        </w:rPr>
      </w:pPr>
      <w:r>
        <w:rPr>
          <w:lang w:val="cs-CZ"/>
        </w:rPr>
        <w:t xml:space="preserve">Rust poskytuje i jiné způsoby, jak zpracovávat chyby pomocí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, například konstrukty </w:t>
      </w:r>
      <w:proofErr w:type="spellStart"/>
      <w:r w:rsidRPr="001D0D5F">
        <w:rPr>
          <w:rFonts w:ascii="Consolas" w:hAnsi="Consolas"/>
          <w:highlight w:val="lightGray"/>
          <w:lang w:val="cs-CZ"/>
        </w:rPr>
        <w:t>if</w:t>
      </w:r>
      <w:proofErr w:type="spellEnd"/>
      <w:r w:rsidRPr="001D0D5F">
        <w:rPr>
          <w:rFonts w:ascii="Consolas" w:hAnsi="Consolas"/>
          <w:highlight w:val="lightGray"/>
          <w:lang w:val="cs-CZ"/>
        </w:rPr>
        <w:t xml:space="preserve"> let</w:t>
      </w:r>
      <w:r>
        <w:rPr>
          <w:lang w:val="cs-CZ"/>
        </w:rPr>
        <w:t xml:space="preserve"> a podobně, ale těmi se v tomto dokumentu nebudeme podrobně zabývat.</w:t>
      </w:r>
    </w:p>
    <w:p w14:paraId="0F5769D2" w14:textId="1B1C436D" w:rsidR="00806175" w:rsidRPr="005D7B01" w:rsidRDefault="00EC6BBE" w:rsidP="00806175">
      <w:pPr>
        <w:jc w:val="both"/>
        <w:rPr>
          <w:lang w:val="cs-CZ"/>
        </w:rPr>
      </w:pPr>
      <w:r>
        <w:rPr>
          <w:lang w:val="cs-CZ"/>
        </w:rPr>
        <w:lastRenderedPageBreak/>
        <w:t>Z některých chyb</w:t>
      </w:r>
      <w:r w:rsidR="0067090C">
        <w:rPr>
          <w:lang w:val="cs-CZ"/>
        </w:rPr>
        <w:t xml:space="preserve"> však</w:t>
      </w:r>
      <w:r>
        <w:rPr>
          <w:lang w:val="cs-CZ"/>
        </w:rPr>
        <w:t xml:space="preserve"> není možné se zotavit</w:t>
      </w:r>
      <w:r w:rsidR="0067090C">
        <w:rPr>
          <w:lang w:val="cs-CZ"/>
        </w:rPr>
        <w:t>,</w:t>
      </w:r>
      <w:r w:rsidR="00D9198B">
        <w:rPr>
          <w:lang w:val="cs-CZ"/>
        </w:rPr>
        <w:t xml:space="preserve"> a je potřeba okamžitě zastavit vykonávání programu. V terminologii jazyka Rust se říká, že program „zpanikaří“.</w:t>
      </w:r>
      <w:r w:rsidR="00261EFE">
        <w:rPr>
          <w:lang w:val="cs-CZ"/>
        </w:rPr>
        <w:t xml:space="preserve"> Nejčastější způsob, jak program zpanikaří, je zavolání metody </w:t>
      </w:r>
      <w:r w:rsidR="00261EFE"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="00261EFE" w:rsidRPr="00261EFE">
        <w:rPr>
          <w:rFonts w:ascii="Consolas" w:hAnsi="Consolas"/>
          <w:highlight w:val="lightGray"/>
          <w:lang w:val="cs-CZ"/>
        </w:rPr>
        <w:t>unwrap</w:t>
      </w:r>
      <w:proofErr w:type="spellEnd"/>
      <w:r w:rsidR="00261EFE" w:rsidRPr="00261EFE">
        <w:rPr>
          <w:rFonts w:ascii="Consolas" w:hAnsi="Consolas"/>
          <w:highlight w:val="lightGray"/>
          <w:lang w:val="cs-CZ"/>
        </w:rPr>
        <w:t>()</w:t>
      </w:r>
      <w:r w:rsidR="00261EFE">
        <w:rPr>
          <w:lang w:val="cs-CZ"/>
        </w:rPr>
        <w:t xml:space="preserve"> pops</w:t>
      </w:r>
      <w:r w:rsidR="00A24EE0">
        <w:rPr>
          <w:lang w:val="cs-CZ"/>
        </w:rPr>
        <w:t>ané výše</w:t>
      </w:r>
      <w:r w:rsidR="002502D8">
        <w:rPr>
          <w:lang w:val="cs-CZ"/>
        </w:rPr>
        <w:t xml:space="preserve">, </w:t>
      </w:r>
      <w:r w:rsidR="00261EFE">
        <w:rPr>
          <w:lang w:val="cs-CZ"/>
        </w:rPr>
        <w:t>pokus o přístup k prvku v </w:t>
      </w:r>
      <w:r w:rsidR="00261EFE" w:rsidRPr="005D7B01">
        <w:rPr>
          <w:lang w:val="cs-CZ"/>
        </w:rPr>
        <w:t>poli mimo rozsah daného pole</w:t>
      </w:r>
      <w:r w:rsidR="002502D8" w:rsidRPr="005D7B01">
        <w:rPr>
          <w:lang w:val="cs-CZ"/>
        </w:rPr>
        <w:t xml:space="preserve"> nebo úmyslné zpanikaření makrem </w:t>
      </w:r>
      <w:r w:rsidR="002502D8" w:rsidRPr="005D7B01">
        <w:rPr>
          <w:rFonts w:ascii="Consolas" w:hAnsi="Consolas"/>
          <w:highlight w:val="lightGray"/>
          <w:lang w:val="cs-CZ"/>
        </w:rPr>
        <w:t>panic!()</w:t>
      </w:r>
      <w:r w:rsidR="00261EFE" w:rsidRPr="005D7B01">
        <w:rPr>
          <w:lang w:val="cs-CZ"/>
        </w:rPr>
        <w:t xml:space="preserve">. Příklad na obrázku </w:t>
      </w:r>
      <w:r w:rsidR="002D79EE" w:rsidRPr="005D7B01">
        <w:rPr>
          <w:lang w:val="cs-CZ"/>
        </w:rPr>
        <w:t>3</w:t>
      </w:r>
      <w:r w:rsidR="00AC3656" w:rsidRPr="005D7B01">
        <w:rPr>
          <w:lang w:val="cs-CZ"/>
        </w:rPr>
        <w:t>9</w:t>
      </w:r>
      <w:r w:rsidR="00F97358" w:rsidRPr="005D7B01">
        <w:rPr>
          <w:lang w:val="cs-CZ"/>
        </w:rPr>
        <w:t xml:space="preserve">: pole </w:t>
      </w:r>
      <w:r w:rsidR="005D46EF" w:rsidRPr="005D7B01">
        <w:rPr>
          <w:lang w:val="cs-CZ"/>
        </w:rPr>
        <w:t>je 3 prvky dlouhé, ale pokoušíme se o přístup ke stému prvku (</w:t>
      </w:r>
      <w:r w:rsidR="00083B13" w:rsidRPr="005D7B01">
        <w:rPr>
          <w:lang w:val="cs-CZ"/>
        </w:rPr>
        <w:t xml:space="preserve">píšeme </w:t>
      </w:r>
      <w:r w:rsidR="005D46EF" w:rsidRPr="005D7B01">
        <w:rPr>
          <w:lang w:val="cs-CZ"/>
        </w:rPr>
        <w:t>99, protože indexujeme od nuly)</w:t>
      </w:r>
      <w:r w:rsidR="00261EFE" w:rsidRPr="005D7B01">
        <w:rPr>
          <w:lang w:val="cs-CZ"/>
        </w:rPr>
        <w:t>.</w:t>
      </w:r>
    </w:p>
    <w:p w14:paraId="3D7734CA" w14:textId="77777777" w:rsidR="000B7F59" w:rsidRPr="005D7B01" w:rsidRDefault="000B7F59" w:rsidP="000B7F59">
      <w:pPr>
        <w:keepNext/>
        <w:jc w:val="both"/>
        <w:rPr>
          <w:lang w:val="cs-CZ"/>
        </w:rPr>
      </w:pPr>
      <w:r w:rsidRPr="005D7B01">
        <w:rPr>
          <w:noProof/>
          <w:lang w:val="cs-CZ"/>
        </w:rPr>
        <w:drawing>
          <wp:inline distT="0" distB="0" distL="0" distR="0" wp14:anchorId="4B22E28E" wp14:editId="432221A7">
            <wp:extent cx="2179122" cy="1050588"/>
            <wp:effectExtent l="0" t="0" r="0" b="0"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ázek 9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265" cy="105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2BC0" w14:textId="63DF514B" w:rsidR="00261EFE" w:rsidRPr="005D7B01" w:rsidRDefault="000B7F59" w:rsidP="000B7F59">
      <w:pPr>
        <w:pStyle w:val="Caption"/>
        <w:jc w:val="both"/>
        <w:rPr>
          <w:lang w:val="cs-CZ"/>
        </w:rPr>
      </w:pPr>
      <w:bookmarkStart w:id="85" w:name="_Toc216451288"/>
      <w:r w:rsidRPr="005D7B01">
        <w:rPr>
          <w:lang w:val="cs-CZ"/>
        </w:rPr>
        <w:t xml:space="preserve">Obrázek </w:t>
      </w:r>
      <w:r w:rsidRPr="005D7B01">
        <w:rPr>
          <w:lang w:val="cs-CZ"/>
        </w:rPr>
        <w:fldChar w:fldCharType="begin"/>
      </w:r>
      <w:r w:rsidRPr="005D7B01">
        <w:rPr>
          <w:lang w:val="cs-CZ"/>
        </w:rPr>
        <w:instrText xml:space="preserve"> SEQ Obrázek \* ARABIC </w:instrText>
      </w:r>
      <w:r w:rsidRPr="005D7B01">
        <w:rPr>
          <w:lang w:val="cs-CZ"/>
        </w:rPr>
        <w:fldChar w:fldCharType="separate"/>
      </w:r>
      <w:r w:rsidR="005A4BCA">
        <w:rPr>
          <w:noProof/>
          <w:lang w:val="cs-CZ"/>
        </w:rPr>
        <w:t>39</w:t>
      </w:r>
      <w:r w:rsidRPr="005D7B01">
        <w:rPr>
          <w:lang w:val="cs-CZ"/>
        </w:rPr>
        <w:fldChar w:fldCharType="end"/>
      </w:r>
      <w:r w:rsidRPr="005D7B01">
        <w:rPr>
          <w:lang w:val="cs-CZ"/>
        </w:rPr>
        <w:t xml:space="preserve">: Tento program zpanikaří, protože se pokusí o přístup prvku v poli mimo rozsah. Zdroj: </w:t>
      </w:r>
      <w:sdt>
        <w:sdtPr>
          <w:rPr>
            <w:lang w:val="cs-CZ"/>
          </w:rPr>
          <w:id w:val="-300146103"/>
          <w:citation/>
        </w:sdtPr>
        <w:sdtContent>
          <w:r w:rsidRPr="005D7B01">
            <w:rPr>
              <w:lang w:val="cs-CZ"/>
            </w:rPr>
            <w:fldChar w:fldCharType="begin"/>
          </w:r>
          <w:r w:rsidRPr="005D7B01">
            <w:rPr>
              <w:lang w:val="cs-CZ"/>
            </w:rPr>
            <w:instrText xml:space="preserve"> CITATION Ste25 \l 1029 </w:instrText>
          </w:r>
          <w:r w:rsidRPr="005D7B01">
            <w:rPr>
              <w:lang w:val="cs-CZ"/>
            </w:rPr>
            <w:fldChar w:fldCharType="separate"/>
          </w:r>
          <w:r w:rsidRPr="005D7B01">
            <w:rPr>
              <w:noProof/>
              <w:lang w:val="cs-CZ"/>
            </w:rPr>
            <w:t>(Klabnik, a další, 2025)</w:t>
          </w:r>
          <w:r w:rsidRPr="005D7B01">
            <w:rPr>
              <w:lang w:val="cs-CZ"/>
            </w:rPr>
            <w:fldChar w:fldCharType="end"/>
          </w:r>
        </w:sdtContent>
      </w:sdt>
      <w:r w:rsidRPr="005D7B01">
        <w:rPr>
          <w:lang w:val="cs-CZ"/>
        </w:rPr>
        <w:t>, kapitola 9.1</w:t>
      </w:r>
      <w:r w:rsidR="008D3E51" w:rsidRPr="005D7B01">
        <w:rPr>
          <w:lang w:val="cs-CZ"/>
        </w:rPr>
        <w:t>, upraveno</w:t>
      </w:r>
      <w:bookmarkEnd w:id="85"/>
    </w:p>
    <w:p w14:paraId="2D7D5F4F" w14:textId="77777777" w:rsidR="007B2160" w:rsidRPr="005D7B01" w:rsidRDefault="007B2160" w:rsidP="007B2160">
      <w:pPr>
        <w:keepNext/>
        <w:jc w:val="both"/>
        <w:rPr>
          <w:lang w:val="cs-CZ"/>
        </w:rPr>
      </w:pPr>
      <w:r w:rsidRPr="005D7B01">
        <w:rPr>
          <w:noProof/>
          <w:lang w:val="cs-CZ"/>
        </w:rPr>
        <w:drawing>
          <wp:inline distT="0" distB="0" distL="0" distR="0" wp14:anchorId="09F7CDDF" wp14:editId="7BF181E0">
            <wp:extent cx="6858000" cy="683895"/>
            <wp:effectExtent l="0" t="0" r="0" b="1905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A8D1D" w14:textId="5C644812" w:rsidR="00532B5F" w:rsidRPr="005D7B01" w:rsidRDefault="007B2160" w:rsidP="00277B57">
      <w:pPr>
        <w:pStyle w:val="Caption"/>
        <w:jc w:val="both"/>
        <w:rPr>
          <w:lang w:val="cs-CZ"/>
        </w:rPr>
      </w:pPr>
      <w:bookmarkStart w:id="86" w:name="_Toc216451289"/>
      <w:r w:rsidRPr="005D7B01">
        <w:rPr>
          <w:lang w:val="cs-CZ"/>
        </w:rPr>
        <w:t xml:space="preserve">Obrázek </w:t>
      </w:r>
      <w:r w:rsidRPr="005D7B01">
        <w:rPr>
          <w:lang w:val="cs-CZ"/>
        </w:rPr>
        <w:fldChar w:fldCharType="begin"/>
      </w:r>
      <w:r w:rsidRPr="005D7B01">
        <w:rPr>
          <w:lang w:val="cs-CZ"/>
        </w:rPr>
        <w:instrText xml:space="preserve"> SEQ Obrázek \* ARABIC </w:instrText>
      </w:r>
      <w:r w:rsidRPr="005D7B01">
        <w:rPr>
          <w:lang w:val="cs-CZ"/>
        </w:rPr>
        <w:fldChar w:fldCharType="separate"/>
      </w:r>
      <w:r w:rsidR="005A4BCA">
        <w:rPr>
          <w:noProof/>
          <w:lang w:val="cs-CZ"/>
        </w:rPr>
        <w:t>40</w:t>
      </w:r>
      <w:r w:rsidRPr="005D7B01">
        <w:rPr>
          <w:lang w:val="cs-CZ"/>
        </w:rPr>
        <w:fldChar w:fldCharType="end"/>
      </w:r>
      <w:r w:rsidRPr="005D7B01">
        <w:rPr>
          <w:lang w:val="cs-CZ"/>
        </w:rPr>
        <w:t>: Chybová hláška poté, co program z obrázku 3</w:t>
      </w:r>
      <w:r w:rsidR="00AC3656" w:rsidRPr="005D7B01">
        <w:rPr>
          <w:lang w:val="cs-CZ"/>
        </w:rPr>
        <w:t>9</w:t>
      </w:r>
      <w:r w:rsidRPr="005D7B01">
        <w:rPr>
          <w:lang w:val="cs-CZ"/>
        </w:rPr>
        <w:t xml:space="preserve"> zpanikařil.</w:t>
      </w:r>
      <w:r w:rsidRPr="005D7B01">
        <w:rPr>
          <w:noProof/>
          <w:lang w:val="cs-CZ"/>
        </w:rPr>
        <w:t xml:space="preserve"> Zdroj: vlastní</w:t>
      </w:r>
      <w:bookmarkEnd w:id="86"/>
    </w:p>
    <w:p w14:paraId="60455192" w14:textId="422FC610" w:rsidR="000C1934" w:rsidRPr="005D7B01" w:rsidRDefault="000C1934" w:rsidP="000C1934">
      <w:pPr>
        <w:pStyle w:val="Heading3"/>
        <w:rPr>
          <w:lang w:val="cs-CZ"/>
        </w:rPr>
      </w:pPr>
      <w:r w:rsidRPr="005D7B01">
        <w:rPr>
          <w:lang w:val="cs-CZ"/>
        </w:rPr>
        <w:t xml:space="preserve">5.4 </w:t>
      </w:r>
      <w:r w:rsidR="005D7B01">
        <w:rPr>
          <w:lang w:val="cs-CZ"/>
        </w:rPr>
        <w:t>G</w:t>
      </w:r>
      <w:r w:rsidRPr="005D7B01">
        <w:rPr>
          <w:lang w:val="cs-CZ"/>
        </w:rPr>
        <w:t>enerické parametry</w:t>
      </w:r>
      <w:r w:rsidR="005D7B01">
        <w:rPr>
          <w:lang w:val="cs-CZ"/>
        </w:rPr>
        <w:t xml:space="preserve"> a </w:t>
      </w:r>
      <w:proofErr w:type="spellStart"/>
      <w:r w:rsidR="005D7B01">
        <w:rPr>
          <w:lang w:val="cs-CZ"/>
        </w:rPr>
        <w:t>traity</w:t>
      </w:r>
      <w:proofErr w:type="spellEnd"/>
    </w:p>
    <w:p w14:paraId="3A4C4852" w14:textId="77777777" w:rsidR="007001E6" w:rsidRDefault="00C72978" w:rsidP="00EB6ED8">
      <w:pPr>
        <w:jc w:val="both"/>
        <w:rPr>
          <w:lang w:val="cs-CZ"/>
        </w:rPr>
      </w:pPr>
      <w:r w:rsidRPr="005D7B01">
        <w:rPr>
          <w:lang w:val="cs-CZ"/>
        </w:rPr>
        <w:t>Jeden z</w:t>
      </w:r>
      <w:r w:rsidR="005D7B01">
        <w:rPr>
          <w:lang w:val="cs-CZ"/>
        </w:rPr>
        <w:t xml:space="preserve"> hlavních problémů, kterému se v programování chceme vyhýbat, je </w:t>
      </w:r>
      <w:r w:rsidR="00A10CAB">
        <w:rPr>
          <w:lang w:val="cs-CZ"/>
        </w:rPr>
        <w:t xml:space="preserve">zbytečná duplikace kódu. Proto používáme </w:t>
      </w:r>
      <w:r w:rsidR="00C11C44">
        <w:rPr>
          <w:lang w:val="cs-CZ"/>
        </w:rPr>
        <w:t>smyčky, proto používáme funkce</w:t>
      </w:r>
      <w:r w:rsidR="0083650D">
        <w:rPr>
          <w:lang w:val="cs-CZ"/>
        </w:rPr>
        <w:t xml:space="preserve">, proto používáme mnoho různých dalších konstruktů. Další krok je umožnění, aby mohla funkce přijímat parametry (nebo navracet hodnoty) různých typů, případně omezit </w:t>
      </w:r>
      <w:r w:rsidR="002C27EE">
        <w:rPr>
          <w:lang w:val="cs-CZ"/>
        </w:rPr>
        <w:t>tyto typy na určitou podmnožinu typů, které mají určité vlastnosti.</w:t>
      </w:r>
    </w:p>
    <w:p w14:paraId="3C7D6234" w14:textId="26CD650C" w:rsidR="00AC3656" w:rsidRDefault="007001E6" w:rsidP="00EB6ED8">
      <w:pPr>
        <w:jc w:val="both"/>
        <w:rPr>
          <w:lang w:val="cs-CZ"/>
        </w:rPr>
      </w:pPr>
      <w:r>
        <w:rPr>
          <w:lang w:val="cs-CZ"/>
        </w:rPr>
        <w:t xml:space="preserve">V jazyce Rust mohou funkce, struktury nebo </w:t>
      </w:r>
      <w:proofErr w:type="spellStart"/>
      <w:r>
        <w:rPr>
          <w:lang w:val="cs-CZ"/>
        </w:rPr>
        <w:t>enumy</w:t>
      </w:r>
      <w:proofErr w:type="spellEnd"/>
      <w:r>
        <w:rPr>
          <w:lang w:val="cs-CZ"/>
        </w:rPr>
        <w:t xml:space="preserve"> </w:t>
      </w:r>
      <w:r w:rsidR="00A956EF">
        <w:rPr>
          <w:lang w:val="cs-CZ"/>
        </w:rPr>
        <w:t>mít definovány</w:t>
      </w:r>
      <w:r>
        <w:rPr>
          <w:lang w:val="cs-CZ"/>
        </w:rPr>
        <w:t xml:space="preserve"> tzv. </w:t>
      </w:r>
      <w:r w:rsidR="00C761DB">
        <w:rPr>
          <w:lang w:val="cs-CZ"/>
        </w:rPr>
        <w:t xml:space="preserve">generika – </w:t>
      </w:r>
      <w:r w:rsidR="00526538">
        <w:rPr>
          <w:lang w:val="cs-CZ"/>
        </w:rPr>
        <w:t>abstraktní zástupce za nějaký konkrétní typ.</w:t>
      </w:r>
      <w:r w:rsidR="00E863B3">
        <w:rPr>
          <w:lang w:val="cs-CZ"/>
        </w:rPr>
        <w:t xml:space="preserve"> Zjednodušeně řečeno, </w:t>
      </w:r>
      <w:proofErr w:type="spellStart"/>
      <w:r w:rsidR="00E863B3">
        <w:rPr>
          <w:lang w:val="cs-CZ"/>
        </w:rPr>
        <w:t>generikum</w:t>
      </w:r>
      <w:proofErr w:type="spellEnd"/>
      <w:r w:rsidR="00E863B3">
        <w:rPr>
          <w:lang w:val="cs-CZ"/>
        </w:rPr>
        <w:t xml:space="preserve"> je zástupce za nějaký konkrétní typ, a během kompilace</w:t>
      </w:r>
      <w:r w:rsidR="0085485D">
        <w:rPr>
          <w:lang w:val="cs-CZ"/>
        </w:rPr>
        <w:t xml:space="preserve">, </w:t>
      </w:r>
      <w:r w:rsidR="00E863B3">
        <w:rPr>
          <w:lang w:val="cs-CZ"/>
        </w:rPr>
        <w:t xml:space="preserve">v procesu zvaném </w:t>
      </w:r>
      <w:proofErr w:type="spellStart"/>
      <w:r w:rsidR="00E863B3">
        <w:rPr>
          <w:i/>
          <w:iCs/>
          <w:lang w:val="cs-CZ"/>
        </w:rPr>
        <w:t>monomorfizace</w:t>
      </w:r>
      <w:proofErr w:type="spellEnd"/>
      <w:r w:rsidR="0085485D">
        <w:rPr>
          <w:lang w:val="cs-CZ"/>
        </w:rPr>
        <w:t xml:space="preserve">, kompilátor zjistí všechny typy, které byly v našem kódu dosazeny do generických parametrů a vygeneruje </w:t>
      </w:r>
      <w:r w:rsidR="00FC7BFA">
        <w:rPr>
          <w:lang w:val="cs-CZ"/>
        </w:rPr>
        <w:t xml:space="preserve">specifickou </w:t>
      </w:r>
      <w:r w:rsidR="0085485D">
        <w:rPr>
          <w:lang w:val="cs-CZ"/>
        </w:rPr>
        <w:t>kopii funkce</w:t>
      </w:r>
      <w:r w:rsidR="000238B3">
        <w:rPr>
          <w:lang w:val="cs-CZ"/>
        </w:rPr>
        <w:t xml:space="preserve"> (nebo struktury nebo </w:t>
      </w:r>
      <w:proofErr w:type="spellStart"/>
      <w:r w:rsidR="000238B3">
        <w:rPr>
          <w:lang w:val="cs-CZ"/>
        </w:rPr>
        <w:t>enumu</w:t>
      </w:r>
      <w:proofErr w:type="spellEnd"/>
      <w:r w:rsidR="000238B3">
        <w:rPr>
          <w:lang w:val="cs-CZ"/>
        </w:rPr>
        <w:t>)</w:t>
      </w:r>
      <w:r w:rsidR="0085485D">
        <w:rPr>
          <w:lang w:val="cs-CZ"/>
        </w:rPr>
        <w:t xml:space="preserve"> pracující s daným konkrétním použitým typem. Z pohledu programátora však vždy voláme tu jednu stejnou funkci</w:t>
      </w:r>
      <w:r w:rsidR="00F35F58">
        <w:rPr>
          <w:lang w:val="cs-CZ"/>
        </w:rPr>
        <w:t xml:space="preserve"> (nebo strukturu nebo </w:t>
      </w:r>
      <w:proofErr w:type="spellStart"/>
      <w:r w:rsidR="00F35F58">
        <w:rPr>
          <w:lang w:val="cs-CZ"/>
        </w:rPr>
        <w:t>enum</w:t>
      </w:r>
      <w:proofErr w:type="spellEnd"/>
      <w:r w:rsidR="00F35F58">
        <w:rPr>
          <w:lang w:val="cs-CZ"/>
        </w:rPr>
        <w:t>)</w:t>
      </w:r>
      <w:r w:rsidR="0085485D">
        <w:rPr>
          <w:lang w:val="cs-CZ"/>
        </w:rPr>
        <w:t xml:space="preserve">, se stejným názvem a stejným </w:t>
      </w:r>
      <w:r w:rsidR="00FD66A3">
        <w:rPr>
          <w:lang w:val="cs-CZ"/>
        </w:rPr>
        <w:t xml:space="preserve">zdrojovým </w:t>
      </w:r>
      <w:r w:rsidR="0085485D">
        <w:rPr>
          <w:lang w:val="cs-CZ"/>
        </w:rPr>
        <w:t>kódem</w:t>
      </w:r>
      <w:r w:rsidR="00EA4BE8">
        <w:rPr>
          <w:lang w:val="cs-CZ"/>
        </w:rPr>
        <w:t>, nehledě na použitý typ.</w:t>
      </w:r>
    </w:p>
    <w:p w14:paraId="3E29EDB5" w14:textId="706AC6C9" w:rsidR="00D56EC1" w:rsidRDefault="008430F5" w:rsidP="00EB6ED8">
      <w:pPr>
        <w:jc w:val="both"/>
        <w:rPr>
          <w:lang w:val="cs-CZ"/>
        </w:rPr>
      </w:pPr>
      <w:r>
        <w:rPr>
          <w:lang w:val="cs-CZ"/>
        </w:rPr>
        <w:t xml:space="preserve">U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proofErr w:type="spellStart"/>
      <w:r w:rsidRPr="008430F5">
        <w:rPr>
          <w:rFonts w:ascii="Consolas" w:hAnsi="Consolas"/>
          <w:highlight w:val="lightGray"/>
          <w:lang w:val="cs-CZ"/>
        </w:rPr>
        <w:t>Option</w:t>
      </w:r>
      <w:proofErr w:type="spellEnd"/>
      <w:r w:rsidRPr="008430F5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(obrázek 34) a </w:t>
      </w:r>
      <w:proofErr w:type="spellStart"/>
      <w:r w:rsidRPr="008430F5">
        <w:rPr>
          <w:rFonts w:ascii="Consolas" w:hAnsi="Consolas"/>
          <w:highlight w:val="lightGray"/>
          <w:lang w:val="cs-CZ"/>
        </w:rPr>
        <w:t>Error</w:t>
      </w:r>
      <w:proofErr w:type="spellEnd"/>
      <w:r w:rsidRPr="008430F5">
        <w:rPr>
          <w:rFonts w:ascii="Consolas" w:hAnsi="Consolas"/>
          <w:highlight w:val="lightGray"/>
          <w:lang w:val="cs-CZ"/>
        </w:rPr>
        <w:t>&lt;T, E&gt;</w:t>
      </w:r>
      <w:r>
        <w:rPr>
          <w:lang w:val="cs-CZ"/>
        </w:rPr>
        <w:t xml:space="preserve"> (obrázek 35) jsme mohli vidět, že generické parametry píšeme do</w:t>
      </w:r>
      <w:r w:rsidR="00D44DB5">
        <w:rPr>
          <w:lang w:val="cs-CZ"/>
        </w:rPr>
        <w:t xml:space="preserve"> hranatých závorek (které na klávesnici píšeme znaky </w:t>
      </w:r>
      <w:r w:rsidR="00813A53">
        <w:rPr>
          <w:lang w:val="cs-CZ"/>
        </w:rPr>
        <w:t xml:space="preserve">„menší než“ a </w:t>
      </w:r>
      <w:r w:rsidR="00D44DB5">
        <w:rPr>
          <w:lang w:val="cs-CZ"/>
        </w:rPr>
        <w:t>„větší než“).</w:t>
      </w:r>
      <w:r>
        <w:rPr>
          <w:lang w:val="cs-CZ"/>
        </w:rPr>
        <w:t xml:space="preserve"> </w:t>
      </w:r>
      <w:r w:rsidR="006655B1">
        <w:rPr>
          <w:lang w:val="cs-CZ"/>
        </w:rPr>
        <w:t>Tyto hranaté závorky můžeme používat, i když píšeme jméno nějakého typu (například když nemůžeme použít inferenci typu proměnné nebo v parametrech funkcí)</w:t>
      </w:r>
      <w:r w:rsidR="005E1D09">
        <w:rPr>
          <w:lang w:val="cs-CZ"/>
        </w:rPr>
        <w:t>, jako třeba na obrázku 4</w:t>
      </w:r>
      <w:r w:rsidR="003C56FD">
        <w:rPr>
          <w:lang w:val="cs-CZ"/>
        </w:rPr>
        <w:t>1</w:t>
      </w:r>
      <w:r w:rsidR="005E1D09">
        <w:rPr>
          <w:lang w:val="cs-CZ"/>
        </w:rPr>
        <w:t>:</w:t>
      </w:r>
    </w:p>
    <w:p w14:paraId="33960DB8" w14:textId="77777777" w:rsidR="005E1D09" w:rsidRDefault="005E1D09" w:rsidP="005E1D09">
      <w:pPr>
        <w:keepNext/>
        <w:jc w:val="both"/>
      </w:pPr>
      <w:r w:rsidRPr="005E1D09">
        <w:rPr>
          <w:noProof/>
          <w:lang w:val="cs-CZ"/>
        </w:rPr>
        <w:drawing>
          <wp:inline distT="0" distB="0" distL="0" distR="0" wp14:anchorId="3FD8A2A4" wp14:editId="4BE24948">
            <wp:extent cx="2362445" cy="1739735"/>
            <wp:effectExtent l="0" t="0" r="0" b="0"/>
            <wp:docPr id="1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ázek 15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2429" cy="176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E4F7" w14:textId="34052B8F" w:rsidR="005E1D09" w:rsidRPr="005E1D09" w:rsidRDefault="005E1D09" w:rsidP="005E1D09">
      <w:pPr>
        <w:pStyle w:val="Caption"/>
        <w:jc w:val="both"/>
        <w:rPr>
          <w:lang w:val="cs-CZ"/>
        </w:rPr>
      </w:pPr>
      <w:bookmarkStart w:id="87" w:name="_Toc216451290"/>
      <w:r w:rsidRPr="005E1D09">
        <w:rPr>
          <w:lang w:val="cs-CZ"/>
        </w:rPr>
        <w:t xml:space="preserve">Obrázek </w:t>
      </w:r>
      <w:r w:rsidRPr="005E1D09">
        <w:rPr>
          <w:lang w:val="cs-CZ"/>
        </w:rPr>
        <w:fldChar w:fldCharType="begin"/>
      </w:r>
      <w:r w:rsidRPr="005E1D09">
        <w:rPr>
          <w:lang w:val="cs-CZ"/>
        </w:rPr>
        <w:instrText xml:space="preserve"> SEQ Obrázek \* ARABIC </w:instrText>
      </w:r>
      <w:r w:rsidRPr="005E1D09">
        <w:rPr>
          <w:lang w:val="cs-CZ"/>
        </w:rPr>
        <w:fldChar w:fldCharType="separate"/>
      </w:r>
      <w:r w:rsidR="005A4BCA">
        <w:rPr>
          <w:noProof/>
          <w:lang w:val="cs-CZ"/>
        </w:rPr>
        <w:t>41</w:t>
      </w:r>
      <w:r w:rsidRPr="005E1D09">
        <w:rPr>
          <w:lang w:val="cs-CZ"/>
        </w:rPr>
        <w:fldChar w:fldCharType="end"/>
      </w:r>
      <w:r w:rsidRPr="005E1D09">
        <w:rPr>
          <w:lang w:val="cs-CZ"/>
        </w:rPr>
        <w:t xml:space="preserve">: Příklad zadání typů v generickém </w:t>
      </w:r>
      <w:proofErr w:type="spellStart"/>
      <w:r w:rsidRPr="005E1D09">
        <w:rPr>
          <w:lang w:val="cs-CZ"/>
        </w:rPr>
        <w:t>enumu</w:t>
      </w:r>
      <w:proofErr w:type="spellEnd"/>
      <w:r w:rsidRPr="005E1D09">
        <w:rPr>
          <w:lang w:val="cs-CZ"/>
        </w:rPr>
        <w:t xml:space="preserve"> </w:t>
      </w:r>
      <w:proofErr w:type="spellStart"/>
      <w:r w:rsidRPr="005E1D09">
        <w:rPr>
          <w:lang w:val="cs-CZ"/>
        </w:rPr>
        <w:t>Option</w:t>
      </w:r>
      <w:proofErr w:type="spellEnd"/>
      <w:r w:rsidRPr="005E1D09">
        <w:rPr>
          <w:lang w:val="cs-CZ"/>
        </w:rPr>
        <w:t>. Zdroj: vlastní</w:t>
      </w:r>
      <w:bookmarkEnd w:id="87"/>
    </w:p>
    <w:p w14:paraId="65D220C3" w14:textId="037D46A5" w:rsidR="005E1D09" w:rsidRDefault="005E1D09" w:rsidP="00EB6ED8">
      <w:pPr>
        <w:jc w:val="both"/>
        <w:rPr>
          <w:lang w:val="cs-CZ"/>
        </w:rPr>
      </w:pPr>
      <w:r>
        <w:rPr>
          <w:lang w:val="cs-CZ"/>
        </w:rPr>
        <w:lastRenderedPageBreak/>
        <w:t>A</w:t>
      </w:r>
      <w:r w:rsidR="0055472C">
        <w:rPr>
          <w:lang w:val="cs-CZ"/>
        </w:rPr>
        <w:t xml:space="preserve">však ne vždy dokážeme pracovat opravdu s jakýmkoli typem. U struktur a </w:t>
      </w:r>
      <w:proofErr w:type="spellStart"/>
      <w:r w:rsidR="0055472C">
        <w:rPr>
          <w:lang w:val="cs-CZ"/>
        </w:rPr>
        <w:t>enumů</w:t>
      </w:r>
      <w:proofErr w:type="spellEnd"/>
      <w:r w:rsidR="0055472C">
        <w:rPr>
          <w:lang w:val="cs-CZ"/>
        </w:rPr>
        <w:t xml:space="preserve"> to je možné, ale funkce, které s generickými parametry pracují, často </w:t>
      </w:r>
      <w:r w:rsidR="005769FF">
        <w:rPr>
          <w:lang w:val="cs-CZ"/>
        </w:rPr>
        <w:t xml:space="preserve">ne: většina operací prostě u některých typů nedává smysl. Například nelze </w:t>
      </w:r>
      <w:r w:rsidR="007E344E">
        <w:rPr>
          <w:lang w:val="cs-CZ"/>
        </w:rPr>
        <w:t xml:space="preserve">sčítat textové znaky, nelze se doptávat na 5. prvek v čísle nebo </w:t>
      </w:r>
      <w:r w:rsidR="00B002E6">
        <w:rPr>
          <w:lang w:val="cs-CZ"/>
        </w:rPr>
        <w:t xml:space="preserve">nelze zobrazit hodnotu nějaké abstraktní struktury reprezentující </w:t>
      </w:r>
      <w:r w:rsidR="00D25467">
        <w:rPr>
          <w:lang w:val="cs-CZ"/>
        </w:rPr>
        <w:t>něco mimo náš kód.</w:t>
      </w:r>
      <w:r w:rsidR="00ED5E48">
        <w:rPr>
          <w:lang w:val="cs-CZ"/>
        </w:rPr>
        <w:t xml:space="preserve"> Proto Rust umožňuje omezit generické parametry pomocí </w:t>
      </w:r>
      <w:proofErr w:type="spellStart"/>
      <w:r w:rsidR="00ED5E48">
        <w:rPr>
          <w:lang w:val="cs-CZ"/>
        </w:rPr>
        <w:t>traitů</w:t>
      </w:r>
      <w:proofErr w:type="spellEnd"/>
      <w:r w:rsidR="00ED5E48">
        <w:rPr>
          <w:lang w:val="cs-CZ"/>
        </w:rPr>
        <w:t>.</w:t>
      </w:r>
    </w:p>
    <w:p w14:paraId="7A9701E9" w14:textId="2A315846" w:rsidR="00ED5E48" w:rsidRDefault="00ED5E48" w:rsidP="00091AA6">
      <w:pPr>
        <w:jc w:val="both"/>
        <w:rPr>
          <w:lang w:val="cs-CZ"/>
        </w:rPr>
      </w:pPr>
      <w:proofErr w:type="spellStart"/>
      <w:r w:rsidRPr="00FC516B">
        <w:rPr>
          <w:lang w:val="cs-CZ"/>
        </w:rPr>
        <w:t>Trait</w:t>
      </w:r>
      <w:proofErr w:type="spellEnd"/>
      <w:r w:rsidRPr="00FC516B">
        <w:rPr>
          <w:lang w:val="cs-CZ"/>
        </w:rPr>
        <w:t xml:space="preserve"> </w:t>
      </w:r>
      <w:r w:rsidR="003C05E1" w:rsidRPr="00FC516B">
        <w:rPr>
          <w:lang w:val="cs-CZ"/>
        </w:rPr>
        <w:t>(česky asi “rys”, “vlastnost” nebo “příznak”)</w:t>
      </w:r>
      <w:r w:rsidR="00373CFC">
        <w:rPr>
          <w:lang w:val="cs-CZ"/>
        </w:rPr>
        <w:t xml:space="preserve"> je </w:t>
      </w:r>
      <w:r w:rsidR="00373CFC" w:rsidRPr="00373CFC">
        <w:rPr>
          <w:lang w:val="cs-CZ"/>
        </w:rPr>
        <w:t xml:space="preserve">konstrukt definující abstraktní chování určitého typu, které může být sdílené s jinými typy. Implementovat </w:t>
      </w:r>
      <w:r w:rsidR="00373CFC">
        <w:rPr>
          <w:lang w:val="cs-CZ"/>
        </w:rPr>
        <w:t>daný</w:t>
      </w:r>
      <w:r w:rsidR="00373CFC" w:rsidRPr="00373CFC">
        <w:rPr>
          <w:lang w:val="cs-CZ"/>
        </w:rPr>
        <w:t xml:space="preserve">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pro určitý typ je </w:t>
      </w:r>
      <w:r w:rsidR="0094137A">
        <w:rPr>
          <w:lang w:val="cs-CZ"/>
        </w:rPr>
        <w:t xml:space="preserve">pak </w:t>
      </w:r>
      <w:r w:rsidR="00373CFC" w:rsidRPr="00373CFC">
        <w:rPr>
          <w:lang w:val="cs-CZ"/>
        </w:rPr>
        <w:t xml:space="preserve">garance programátora, že typ, který daný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implementuje, má vlastnosti vyžadované tímto </w:t>
      </w:r>
      <w:proofErr w:type="spellStart"/>
      <w:r w:rsidR="00373CFC" w:rsidRPr="00373CFC">
        <w:rPr>
          <w:lang w:val="cs-CZ"/>
        </w:rPr>
        <w:t>traitem</w:t>
      </w:r>
      <w:proofErr w:type="spellEnd"/>
      <w:r w:rsidR="00373CFC" w:rsidRPr="00373CFC">
        <w:rPr>
          <w:lang w:val="cs-CZ"/>
        </w:rPr>
        <w:t xml:space="preserve"> a implementuje určité metody</w:t>
      </w:r>
      <w:r w:rsidR="0094137A">
        <w:rPr>
          <w:lang w:val="cs-CZ"/>
        </w:rPr>
        <w:t xml:space="preserve"> </w:t>
      </w:r>
      <w:r w:rsidR="00373CFC" w:rsidRPr="00373CFC">
        <w:rPr>
          <w:lang w:val="cs-CZ"/>
        </w:rPr>
        <w:t xml:space="preserve">jím vyžadované. Všechny typy implementující daný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mají dané abstraktní chování stejné nebo velmi podobné.</w:t>
      </w:r>
      <w:r w:rsidR="00091AA6">
        <w:rPr>
          <w:lang w:val="cs-CZ"/>
        </w:rPr>
        <w:t xml:space="preserve"> </w:t>
      </w:r>
      <w:proofErr w:type="spellStart"/>
      <w:r w:rsidR="00091AA6">
        <w:rPr>
          <w:lang w:val="cs-CZ"/>
        </w:rPr>
        <w:t>Traity</w:t>
      </w:r>
      <w:proofErr w:type="spellEnd"/>
      <w:r w:rsidR="00091AA6">
        <w:rPr>
          <w:lang w:val="cs-CZ"/>
        </w:rPr>
        <w:t xml:space="preserve"> nám tedy</w:t>
      </w:r>
      <w:r w:rsidR="002645EE">
        <w:rPr>
          <w:lang w:val="cs-CZ"/>
        </w:rPr>
        <w:t xml:space="preserve"> laicky řečeno označují, co můžeme s daným typem dělat. Například </w:t>
      </w:r>
      <w:proofErr w:type="spellStart"/>
      <w:r w:rsidR="002645EE">
        <w:rPr>
          <w:lang w:val="cs-CZ"/>
        </w:rPr>
        <w:t>trait</w:t>
      </w:r>
      <w:proofErr w:type="spellEnd"/>
      <w:r w:rsidR="002645EE">
        <w:rPr>
          <w:lang w:val="cs-CZ"/>
        </w:rPr>
        <w:t xml:space="preserve"> 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>
        <w:rPr>
          <w:lang w:val="cs-CZ"/>
        </w:rPr>
        <w:t xml:space="preserve"> nám říká, že pomocí metody </w:t>
      </w:r>
      <w:r w:rsidR="002645EE" w:rsidRPr="002645EE">
        <w:rPr>
          <w:rFonts w:ascii="Consolas" w:hAnsi="Consolas"/>
          <w:highlight w:val="lightGray"/>
          <w:lang w:val="cs-CZ"/>
        </w:rPr>
        <w:t>.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 w:rsidRPr="002645EE">
        <w:rPr>
          <w:rFonts w:ascii="Consolas" w:hAnsi="Consolas"/>
          <w:highlight w:val="lightGray"/>
          <w:lang w:val="cs-CZ"/>
        </w:rPr>
        <w:t>()</w:t>
      </w:r>
      <w:r w:rsidR="002645EE">
        <w:rPr>
          <w:lang w:val="cs-CZ"/>
        </w:rPr>
        <w:t xml:space="preserve">, kterou 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>
        <w:rPr>
          <w:lang w:val="cs-CZ"/>
        </w:rPr>
        <w:t xml:space="preserve"> vyžaduje, můžeme vytvořit logickou kopii </w:t>
      </w:r>
      <w:r w:rsidR="00917A7B">
        <w:rPr>
          <w:lang w:val="cs-CZ"/>
        </w:rPr>
        <w:t>nějaké hodnoty (logickou kopii = kopii o stejném logickém významu, ale ne nutně stejných bitech).</w:t>
      </w:r>
      <w:r w:rsidR="00490F10">
        <w:rPr>
          <w:lang w:val="cs-CZ"/>
        </w:rPr>
        <w:t xml:space="preserve"> Na obrázku 42 můžeme vidět generickou funkci, která se nezkompiluje, protože její generický parametr není správně omezen, a tudíž není garance, že by na něj šel aplikovat operátor </w:t>
      </w:r>
      <w:r w:rsidR="00490F10" w:rsidRPr="00490F10">
        <w:rPr>
          <w:rFonts w:ascii="Consolas" w:hAnsi="Consolas"/>
          <w:highlight w:val="lightGray"/>
          <w:lang w:val="cs-CZ"/>
        </w:rPr>
        <w:t>&gt;</w:t>
      </w:r>
      <w:r w:rsidR="00490F10">
        <w:rPr>
          <w:lang w:val="cs-CZ"/>
        </w:rPr>
        <w:t xml:space="preserve"> (větší než):</w:t>
      </w:r>
    </w:p>
    <w:p w14:paraId="1076D9B4" w14:textId="77777777" w:rsidR="00490F10" w:rsidRDefault="00490F10" w:rsidP="00490F10">
      <w:pPr>
        <w:keepNext/>
        <w:jc w:val="both"/>
      </w:pPr>
      <w:r w:rsidRPr="00490F10">
        <w:rPr>
          <w:noProof/>
          <w:lang w:val="cs-CZ"/>
        </w:rPr>
        <w:drawing>
          <wp:inline distT="0" distB="0" distL="0" distR="0" wp14:anchorId="42969547" wp14:editId="660AD966">
            <wp:extent cx="3885102" cy="3224151"/>
            <wp:effectExtent l="0" t="0" r="1270" b="0"/>
            <wp:docPr id="16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ázek 16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1995" cy="32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2119" w14:textId="1A236372" w:rsidR="00490F10" w:rsidRPr="00490F10" w:rsidRDefault="00490F10" w:rsidP="00490F10">
      <w:pPr>
        <w:pStyle w:val="Caption"/>
        <w:jc w:val="both"/>
        <w:rPr>
          <w:lang w:val="cs-CZ"/>
        </w:rPr>
      </w:pPr>
      <w:bookmarkStart w:id="88" w:name="_Toc216451291"/>
      <w:r w:rsidRPr="00490F10">
        <w:rPr>
          <w:lang w:val="cs-CZ"/>
        </w:rPr>
        <w:t xml:space="preserve">Obrázek </w:t>
      </w:r>
      <w:r w:rsidRPr="00490F10">
        <w:rPr>
          <w:lang w:val="cs-CZ"/>
        </w:rPr>
        <w:fldChar w:fldCharType="begin"/>
      </w:r>
      <w:r w:rsidRPr="00490F10">
        <w:rPr>
          <w:lang w:val="cs-CZ"/>
        </w:rPr>
        <w:instrText xml:space="preserve"> SEQ Obrázek \* ARABIC </w:instrText>
      </w:r>
      <w:r w:rsidRPr="00490F10">
        <w:rPr>
          <w:lang w:val="cs-CZ"/>
        </w:rPr>
        <w:fldChar w:fldCharType="separate"/>
      </w:r>
      <w:r w:rsidR="005A4BCA">
        <w:rPr>
          <w:noProof/>
          <w:lang w:val="cs-CZ"/>
        </w:rPr>
        <w:t>42</w:t>
      </w:r>
      <w:r w:rsidRPr="00490F10">
        <w:rPr>
          <w:lang w:val="cs-CZ"/>
        </w:rPr>
        <w:fldChar w:fldCharType="end"/>
      </w:r>
      <w:r w:rsidRPr="00490F10">
        <w:rPr>
          <w:lang w:val="cs-CZ"/>
        </w:rPr>
        <w:t xml:space="preserve">: Chybný kód generické funkce, kterému chybí omezení generického parametru. Zdroj: </w:t>
      </w:r>
      <w:sdt>
        <w:sdtPr>
          <w:rPr>
            <w:lang w:val="cs-CZ"/>
          </w:rPr>
          <w:id w:val="1652021615"/>
          <w:citation/>
        </w:sdtPr>
        <w:sdtContent>
          <w:r w:rsidRPr="00490F10">
            <w:rPr>
              <w:lang w:val="cs-CZ"/>
            </w:rPr>
            <w:fldChar w:fldCharType="begin"/>
          </w:r>
          <w:r w:rsidRPr="00490F10">
            <w:rPr>
              <w:lang w:val="cs-CZ"/>
            </w:rPr>
            <w:instrText xml:space="preserve"> CITATION Ste25 \l 1029 </w:instrText>
          </w:r>
          <w:r w:rsidRPr="00490F10">
            <w:rPr>
              <w:lang w:val="cs-CZ"/>
            </w:rPr>
            <w:fldChar w:fldCharType="separate"/>
          </w:r>
          <w:r w:rsidRPr="00490F10">
            <w:rPr>
              <w:noProof/>
              <w:lang w:val="cs-CZ"/>
            </w:rPr>
            <w:t>(Klabnik, a další, 2025)</w:t>
          </w:r>
          <w:r w:rsidRPr="00490F10">
            <w:rPr>
              <w:lang w:val="cs-CZ"/>
            </w:rPr>
            <w:fldChar w:fldCharType="end"/>
          </w:r>
        </w:sdtContent>
      </w:sdt>
      <w:r w:rsidRPr="00490F10">
        <w:rPr>
          <w:lang w:val="cs-CZ"/>
        </w:rPr>
        <w:t>, kapitola 10.1, upraveno</w:t>
      </w:r>
      <w:bookmarkEnd w:id="88"/>
    </w:p>
    <w:p w14:paraId="49A7CAC9" w14:textId="77777777" w:rsidR="00956D4A" w:rsidRDefault="00956D4A" w:rsidP="00956D4A">
      <w:pPr>
        <w:keepNext/>
        <w:jc w:val="both"/>
      </w:pPr>
      <w:r w:rsidRPr="00956D4A">
        <w:rPr>
          <w:noProof/>
          <w:lang w:val="cs-CZ"/>
        </w:rPr>
        <w:drawing>
          <wp:inline distT="0" distB="0" distL="0" distR="0" wp14:anchorId="705DECA6" wp14:editId="4F6BB236">
            <wp:extent cx="5016500" cy="2327563"/>
            <wp:effectExtent l="0" t="0" r="0" b="0"/>
            <wp:docPr id="18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80323" cy="235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E0244" w14:textId="180C65AD" w:rsidR="00956D4A" w:rsidRPr="00956D4A" w:rsidRDefault="00956D4A" w:rsidP="00956D4A">
      <w:pPr>
        <w:pStyle w:val="Caption"/>
        <w:jc w:val="both"/>
        <w:rPr>
          <w:lang w:val="cs-CZ"/>
        </w:rPr>
      </w:pPr>
      <w:bookmarkStart w:id="89" w:name="_Toc216451292"/>
      <w:r w:rsidRPr="00956D4A">
        <w:rPr>
          <w:lang w:val="cs-CZ"/>
        </w:rPr>
        <w:t xml:space="preserve">Obrázek </w:t>
      </w:r>
      <w:r w:rsidRPr="00956D4A">
        <w:rPr>
          <w:lang w:val="cs-CZ"/>
        </w:rPr>
        <w:fldChar w:fldCharType="begin"/>
      </w:r>
      <w:r w:rsidRPr="00956D4A">
        <w:rPr>
          <w:lang w:val="cs-CZ"/>
        </w:rPr>
        <w:instrText xml:space="preserve"> SEQ Obrázek \* ARABIC </w:instrText>
      </w:r>
      <w:r w:rsidRPr="00956D4A">
        <w:rPr>
          <w:lang w:val="cs-CZ"/>
        </w:rPr>
        <w:fldChar w:fldCharType="separate"/>
      </w:r>
      <w:r w:rsidR="005A4BCA">
        <w:rPr>
          <w:noProof/>
          <w:lang w:val="cs-CZ"/>
        </w:rPr>
        <w:t>43</w:t>
      </w:r>
      <w:r w:rsidRPr="00956D4A">
        <w:rPr>
          <w:lang w:val="cs-CZ"/>
        </w:rPr>
        <w:fldChar w:fldCharType="end"/>
      </w:r>
      <w:r w:rsidRPr="00956D4A">
        <w:rPr>
          <w:lang w:val="cs-CZ"/>
        </w:rPr>
        <w:t>: Chybová hláška po pokusu o kompilaci kódu z obrázku 42. Zdroj: vlastní</w:t>
      </w:r>
      <w:bookmarkEnd w:id="89"/>
    </w:p>
    <w:p w14:paraId="4C638774" w14:textId="2A025C74" w:rsidR="00C5660D" w:rsidRDefault="00490F10" w:rsidP="00AF5749">
      <w:pPr>
        <w:jc w:val="both"/>
        <w:rPr>
          <w:lang w:val="cs-CZ"/>
        </w:rPr>
      </w:pPr>
      <w:r>
        <w:rPr>
          <w:lang w:val="cs-CZ"/>
        </w:rPr>
        <w:lastRenderedPageBreak/>
        <w:t>A</w:t>
      </w:r>
      <w:r w:rsidR="00956D4A">
        <w:rPr>
          <w:lang w:val="cs-CZ"/>
        </w:rPr>
        <w:t xml:space="preserve">le jak nám již chybová hláška z obrázku 43 napovídá, </w:t>
      </w:r>
      <w:r w:rsidR="008F2E98">
        <w:rPr>
          <w:lang w:val="cs-CZ"/>
        </w:rPr>
        <w:t xml:space="preserve">můžeme omezit generický parametr jen na typy implementující </w:t>
      </w:r>
      <w:proofErr w:type="spellStart"/>
      <w:r w:rsidR="008F2E98">
        <w:rPr>
          <w:lang w:val="cs-CZ"/>
        </w:rPr>
        <w:t>trait</w:t>
      </w:r>
      <w:proofErr w:type="spellEnd"/>
      <w:r w:rsidR="008F2E98">
        <w:rPr>
          <w:lang w:val="cs-CZ"/>
        </w:rPr>
        <w:t xml:space="preserve"> </w:t>
      </w:r>
      <w:proofErr w:type="spellStart"/>
      <w:r w:rsidR="008F2E98" w:rsidRPr="00B115AC">
        <w:rPr>
          <w:rFonts w:ascii="Consolas" w:hAnsi="Consolas"/>
          <w:highlight w:val="lightGray"/>
          <w:lang w:val="cs-CZ"/>
        </w:rPr>
        <w:t>PartialOrd</w:t>
      </w:r>
      <w:proofErr w:type="spellEnd"/>
      <w:r w:rsidR="008F2E98">
        <w:rPr>
          <w:lang w:val="cs-CZ"/>
        </w:rPr>
        <w:t xml:space="preserve">, který </w:t>
      </w:r>
      <w:r w:rsidR="00685A85">
        <w:rPr>
          <w:lang w:val="cs-CZ"/>
        </w:rPr>
        <w:t>nám umožní funkci zkompilovat.</w:t>
      </w:r>
      <w:r w:rsidR="00AF5749">
        <w:rPr>
          <w:lang w:val="cs-CZ"/>
        </w:rPr>
        <w:t xml:space="preserve"> Na obrázku 44 vidíme opravenou funkci, která mimochodem také zkontroluje, jestli není dodané pole prázdné (</w:t>
      </w:r>
      <w:r w:rsidR="004A1993">
        <w:rPr>
          <w:lang w:val="cs-CZ"/>
        </w:rPr>
        <w:t>což by v kódu, který s tím nepočítá, vyvolalo paniku).</w:t>
      </w:r>
      <w:r w:rsidR="00F86E75">
        <w:rPr>
          <w:lang w:val="cs-CZ"/>
        </w:rPr>
        <w:t xml:space="preserve"> Pokud je prázdné, navrátíme variantu </w:t>
      </w:r>
      <w:proofErr w:type="spellStart"/>
      <w:r w:rsidR="00F86E75" w:rsidRPr="00F86E75">
        <w:rPr>
          <w:rFonts w:ascii="Consolas" w:hAnsi="Consolas"/>
          <w:highlight w:val="lightGray"/>
          <w:lang w:val="cs-CZ"/>
        </w:rPr>
        <w:t>None</w:t>
      </w:r>
      <w:proofErr w:type="spellEnd"/>
      <w:r w:rsidR="00F86E75">
        <w:rPr>
          <w:lang w:val="cs-CZ"/>
        </w:rPr>
        <w:t xml:space="preserve"> z </w:t>
      </w:r>
      <w:proofErr w:type="spellStart"/>
      <w:r w:rsidR="00F86E75">
        <w:rPr>
          <w:lang w:val="cs-CZ"/>
        </w:rPr>
        <w:t>enumu</w:t>
      </w:r>
      <w:proofErr w:type="spellEnd"/>
      <w:r w:rsidR="00F86E75">
        <w:rPr>
          <w:lang w:val="cs-CZ"/>
        </w:rPr>
        <w:t xml:space="preserve"> </w:t>
      </w:r>
      <w:proofErr w:type="spellStart"/>
      <w:r w:rsidR="00F86E75" w:rsidRPr="00F86E75">
        <w:rPr>
          <w:rFonts w:ascii="Consolas" w:hAnsi="Consolas"/>
          <w:highlight w:val="lightGray"/>
          <w:lang w:val="cs-CZ"/>
        </w:rPr>
        <w:t>Option</w:t>
      </w:r>
      <w:proofErr w:type="spellEnd"/>
      <w:r w:rsidR="00F86E75">
        <w:rPr>
          <w:lang w:val="cs-CZ"/>
        </w:rPr>
        <w:t>.</w:t>
      </w:r>
    </w:p>
    <w:p w14:paraId="41B34076" w14:textId="77777777" w:rsidR="007D6858" w:rsidRDefault="007D6858" w:rsidP="007D6858">
      <w:pPr>
        <w:keepNext/>
        <w:jc w:val="both"/>
      </w:pPr>
      <w:r w:rsidRPr="007D6858">
        <w:rPr>
          <w:noProof/>
          <w:lang w:val="cs-CZ"/>
        </w:rPr>
        <w:drawing>
          <wp:inline distT="0" distB="0" distL="0" distR="0" wp14:anchorId="63431641" wp14:editId="4954637D">
            <wp:extent cx="3866789" cy="3550722"/>
            <wp:effectExtent l="0" t="0" r="635" b="0"/>
            <wp:docPr id="265927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27635" name="Picture 1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7258" cy="3569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2AC2D" w14:textId="57B1DACF" w:rsidR="00C5660D" w:rsidRPr="007D6858" w:rsidRDefault="007D6858" w:rsidP="007D6858">
      <w:pPr>
        <w:pStyle w:val="Caption"/>
        <w:jc w:val="both"/>
        <w:rPr>
          <w:lang w:val="cs-CZ"/>
        </w:rPr>
      </w:pPr>
      <w:r w:rsidRPr="007D6858">
        <w:rPr>
          <w:lang w:val="cs-CZ"/>
        </w:rPr>
        <w:t xml:space="preserve">Obrázek </w:t>
      </w:r>
      <w:r w:rsidRPr="007D6858">
        <w:rPr>
          <w:lang w:val="cs-CZ"/>
        </w:rPr>
        <w:fldChar w:fldCharType="begin"/>
      </w:r>
      <w:r w:rsidRPr="007D6858">
        <w:rPr>
          <w:lang w:val="cs-CZ"/>
        </w:rPr>
        <w:instrText xml:space="preserve"> SEQ Obrázek \* ARABIC </w:instrText>
      </w:r>
      <w:r w:rsidRPr="007D6858">
        <w:rPr>
          <w:lang w:val="cs-CZ"/>
        </w:rPr>
        <w:fldChar w:fldCharType="separate"/>
      </w:r>
      <w:r w:rsidR="005A4BCA">
        <w:rPr>
          <w:noProof/>
          <w:lang w:val="cs-CZ"/>
        </w:rPr>
        <w:t>44</w:t>
      </w:r>
      <w:r w:rsidRPr="007D6858">
        <w:rPr>
          <w:lang w:val="cs-CZ"/>
        </w:rPr>
        <w:fldChar w:fldCharType="end"/>
      </w:r>
      <w:r w:rsidRPr="007D6858">
        <w:rPr>
          <w:lang w:val="cs-CZ"/>
        </w:rPr>
        <w:t>: Opravený kód z obrázku 42. Zdroj: vlastní</w:t>
      </w:r>
    </w:p>
    <w:p w14:paraId="59E1FFA5" w14:textId="701CC77A" w:rsidR="00AF5749" w:rsidRDefault="004F0782" w:rsidP="00AF5749">
      <w:pPr>
        <w:jc w:val="both"/>
        <w:rPr>
          <w:lang w:val="cs-CZ"/>
        </w:rPr>
      </w:pPr>
      <w:r>
        <w:rPr>
          <w:lang w:val="cs-CZ"/>
        </w:rPr>
        <w:t xml:space="preserve">Zároveň </w:t>
      </w:r>
      <w:r w:rsidR="004C2971">
        <w:rPr>
          <w:lang w:val="cs-CZ"/>
        </w:rPr>
        <w:t xml:space="preserve">nám obrázek 44 ukazuje další kousek syntaxe, který používáme u generik: tzv. </w:t>
      </w:r>
      <w:proofErr w:type="spellStart"/>
      <w:r w:rsidR="004C2971">
        <w:rPr>
          <w:lang w:val="cs-CZ"/>
        </w:rPr>
        <w:t>turbofish</w:t>
      </w:r>
      <w:proofErr w:type="spellEnd"/>
      <w:r w:rsidR="004C2971">
        <w:rPr>
          <w:lang w:val="cs-CZ"/>
        </w:rPr>
        <w:t xml:space="preserve"> (doslovně přeloženo „</w:t>
      </w:r>
      <w:proofErr w:type="spellStart"/>
      <w:r w:rsidR="004C2971">
        <w:rPr>
          <w:lang w:val="cs-CZ"/>
        </w:rPr>
        <w:t>turboryba</w:t>
      </w:r>
      <w:proofErr w:type="spellEnd"/>
      <w:r w:rsidR="004C2971">
        <w:rPr>
          <w:lang w:val="cs-CZ"/>
        </w:rPr>
        <w:t>“</w:t>
      </w:r>
      <w:r w:rsidR="00CB718A">
        <w:rPr>
          <w:lang w:val="cs-CZ"/>
        </w:rPr>
        <w:t xml:space="preserve"> – název vznikl z vizuální podobnosti</w:t>
      </w:r>
      <w:r w:rsidR="004C2971">
        <w:rPr>
          <w:lang w:val="cs-CZ"/>
        </w:rPr>
        <w:t>)</w:t>
      </w:r>
      <w:r w:rsidR="003658D8">
        <w:rPr>
          <w:lang w:val="cs-CZ"/>
        </w:rPr>
        <w:t xml:space="preserve">, značený </w:t>
      </w:r>
      <w:r w:rsidR="003658D8" w:rsidRPr="003658D8">
        <w:rPr>
          <w:rFonts w:ascii="Consolas" w:hAnsi="Consolas"/>
          <w:highlight w:val="lightGray"/>
          <w:lang w:val="cs-CZ"/>
        </w:rPr>
        <w:t>::&lt;&gt;</w:t>
      </w:r>
      <w:r w:rsidR="004C2971">
        <w:rPr>
          <w:lang w:val="cs-CZ"/>
        </w:rPr>
        <w:t>.</w:t>
      </w:r>
      <w:r w:rsidR="00E300FB">
        <w:rPr>
          <w:lang w:val="cs-CZ"/>
        </w:rPr>
        <w:t xml:space="preserve"> Mezi hranaté závorky vkládáme opět jméno typu.</w:t>
      </w:r>
      <w:r w:rsidR="002801A9">
        <w:rPr>
          <w:lang w:val="cs-CZ"/>
        </w:rPr>
        <w:t xml:space="preserve"> </w:t>
      </w:r>
      <w:proofErr w:type="spellStart"/>
      <w:r w:rsidR="002801A9">
        <w:rPr>
          <w:lang w:val="cs-CZ"/>
        </w:rPr>
        <w:t>Turbofish</w:t>
      </w:r>
      <w:proofErr w:type="spellEnd"/>
      <w:r w:rsidR="002801A9">
        <w:rPr>
          <w:lang w:val="cs-CZ"/>
        </w:rPr>
        <w:t xml:space="preserve"> přidáme mezi jméno funkce (nebo struktury nebo </w:t>
      </w:r>
      <w:proofErr w:type="spellStart"/>
      <w:r w:rsidR="002801A9">
        <w:rPr>
          <w:lang w:val="cs-CZ"/>
        </w:rPr>
        <w:t>enumu</w:t>
      </w:r>
      <w:proofErr w:type="spellEnd"/>
      <w:r w:rsidR="002801A9">
        <w:rPr>
          <w:lang w:val="cs-CZ"/>
        </w:rPr>
        <w:t xml:space="preserve">) a další syntaxi (jako závorky), a </w:t>
      </w:r>
      <w:r w:rsidR="003A32CA">
        <w:rPr>
          <w:lang w:val="cs-CZ"/>
        </w:rPr>
        <w:t>používáme ji, abychom pomohli kompilátoru v případech, kdy si sám nedokáže</w:t>
      </w:r>
      <w:r w:rsidR="003658D8">
        <w:rPr>
          <w:lang w:val="cs-CZ"/>
        </w:rPr>
        <w:t xml:space="preserve"> inferovat, jaký typ má dosadit do generického parametru.</w:t>
      </w:r>
      <w:r w:rsidR="001E71FE">
        <w:rPr>
          <w:lang w:val="cs-CZ"/>
        </w:rPr>
        <w:t xml:space="preserve"> Například právě na obrázku 44 kompilátor neví,</w:t>
      </w:r>
      <w:r w:rsidR="00E300FB">
        <w:rPr>
          <w:lang w:val="cs-CZ"/>
        </w:rPr>
        <w:t xml:space="preserve"> jaké typy by mělo obsahovat prázdné pole, takže mu musíme poradit, že se má zachovat, jako by to bylo pole hodnot typu </w:t>
      </w:r>
      <w:r w:rsidR="00E300FB" w:rsidRPr="00E300FB">
        <w:rPr>
          <w:rFonts w:ascii="Consolas" w:hAnsi="Consolas"/>
          <w:highlight w:val="lightGray"/>
          <w:lang w:val="cs-CZ"/>
        </w:rPr>
        <w:t>f64</w:t>
      </w:r>
      <w:r w:rsidR="00E300FB">
        <w:rPr>
          <w:lang w:val="cs-CZ"/>
        </w:rPr>
        <w:t>.</w:t>
      </w:r>
      <w:r w:rsidR="001F2EA5">
        <w:rPr>
          <w:lang w:val="cs-CZ"/>
        </w:rPr>
        <w:t xml:space="preserve"> Pokud bychom však chtěli / potřebovali specifikovat jen jeden z několika generických parametrů, můžeme na místo těch ostatních dosadit podtržítko</w:t>
      </w:r>
      <w:r w:rsidR="00E5405B">
        <w:rPr>
          <w:lang w:val="cs-CZ"/>
        </w:rPr>
        <w:t xml:space="preserve"> </w:t>
      </w:r>
      <w:r w:rsidR="00E5405B" w:rsidRPr="00E5405B">
        <w:rPr>
          <w:rFonts w:ascii="Consolas" w:hAnsi="Consolas"/>
          <w:highlight w:val="lightGray"/>
          <w:lang w:val="cs-CZ"/>
        </w:rPr>
        <w:t>_</w:t>
      </w:r>
      <w:r w:rsidR="00614DEB">
        <w:rPr>
          <w:lang w:val="cs-CZ"/>
        </w:rPr>
        <w:t>, aby si kompilátor ty ostatní inferoval.</w:t>
      </w:r>
      <w:r w:rsidR="00E5405B">
        <w:rPr>
          <w:lang w:val="cs-CZ"/>
        </w:rPr>
        <w:t xml:space="preserve"> </w:t>
      </w:r>
      <w:r w:rsidR="00021E1A">
        <w:rPr>
          <w:lang w:val="cs-CZ"/>
        </w:rPr>
        <w:t>Obecně, p</w:t>
      </w:r>
      <w:r w:rsidR="00E5405B">
        <w:rPr>
          <w:lang w:val="cs-CZ"/>
        </w:rPr>
        <w:t>okud tento zástupný symbol použijeme namísto nějakého typu, říká to kompilátoru „tento typ inferuj“.</w:t>
      </w:r>
      <w:r w:rsidR="006475C4">
        <w:rPr>
          <w:lang w:val="cs-CZ"/>
        </w:rPr>
        <w:t xml:space="preserve"> Další příklad tohoto použití jsme viděli třeba na obrázku 37</w:t>
      </w:r>
      <w:r w:rsidR="00C42EF5">
        <w:rPr>
          <w:lang w:val="cs-CZ"/>
        </w:rPr>
        <w:t xml:space="preserve">, kdy jsme typ proměnné určili jako </w:t>
      </w:r>
      <w:proofErr w:type="spellStart"/>
      <w:r w:rsidR="00C42EF5" w:rsidRPr="00C42EF5">
        <w:rPr>
          <w:rFonts w:ascii="Consolas" w:hAnsi="Consolas"/>
          <w:highlight w:val="lightGray"/>
          <w:lang w:val="cs-CZ"/>
        </w:rPr>
        <w:t>Result</w:t>
      </w:r>
      <w:proofErr w:type="spellEnd"/>
      <w:r w:rsidR="00C42EF5" w:rsidRPr="00C42EF5">
        <w:rPr>
          <w:rFonts w:ascii="Consolas" w:hAnsi="Consolas"/>
          <w:highlight w:val="lightGray"/>
          <w:lang w:val="cs-CZ"/>
        </w:rPr>
        <w:t>&lt;_, _&gt;</w:t>
      </w:r>
      <w:r w:rsidR="00C42EF5">
        <w:rPr>
          <w:lang w:val="cs-CZ"/>
        </w:rPr>
        <w:t xml:space="preserve"> – řekli jsme kompilátoru, aby si samotné typy </w:t>
      </w:r>
      <w:r w:rsidR="006218B7">
        <w:rPr>
          <w:lang w:val="cs-CZ"/>
        </w:rPr>
        <w:t xml:space="preserve">dat ve </w:t>
      </w:r>
      <w:r w:rsidR="00C42EF5">
        <w:rPr>
          <w:lang w:val="cs-CZ"/>
        </w:rPr>
        <w:t>variant</w:t>
      </w:r>
      <w:r w:rsidR="006218B7">
        <w:rPr>
          <w:lang w:val="cs-CZ"/>
        </w:rPr>
        <w:t>ách</w:t>
      </w:r>
      <w:r w:rsidR="00C42EF5">
        <w:rPr>
          <w:lang w:val="cs-CZ"/>
        </w:rPr>
        <w:t xml:space="preserve"> inferoval, ale že chceme, aby typ celé té proměnné byl nějaký </w:t>
      </w:r>
      <w:proofErr w:type="spellStart"/>
      <w:r w:rsidR="00C42EF5" w:rsidRPr="00C42EF5">
        <w:rPr>
          <w:rFonts w:ascii="Consolas" w:hAnsi="Consolas"/>
          <w:highlight w:val="lightGray"/>
          <w:lang w:val="cs-CZ"/>
        </w:rPr>
        <w:t>Result</w:t>
      </w:r>
      <w:proofErr w:type="spellEnd"/>
      <w:r w:rsidR="00C42EF5">
        <w:rPr>
          <w:lang w:val="cs-CZ"/>
        </w:rPr>
        <w:t>.</w:t>
      </w:r>
    </w:p>
    <w:p w14:paraId="449F384B" w14:textId="583AAE46" w:rsidR="005A5426" w:rsidRDefault="00B57EEC" w:rsidP="00AF5749">
      <w:pPr>
        <w:jc w:val="both"/>
        <w:rPr>
          <w:lang w:val="cs-CZ"/>
        </w:rPr>
      </w:pPr>
      <w:r>
        <w:rPr>
          <w:lang w:val="cs-CZ"/>
        </w:rPr>
        <w:t xml:space="preserve">Svůj vlastní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můžeme definovat pomocí klíčového slova </w:t>
      </w:r>
      <w:proofErr w:type="spellStart"/>
      <w:r w:rsidRPr="00B57EEC">
        <w:rPr>
          <w:rFonts w:ascii="Consolas" w:hAnsi="Consolas"/>
          <w:highlight w:val="lightGray"/>
          <w:lang w:val="cs-CZ"/>
        </w:rPr>
        <w:t>trait</w:t>
      </w:r>
      <w:proofErr w:type="spellEnd"/>
      <w:r>
        <w:rPr>
          <w:lang w:val="cs-CZ"/>
        </w:rPr>
        <w:t xml:space="preserve">, a uvnitř něj můžeme </w:t>
      </w:r>
      <w:r w:rsidR="00576C94">
        <w:rPr>
          <w:lang w:val="cs-CZ"/>
        </w:rPr>
        <w:t xml:space="preserve">definovat </w:t>
      </w:r>
      <w:r>
        <w:rPr>
          <w:lang w:val="cs-CZ"/>
        </w:rPr>
        <w:t>„podpisy funkcí“ („</w:t>
      </w:r>
      <w:proofErr w:type="spellStart"/>
      <w:r>
        <w:rPr>
          <w:lang w:val="cs-CZ"/>
        </w:rPr>
        <w:t>function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signatures</w:t>
      </w:r>
      <w:proofErr w:type="spellEnd"/>
      <w:r>
        <w:rPr>
          <w:lang w:val="cs-CZ"/>
        </w:rPr>
        <w:t xml:space="preserve">“) – funkce </w:t>
      </w:r>
      <w:r w:rsidR="00D646A3">
        <w:rPr>
          <w:lang w:val="cs-CZ"/>
        </w:rPr>
        <w:t>bez těla (bez kódu</w:t>
      </w:r>
      <w:r w:rsidR="005A5426">
        <w:rPr>
          <w:lang w:val="cs-CZ"/>
        </w:rPr>
        <w:t>, který by spustily</w:t>
      </w:r>
      <w:r w:rsidR="00D646A3">
        <w:rPr>
          <w:lang w:val="cs-CZ"/>
        </w:rPr>
        <w:t>), definující pouze</w:t>
      </w:r>
      <w:r w:rsidR="00FD523B">
        <w:rPr>
          <w:lang w:val="cs-CZ"/>
        </w:rPr>
        <w:t>, jaké parametry jakých typů musí funkce v implementaci přijímat a jaký typ musí navracet.</w:t>
      </w:r>
      <w:r w:rsidR="000F17C7">
        <w:rPr>
          <w:lang w:val="cs-CZ"/>
        </w:rPr>
        <w:t xml:space="preserve"> </w:t>
      </w:r>
      <w:r w:rsidR="005A5426">
        <w:rPr>
          <w:lang w:val="cs-CZ"/>
        </w:rPr>
        <w:t xml:space="preserve">Můžeme však dát funkcím </w:t>
      </w:r>
      <w:r w:rsidR="003722AF">
        <w:rPr>
          <w:lang w:val="cs-CZ"/>
        </w:rPr>
        <w:t xml:space="preserve">tělo: potom se tělo funkce stane výchozí implementací, a implementace daného </w:t>
      </w:r>
      <w:proofErr w:type="spellStart"/>
      <w:r w:rsidR="003722AF">
        <w:rPr>
          <w:lang w:val="cs-CZ"/>
        </w:rPr>
        <w:t>traitu</w:t>
      </w:r>
      <w:proofErr w:type="spellEnd"/>
      <w:r w:rsidR="003722AF">
        <w:rPr>
          <w:lang w:val="cs-CZ"/>
        </w:rPr>
        <w:t xml:space="preserve"> nemusí (ale mohou) tuto funkci definovat samy.</w:t>
      </w:r>
      <w:r w:rsidR="009646E8">
        <w:rPr>
          <w:lang w:val="cs-CZ"/>
        </w:rPr>
        <w:t xml:space="preserve"> </w:t>
      </w:r>
      <w:r w:rsidR="00053305">
        <w:rPr>
          <w:lang w:val="cs-CZ"/>
        </w:rPr>
        <w:t xml:space="preserve">Kód těchto </w:t>
      </w:r>
      <w:r w:rsidR="009646E8">
        <w:rPr>
          <w:lang w:val="cs-CZ"/>
        </w:rPr>
        <w:t>výchozí</w:t>
      </w:r>
      <w:r w:rsidR="00053305">
        <w:rPr>
          <w:lang w:val="cs-CZ"/>
        </w:rPr>
        <w:t>ch</w:t>
      </w:r>
      <w:r w:rsidR="009646E8">
        <w:rPr>
          <w:lang w:val="cs-CZ"/>
        </w:rPr>
        <w:t xml:space="preserve"> implementac</w:t>
      </w:r>
      <w:r w:rsidR="00053305">
        <w:rPr>
          <w:lang w:val="cs-CZ"/>
        </w:rPr>
        <w:t>í</w:t>
      </w:r>
      <w:r w:rsidR="009646E8">
        <w:rPr>
          <w:lang w:val="cs-CZ"/>
        </w:rPr>
        <w:t xml:space="preserve"> pak </w:t>
      </w:r>
      <w:r w:rsidR="00053305">
        <w:rPr>
          <w:lang w:val="cs-CZ"/>
        </w:rPr>
        <w:t xml:space="preserve">může </w:t>
      </w:r>
      <w:r w:rsidR="009646E8">
        <w:rPr>
          <w:lang w:val="cs-CZ"/>
        </w:rPr>
        <w:t xml:space="preserve">využívat </w:t>
      </w:r>
      <w:r w:rsidR="007047C8">
        <w:rPr>
          <w:lang w:val="cs-CZ"/>
        </w:rPr>
        <w:t xml:space="preserve">ostatní funkce vyžadované </w:t>
      </w:r>
      <w:proofErr w:type="spellStart"/>
      <w:r w:rsidR="007047C8">
        <w:rPr>
          <w:lang w:val="cs-CZ"/>
        </w:rPr>
        <w:t>traitem</w:t>
      </w:r>
      <w:proofErr w:type="spellEnd"/>
      <w:r w:rsidR="007047C8">
        <w:rPr>
          <w:lang w:val="cs-CZ"/>
        </w:rPr>
        <w:t>, i ty bez výchozí implementace.</w:t>
      </w:r>
      <w:r w:rsidR="00E82515">
        <w:rPr>
          <w:lang w:val="cs-CZ"/>
        </w:rPr>
        <w:t xml:space="preserve"> Podobně jako u deklarace ne-</w:t>
      </w:r>
      <w:proofErr w:type="spellStart"/>
      <w:r w:rsidR="00E82515">
        <w:rPr>
          <w:lang w:val="cs-CZ"/>
        </w:rPr>
        <w:t>traitových</w:t>
      </w:r>
      <w:proofErr w:type="spellEnd"/>
      <w:r w:rsidR="00E82515">
        <w:rPr>
          <w:lang w:val="cs-CZ"/>
        </w:rPr>
        <w:t xml:space="preserve"> metod (které také využívaly </w:t>
      </w:r>
      <w:r w:rsidR="00E82515">
        <w:rPr>
          <w:lang w:val="cs-CZ"/>
        </w:rPr>
        <w:t>klíčov</w:t>
      </w:r>
      <w:r w:rsidR="00E82515">
        <w:rPr>
          <w:lang w:val="cs-CZ"/>
        </w:rPr>
        <w:t>é</w:t>
      </w:r>
      <w:r w:rsidR="00E82515">
        <w:rPr>
          <w:lang w:val="cs-CZ"/>
        </w:rPr>
        <w:t xml:space="preserve"> </w:t>
      </w:r>
      <w:r w:rsidR="00E82515" w:rsidRPr="00672CC7">
        <w:rPr>
          <w:lang w:val="cs-CZ"/>
        </w:rPr>
        <w:t>slov</w:t>
      </w:r>
      <w:r w:rsidR="00E82515">
        <w:rPr>
          <w:lang w:val="cs-CZ"/>
        </w:rPr>
        <w:t>o</w:t>
      </w:r>
      <w:r w:rsidR="00E82515">
        <w:rPr>
          <w:lang w:val="cs-CZ"/>
        </w:rPr>
        <w:t xml:space="preserve"> </w:t>
      </w:r>
      <w:proofErr w:type="spellStart"/>
      <w:r w:rsidR="00E82515">
        <w:rPr>
          <w:rFonts w:ascii="Consolas" w:hAnsi="Consolas"/>
          <w:highlight w:val="lightGray"/>
          <w:lang w:val="cs-CZ"/>
        </w:rPr>
        <w:t>impl</w:t>
      </w:r>
      <w:proofErr w:type="spellEnd"/>
      <w:r w:rsidR="00E82515" w:rsidRPr="00E82515">
        <w:rPr>
          <w:lang w:val="cs-CZ"/>
        </w:rPr>
        <w:t xml:space="preserve">) </w:t>
      </w:r>
      <w:r w:rsidR="00E82515">
        <w:rPr>
          <w:lang w:val="cs-CZ"/>
        </w:rPr>
        <w:t xml:space="preserve">můžeme používat </w:t>
      </w:r>
      <w:r w:rsidR="00E82515">
        <w:rPr>
          <w:lang w:val="cs-CZ"/>
        </w:rPr>
        <w:t>klíčov</w:t>
      </w:r>
      <w:r w:rsidR="00E82515">
        <w:rPr>
          <w:lang w:val="cs-CZ"/>
        </w:rPr>
        <w:t>é</w:t>
      </w:r>
      <w:r w:rsidR="00E82515">
        <w:rPr>
          <w:lang w:val="cs-CZ"/>
        </w:rPr>
        <w:t xml:space="preserve"> </w:t>
      </w:r>
      <w:r w:rsidR="00E82515" w:rsidRPr="00672CC7">
        <w:rPr>
          <w:lang w:val="cs-CZ"/>
        </w:rPr>
        <w:t>slov</w:t>
      </w:r>
      <w:r w:rsidR="00E82515">
        <w:rPr>
          <w:lang w:val="cs-CZ"/>
        </w:rPr>
        <w:t>o</w:t>
      </w:r>
      <w:r w:rsidR="00E82515">
        <w:rPr>
          <w:lang w:val="cs-CZ"/>
        </w:rPr>
        <w:t xml:space="preserve"> </w:t>
      </w:r>
      <w:proofErr w:type="spellStart"/>
      <w:r w:rsidR="00E8251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E82515">
        <w:rPr>
          <w:lang w:val="cs-CZ"/>
        </w:rPr>
        <w:t>.</w:t>
      </w:r>
      <w:r w:rsidR="009D5D40">
        <w:rPr>
          <w:lang w:val="cs-CZ"/>
        </w:rPr>
        <w:t xml:space="preserve"> Příklad de</w:t>
      </w:r>
      <w:r w:rsidR="00576C94">
        <w:rPr>
          <w:lang w:val="cs-CZ"/>
        </w:rPr>
        <w:t xml:space="preserve">finice </w:t>
      </w:r>
      <w:r w:rsidR="00A3054E">
        <w:rPr>
          <w:lang w:val="cs-CZ"/>
        </w:rPr>
        <w:t xml:space="preserve">i implementace vlastního </w:t>
      </w:r>
      <w:proofErr w:type="spellStart"/>
      <w:r w:rsidR="00A3054E">
        <w:rPr>
          <w:lang w:val="cs-CZ"/>
        </w:rPr>
        <w:t>traitu</w:t>
      </w:r>
      <w:proofErr w:type="spellEnd"/>
      <w:r w:rsidR="00A3054E">
        <w:rPr>
          <w:lang w:val="cs-CZ"/>
        </w:rPr>
        <w:t xml:space="preserve"> je na obrázku 45.</w:t>
      </w:r>
    </w:p>
    <w:p w14:paraId="245FFB48" w14:textId="5E7ACD83" w:rsidR="000F17C7" w:rsidRDefault="000B7D0D" w:rsidP="009D5D40">
      <w:pPr>
        <w:jc w:val="both"/>
        <w:rPr>
          <w:lang w:val="cs-CZ"/>
        </w:rPr>
      </w:pPr>
      <w:r>
        <w:rPr>
          <w:lang w:val="cs-CZ"/>
        </w:rPr>
        <w:t>I</w:t>
      </w:r>
      <w:r w:rsidR="004C3489">
        <w:rPr>
          <w:lang w:val="cs-CZ"/>
        </w:rPr>
        <w:t xml:space="preserve"> </w:t>
      </w:r>
      <w:proofErr w:type="spellStart"/>
      <w:r w:rsidR="004C3489">
        <w:rPr>
          <w:lang w:val="cs-CZ"/>
        </w:rPr>
        <w:t>traity</w:t>
      </w:r>
      <w:proofErr w:type="spellEnd"/>
      <w:r w:rsidR="004C3489">
        <w:rPr>
          <w:lang w:val="cs-CZ"/>
        </w:rPr>
        <w:t xml:space="preserve"> mohou mít generické parametry</w:t>
      </w:r>
      <w:r w:rsidR="009D5D40">
        <w:rPr>
          <w:lang w:val="cs-CZ"/>
        </w:rPr>
        <w:t xml:space="preserve">, analogicky značené hranatými závorkami </w:t>
      </w:r>
      <w:r w:rsidR="009D5D40">
        <w:rPr>
          <w:rFonts w:ascii="Consolas" w:hAnsi="Consolas"/>
          <w:highlight w:val="lightGray"/>
          <w:lang w:val="cs-CZ"/>
        </w:rPr>
        <w:t>&lt;T&gt;</w:t>
      </w:r>
      <w:r w:rsidR="009D5D40">
        <w:rPr>
          <w:lang w:val="cs-CZ"/>
        </w:rPr>
        <w:t xml:space="preserve">, pro možnost nahrazení </w:t>
      </w:r>
      <w:r w:rsidR="007817CF">
        <w:rPr>
          <w:lang w:val="cs-CZ"/>
        </w:rPr>
        <w:t>nějakého konkrétního typu generickým parametrem s případným</w:t>
      </w:r>
      <w:r w:rsidR="001D5E70">
        <w:rPr>
          <w:lang w:val="cs-CZ"/>
        </w:rPr>
        <w:t>i</w:t>
      </w:r>
      <w:r w:rsidR="007817CF">
        <w:rPr>
          <w:lang w:val="cs-CZ"/>
        </w:rPr>
        <w:t xml:space="preserve"> omezením</w:t>
      </w:r>
      <w:r w:rsidR="001D5E70">
        <w:rPr>
          <w:lang w:val="cs-CZ"/>
        </w:rPr>
        <w:t>i</w:t>
      </w:r>
      <w:r w:rsidR="007817CF">
        <w:rPr>
          <w:lang w:val="cs-CZ"/>
        </w:rPr>
        <w:t>.</w:t>
      </w:r>
    </w:p>
    <w:p w14:paraId="5D295B90" w14:textId="77777777" w:rsidR="005A4BCA" w:rsidRDefault="005A4BCA" w:rsidP="005A4BCA">
      <w:pPr>
        <w:keepNext/>
        <w:jc w:val="both"/>
      </w:pPr>
      <w:commentRangeStart w:id="90"/>
      <w:r>
        <w:rPr>
          <w:noProof/>
        </w:rPr>
        <w:lastRenderedPageBreak/>
        <w:drawing>
          <wp:inline distT="0" distB="0" distL="0" distR="0" wp14:anchorId="4D819A23" wp14:editId="759B58B8">
            <wp:extent cx="6151418" cy="8509983"/>
            <wp:effectExtent l="0" t="0" r="1905" b="5715"/>
            <wp:docPr id="1406001452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001452" name="Picture 2" descr="A screenshot of a computer program&#10;&#10;AI-generated content may be incorrect.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288" cy="852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90"/>
      <w:r w:rsidR="00555F2F">
        <w:rPr>
          <w:rStyle w:val="CommentReference"/>
        </w:rPr>
        <w:commentReference w:id="90"/>
      </w:r>
    </w:p>
    <w:p w14:paraId="0B2D10AC" w14:textId="4A324211" w:rsidR="005A4BCA" w:rsidRPr="005A4BCA" w:rsidRDefault="005A4BCA" w:rsidP="005A4BCA">
      <w:pPr>
        <w:pStyle w:val="Caption"/>
        <w:jc w:val="both"/>
        <w:rPr>
          <w:lang w:val="cs-CZ"/>
        </w:rPr>
      </w:pPr>
      <w:r w:rsidRPr="005A4BCA">
        <w:rPr>
          <w:lang w:val="cs-CZ"/>
        </w:rPr>
        <w:t xml:space="preserve">Obrázek </w:t>
      </w:r>
      <w:r w:rsidRPr="005A4BCA">
        <w:rPr>
          <w:lang w:val="cs-CZ"/>
        </w:rPr>
        <w:fldChar w:fldCharType="begin"/>
      </w:r>
      <w:r w:rsidRPr="005A4BCA">
        <w:rPr>
          <w:lang w:val="cs-CZ"/>
        </w:rPr>
        <w:instrText xml:space="preserve"> SEQ Obrázek \* ARABIC </w:instrText>
      </w:r>
      <w:r w:rsidRPr="005A4BCA">
        <w:rPr>
          <w:lang w:val="cs-CZ"/>
        </w:rPr>
        <w:fldChar w:fldCharType="separate"/>
      </w:r>
      <w:r w:rsidRPr="005A4BCA">
        <w:rPr>
          <w:noProof/>
          <w:lang w:val="cs-CZ"/>
        </w:rPr>
        <w:t>45</w:t>
      </w:r>
      <w:r w:rsidRPr="005A4BCA">
        <w:rPr>
          <w:lang w:val="cs-CZ"/>
        </w:rPr>
        <w:fldChar w:fldCharType="end"/>
      </w:r>
      <w:r w:rsidRPr="005A4BCA">
        <w:rPr>
          <w:lang w:val="cs-CZ"/>
        </w:rPr>
        <w:t xml:space="preserve">: Příklad deklarace vlastního </w:t>
      </w:r>
      <w:proofErr w:type="spellStart"/>
      <w:r w:rsidRPr="005A4BCA">
        <w:rPr>
          <w:lang w:val="cs-CZ"/>
        </w:rPr>
        <w:t>traitu</w:t>
      </w:r>
      <w:proofErr w:type="spellEnd"/>
      <w:r w:rsidRPr="005A4BCA">
        <w:rPr>
          <w:lang w:val="cs-CZ"/>
        </w:rPr>
        <w:t xml:space="preserve"> i jeho implementace na struktuře. Zdroj: </w:t>
      </w:r>
      <w:sdt>
        <w:sdtPr>
          <w:rPr>
            <w:lang w:val="cs-CZ"/>
          </w:rPr>
          <w:id w:val="-883330428"/>
          <w:citation/>
        </w:sdtPr>
        <w:sdtContent>
          <w:r w:rsidRPr="005A4BCA">
            <w:rPr>
              <w:lang w:val="cs-CZ"/>
            </w:rPr>
            <w:fldChar w:fldCharType="begin"/>
          </w:r>
          <w:r w:rsidRPr="005A4BCA">
            <w:rPr>
              <w:lang w:val="cs-CZ"/>
            </w:rPr>
            <w:instrText xml:space="preserve"> CITATION Ste25 \l 1029 </w:instrText>
          </w:r>
          <w:r w:rsidRPr="005A4BCA">
            <w:rPr>
              <w:lang w:val="cs-CZ"/>
            </w:rPr>
            <w:fldChar w:fldCharType="separate"/>
          </w:r>
          <w:r w:rsidRPr="005A4BCA">
            <w:rPr>
              <w:noProof/>
              <w:lang w:val="cs-CZ"/>
            </w:rPr>
            <w:t>(Klabnik, a další, 2025)</w:t>
          </w:r>
          <w:r w:rsidRPr="005A4BCA">
            <w:rPr>
              <w:lang w:val="cs-CZ"/>
            </w:rPr>
            <w:fldChar w:fldCharType="end"/>
          </w:r>
        </w:sdtContent>
      </w:sdt>
      <w:r w:rsidRPr="005A4BCA">
        <w:rPr>
          <w:lang w:val="cs-CZ"/>
        </w:rPr>
        <w:t>, kapitola 10.2, upraveno</w:t>
      </w:r>
    </w:p>
    <w:p w14:paraId="51711538" w14:textId="1A3F0BC7" w:rsidR="00575DD7" w:rsidRDefault="006350E1" w:rsidP="005A4BCA">
      <w:pPr>
        <w:keepNext/>
        <w:jc w:val="both"/>
        <w:rPr>
          <w:lang w:val="cs-CZ"/>
        </w:rPr>
      </w:pPr>
      <w:commentRangeStart w:id="91"/>
      <w:r>
        <w:rPr>
          <w:lang w:val="cs-CZ"/>
        </w:rPr>
        <w:lastRenderedPageBreak/>
        <w:t xml:space="preserve">AAA – </w:t>
      </w:r>
      <w:proofErr w:type="spellStart"/>
      <w:r w:rsidR="00575DD7">
        <w:rPr>
          <w:lang w:val="cs-CZ"/>
        </w:rPr>
        <w:t>traity</w:t>
      </w:r>
      <w:proofErr w:type="spellEnd"/>
      <w:r w:rsidR="00575DD7">
        <w:rPr>
          <w:lang w:val="cs-CZ"/>
        </w:rPr>
        <w:t xml:space="preserve"> jako typové parametry</w:t>
      </w:r>
      <w:commentRangeEnd w:id="91"/>
      <w:r w:rsidR="0027552B">
        <w:rPr>
          <w:rStyle w:val="CommentReference"/>
        </w:rPr>
        <w:commentReference w:id="91"/>
      </w:r>
    </w:p>
    <w:p w14:paraId="1220ACAD" w14:textId="020E7070" w:rsidR="00B002E6" w:rsidRDefault="00B002E6" w:rsidP="002645EE">
      <w:pPr>
        <w:pStyle w:val="Heading4"/>
        <w:rPr>
          <w:lang w:val="cs-CZ"/>
        </w:rPr>
      </w:pPr>
      <w:r>
        <w:rPr>
          <w:lang w:val="cs-CZ"/>
        </w:rPr>
        <w:t xml:space="preserve">5.4.1 Často používané </w:t>
      </w:r>
      <w:proofErr w:type="spellStart"/>
      <w:r>
        <w:rPr>
          <w:lang w:val="cs-CZ"/>
        </w:rPr>
        <w:t>traity</w:t>
      </w:r>
      <w:proofErr w:type="spellEnd"/>
    </w:p>
    <w:p w14:paraId="6D2E15BE" w14:textId="1A707851" w:rsidR="009B7F88" w:rsidRDefault="009B7F88" w:rsidP="002645EE">
      <w:pPr>
        <w:jc w:val="both"/>
        <w:rPr>
          <w:lang w:val="cs-CZ"/>
        </w:rPr>
      </w:pPr>
      <w:r>
        <w:rPr>
          <w:lang w:val="cs-CZ"/>
        </w:rPr>
        <w:t xml:space="preserve">Standardní knihovna nám poskytuje mnoho </w:t>
      </w:r>
      <w:proofErr w:type="spellStart"/>
      <w:r>
        <w:rPr>
          <w:lang w:val="cs-CZ"/>
        </w:rPr>
        <w:t>traitů</w:t>
      </w:r>
      <w:proofErr w:type="spellEnd"/>
      <w:r>
        <w:rPr>
          <w:lang w:val="cs-CZ"/>
        </w:rPr>
        <w:t xml:space="preserve"> pro základní funkce, a pro správné pochopení generického kódu je třeba znát alespoň </w:t>
      </w:r>
      <w:r w:rsidR="00866D42">
        <w:rPr>
          <w:lang w:val="cs-CZ"/>
        </w:rPr>
        <w:t>ty nejpoužívanější.</w:t>
      </w:r>
    </w:p>
    <w:p w14:paraId="564E4BB5" w14:textId="7D216091" w:rsidR="00F86D6F" w:rsidRDefault="00F86D6F" w:rsidP="002645EE">
      <w:pPr>
        <w:jc w:val="both"/>
        <w:rPr>
          <w:lang w:val="cs-CZ"/>
        </w:rPr>
      </w:pPr>
      <w:commentRangeStart w:id="92"/>
      <w:r>
        <w:rPr>
          <w:lang w:val="cs-CZ"/>
        </w:rPr>
        <w:t xml:space="preserve">&lt;makro </w:t>
      </w:r>
      <w:proofErr w:type="spellStart"/>
      <w:r>
        <w:rPr>
          <w:lang w:val="cs-CZ"/>
        </w:rPr>
        <w:t>Derive</w:t>
      </w:r>
      <w:proofErr w:type="spellEnd"/>
      <w:r>
        <w:rPr>
          <w:lang w:val="cs-CZ"/>
        </w:rPr>
        <w:t>&gt;</w:t>
      </w:r>
      <w:commentRangeEnd w:id="92"/>
      <w:r w:rsidR="0027552B">
        <w:rPr>
          <w:rStyle w:val="CommentReference"/>
        </w:rPr>
        <w:commentReference w:id="92"/>
      </w:r>
    </w:p>
    <w:p w14:paraId="60608932" w14:textId="77777777" w:rsidR="00241954" w:rsidRDefault="00866D42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0A1DE8">
        <w:rPr>
          <w:rFonts w:ascii="Consolas" w:hAnsi="Consolas"/>
          <w:highlight w:val="lightGray"/>
          <w:lang w:val="cs-CZ"/>
        </w:rPr>
        <w:t>Clone</w:t>
      </w:r>
      <w:proofErr w:type="spellEnd"/>
      <w:r>
        <w:rPr>
          <w:lang w:val="cs-CZ"/>
        </w:rPr>
        <w:t xml:space="preserve"> </w:t>
      </w:r>
      <w:r w:rsidR="00DD47E8">
        <w:rPr>
          <w:lang w:val="cs-CZ"/>
        </w:rPr>
        <w:t xml:space="preserve">je již vysvětlen výše: vyžaduje </w:t>
      </w:r>
      <w:r w:rsidR="00DD47E8">
        <w:rPr>
          <w:lang w:val="cs-CZ"/>
        </w:rPr>
        <w:t>metod</w:t>
      </w:r>
      <w:r w:rsidR="00DD47E8">
        <w:rPr>
          <w:lang w:val="cs-CZ"/>
        </w:rPr>
        <w:t>u</w:t>
      </w:r>
      <w:r w:rsidR="00DD47E8">
        <w:rPr>
          <w:lang w:val="cs-CZ"/>
        </w:rPr>
        <w:t xml:space="preserve"> </w:t>
      </w:r>
      <w:r w:rsidR="00DD47E8" w:rsidRPr="002645EE">
        <w:rPr>
          <w:rFonts w:ascii="Consolas" w:hAnsi="Consolas"/>
          <w:highlight w:val="lightGray"/>
          <w:lang w:val="cs-CZ"/>
        </w:rPr>
        <w:t>.</w:t>
      </w:r>
      <w:proofErr w:type="spellStart"/>
      <w:r w:rsidR="00DD47E8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DD47E8" w:rsidRPr="002645EE">
        <w:rPr>
          <w:rFonts w:ascii="Consolas" w:hAnsi="Consolas"/>
          <w:highlight w:val="lightGray"/>
          <w:lang w:val="cs-CZ"/>
        </w:rPr>
        <w:t>()</w:t>
      </w:r>
      <w:r w:rsidR="00DD47E8">
        <w:rPr>
          <w:lang w:val="cs-CZ"/>
        </w:rPr>
        <w:t xml:space="preserve">, </w:t>
      </w:r>
      <w:r w:rsidR="00DD47E8">
        <w:rPr>
          <w:lang w:val="cs-CZ"/>
        </w:rPr>
        <w:t xml:space="preserve">pomocí níž </w:t>
      </w:r>
      <w:r w:rsidR="00DD47E8">
        <w:rPr>
          <w:lang w:val="cs-CZ"/>
        </w:rPr>
        <w:t>můžeme vytvořit logickou kopii nějaké hodnoty</w:t>
      </w:r>
      <w:r w:rsidR="00DD47E8">
        <w:rPr>
          <w:lang w:val="cs-CZ"/>
        </w:rPr>
        <w:t xml:space="preserve">. </w:t>
      </w:r>
      <w:r w:rsidR="000A1DE8">
        <w:rPr>
          <w:lang w:val="cs-CZ"/>
        </w:rPr>
        <w:t>N</w:t>
      </w:r>
      <w:r w:rsidR="00DD47E8">
        <w:rPr>
          <w:lang w:val="cs-CZ"/>
        </w:rPr>
        <w:t xml:space="preserve">apříklad u </w:t>
      </w:r>
      <w:r w:rsidR="000A1DE8">
        <w:rPr>
          <w:lang w:val="cs-CZ"/>
        </w:rPr>
        <w:t xml:space="preserve">typu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String</w:t>
      </w:r>
      <w:proofErr w:type="spellEnd"/>
      <w:r w:rsidR="000A1DE8">
        <w:rPr>
          <w:lang w:val="cs-CZ"/>
        </w:rPr>
        <w:t xml:space="preserve">, který, jak bylo zmíněno v kapitole </w:t>
      </w:r>
      <w:r w:rsidR="000A1DE8" w:rsidRPr="000A1DE8">
        <w:rPr>
          <w:lang w:val="cs-CZ"/>
        </w:rPr>
        <w:t>5.2.5</w:t>
      </w:r>
      <w:r w:rsidR="000A1DE8">
        <w:rPr>
          <w:lang w:val="cs-CZ"/>
        </w:rPr>
        <w:t xml:space="preserve">, je ukládaný na </w:t>
      </w:r>
      <w:proofErr w:type="spellStart"/>
      <w:r w:rsidR="000A1DE8">
        <w:rPr>
          <w:lang w:val="cs-CZ"/>
        </w:rPr>
        <w:t>heap</w:t>
      </w:r>
      <w:proofErr w:type="spellEnd"/>
      <w:r w:rsidR="000A1DE8">
        <w:rPr>
          <w:lang w:val="cs-CZ"/>
        </w:rPr>
        <w:t xml:space="preserve">, nestačí ale jen zkopírovat bity, protože pak bychom měli dva objekty ukazující na stejnou paměť na </w:t>
      </w:r>
      <w:proofErr w:type="spellStart"/>
      <w:r w:rsidR="000A1DE8">
        <w:rPr>
          <w:lang w:val="cs-CZ"/>
        </w:rPr>
        <w:t>heapu</w:t>
      </w:r>
      <w:proofErr w:type="spellEnd"/>
      <w:r w:rsidR="000A1DE8">
        <w:rPr>
          <w:lang w:val="cs-CZ"/>
        </w:rPr>
        <w:t xml:space="preserve">, což by mohlo vést k mnohým konfliktům. Proto implementace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Clone</w:t>
      </w:r>
      <w:proofErr w:type="spellEnd"/>
      <w:r w:rsidR="000A1DE8">
        <w:rPr>
          <w:lang w:val="cs-CZ"/>
        </w:rPr>
        <w:t xml:space="preserve"> pro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String</w:t>
      </w:r>
      <w:proofErr w:type="spellEnd"/>
      <w:r w:rsidR="000A1DE8">
        <w:rPr>
          <w:lang w:val="cs-CZ"/>
        </w:rPr>
        <w:t xml:space="preserve"> alokuje novou paměť na </w:t>
      </w:r>
      <w:proofErr w:type="spellStart"/>
      <w:r w:rsidR="000A1DE8">
        <w:rPr>
          <w:lang w:val="cs-CZ"/>
        </w:rPr>
        <w:t>heapu</w:t>
      </w:r>
      <w:proofErr w:type="spellEnd"/>
      <w:r w:rsidR="0025120E">
        <w:rPr>
          <w:lang w:val="cs-CZ"/>
        </w:rPr>
        <w:t xml:space="preserve"> a</w:t>
      </w:r>
      <w:r w:rsidR="000A1DE8">
        <w:rPr>
          <w:lang w:val="cs-CZ"/>
        </w:rPr>
        <w:t xml:space="preserve"> zkopíruje </w:t>
      </w:r>
      <w:r w:rsidR="0025120E">
        <w:rPr>
          <w:lang w:val="cs-CZ"/>
        </w:rPr>
        <w:t xml:space="preserve">pouze </w:t>
      </w:r>
      <w:r w:rsidR="000A1DE8">
        <w:rPr>
          <w:lang w:val="cs-CZ"/>
        </w:rPr>
        <w:t>samotný textový řetězec</w:t>
      </w:r>
      <w:r w:rsidR="00EE4FBD">
        <w:rPr>
          <w:lang w:val="cs-CZ"/>
        </w:rPr>
        <w:t>.</w:t>
      </w:r>
      <w:r w:rsidR="0025120E">
        <w:rPr>
          <w:lang w:val="cs-CZ"/>
        </w:rPr>
        <w:t xml:space="preserve"> </w:t>
      </w:r>
      <w:r w:rsidR="00EE4FBD">
        <w:rPr>
          <w:lang w:val="cs-CZ"/>
        </w:rPr>
        <w:t>U</w:t>
      </w:r>
      <w:r w:rsidR="0025120E">
        <w:rPr>
          <w:lang w:val="cs-CZ"/>
        </w:rPr>
        <w:t xml:space="preserve">kazatel na </w:t>
      </w:r>
      <w:proofErr w:type="spellStart"/>
      <w:r w:rsidR="0025120E">
        <w:rPr>
          <w:lang w:val="cs-CZ"/>
        </w:rPr>
        <w:t>heap</w:t>
      </w:r>
      <w:proofErr w:type="spellEnd"/>
      <w:r w:rsidR="008F110C">
        <w:rPr>
          <w:lang w:val="cs-CZ"/>
        </w:rPr>
        <w:t xml:space="preserve"> a tedy bity tvořící tuto strukturu v paměti</w:t>
      </w:r>
      <w:r w:rsidR="0025120E">
        <w:rPr>
          <w:lang w:val="cs-CZ"/>
        </w:rPr>
        <w:t xml:space="preserve"> </w:t>
      </w:r>
      <w:r w:rsidR="008F110C">
        <w:rPr>
          <w:lang w:val="cs-CZ"/>
        </w:rPr>
        <w:t>jsou jiné</w:t>
      </w:r>
      <w:r w:rsidR="0025120E">
        <w:rPr>
          <w:lang w:val="cs-CZ"/>
        </w:rPr>
        <w:t>, ačkoli logická hodnota (uložený textový řetězec) je stejná.</w:t>
      </w:r>
    </w:p>
    <w:p w14:paraId="772716D8" w14:textId="741E9F9C" w:rsidR="00866D42" w:rsidRDefault="00241954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241954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 je pak zobecnění </w:t>
      </w:r>
      <w:proofErr w:type="spellStart"/>
      <w:r w:rsidRPr="00241954">
        <w:rPr>
          <w:rFonts w:ascii="Consolas" w:hAnsi="Consolas"/>
          <w:highlight w:val="lightGray"/>
          <w:lang w:val="cs-CZ"/>
        </w:rPr>
        <w:t>Clone</w:t>
      </w:r>
      <w:proofErr w:type="spellEnd"/>
      <w:r>
        <w:rPr>
          <w:lang w:val="cs-CZ"/>
        </w:rPr>
        <w:t xml:space="preserve">: označuje, že data </w:t>
      </w:r>
      <w:r>
        <w:rPr>
          <w:i/>
          <w:iCs/>
          <w:lang w:val="cs-CZ"/>
        </w:rPr>
        <w:t>je</w:t>
      </w:r>
      <w:r>
        <w:rPr>
          <w:lang w:val="cs-CZ"/>
        </w:rPr>
        <w:t xml:space="preserve"> možné naklonovat pouhým zkopírováním bitů bez žádných problémů nebo vedlejších účinků</w:t>
      </w:r>
      <w:r w:rsidR="00A96057">
        <w:rPr>
          <w:lang w:val="cs-CZ"/>
        </w:rPr>
        <w:t>, což platí například pro</w:t>
      </w:r>
      <w:r w:rsidR="00A96057">
        <w:rPr>
          <w:lang w:val="cs-CZ"/>
        </w:rPr>
        <w:t xml:space="preserve"> všechny číselné typy nebo </w:t>
      </w:r>
      <w:proofErr w:type="spellStart"/>
      <w:r w:rsidR="00A96057">
        <w:rPr>
          <w:lang w:val="cs-CZ"/>
        </w:rPr>
        <w:t>booleany</w:t>
      </w:r>
      <w:proofErr w:type="spellEnd"/>
      <w:r w:rsidR="00A96057">
        <w:rPr>
          <w:lang w:val="cs-CZ"/>
        </w:rPr>
        <w:t xml:space="preserve">. </w:t>
      </w:r>
      <w:r w:rsidR="00CA328D">
        <w:rPr>
          <w:lang w:val="cs-CZ"/>
        </w:rPr>
        <w:t>Protože kopírování bitů není náročná operace, je</w:t>
      </w:r>
      <w:r w:rsidR="00A96057">
        <w:rPr>
          <w:lang w:val="cs-CZ"/>
        </w:rPr>
        <w:t xml:space="preserve"> kopie vytvořena </w:t>
      </w:r>
      <w:r w:rsidR="00A96057" w:rsidRPr="00771651">
        <w:rPr>
          <w:lang w:val="cs-CZ"/>
        </w:rPr>
        <w:t>automaticky</w:t>
      </w:r>
      <w:r w:rsidR="00A96057">
        <w:rPr>
          <w:lang w:val="cs-CZ"/>
        </w:rPr>
        <w:t xml:space="preserve"> při každém předávání přes hodnotu</w:t>
      </w:r>
      <w:r w:rsidR="00235C83">
        <w:rPr>
          <w:lang w:val="cs-CZ"/>
        </w:rPr>
        <w:t>, aniž by majiteli zanikalo vlastnictví nad původní předávanou hodnotou.</w:t>
      </w:r>
      <w:r w:rsidR="00015BD2">
        <w:rPr>
          <w:lang w:val="cs-CZ"/>
        </w:rPr>
        <w:t xml:space="preserve"> </w:t>
      </w:r>
      <w:proofErr w:type="spellStart"/>
      <w:r w:rsidR="00015BD2" w:rsidRPr="00241954">
        <w:rPr>
          <w:rFonts w:ascii="Consolas" w:hAnsi="Consolas"/>
          <w:highlight w:val="lightGray"/>
          <w:lang w:val="cs-CZ"/>
        </w:rPr>
        <w:t>Clone</w:t>
      </w:r>
      <w:proofErr w:type="spellEnd"/>
      <w:r w:rsidR="00015BD2">
        <w:rPr>
          <w:lang w:val="cs-CZ"/>
        </w:rPr>
        <w:t xml:space="preserve"> nevyžaduje žádné metody</w:t>
      </w:r>
      <w:r w:rsidR="00796254">
        <w:rPr>
          <w:lang w:val="cs-CZ"/>
        </w:rPr>
        <w:t xml:space="preserve">, je to tedy jen tzv. marker </w:t>
      </w:r>
      <w:proofErr w:type="spellStart"/>
      <w:r w:rsidR="00796254">
        <w:rPr>
          <w:lang w:val="cs-CZ"/>
        </w:rPr>
        <w:t>trait</w:t>
      </w:r>
      <w:proofErr w:type="spellEnd"/>
      <w:r w:rsidR="00796254">
        <w:rPr>
          <w:lang w:val="cs-CZ"/>
        </w:rPr>
        <w:t xml:space="preserve"> („označovací </w:t>
      </w:r>
      <w:proofErr w:type="spellStart"/>
      <w:r w:rsidR="00796254">
        <w:rPr>
          <w:lang w:val="cs-CZ"/>
        </w:rPr>
        <w:t>trait</w:t>
      </w:r>
      <w:proofErr w:type="spellEnd"/>
      <w:r w:rsidR="00796254">
        <w:rPr>
          <w:lang w:val="cs-CZ"/>
        </w:rPr>
        <w:t xml:space="preserve">“). </w:t>
      </w:r>
    </w:p>
    <w:p w14:paraId="06B52ED4" w14:textId="77777777" w:rsidR="006C61C6" w:rsidRDefault="00B01DBF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>
        <w:rPr>
          <w:lang w:val="cs-CZ"/>
        </w:rPr>
        <w:t xml:space="preserve"> a </w:t>
      </w:r>
      <w:proofErr w:type="spellStart"/>
      <w:r w:rsidRPr="00B01DBF">
        <w:rPr>
          <w:rFonts w:ascii="Consolas" w:hAnsi="Consolas"/>
          <w:highlight w:val="lightGray"/>
          <w:lang w:val="cs-CZ"/>
        </w:rPr>
        <w:t>Eq</w:t>
      </w:r>
      <w:proofErr w:type="spellEnd"/>
      <w:r>
        <w:rPr>
          <w:lang w:val="cs-CZ"/>
        </w:rPr>
        <w:t xml:space="preserve"> jsou používané pro </w:t>
      </w:r>
      <w:r w:rsidR="00DB1735">
        <w:rPr>
          <w:lang w:val="cs-CZ"/>
        </w:rPr>
        <w:t xml:space="preserve">operátor rovnosti </w:t>
      </w:r>
      <w:r w:rsidR="00DB1735" w:rsidRPr="00DB1735">
        <w:rPr>
          <w:rFonts w:ascii="Consolas" w:hAnsi="Consolas"/>
          <w:highlight w:val="lightGray"/>
          <w:lang w:val="cs-CZ"/>
        </w:rPr>
        <w:t>==</w:t>
      </w:r>
      <w:r w:rsidR="005E4039">
        <w:rPr>
          <w:lang w:val="cs-CZ"/>
        </w:rPr>
        <w:t xml:space="preserve"> a</w:t>
      </w:r>
      <w:r w:rsidR="00DB1735">
        <w:rPr>
          <w:lang w:val="cs-CZ"/>
        </w:rPr>
        <w:t xml:space="preserve"> jsou implementované pro typy, kde dává smysl posuzovat rovnost dvou hodnot (stejného typu). </w:t>
      </w:r>
      <w:proofErr w:type="spellStart"/>
      <w:r w:rsidR="00DB1735"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 w:rsidR="00DB1735">
        <w:rPr>
          <w:lang w:val="cs-CZ"/>
        </w:rPr>
        <w:t xml:space="preserve"> říká kromě možnosti porovnávání ještě, že </w:t>
      </w:r>
      <w:r w:rsidR="00BD3180">
        <w:rPr>
          <w:lang w:val="cs-CZ"/>
        </w:rPr>
        <w:t>když a = b, tak b = a, a že když a = b a b = c, tak a = c.</w:t>
      </w:r>
      <w:r w:rsidR="00423066">
        <w:rPr>
          <w:lang w:val="cs-CZ"/>
        </w:rPr>
        <w:t xml:space="preserve"> Vyžaduje pouze metodu </w:t>
      </w:r>
      <w:proofErr w:type="spellStart"/>
      <w:r w:rsidR="00423066" w:rsidRPr="00423066">
        <w:rPr>
          <w:rFonts w:ascii="Consolas" w:hAnsi="Consolas"/>
          <w:highlight w:val="lightGray"/>
          <w:lang w:val="cs-CZ"/>
        </w:rPr>
        <w:t>eq</w:t>
      </w:r>
      <w:proofErr w:type="spellEnd"/>
      <w:r w:rsidR="00423066" w:rsidRPr="00423066">
        <w:rPr>
          <w:rFonts w:ascii="Consolas" w:hAnsi="Consolas"/>
          <w:highlight w:val="lightGray"/>
          <w:lang w:val="cs-CZ"/>
        </w:rPr>
        <w:t>()</w:t>
      </w:r>
      <w:r w:rsidR="00423066">
        <w:rPr>
          <w:lang w:val="cs-CZ"/>
        </w:rPr>
        <w:t xml:space="preserve">, která navrátí </w:t>
      </w:r>
      <w:proofErr w:type="spellStart"/>
      <w:r w:rsidR="00423066">
        <w:rPr>
          <w:lang w:val="cs-CZ"/>
        </w:rPr>
        <w:t>boolean</w:t>
      </w:r>
      <w:proofErr w:type="spellEnd"/>
      <w:r w:rsidR="00381889">
        <w:rPr>
          <w:lang w:val="cs-CZ"/>
        </w:rPr>
        <w:t>, zda jsou si hodnoty rovny</w:t>
      </w:r>
      <w:r w:rsidR="00423066">
        <w:rPr>
          <w:lang w:val="cs-CZ"/>
        </w:rPr>
        <w:t>.</w:t>
      </w:r>
    </w:p>
    <w:p w14:paraId="1C39699D" w14:textId="65EE3009" w:rsidR="00B01DBF" w:rsidRDefault="00DF227F" w:rsidP="002645EE">
      <w:pPr>
        <w:jc w:val="both"/>
        <w:rPr>
          <w:lang w:val="cs-CZ"/>
        </w:rPr>
      </w:pPr>
      <w:proofErr w:type="spellStart"/>
      <w:r w:rsidRPr="00B01DBF">
        <w:rPr>
          <w:rFonts w:ascii="Consolas" w:hAnsi="Consolas"/>
          <w:highlight w:val="lightGray"/>
          <w:lang w:val="cs-CZ"/>
        </w:rPr>
        <w:t>Eq</w:t>
      </w:r>
      <w:proofErr w:type="spellEnd"/>
      <w:r>
        <w:rPr>
          <w:lang w:val="cs-CZ"/>
        </w:rPr>
        <w:t xml:space="preserve"> </w:t>
      </w:r>
      <w:r>
        <w:rPr>
          <w:lang w:val="cs-CZ"/>
        </w:rPr>
        <w:t xml:space="preserve">toto ještě rozšiřuje garancí, že a = a, což neplatí například pro čísla s plovoucí desetinnou čárkou, kdy hodnota </w:t>
      </w:r>
      <w:proofErr w:type="spellStart"/>
      <w:r w:rsidRPr="002559C7">
        <w:rPr>
          <w:rFonts w:ascii="Consolas" w:hAnsi="Consolas"/>
          <w:highlight w:val="lightGray"/>
          <w:lang w:val="cs-CZ"/>
        </w:rPr>
        <w:t>NaN</w:t>
      </w:r>
      <w:proofErr w:type="spellEnd"/>
      <w:r>
        <w:rPr>
          <w:lang w:val="cs-CZ"/>
        </w:rPr>
        <w:t xml:space="preserve"> („=not a </w:t>
      </w:r>
      <w:proofErr w:type="spellStart"/>
      <w:r>
        <w:rPr>
          <w:lang w:val="cs-CZ"/>
        </w:rPr>
        <w:t>number</w:t>
      </w:r>
      <w:proofErr w:type="spellEnd"/>
      <w:r>
        <w:rPr>
          <w:lang w:val="cs-CZ"/>
        </w:rPr>
        <w:t>“ – není číslo) není rovna sama sobě</w:t>
      </w:r>
      <w:r w:rsidR="006422DF">
        <w:rPr>
          <w:lang w:val="cs-CZ"/>
        </w:rPr>
        <w:t xml:space="preserve">, nebo </w:t>
      </w:r>
      <w:r w:rsidR="00372C96">
        <w:rPr>
          <w:lang w:val="cs-CZ"/>
        </w:rPr>
        <w:t xml:space="preserve">pro </w:t>
      </w:r>
      <w:r w:rsidR="006422DF">
        <w:rPr>
          <w:lang w:val="cs-CZ"/>
        </w:rPr>
        <w:t>jiné typy s variantou nedefinované hodnoty</w:t>
      </w:r>
      <w:r>
        <w:rPr>
          <w:lang w:val="cs-CZ"/>
        </w:rPr>
        <w:t>.</w:t>
      </w:r>
      <w:r w:rsidR="00C7720C">
        <w:rPr>
          <w:lang w:val="cs-CZ"/>
        </w:rPr>
        <w:t xml:space="preserve"> Pro implementaci </w:t>
      </w:r>
      <w:proofErr w:type="spellStart"/>
      <w:r w:rsidR="0088577E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88577E">
        <w:rPr>
          <w:lang w:val="cs-CZ"/>
        </w:rPr>
        <w:t xml:space="preserve"> </w:t>
      </w:r>
      <w:r w:rsidR="00C7720C">
        <w:rPr>
          <w:lang w:val="cs-CZ"/>
        </w:rPr>
        <w:t xml:space="preserve">je povinné implementovat i </w:t>
      </w:r>
      <w:proofErr w:type="spellStart"/>
      <w:r w:rsidR="0088577E"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 w:rsidR="008520E5">
        <w:rPr>
          <w:lang w:val="cs-CZ"/>
        </w:rPr>
        <w:t xml:space="preserve">, ale není potřeba implementovat žádné metody, je to pouze garancí, při jejímž porušení nastávají logické </w:t>
      </w:r>
      <w:r w:rsidR="00A30AE3">
        <w:rPr>
          <w:lang w:val="cs-CZ"/>
        </w:rPr>
        <w:t xml:space="preserve">(ne nutně počítačové) </w:t>
      </w:r>
      <w:r w:rsidR="008520E5">
        <w:rPr>
          <w:lang w:val="cs-CZ"/>
        </w:rPr>
        <w:t>chyby.</w:t>
      </w:r>
    </w:p>
    <w:p w14:paraId="44CA90DD" w14:textId="77777777" w:rsidR="00FC0E06" w:rsidRDefault="005E4039" w:rsidP="005E4039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>
        <w:rPr>
          <w:lang w:val="cs-CZ"/>
        </w:rPr>
        <w:t xml:space="preserve"> a</w:t>
      </w:r>
      <w:r w:rsidR="00551CAC">
        <w:rPr>
          <w:lang w:val="cs-CZ"/>
        </w:rPr>
        <w:t xml:space="preserve"> </w:t>
      </w:r>
      <w:proofErr w:type="spellStart"/>
      <w:r w:rsidRPr="00551CAC">
        <w:rPr>
          <w:rFonts w:ascii="Consolas" w:hAnsi="Consolas"/>
          <w:highlight w:val="lightGray"/>
          <w:lang w:val="cs-CZ"/>
        </w:rPr>
        <w:t>Ord</w:t>
      </w:r>
      <w:proofErr w:type="spellEnd"/>
      <w:r>
        <w:rPr>
          <w:lang w:val="cs-CZ"/>
        </w:rPr>
        <w:t xml:space="preserve"> poskytují možnost porovnávání hodnot pomocí operátorů </w:t>
      </w:r>
      <w:r w:rsidRPr="005E4039">
        <w:rPr>
          <w:rFonts w:ascii="Consolas" w:hAnsi="Consolas"/>
          <w:highlight w:val="lightGray"/>
          <w:lang w:val="cs-CZ"/>
        </w:rPr>
        <w:t>&lt;</w:t>
      </w:r>
      <w:r w:rsidRPr="005E4039">
        <w:rPr>
          <w:lang w:val="cs-CZ"/>
        </w:rPr>
        <w:t xml:space="preserve">, </w:t>
      </w:r>
      <w:r w:rsidRPr="005E4039">
        <w:rPr>
          <w:rFonts w:ascii="Consolas" w:hAnsi="Consolas"/>
          <w:highlight w:val="lightGray"/>
          <w:lang w:val="cs-CZ"/>
        </w:rPr>
        <w:t>&lt;=</w:t>
      </w:r>
      <w:r w:rsidRPr="005E4039">
        <w:rPr>
          <w:lang w:val="cs-CZ"/>
        </w:rPr>
        <w:t xml:space="preserve">, </w:t>
      </w:r>
      <w:r w:rsidRPr="005E4039">
        <w:rPr>
          <w:rFonts w:ascii="Consolas" w:hAnsi="Consolas"/>
          <w:highlight w:val="lightGray"/>
          <w:lang w:val="cs-CZ"/>
        </w:rPr>
        <w:t>&gt;</w:t>
      </w:r>
      <w:r w:rsidRPr="005E4039">
        <w:rPr>
          <w:lang w:val="cs-CZ"/>
        </w:rPr>
        <w:t>, a</w:t>
      </w:r>
      <w:r>
        <w:rPr>
          <w:lang w:val="cs-CZ"/>
        </w:rPr>
        <w:t xml:space="preserve"> </w:t>
      </w:r>
      <w:r w:rsidRPr="005E4039">
        <w:rPr>
          <w:rFonts w:ascii="Consolas" w:hAnsi="Consolas"/>
          <w:highlight w:val="lightGray"/>
          <w:lang w:val="cs-CZ"/>
        </w:rPr>
        <w:t>&gt;=</w:t>
      </w:r>
      <w:r w:rsidR="00551CAC">
        <w:rPr>
          <w:lang w:val="cs-CZ"/>
        </w:rPr>
        <w:t xml:space="preserve"> a analogicky jsou implementovány pro typy, kde dává smysl porovnávat nebo dokonce seřazovat hodnoty. </w:t>
      </w:r>
      <w:proofErr w:type="spellStart"/>
      <w:r w:rsidR="00551CAC"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 w:rsidR="00551CAC">
        <w:rPr>
          <w:lang w:val="cs-CZ"/>
        </w:rPr>
        <w:t xml:space="preserve"> </w:t>
      </w:r>
      <w:r w:rsidR="00551CAC">
        <w:rPr>
          <w:lang w:val="cs-CZ"/>
        </w:rPr>
        <w:t xml:space="preserve">vyžaduje implementaci </w:t>
      </w:r>
      <w:r w:rsidR="00927F57">
        <w:rPr>
          <w:lang w:val="cs-CZ"/>
        </w:rPr>
        <w:t xml:space="preserve">metody </w:t>
      </w:r>
      <w:proofErr w:type="spellStart"/>
      <w:r w:rsidR="00927F57" w:rsidRPr="00927F57">
        <w:rPr>
          <w:rFonts w:ascii="Consolas" w:hAnsi="Consolas"/>
          <w:highlight w:val="lightGray"/>
          <w:lang w:val="cs-CZ"/>
        </w:rPr>
        <w:t>partial_cmp</w:t>
      </w:r>
      <w:proofErr w:type="spellEnd"/>
      <w:r w:rsidR="00927F57" w:rsidRPr="00927F57">
        <w:rPr>
          <w:rFonts w:ascii="Consolas" w:hAnsi="Consolas"/>
          <w:highlight w:val="lightGray"/>
          <w:lang w:val="cs-CZ"/>
        </w:rPr>
        <w:t>()</w:t>
      </w:r>
      <w:r w:rsidR="00927F57">
        <w:rPr>
          <w:lang w:val="cs-CZ"/>
        </w:rPr>
        <w:t>, která přijme dvě hodnoty stejné metody a navrátí</w:t>
      </w:r>
      <w:r w:rsidR="006B41CB">
        <w:rPr>
          <w:lang w:val="cs-CZ"/>
        </w:rPr>
        <w:t xml:space="preserve"> </w:t>
      </w:r>
      <w:proofErr w:type="spellStart"/>
      <w:r w:rsidR="006B41CB">
        <w:rPr>
          <w:lang w:val="cs-CZ"/>
        </w:rPr>
        <w:t>enum</w:t>
      </w:r>
      <w:proofErr w:type="spellEnd"/>
      <w:r w:rsidR="00A0072A">
        <w:rPr>
          <w:lang w:val="cs-CZ"/>
        </w:rPr>
        <w:t xml:space="preserve"> v </w:t>
      </w:r>
      <w:proofErr w:type="spellStart"/>
      <w:r w:rsidR="00A0072A" w:rsidRPr="00A0072A">
        <w:rPr>
          <w:rFonts w:ascii="Consolas" w:hAnsi="Consolas"/>
          <w:highlight w:val="lightGray"/>
          <w:lang w:val="cs-CZ"/>
        </w:rPr>
        <w:t>Option</w:t>
      </w:r>
      <w:proofErr w:type="spellEnd"/>
      <w:r w:rsidR="00A0072A">
        <w:rPr>
          <w:lang w:val="cs-CZ"/>
        </w:rPr>
        <w:t xml:space="preserve">-u, zda je první hodnota větší, rovna nebo menší než druhá hodnota, nebo navrátí </w:t>
      </w:r>
      <w:proofErr w:type="spellStart"/>
      <w:r w:rsidR="00A0072A" w:rsidRPr="00A0072A">
        <w:rPr>
          <w:rFonts w:ascii="Consolas" w:hAnsi="Consolas"/>
          <w:highlight w:val="lightGray"/>
          <w:lang w:val="cs-CZ"/>
        </w:rPr>
        <w:t>None</w:t>
      </w:r>
      <w:proofErr w:type="spellEnd"/>
      <w:r w:rsidR="00A0072A">
        <w:rPr>
          <w:lang w:val="cs-CZ"/>
        </w:rPr>
        <w:t>, je-li porovnání nemožné</w:t>
      </w:r>
      <w:r w:rsidR="002559C7">
        <w:rPr>
          <w:lang w:val="cs-CZ"/>
        </w:rPr>
        <w:t xml:space="preserve"> (například opět u hodnoty </w:t>
      </w:r>
      <w:proofErr w:type="spellStart"/>
      <w:r w:rsidR="002559C7" w:rsidRPr="002559C7">
        <w:rPr>
          <w:rFonts w:ascii="Consolas" w:hAnsi="Consolas"/>
          <w:highlight w:val="lightGray"/>
          <w:lang w:val="cs-CZ"/>
        </w:rPr>
        <w:t>NaN</w:t>
      </w:r>
      <w:proofErr w:type="spellEnd"/>
      <w:r w:rsidR="002559C7">
        <w:rPr>
          <w:lang w:val="cs-CZ"/>
        </w:rPr>
        <w:t>)</w:t>
      </w:r>
      <w:r w:rsidR="00CA3EE9">
        <w:rPr>
          <w:lang w:val="cs-CZ"/>
        </w:rPr>
        <w:t>, což zapříčiní, že každ</w:t>
      </w:r>
      <w:r w:rsidR="00F4493B">
        <w:rPr>
          <w:lang w:val="cs-CZ"/>
        </w:rPr>
        <w:t>ý operátor</w:t>
      </w:r>
      <w:r w:rsidR="003C6042">
        <w:rPr>
          <w:lang w:val="cs-CZ"/>
        </w:rPr>
        <w:t xml:space="preserve"> porovnání je nepravdiv</w:t>
      </w:r>
      <w:r w:rsidR="00F4493B">
        <w:rPr>
          <w:lang w:val="cs-CZ"/>
        </w:rPr>
        <w:t>ý</w:t>
      </w:r>
      <w:r w:rsidR="006C61C6">
        <w:rPr>
          <w:lang w:val="cs-CZ"/>
        </w:rPr>
        <w:t xml:space="preserve">. </w:t>
      </w:r>
      <w:r w:rsidR="005301D0">
        <w:rPr>
          <w:lang w:val="cs-CZ"/>
        </w:rPr>
        <w:t xml:space="preserve">Vyžaduje implementaci </w:t>
      </w:r>
      <w:proofErr w:type="spellStart"/>
      <w:r w:rsidR="005301D0" w:rsidRPr="005301D0">
        <w:rPr>
          <w:rFonts w:ascii="Consolas" w:hAnsi="Consolas"/>
          <w:highlight w:val="lightGray"/>
          <w:lang w:val="cs-CZ"/>
        </w:rPr>
        <w:t>PartialEq</w:t>
      </w:r>
      <w:proofErr w:type="spellEnd"/>
      <w:r w:rsidR="001210E1">
        <w:rPr>
          <w:lang w:val="cs-CZ"/>
        </w:rPr>
        <w:t>.</w:t>
      </w:r>
    </w:p>
    <w:p w14:paraId="2DEB3BCB" w14:textId="3E9DBF8E" w:rsidR="00642082" w:rsidRDefault="00642082" w:rsidP="005E4039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144065">
        <w:rPr>
          <w:rFonts w:ascii="Consolas" w:hAnsi="Consolas"/>
          <w:highlight w:val="lightGray"/>
          <w:lang w:val="cs-CZ"/>
        </w:rPr>
        <w:t>Ord</w:t>
      </w:r>
      <w:proofErr w:type="spellEnd"/>
      <w:r>
        <w:rPr>
          <w:lang w:val="cs-CZ"/>
        </w:rPr>
        <w:t xml:space="preserve"> </w:t>
      </w:r>
      <w:r w:rsidR="0078457D">
        <w:rPr>
          <w:lang w:val="cs-CZ"/>
        </w:rPr>
        <w:t xml:space="preserve">je pak rozšířením garantujícím, že </w:t>
      </w:r>
      <w:r w:rsidR="003128A8">
        <w:rPr>
          <w:lang w:val="cs-CZ"/>
        </w:rPr>
        <w:t xml:space="preserve">jakákoli dvojice </w:t>
      </w:r>
      <w:r w:rsidR="006B41CB">
        <w:rPr>
          <w:lang w:val="cs-CZ"/>
        </w:rPr>
        <w:t>hodnot jd</w:t>
      </w:r>
      <w:r w:rsidR="003128A8">
        <w:rPr>
          <w:lang w:val="cs-CZ"/>
        </w:rPr>
        <w:t>e</w:t>
      </w:r>
      <w:r w:rsidR="006B41CB">
        <w:rPr>
          <w:lang w:val="cs-CZ"/>
        </w:rPr>
        <w:t xml:space="preserve"> nějakým způsobem </w:t>
      </w:r>
      <w:r w:rsidR="003128A8">
        <w:rPr>
          <w:lang w:val="cs-CZ"/>
        </w:rPr>
        <w:t>porovnat</w:t>
      </w:r>
      <w:r w:rsidR="006B41CB">
        <w:rPr>
          <w:lang w:val="cs-CZ"/>
        </w:rPr>
        <w:t xml:space="preserve">. Vyžaduje implementaci </w:t>
      </w:r>
      <w:proofErr w:type="spellStart"/>
      <w:r w:rsidR="006B41CB">
        <w:rPr>
          <w:lang w:val="cs-CZ"/>
        </w:rPr>
        <w:t>traitů</w:t>
      </w:r>
      <w:proofErr w:type="spellEnd"/>
      <w:r w:rsidR="006B41CB">
        <w:rPr>
          <w:lang w:val="cs-CZ"/>
        </w:rPr>
        <w:t xml:space="preserve"> </w:t>
      </w:r>
      <w:proofErr w:type="spellStart"/>
      <w:r w:rsidR="008A3858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8A3858">
        <w:rPr>
          <w:lang w:val="cs-CZ"/>
        </w:rPr>
        <w:t xml:space="preserve"> </w:t>
      </w:r>
      <w:r w:rsidR="00AB0CB9">
        <w:rPr>
          <w:lang w:val="cs-CZ"/>
        </w:rPr>
        <w:t>i</w:t>
      </w:r>
      <w:r w:rsidR="006B41CB">
        <w:rPr>
          <w:lang w:val="cs-CZ"/>
        </w:rPr>
        <w:t xml:space="preserve"> </w:t>
      </w:r>
      <w:proofErr w:type="spellStart"/>
      <w:r w:rsidR="008A3858"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 w:rsidR="008403C4">
        <w:rPr>
          <w:lang w:val="cs-CZ"/>
        </w:rPr>
        <w:t xml:space="preserve">, a jím vyžadovaná metoda </w:t>
      </w:r>
      <w:proofErr w:type="spellStart"/>
      <w:r w:rsidR="008403C4" w:rsidRPr="00927F57">
        <w:rPr>
          <w:rFonts w:ascii="Consolas" w:hAnsi="Consolas"/>
          <w:highlight w:val="lightGray"/>
          <w:lang w:val="cs-CZ"/>
        </w:rPr>
        <w:t>cmp</w:t>
      </w:r>
      <w:proofErr w:type="spellEnd"/>
      <w:r w:rsidR="008403C4" w:rsidRPr="00927F57">
        <w:rPr>
          <w:rFonts w:ascii="Consolas" w:hAnsi="Consolas"/>
          <w:highlight w:val="lightGray"/>
          <w:lang w:val="cs-CZ"/>
        </w:rPr>
        <w:t>()</w:t>
      </w:r>
      <w:r w:rsidR="008403C4">
        <w:rPr>
          <w:lang w:val="cs-CZ"/>
        </w:rPr>
        <w:t xml:space="preserve"> navrací pouze použitý </w:t>
      </w:r>
      <w:proofErr w:type="spellStart"/>
      <w:r w:rsidR="008403C4">
        <w:rPr>
          <w:lang w:val="cs-CZ"/>
        </w:rPr>
        <w:t>enum</w:t>
      </w:r>
      <w:proofErr w:type="spellEnd"/>
      <w:r w:rsidR="008403C4">
        <w:rPr>
          <w:lang w:val="cs-CZ"/>
        </w:rPr>
        <w:t xml:space="preserve">, bez </w:t>
      </w:r>
      <w:proofErr w:type="spellStart"/>
      <w:r w:rsidR="008403C4" w:rsidRPr="00A0072A">
        <w:rPr>
          <w:rFonts w:ascii="Consolas" w:hAnsi="Consolas"/>
          <w:highlight w:val="lightGray"/>
          <w:lang w:val="cs-CZ"/>
        </w:rPr>
        <w:t>Option</w:t>
      </w:r>
      <w:proofErr w:type="spellEnd"/>
      <w:r w:rsidR="008403C4">
        <w:rPr>
          <w:lang w:val="cs-CZ"/>
        </w:rPr>
        <w:t>-u</w:t>
      </w:r>
      <w:r w:rsidR="008403C4">
        <w:rPr>
          <w:lang w:val="cs-CZ"/>
        </w:rPr>
        <w:t>.</w:t>
      </w:r>
    </w:p>
    <w:p w14:paraId="08790C94" w14:textId="2552CCDA" w:rsidR="00296024" w:rsidRDefault="0036262B" w:rsidP="005D05E0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="0023492A" w:rsidRPr="00F44CB8">
        <w:rPr>
          <w:rFonts w:ascii="Consolas" w:hAnsi="Consolas"/>
          <w:highlight w:val="lightGray"/>
          <w:lang w:val="cs-CZ"/>
        </w:rPr>
        <w:t>Fro</w:t>
      </w:r>
      <w:r w:rsidR="00B6784B">
        <w:rPr>
          <w:rFonts w:ascii="Consolas" w:hAnsi="Consolas"/>
          <w:highlight w:val="lightGray"/>
          <w:lang w:val="cs-CZ"/>
        </w:rPr>
        <w:t>m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23492A">
        <w:rPr>
          <w:lang w:val="cs-CZ"/>
        </w:rPr>
        <w:t xml:space="preserve"> </w:t>
      </w:r>
      <w:r w:rsidR="0023492A">
        <w:rPr>
          <w:lang w:val="cs-CZ"/>
        </w:rPr>
        <w:t xml:space="preserve">a </w:t>
      </w:r>
      <w:proofErr w:type="spellStart"/>
      <w:r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jsou používané pro </w:t>
      </w:r>
      <w:r w:rsidR="00F44CB8">
        <w:rPr>
          <w:lang w:val="cs-CZ"/>
        </w:rPr>
        <w:t xml:space="preserve">převádění mezi typy. </w:t>
      </w:r>
      <w:r w:rsidR="0023492A">
        <w:rPr>
          <w:lang w:val="cs-CZ"/>
        </w:rPr>
        <w:t xml:space="preserve">Jsou to generické </w:t>
      </w:r>
      <w:proofErr w:type="spellStart"/>
      <w:r w:rsidR="0023492A">
        <w:rPr>
          <w:lang w:val="cs-CZ"/>
        </w:rPr>
        <w:t>traity</w:t>
      </w:r>
      <w:proofErr w:type="spellEnd"/>
      <w:r w:rsidR="0023492A">
        <w:rPr>
          <w:lang w:val="cs-CZ"/>
        </w:rPr>
        <w:t xml:space="preserve"> – přijímají generický parametr, který musí programátor během implementace specifikovat, a může tento </w:t>
      </w:r>
      <w:proofErr w:type="spellStart"/>
      <w:r w:rsidR="0023492A">
        <w:rPr>
          <w:lang w:val="cs-CZ"/>
        </w:rPr>
        <w:t>trait</w:t>
      </w:r>
      <w:proofErr w:type="spellEnd"/>
      <w:r w:rsidR="0023492A">
        <w:rPr>
          <w:lang w:val="cs-CZ"/>
        </w:rPr>
        <w:t xml:space="preserve"> implementovat vícekrát s různými generickými parametry.</w:t>
      </w:r>
      <w:r w:rsidR="00B21894">
        <w:rPr>
          <w:lang w:val="cs-CZ"/>
        </w:rPr>
        <w:t xml:space="preserve"> Kdykoli to je možné, je doporučeno implementovat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From</w:t>
      </w:r>
      <w:proofErr w:type="spellEnd"/>
      <w:r w:rsidR="00B21894">
        <w:rPr>
          <w:lang w:val="cs-CZ"/>
        </w:rPr>
        <w:t xml:space="preserve"> namísto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21894">
        <w:rPr>
          <w:lang w:val="cs-CZ"/>
        </w:rPr>
        <w:t xml:space="preserve">, protože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21894">
        <w:rPr>
          <w:lang w:val="cs-CZ"/>
        </w:rPr>
        <w:t xml:space="preserve"> je implementován automaticky pro každý typ implementující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From</w:t>
      </w:r>
      <w:proofErr w:type="spellEnd"/>
      <w:r w:rsidR="00CF0677">
        <w:rPr>
          <w:lang w:val="cs-CZ"/>
        </w:rPr>
        <w:t xml:space="preserve">, ale při omezování generických parametrů je naopak doporučeno omezovat pomocí </w:t>
      </w:r>
      <w:proofErr w:type="spellStart"/>
      <w:r w:rsidR="00CF0677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CF0677">
        <w:rPr>
          <w:lang w:val="cs-CZ"/>
        </w:rPr>
        <w:t xml:space="preserve"> kvůli případům, kdy je možné implementovat pouz</w:t>
      </w:r>
      <w:r w:rsidR="00162484">
        <w:rPr>
          <w:lang w:val="cs-CZ"/>
        </w:rPr>
        <w:t xml:space="preserve">e </w:t>
      </w:r>
      <w:proofErr w:type="spellStart"/>
      <w:r w:rsidR="00CF0677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CF0677">
        <w:rPr>
          <w:lang w:val="cs-CZ"/>
        </w:rPr>
        <w:t>.</w:t>
      </w:r>
      <w:r w:rsidR="005D05E0">
        <w:rPr>
          <w:lang w:val="cs-CZ"/>
        </w:rPr>
        <w:t xml:space="preserve"> Převody nesmí selhat</w:t>
      </w:r>
      <w:r w:rsidR="0063315F">
        <w:rPr>
          <w:lang w:val="cs-CZ"/>
        </w:rPr>
        <w:t xml:space="preserve">, nesmí ztrácet </w:t>
      </w:r>
      <w:r w:rsidR="0043053F">
        <w:rPr>
          <w:lang w:val="cs-CZ"/>
        </w:rPr>
        <w:t xml:space="preserve">data a musí zachovat </w:t>
      </w:r>
      <w:r w:rsidR="00AF4969">
        <w:rPr>
          <w:lang w:val="cs-CZ"/>
        </w:rPr>
        <w:t xml:space="preserve">logický význam (např. nelze převést hodnotu -1 typu </w:t>
      </w:r>
      <w:r w:rsidR="00AF4969" w:rsidRPr="00AF4969">
        <w:rPr>
          <w:rFonts w:ascii="Consolas" w:hAnsi="Consolas"/>
          <w:highlight w:val="lightGray"/>
          <w:lang w:val="cs-CZ"/>
        </w:rPr>
        <w:t>i8</w:t>
      </w:r>
      <w:r w:rsidR="00AF4969">
        <w:rPr>
          <w:lang w:val="cs-CZ"/>
        </w:rPr>
        <w:t xml:space="preserve"> na typ </w:t>
      </w:r>
      <w:r w:rsidR="00AF4969" w:rsidRPr="00AF4969">
        <w:rPr>
          <w:rFonts w:ascii="Consolas" w:hAnsi="Consolas"/>
          <w:highlight w:val="lightGray"/>
          <w:lang w:val="cs-CZ"/>
        </w:rPr>
        <w:t>u8</w:t>
      </w:r>
      <w:r w:rsidR="00AF4969">
        <w:rPr>
          <w:lang w:val="cs-CZ"/>
        </w:rPr>
        <w:t xml:space="preserve">, který nedokáže reprezentovat záporná čísla). Pro převody, které mohou selhat, existují </w:t>
      </w:r>
      <w:proofErr w:type="spellStart"/>
      <w:r w:rsidR="00AF4969">
        <w:rPr>
          <w:lang w:val="cs-CZ"/>
        </w:rPr>
        <w:t>traity</w:t>
      </w:r>
      <w:proofErr w:type="spellEnd"/>
      <w:r w:rsidR="00AF4969">
        <w:rPr>
          <w:lang w:val="cs-CZ"/>
        </w:rPr>
        <w:t xml:space="preserve"> </w:t>
      </w:r>
      <w:proofErr w:type="spellStart"/>
      <w:r w:rsidR="00AF4969" w:rsidRPr="00AF4969">
        <w:rPr>
          <w:rFonts w:ascii="Consolas" w:hAnsi="Consolas"/>
          <w:highlight w:val="lightGray"/>
          <w:lang w:val="cs-CZ"/>
        </w:rPr>
        <w:t>TryFrom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AF4969">
        <w:rPr>
          <w:lang w:val="cs-CZ"/>
        </w:rPr>
        <w:t xml:space="preserve"> a </w:t>
      </w:r>
      <w:proofErr w:type="spellStart"/>
      <w:r w:rsidR="00AF4969" w:rsidRPr="00AF4969">
        <w:rPr>
          <w:rFonts w:ascii="Consolas" w:hAnsi="Consolas"/>
          <w:highlight w:val="lightGray"/>
          <w:lang w:val="cs-CZ"/>
        </w:rPr>
        <w:t>TryInto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AF4969">
        <w:rPr>
          <w:lang w:val="cs-CZ"/>
        </w:rPr>
        <w:t>.</w:t>
      </w:r>
    </w:p>
    <w:p w14:paraId="78FDE84E" w14:textId="77777777" w:rsidR="000433DD" w:rsidRDefault="00296024" w:rsidP="002645EE">
      <w:pPr>
        <w:jc w:val="both"/>
        <w:rPr>
          <w:lang w:val="cs-CZ"/>
        </w:rPr>
      </w:pPr>
      <w:r>
        <w:rPr>
          <w:lang w:val="cs-CZ"/>
        </w:rPr>
        <w:t>Pokud aplikujeme v</w:t>
      </w:r>
      <w:r w:rsidR="00B631B8">
        <w:rPr>
          <w:lang w:val="cs-CZ"/>
        </w:rPr>
        <w:t xml:space="preserve">ýše zmíněný </w:t>
      </w:r>
      <w:r w:rsidR="00B631B8">
        <w:rPr>
          <w:lang w:val="cs-CZ"/>
        </w:rPr>
        <w:t xml:space="preserve">operátor otazníku </w:t>
      </w:r>
      <w:r w:rsidR="00B631B8" w:rsidRPr="00A2665B">
        <w:rPr>
          <w:rFonts w:ascii="Consolas" w:hAnsi="Consolas"/>
          <w:highlight w:val="lightGray"/>
          <w:lang w:val="cs-CZ"/>
        </w:rPr>
        <w:t>?</w:t>
      </w:r>
      <w:r w:rsidR="00B631B8">
        <w:rPr>
          <w:lang w:val="cs-CZ"/>
        </w:rPr>
        <w:t xml:space="preserve"> </w:t>
      </w:r>
      <w:r>
        <w:rPr>
          <w:lang w:val="cs-CZ"/>
        </w:rPr>
        <w:t xml:space="preserve">na variantu </w:t>
      </w:r>
      <w:proofErr w:type="spellStart"/>
      <w:r w:rsidRPr="00296024">
        <w:rPr>
          <w:rFonts w:ascii="Consolas" w:hAnsi="Consolas"/>
          <w:highlight w:val="lightGray"/>
          <w:lang w:val="cs-CZ"/>
        </w:rPr>
        <w:t>Err</w:t>
      </w:r>
      <w:proofErr w:type="spellEnd"/>
      <w:r>
        <w:rPr>
          <w:lang w:val="cs-CZ"/>
        </w:rPr>
        <w:t xml:space="preserve">, automaticky zavolá </w:t>
      </w:r>
      <w:r w:rsidR="001E6670">
        <w:rPr>
          <w:lang w:val="cs-CZ"/>
        </w:rPr>
        <w:t xml:space="preserve">metodu </w:t>
      </w:r>
      <w:proofErr w:type="spellStart"/>
      <w:r w:rsidR="001E6670" w:rsidRPr="001E6670">
        <w:rPr>
          <w:rFonts w:ascii="Consolas" w:hAnsi="Consolas"/>
          <w:highlight w:val="lightGray"/>
          <w:lang w:val="cs-CZ"/>
        </w:rPr>
        <w:t>from</w:t>
      </w:r>
      <w:proofErr w:type="spellEnd"/>
      <w:r w:rsidR="001E6670" w:rsidRPr="001E6670">
        <w:rPr>
          <w:rFonts w:ascii="Consolas" w:hAnsi="Consolas"/>
          <w:highlight w:val="lightGray"/>
          <w:lang w:val="cs-CZ"/>
        </w:rPr>
        <w:t>()</w:t>
      </w:r>
      <w:r w:rsidR="001E6670">
        <w:rPr>
          <w:lang w:val="cs-CZ"/>
        </w:rPr>
        <w:t xml:space="preserve"> poskytovanou implementací typu</w:t>
      </w:r>
      <w:r w:rsidR="008A6669" w:rsidRPr="008A6669">
        <w:rPr>
          <w:lang w:val="cs-CZ"/>
        </w:rPr>
        <w:t xml:space="preserve"> </w:t>
      </w:r>
      <w:r w:rsidR="008A6669">
        <w:rPr>
          <w:lang w:val="cs-CZ"/>
        </w:rPr>
        <w:t>variant</w:t>
      </w:r>
      <w:r w:rsidR="008A6669">
        <w:rPr>
          <w:lang w:val="cs-CZ"/>
        </w:rPr>
        <w:t>y</w:t>
      </w:r>
      <w:r w:rsidR="008A6669">
        <w:rPr>
          <w:lang w:val="cs-CZ"/>
        </w:rPr>
        <w:t xml:space="preserve"> </w:t>
      </w:r>
      <w:proofErr w:type="spellStart"/>
      <w:r w:rsidR="008A6669" w:rsidRPr="00296024">
        <w:rPr>
          <w:rFonts w:ascii="Consolas" w:hAnsi="Consolas"/>
          <w:highlight w:val="lightGray"/>
          <w:lang w:val="cs-CZ"/>
        </w:rPr>
        <w:t>Err</w:t>
      </w:r>
      <w:proofErr w:type="spellEnd"/>
      <w:r w:rsidR="001E6670">
        <w:rPr>
          <w:lang w:val="cs-CZ"/>
        </w:rPr>
        <w:t>, kter</w:t>
      </w:r>
      <w:r w:rsidR="008A6669">
        <w:rPr>
          <w:lang w:val="cs-CZ"/>
        </w:rPr>
        <w:t>ý</w:t>
      </w:r>
      <w:r w:rsidR="001E6670">
        <w:rPr>
          <w:lang w:val="cs-CZ"/>
        </w:rPr>
        <w:t xml:space="preserve"> se naše funkce pokouší navracet, takže </w:t>
      </w:r>
      <w:r w:rsidR="008A6669">
        <w:rPr>
          <w:lang w:val="cs-CZ"/>
        </w:rPr>
        <w:t xml:space="preserve">je doporučené implementovat </w:t>
      </w:r>
      <w:proofErr w:type="spellStart"/>
      <w:r w:rsidR="008A6669" w:rsidRPr="008A6669">
        <w:rPr>
          <w:rFonts w:ascii="Consolas" w:hAnsi="Consolas"/>
          <w:highlight w:val="lightGray"/>
          <w:lang w:val="cs-CZ"/>
        </w:rPr>
        <w:t>From</w:t>
      </w:r>
      <w:proofErr w:type="spellEnd"/>
      <w:r w:rsidR="008A6669">
        <w:rPr>
          <w:lang w:val="cs-CZ"/>
        </w:rPr>
        <w:t xml:space="preserve"> pro </w:t>
      </w:r>
      <w:r w:rsidR="005337C4">
        <w:rPr>
          <w:lang w:val="cs-CZ"/>
        </w:rPr>
        <w:t xml:space="preserve">naše vlastní </w:t>
      </w:r>
      <w:proofErr w:type="spellStart"/>
      <w:r w:rsidR="005337C4">
        <w:rPr>
          <w:lang w:val="cs-CZ"/>
        </w:rPr>
        <w:t>enumy</w:t>
      </w:r>
      <w:proofErr w:type="spellEnd"/>
      <w:r w:rsidR="005337C4">
        <w:rPr>
          <w:lang w:val="cs-CZ"/>
        </w:rPr>
        <w:t xml:space="preserve"> reprezentující chyby, abychom mohli použít otazník i na funkce navracející chyby jiného typu, a pak převést jejich navrácenou chybu na odpovídající variantu našeho </w:t>
      </w:r>
      <w:proofErr w:type="spellStart"/>
      <w:r w:rsidR="005337C4">
        <w:rPr>
          <w:lang w:val="cs-CZ"/>
        </w:rPr>
        <w:t>enumu</w:t>
      </w:r>
      <w:proofErr w:type="spellEnd"/>
      <w:r w:rsidR="005337C4">
        <w:rPr>
          <w:lang w:val="cs-CZ"/>
        </w:rPr>
        <w:t>.</w:t>
      </w:r>
    </w:p>
    <w:p w14:paraId="3A5C852C" w14:textId="70E00696" w:rsidR="005118B6" w:rsidRDefault="005118B6" w:rsidP="002645EE">
      <w:pPr>
        <w:jc w:val="both"/>
        <w:rPr>
          <w:lang w:val="cs-CZ"/>
        </w:rPr>
      </w:pPr>
      <w:proofErr w:type="spellStart"/>
      <w:r>
        <w:rPr>
          <w:lang w:val="cs-CZ"/>
        </w:rPr>
        <w:lastRenderedPageBreak/>
        <w:t>Trait</w:t>
      </w:r>
      <w:proofErr w:type="spellEnd"/>
      <w:r>
        <w:rPr>
          <w:lang w:val="cs-CZ"/>
        </w:rPr>
        <w:t xml:space="preserve"> </w:t>
      </w:r>
      <w:r w:rsidRPr="005118B6">
        <w:rPr>
          <w:rFonts w:ascii="Consolas" w:hAnsi="Consolas"/>
          <w:highlight w:val="lightGray"/>
          <w:lang w:val="cs-CZ"/>
        </w:rPr>
        <w:t>Default</w:t>
      </w:r>
      <w:r>
        <w:rPr>
          <w:lang w:val="cs-CZ"/>
        </w:rPr>
        <w:t xml:space="preserve"> vyžaduje metodu </w:t>
      </w:r>
      <w:r w:rsidRPr="005118B6">
        <w:rPr>
          <w:rFonts w:ascii="Consolas" w:hAnsi="Consolas"/>
          <w:highlight w:val="lightGray"/>
          <w:lang w:val="cs-CZ"/>
        </w:rPr>
        <w:t>default()</w:t>
      </w:r>
      <w:r>
        <w:rPr>
          <w:lang w:val="cs-CZ"/>
        </w:rPr>
        <w:t>, která</w:t>
      </w:r>
      <w:r w:rsidR="0079023B">
        <w:rPr>
          <w:lang w:val="cs-CZ"/>
        </w:rPr>
        <w:t xml:space="preserve"> jednoduše</w:t>
      </w:r>
      <w:r>
        <w:rPr>
          <w:lang w:val="cs-CZ"/>
        </w:rPr>
        <w:t xml:space="preserve"> navrátí výchozí hodnotu určitého typu.</w:t>
      </w:r>
      <w:r w:rsidR="00BC1E96">
        <w:rPr>
          <w:lang w:val="cs-CZ"/>
        </w:rPr>
        <w:t xml:space="preserve"> Například pro číselné typy, výchozí hodnota je nula.</w:t>
      </w:r>
    </w:p>
    <w:p w14:paraId="4D39D50D" w14:textId="51EECA75" w:rsidR="007F2EC2" w:rsidRPr="007F2EC2" w:rsidRDefault="00A310A2" w:rsidP="002645EE">
      <w:pPr>
        <w:jc w:val="both"/>
        <w:rPr>
          <w:lang w:val="cs-CZ"/>
        </w:rPr>
      </w:pPr>
      <w:commentRangeStart w:id="93"/>
      <w:commentRangeStart w:id="94"/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>
        <w:rPr>
          <w:lang w:val="cs-CZ"/>
        </w:rPr>
        <w:t xml:space="preserve"> je </w:t>
      </w:r>
      <w:r w:rsidR="002F3754">
        <w:rPr>
          <w:lang w:val="cs-CZ"/>
        </w:rPr>
        <w:t xml:space="preserve">poněkud složitější: označuje obecně </w:t>
      </w:r>
      <w:proofErr w:type="spellStart"/>
      <w:r w:rsidR="002F3754">
        <w:rPr>
          <w:lang w:val="cs-CZ"/>
        </w:rPr>
        <w:t>iterátory</w:t>
      </w:r>
      <w:proofErr w:type="spellEnd"/>
      <w:r w:rsidR="002F3754">
        <w:rPr>
          <w:lang w:val="cs-CZ"/>
        </w:rPr>
        <w:t>.</w:t>
      </w:r>
      <w:commentRangeEnd w:id="93"/>
      <w:r w:rsidR="002A6E9F">
        <w:rPr>
          <w:rStyle w:val="CommentReference"/>
        </w:rPr>
        <w:commentReference w:id="93"/>
      </w:r>
      <w:commentRangeEnd w:id="94"/>
      <w:r w:rsidR="004B241B">
        <w:rPr>
          <w:rStyle w:val="CommentReference"/>
        </w:rPr>
        <w:commentReference w:id="94"/>
      </w:r>
      <w:r w:rsidR="002F3754">
        <w:rPr>
          <w:lang w:val="cs-CZ"/>
        </w:rPr>
        <w:t xml:space="preserve"> </w:t>
      </w:r>
      <w:proofErr w:type="spellStart"/>
      <w:r w:rsidR="002F3754">
        <w:rPr>
          <w:lang w:val="cs-CZ"/>
        </w:rPr>
        <w:t>Iterátor</w:t>
      </w:r>
      <w:proofErr w:type="spellEnd"/>
      <w:r w:rsidR="002F3754">
        <w:rPr>
          <w:lang w:val="cs-CZ"/>
        </w:rPr>
        <w:t xml:space="preserve"> je nějak</w:t>
      </w:r>
      <w:r w:rsidR="005D5C90">
        <w:rPr>
          <w:lang w:val="cs-CZ"/>
        </w:rPr>
        <w:t>á struktura, přes kterou lze iterovat</w:t>
      </w:r>
      <w:r w:rsidR="00C45B48">
        <w:rPr>
          <w:lang w:val="cs-CZ"/>
        </w:rPr>
        <w:t>, ale to je cyklická definice</w:t>
      </w:r>
      <w:r w:rsidR="005D5C90">
        <w:rPr>
          <w:lang w:val="cs-CZ"/>
        </w:rPr>
        <w:t xml:space="preserve">. </w:t>
      </w:r>
      <w:proofErr w:type="spellStart"/>
      <w:r w:rsidR="0064703E">
        <w:rPr>
          <w:lang w:val="cs-CZ"/>
        </w:rPr>
        <w:t>Iterátor</w:t>
      </w:r>
      <w:proofErr w:type="spellEnd"/>
      <w:r w:rsidR="0064703E">
        <w:rPr>
          <w:lang w:val="cs-CZ"/>
        </w:rPr>
        <w:t xml:space="preserve"> může mít mnoho implementací a funkcionalit, ale obecně </w:t>
      </w:r>
      <w:r w:rsidR="005D5C90">
        <w:rPr>
          <w:lang w:val="cs-CZ"/>
        </w:rPr>
        <w:t xml:space="preserve">se projevuje tak, že </w:t>
      </w:r>
      <w:r w:rsidR="0064703E">
        <w:rPr>
          <w:lang w:val="cs-CZ"/>
        </w:rPr>
        <w:t xml:space="preserve">daný </w:t>
      </w:r>
      <w:proofErr w:type="spellStart"/>
      <w:r w:rsidR="005D5C90">
        <w:rPr>
          <w:lang w:val="cs-CZ"/>
        </w:rPr>
        <w:t>iterátor</w:t>
      </w:r>
      <w:proofErr w:type="spellEnd"/>
      <w:r w:rsidR="005D5C90">
        <w:rPr>
          <w:lang w:val="cs-CZ"/>
        </w:rPr>
        <w:t xml:space="preserve"> jako</w:t>
      </w:r>
      <w:r w:rsidR="00C45B48">
        <w:rPr>
          <w:lang w:val="cs-CZ"/>
        </w:rPr>
        <w:t xml:space="preserve"> </w:t>
      </w:r>
      <w:r w:rsidR="005D5C90">
        <w:rPr>
          <w:lang w:val="cs-CZ"/>
        </w:rPr>
        <w:t xml:space="preserve">by v sobě obsahoval </w:t>
      </w:r>
      <w:r w:rsidR="002922C2">
        <w:rPr>
          <w:lang w:val="cs-CZ"/>
        </w:rPr>
        <w:t xml:space="preserve">seznam hodnot, a pokaždé, když zavoláme jeho jedinou metodu bez </w:t>
      </w:r>
      <w:r w:rsidR="00DA104E">
        <w:rPr>
          <w:lang w:val="cs-CZ"/>
        </w:rPr>
        <w:t xml:space="preserve">výchozí </w:t>
      </w:r>
      <w:r w:rsidR="002922C2">
        <w:rPr>
          <w:lang w:val="cs-CZ"/>
        </w:rPr>
        <w:t xml:space="preserve">implementace, </w:t>
      </w:r>
      <w:r w:rsidR="002922C2"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="002922C2"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="002922C2" w:rsidRPr="002922C2">
        <w:rPr>
          <w:rFonts w:ascii="Consolas" w:hAnsi="Consolas"/>
          <w:highlight w:val="lightGray"/>
          <w:lang w:val="cs-CZ"/>
        </w:rPr>
        <w:t>()</w:t>
      </w:r>
      <w:r w:rsidR="002922C2">
        <w:rPr>
          <w:lang w:val="cs-CZ"/>
        </w:rPr>
        <w:t xml:space="preserve"> („další“), odstraní </w:t>
      </w:r>
      <w:r w:rsidR="00DE108C">
        <w:rPr>
          <w:lang w:val="cs-CZ"/>
        </w:rPr>
        <w:t xml:space="preserve">jednu </w:t>
      </w:r>
      <w:r w:rsidR="002922C2">
        <w:rPr>
          <w:lang w:val="cs-CZ"/>
        </w:rPr>
        <w:t xml:space="preserve">hodnotu z tohoto imaginárního seznamu a </w:t>
      </w:r>
      <w:r w:rsidR="00DE108C">
        <w:rPr>
          <w:lang w:val="cs-CZ"/>
        </w:rPr>
        <w:t xml:space="preserve">navrátí nám ji přes </w:t>
      </w:r>
      <w:proofErr w:type="spellStart"/>
      <w:r w:rsidR="00DE108C" w:rsidRPr="00DE108C">
        <w:rPr>
          <w:rFonts w:ascii="Consolas" w:hAnsi="Consolas"/>
          <w:highlight w:val="lightGray"/>
          <w:lang w:val="cs-CZ"/>
        </w:rPr>
        <w:t>Option</w:t>
      </w:r>
      <w:proofErr w:type="spellEnd"/>
      <w:r w:rsidR="00DE108C">
        <w:rPr>
          <w:lang w:val="cs-CZ"/>
        </w:rPr>
        <w:t xml:space="preserve">, nebo navrátí </w:t>
      </w:r>
      <w:proofErr w:type="spellStart"/>
      <w:r w:rsidR="00DE108C" w:rsidRPr="00DE108C">
        <w:rPr>
          <w:rFonts w:ascii="Consolas" w:hAnsi="Consolas"/>
          <w:highlight w:val="lightGray"/>
          <w:lang w:val="cs-CZ"/>
        </w:rPr>
        <w:t>None</w:t>
      </w:r>
      <w:proofErr w:type="spellEnd"/>
      <w:r w:rsidR="00DE108C">
        <w:rPr>
          <w:lang w:val="cs-CZ"/>
        </w:rPr>
        <w:t>, pokud je jeho seznam prázdný.</w:t>
      </w:r>
      <w:r w:rsidR="002A6E9F">
        <w:rPr>
          <w:lang w:val="cs-CZ"/>
        </w:rPr>
        <w:t xml:space="preserve"> </w:t>
      </w:r>
      <w:r w:rsidR="00680BE1">
        <w:rPr>
          <w:lang w:val="cs-CZ"/>
        </w:rPr>
        <w:t xml:space="preserve">Všechny další metody tohoto </w:t>
      </w:r>
      <w:proofErr w:type="spellStart"/>
      <w:r w:rsidR="00680BE1">
        <w:rPr>
          <w:lang w:val="cs-CZ"/>
        </w:rPr>
        <w:t>traitu</w:t>
      </w:r>
      <w:proofErr w:type="spellEnd"/>
      <w:r w:rsidR="00680BE1">
        <w:rPr>
          <w:lang w:val="cs-CZ"/>
        </w:rPr>
        <w:t xml:space="preserve"> mají výchozí implementace, které (skrze několik vrstev) konečně závisí pouze na metodě </w:t>
      </w:r>
      <w:r w:rsidR="00680BE1"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="00680BE1"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="00680BE1" w:rsidRPr="002922C2">
        <w:rPr>
          <w:rFonts w:ascii="Consolas" w:hAnsi="Consolas"/>
          <w:highlight w:val="lightGray"/>
          <w:lang w:val="cs-CZ"/>
        </w:rPr>
        <w:t>()</w:t>
      </w:r>
      <w:r w:rsidR="00680BE1">
        <w:rPr>
          <w:lang w:val="cs-CZ"/>
        </w:rPr>
        <w:t>.</w:t>
      </w:r>
      <w:r w:rsidR="007F2EC2">
        <w:rPr>
          <w:lang w:val="cs-CZ"/>
        </w:rPr>
        <w:t xml:space="preserve"> Protože odstraňujeme prvky z imaginárního seznamu uvnitř </w:t>
      </w:r>
      <w:proofErr w:type="spellStart"/>
      <w:r w:rsidR="007F2EC2">
        <w:rPr>
          <w:lang w:val="cs-CZ"/>
        </w:rPr>
        <w:t>iterátoru</w:t>
      </w:r>
      <w:proofErr w:type="spellEnd"/>
      <w:r w:rsidR="007F2EC2">
        <w:rPr>
          <w:lang w:val="cs-CZ"/>
        </w:rPr>
        <w:t xml:space="preserve">, říkáme, že </w:t>
      </w:r>
      <w:r w:rsidR="007F2EC2">
        <w:rPr>
          <w:i/>
          <w:iCs/>
          <w:lang w:val="cs-CZ"/>
        </w:rPr>
        <w:t>konzumujeme</w:t>
      </w:r>
      <w:r w:rsidR="007F2EC2">
        <w:rPr>
          <w:lang w:val="cs-CZ"/>
        </w:rPr>
        <w:t xml:space="preserve"> prvky, a když zkonzumujeme všechny, tak jsme zkonzumovali celý </w:t>
      </w:r>
      <w:proofErr w:type="spellStart"/>
      <w:r w:rsidR="007F2EC2">
        <w:rPr>
          <w:lang w:val="cs-CZ"/>
        </w:rPr>
        <w:t>iterátor</w:t>
      </w:r>
      <w:proofErr w:type="spellEnd"/>
      <w:r w:rsidR="007F2EC2">
        <w:rPr>
          <w:lang w:val="cs-CZ"/>
        </w:rPr>
        <w:t>.</w:t>
      </w:r>
    </w:p>
    <w:p w14:paraId="1AF4A4E9" w14:textId="4156CDBF" w:rsidR="00A310A2" w:rsidRDefault="00E43B4B" w:rsidP="002645EE">
      <w:pPr>
        <w:jc w:val="both"/>
        <w:rPr>
          <w:lang w:val="cs-CZ"/>
        </w:rPr>
      </w:pPr>
      <w:proofErr w:type="spellStart"/>
      <w:r>
        <w:rPr>
          <w:lang w:val="cs-CZ"/>
        </w:rPr>
        <w:t>Iterátory</w:t>
      </w:r>
      <w:proofErr w:type="spellEnd"/>
      <w:r>
        <w:rPr>
          <w:lang w:val="cs-CZ"/>
        </w:rPr>
        <w:t xml:space="preserve"> můžeme vytvářet například z</w:t>
      </w:r>
      <w:r w:rsidR="00F233D1">
        <w:rPr>
          <w:lang w:val="cs-CZ"/>
        </w:rPr>
        <w:t xml:space="preserve"> rozsahů, z </w:t>
      </w:r>
      <w:r>
        <w:rPr>
          <w:lang w:val="cs-CZ"/>
        </w:rPr>
        <w:t xml:space="preserve">polí nebo </w:t>
      </w:r>
      <w:r w:rsidR="00FB3375">
        <w:rPr>
          <w:lang w:val="cs-CZ"/>
        </w:rPr>
        <w:t xml:space="preserve">textových řetězců, kdy </w:t>
      </w:r>
    </w:p>
    <w:p w14:paraId="5C3ABE63" w14:textId="35E6F97C" w:rsidR="00B002E6" w:rsidRPr="00B002E6" w:rsidRDefault="00B002E6" w:rsidP="002645EE">
      <w:pPr>
        <w:jc w:val="both"/>
        <w:rPr>
          <w:lang w:val="cs-CZ"/>
        </w:rPr>
      </w:pPr>
      <w:r>
        <w:rPr>
          <w:lang w:val="cs-CZ"/>
        </w:rPr>
        <w:t xml:space="preserve">Copy, </w:t>
      </w:r>
      <w:proofErr w:type="spellStart"/>
      <w:r>
        <w:rPr>
          <w:lang w:val="cs-CZ"/>
        </w:rPr>
        <w:t>Clone</w:t>
      </w:r>
      <w:proofErr w:type="spellEnd"/>
      <w:r>
        <w:rPr>
          <w:lang w:val="cs-CZ"/>
        </w:rPr>
        <w:t xml:space="preserve">, </w:t>
      </w:r>
      <w:proofErr w:type="spellStart"/>
      <w:r w:rsidR="00847D90" w:rsidRPr="00847D90">
        <w:rPr>
          <w:lang w:val="cs-CZ"/>
        </w:rPr>
        <w:t>PartialEq</w:t>
      </w:r>
      <w:proofErr w:type="spellEnd"/>
      <w:r w:rsidR="00847D90" w:rsidRPr="00847D90">
        <w:rPr>
          <w:lang w:val="cs-CZ"/>
        </w:rPr>
        <w:t xml:space="preserve">, </w:t>
      </w:r>
      <w:proofErr w:type="spellStart"/>
      <w:r w:rsidR="00847D90" w:rsidRPr="00847D90">
        <w:rPr>
          <w:lang w:val="cs-CZ"/>
        </w:rPr>
        <w:t>PartialOrd</w:t>
      </w:r>
      <w:proofErr w:type="spellEnd"/>
      <w:r w:rsidR="00847D90" w:rsidRPr="00847D90">
        <w:rPr>
          <w:lang w:val="cs-CZ"/>
        </w:rPr>
        <w:t xml:space="preserve">, </w:t>
      </w:r>
      <w:proofErr w:type="spellStart"/>
      <w:r w:rsidR="00847D90" w:rsidRPr="00847D90">
        <w:rPr>
          <w:lang w:val="cs-CZ"/>
        </w:rPr>
        <w:t>Eq</w:t>
      </w:r>
      <w:proofErr w:type="spellEnd"/>
      <w:r w:rsidR="00847D90" w:rsidRPr="00847D90">
        <w:rPr>
          <w:lang w:val="cs-CZ"/>
        </w:rPr>
        <w:t xml:space="preserve">, </w:t>
      </w:r>
      <w:proofErr w:type="spellStart"/>
      <w:r w:rsidR="00847D90" w:rsidRPr="00847D90">
        <w:rPr>
          <w:lang w:val="cs-CZ"/>
        </w:rPr>
        <w:t>Ord</w:t>
      </w:r>
      <w:proofErr w:type="spellEnd"/>
      <w:r w:rsidR="00847D90">
        <w:rPr>
          <w:lang w:val="cs-CZ"/>
        </w:rPr>
        <w:t xml:space="preserve">, </w:t>
      </w:r>
      <w:proofErr w:type="spellStart"/>
      <w:r w:rsidR="00847D90" w:rsidRPr="00847D90">
        <w:rPr>
          <w:lang w:val="cs-CZ"/>
        </w:rPr>
        <w:t>Into</w:t>
      </w:r>
      <w:proofErr w:type="spellEnd"/>
      <w:r w:rsidR="00847D90" w:rsidRPr="00847D90">
        <w:rPr>
          <w:lang w:val="cs-CZ"/>
        </w:rPr>
        <w:t xml:space="preserve">, </w:t>
      </w:r>
      <w:proofErr w:type="spellStart"/>
      <w:r w:rsidR="00847D90" w:rsidRPr="00847D90">
        <w:rPr>
          <w:lang w:val="cs-CZ"/>
        </w:rPr>
        <w:t>From</w:t>
      </w:r>
      <w:proofErr w:type="spellEnd"/>
      <w:r w:rsidR="00847D90">
        <w:rPr>
          <w:lang w:val="cs-CZ"/>
        </w:rPr>
        <w:t xml:space="preserve">, </w:t>
      </w:r>
      <w:r w:rsidR="00847D90" w:rsidRPr="00847D90">
        <w:rPr>
          <w:lang w:val="cs-CZ"/>
        </w:rPr>
        <w:t>Default,</w:t>
      </w:r>
      <w:r w:rsidR="00847D90">
        <w:rPr>
          <w:lang w:val="cs-CZ"/>
        </w:rPr>
        <w:t xml:space="preserve"> </w:t>
      </w:r>
      <w:proofErr w:type="spellStart"/>
      <w:r w:rsidR="00847D90" w:rsidRPr="00847D90">
        <w:rPr>
          <w:lang w:val="cs-CZ"/>
        </w:rPr>
        <w:t>Iterator</w:t>
      </w:r>
      <w:proofErr w:type="spellEnd"/>
      <w:r w:rsidR="00847D90">
        <w:rPr>
          <w:lang w:val="cs-CZ"/>
        </w:rPr>
        <w:t xml:space="preserve">, </w:t>
      </w:r>
      <w:proofErr w:type="spellStart"/>
      <w:r w:rsidR="00847D90">
        <w:rPr>
          <w:lang w:val="cs-CZ"/>
        </w:rPr>
        <w:t>Debug</w:t>
      </w:r>
      <w:proofErr w:type="spellEnd"/>
      <w:r w:rsidR="00847D90">
        <w:rPr>
          <w:lang w:val="cs-CZ"/>
        </w:rPr>
        <w:t>, Display</w:t>
      </w:r>
      <w:r w:rsidR="00E5405B">
        <w:rPr>
          <w:lang w:val="cs-CZ"/>
        </w:rPr>
        <w:t>, (</w:t>
      </w:r>
      <w:proofErr w:type="spellStart"/>
      <w:r w:rsidR="00E5405B">
        <w:rPr>
          <w:lang w:val="cs-CZ"/>
        </w:rPr>
        <w:t>Send</w:t>
      </w:r>
      <w:proofErr w:type="spellEnd"/>
      <w:r w:rsidR="00E5405B">
        <w:rPr>
          <w:lang w:val="cs-CZ"/>
        </w:rPr>
        <w:t xml:space="preserve">, </w:t>
      </w:r>
      <w:proofErr w:type="spellStart"/>
      <w:r w:rsidR="00E5405B">
        <w:rPr>
          <w:lang w:val="cs-CZ"/>
        </w:rPr>
        <w:t>Sync</w:t>
      </w:r>
      <w:proofErr w:type="spellEnd"/>
      <w:r w:rsidR="00E5405B">
        <w:rPr>
          <w:lang w:val="cs-CZ"/>
        </w:rPr>
        <w:t>)</w:t>
      </w:r>
    </w:p>
    <w:p w14:paraId="5C097135" w14:textId="66C7980A" w:rsidR="00A21A8C" w:rsidRPr="005D7B01" w:rsidRDefault="00A21A8C" w:rsidP="00EB6ED8">
      <w:pPr>
        <w:jc w:val="both"/>
        <w:rPr>
          <w:lang w:val="cs-CZ"/>
        </w:rPr>
      </w:pPr>
      <w:r w:rsidRPr="005D7B01">
        <w:rPr>
          <w:lang w:val="cs-CZ"/>
        </w:rPr>
        <w:br w:type="page"/>
      </w:r>
    </w:p>
    <w:p w14:paraId="141AF0EF" w14:textId="32899CC3" w:rsidR="00A21A8C" w:rsidRDefault="00A21A8C" w:rsidP="00A21A8C">
      <w:pPr>
        <w:pStyle w:val="Heading1"/>
        <w:rPr>
          <w:lang w:val="cs-CZ"/>
        </w:rPr>
      </w:pPr>
      <w:bookmarkStart w:id="95" w:name="_Toc216367040"/>
      <w:r>
        <w:rPr>
          <w:lang w:val="cs-CZ"/>
        </w:rPr>
        <w:lastRenderedPageBreak/>
        <w:t>PRAKTICKÁ ČÁST</w:t>
      </w:r>
      <w:bookmarkEnd w:id="95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1CD181BB" w:rsidR="00A21A8C" w:rsidRDefault="00A21A8C" w:rsidP="00A21A8C">
      <w:pPr>
        <w:pStyle w:val="Heading1"/>
        <w:rPr>
          <w:lang w:val="cs-CZ"/>
        </w:rPr>
      </w:pPr>
      <w:bookmarkStart w:id="96" w:name="_Toc216367041"/>
      <w:r>
        <w:rPr>
          <w:lang w:val="cs-CZ"/>
        </w:rPr>
        <w:lastRenderedPageBreak/>
        <w:t>ZÁVĚR</w:t>
      </w:r>
      <w:bookmarkEnd w:id="96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bookmarkStart w:id="97" w:name="_Toc216367042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Heading1"/>
            <w:rPr>
              <w:lang w:val="cs-CZ"/>
            </w:rPr>
          </w:pPr>
          <w:r>
            <w:rPr>
              <w:lang w:val="cs-CZ"/>
            </w:rPr>
            <w:t>Zdroje</w:t>
          </w:r>
          <w:bookmarkEnd w:id="97"/>
        </w:p>
        <w:sdt>
          <w:sdtPr>
            <w:id w:val="111145805"/>
            <w:bibliography/>
          </w:sdtPr>
          <w:sdtContent>
            <w:p w14:paraId="0B452FF8" w14:textId="77777777" w:rsidR="00DF4FE2" w:rsidRDefault="00175D10" w:rsidP="00DF4FE2">
              <w:pPr>
                <w:pStyle w:val="Bibliography"/>
                <w:rPr>
                  <w:noProof/>
                  <w:kern w:val="0"/>
                  <w:sz w:val="24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DF4FE2" w:rsidRPr="00C12797">
                <w:rPr>
                  <w:b/>
                  <w:bCs/>
                  <w:noProof/>
                  <w:lang w:val="cs-CZ"/>
                </w:rPr>
                <w:t xml:space="preserve">DSS Circuits. </w:t>
              </w:r>
              <w:r w:rsidR="00DF4FE2">
                <w:rPr>
                  <w:b/>
                  <w:bCs/>
                  <w:noProof/>
                </w:rPr>
                <w:t>2010.</w:t>
              </w:r>
              <w:r w:rsidR="00DF4FE2">
                <w:rPr>
                  <w:noProof/>
                </w:rPr>
                <w:t xml:space="preserve"> Effects of Varying I2C Pull-Up Resistors. </w:t>
              </w:r>
              <w:r w:rsidR="00DF4FE2">
                <w:rPr>
                  <w:i/>
                  <w:iCs/>
                  <w:noProof/>
                </w:rPr>
                <w:t xml:space="preserve">DSS Circuits. </w:t>
              </w:r>
              <w:r w:rsidR="00DF4FE2">
                <w:rPr>
                  <w:noProof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784DECD2" w14:textId="77777777" w:rsidR="00DF4FE2" w:rsidRPr="00C12797" w:rsidRDefault="00DF4FE2" w:rsidP="00DF4FE2">
              <w:pPr>
                <w:pStyle w:val="Bibliography"/>
                <w:rPr>
                  <w:noProof/>
                  <w:lang w:val="de-DE"/>
                </w:rPr>
              </w:pPr>
              <w:r>
                <w:rPr>
                  <w:b/>
                  <w:bCs/>
                  <w:noProof/>
                </w:rPr>
                <w:t>Klabnik, Steve, a další. 2025.</w:t>
              </w:r>
              <w:r>
                <w:rPr>
                  <w:noProof/>
                </w:rPr>
                <w:t xml:space="preserve"> The Rust Programming Language. </w:t>
              </w:r>
              <w:r w:rsidRPr="00C12797">
                <w:rPr>
                  <w:noProof/>
                  <w:lang w:val="de-DE"/>
                </w:rPr>
                <w:t>[Online] 2025. https://doc.rust-lang.org/stable/book/title-page.html.</w:t>
              </w:r>
            </w:p>
            <w:p w14:paraId="6083292D" w14:textId="77777777" w:rsidR="00DF4FE2" w:rsidRDefault="00DF4FE2" w:rsidP="00DF4FE2">
              <w:pPr>
                <w:pStyle w:val="Bibliography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Raspberry Pi Ltd. 2025.</w:t>
              </w:r>
              <w:r>
                <w:rPr>
                  <w:noProof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</w:rPr>
                <w:t xml:space="preserve">Raspberry Pi Datasheets. </w:t>
              </w:r>
              <w:r>
                <w:rPr>
                  <w:noProof/>
                </w:rPr>
                <w:t>[Online] 20. únor 2025. [Citace: 26. říjen 2025.] https://datasheets.raspberrypi.com/rp2040/rp2040-datasheet.pdf.</w:t>
              </w:r>
            </w:p>
            <w:p w14:paraId="22CF8AFA" w14:textId="77777777" w:rsidR="00DF4FE2" w:rsidRDefault="00DF4FE2" w:rsidP="00DF4FE2">
              <w:pPr>
                <w:pStyle w:val="Bibliography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Solomon Systech. 2008.</w:t>
              </w:r>
              <w:r>
                <w:rPr>
                  <w:noProof/>
                </w:rPr>
                <w:t xml:space="preserve"> SSD1306 Advance Information. [Online] duben 2008. [Citace: 15. listopad 2025.] https://cdn-shop.adafruit.com/datasheets/SSD1306.pdf.</w:t>
              </w:r>
            </w:p>
            <w:p w14:paraId="11026C2E" w14:textId="2B9B4431" w:rsidR="00175D10" w:rsidRDefault="00175D10" w:rsidP="00DF4FE2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Heading1"/>
        <w:rPr>
          <w:lang w:val="cs-CZ"/>
        </w:rPr>
      </w:pPr>
      <w:bookmarkStart w:id="98" w:name="_Toc216367043"/>
      <w:r w:rsidRPr="005F509C">
        <w:rPr>
          <w:lang w:val="cs-CZ"/>
        </w:rPr>
        <w:t>Seznam obrázků</w:t>
      </w:r>
      <w:bookmarkEnd w:id="98"/>
    </w:p>
    <w:p w14:paraId="796BDD55" w14:textId="036E9B9F" w:rsidR="00F92C9D" w:rsidRDefault="006D502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6451250" w:history="1">
        <w:r w:rsidR="00F92C9D" w:rsidRPr="009417A3">
          <w:rPr>
            <w:rStyle w:val="Hyperlink"/>
            <w:noProof/>
            <w:lang w:val="cs-CZ"/>
          </w:rPr>
          <w:t>Obrázek 1: Příklad UART přenosu jednoho bajtu. Zdroj: vlastní, skrze logický analyzátor PulseView.</w:t>
        </w:r>
        <w:r w:rsidR="00F92C9D">
          <w:rPr>
            <w:noProof/>
            <w:webHidden/>
          </w:rPr>
          <w:tab/>
        </w:r>
        <w:r w:rsidR="00F92C9D">
          <w:rPr>
            <w:noProof/>
            <w:webHidden/>
          </w:rPr>
          <w:fldChar w:fldCharType="begin"/>
        </w:r>
        <w:r w:rsidR="00F92C9D">
          <w:rPr>
            <w:noProof/>
            <w:webHidden/>
          </w:rPr>
          <w:instrText xml:space="preserve"> PAGEREF _Toc216451250 \h </w:instrText>
        </w:r>
        <w:r w:rsidR="00F92C9D">
          <w:rPr>
            <w:noProof/>
            <w:webHidden/>
          </w:rPr>
        </w:r>
        <w:r w:rsidR="00F92C9D">
          <w:rPr>
            <w:noProof/>
            <w:webHidden/>
          </w:rPr>
          <w:fldChar w:fldCharType="separate"/>
        </w:r>
        <w:r w:rsidR="00F92C9D">
          <w:rPr>
            <w:noProof/>
            <w:webHidden/>
          </w:rPr>
          <w:t>14</w:t>
        </w:r>
        <w:r w:rsidR="00F92C9D">
          <w:rPr>
            <w:noProof/>
            <w:webHidden/>
          </w:rPr>
          <w:fldChar w:fldCharType="end"/>
        </w:r>
      </w:hyperlink>
    </w:p>
    <w:p w14:paraId="3A16F539" w14:textId="5FCEB4CF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51" w:history="1">
        <w:r w:rsidRPr="009417A3">
          <w:rPr>
            <w:rStyle w:val="Hyperlink"/>
            <w:noProof/>
            <w:lang w:val="cs-CZ"/>
          </w:rPr>
          <w:t>Obrázek 2: Příklad změřeného trvání jednoho bitu z UART přenosu. Zdroj: vlastní, skrze logický analyzátor PulseView.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CA628D" w14:textId="1F782F17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52" w:history="1">
        <w:r w:rsidRPr="009417A3">
          <w:rPr>
            <w:rStyle w:val="Hyperlink"/>
            <w:noProof/>
            <w:lang w:val="cs-CZ"/>
          </w:rPr>
          <w:t>Obrázek 3: Vzorek chybného kódu pro demonstraci rozsahů.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83382B3" w14:textId="56D47255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53" w:history="1">
        <w:r w:rsidRPr="009417A3">
          <w:rPr>
            <w:rStyle w:val="Hyperlink"/>
            <w:noProof/>
            <w:lang w:val="cs-CZ"/>
          </w:rPr>
          <w:t>Obrázek 4: Chybová hláška po pokusu o kompilaci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B2A182B" w14:textId="56E55404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54" w:history="1">
        <w:r w:rsidRPr="009417A3">
          <w:rPr>
            <w:rStyle w:val="Hyperlink"/>
            <w:noProof/>
            <w:lang w:val="cs-CZ"/>
          </w:rPr>
          <w:t>Obrázek 5: Vzorek správného kódu – upraveného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8EE0F4C" w14:textId="272D7B3C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55" w:history="1">
        <w:r w:rsidRPr="009417A3">
          <w:rPr>
            <w:rStyle w:val="Hyperlink"/>
            <w:noProof/>
            <w:lang w:val="cs-CZ"/>
          </w:rPr>
          <w:t>Obrázek 6: Vzorek kódu, který se nechová dle očekávání kvůli stínování proměnných.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FCDC32E" w14:textId="46F6C143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56" w:history="1">
        <w:r w:rsidRPr="009417A3">
          <w:rPr>
            <w:rStyle w:val="Hyperlink"/>
            <w:noProof/>
            <w:lang w:val="cs-CZ"/>
          </w:rPr>
          <w:t>Obrázek 7: Vzorek kódu, kde měníme hodnotu proměnné a který selže.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C59D1E" w14:textId="3E4E52AA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57" w:history="1">
        <w:r w:rsidRPr="009417A3">
          <w:rPr>
            <w:rStyle w:val="Hyperlink"/>
            <w:noProof/>
            <w:lang w:val="cs-CZ"/>
          </w:rPr>
          <w:t>Obrázek 8: Chybová hláška pro kód z obrázku 7.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F2966D6" w14:textId="135374CD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58" w:history="1">
        <w:r w:rsidRPr="009417A3">
          <w:rPr>
            <w:rStyle w:val="Hyperlink"/>
            <w:noProof/>
            <w:lang w:val="cs-CZ"/>
          </w:rPr>
          <w:t>Obrázek 9: Upravený vzorek kódu s klíčovým slovem mut.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25AD88A" w14:textId="435BF3EC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59" w:history="1">
        <w:r w:rsidRPr="009417A3">
          <w:rPr>
            <w:rStyle w:val="Hyperlink"/>
            <w:noProof/>
            <w:lang w:val="cs-CZ"/>
          </w:rPr>
          <w:t>Obrázek 10: Příklady explicitního i inferovaného určení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31F3D6" w14:textId="33C05DBA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60" w:history="1">
        <w:r w:rsidRPr="009417A3">
          <w:rPr>
            <w:rStyle w:val="Hyperlink"/>
            <w:noProof/>
            <w:lang w:val="cs-CZ"/>
          </w:rPr>
          <w:t>Obrázek 11: Rust nám zakazuje použít literal větší než maximální hodnota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1641A14" w14:textId="0AE24C6B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61" w:history="1">
        <w:r w:rsidRPr="009417A3">
          <w:rPr>
            <w:rStyle w:val="Hyperlink"/>
            <w:noProof/>
            <w:lang w:val="cs-CZ"/>
          </w:rPr>
          <w:t>Obrázek 12: Vzorek kódu, který automaticky určí vhodný typ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8495A17" w14:textId="0C7B0624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62" w:history="1">
        <w:r w:rsidRPr="009417A3">
          <w:rPr>
            <w:rStyle w:val="Hyperlink"/>
            <w:noProof/>
            <w:lang w:val="cs-CZ"/>
          </w:rPr>
          <w:t>Obrázek 13: Příklad použití dalších primitivních typů.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112029D" w14:textId="3D3025E4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63" w:history="1">
        <w:r w:rsidRPr="009417A3">
          <w:rPr>
            <w:rStyle w:val="Hyperlink"/>
            <w:noProof/>
            <w:lang w:val="cs-CZ"/>
          </w:rPr>
          <w:t>Obrázek 14: Vzorek kódu s neinicializovanými proměnnými.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AFB2E34" w14:textId="288360B0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64" w:history="1">
        <w:r w:rsidRPr="009417A3">
          <w:rPr>
            <w:rStyle w:val="Hyperlink"/>
            <w:noProof/>
            <w:lang w:val="cs-CZ"/>
          </w:rPr>
          <w:t>Obrázek 15: Vzorek kódu je špatný, protože se pokouší číst hodnotu proměnné před inicializací.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12873C1" w14:textId="37A1BC12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65" w:history="1">
        <w:r w:rsidRPr="009417A3">
          <w:rPr>
            <w:rStyle w:val="Hyperlink"/>
            <w:noProof/>
            <w:lang w:val="cs-CZ"/>
          </w:rPr>
          <w:t>Obrázek 16: Chybová hláška po pokusu o kompilaci kódu z obrázku 15.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7ED9E69" w14:textId="15D3AFA0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66" w:history="1">
        <w:r w:rsidRPr="009417A3">
          <w:rPr>
            <w:rStyle w:val="Hyperlink"/>
            <w:noProof/>
            <w:lang w:val="cs-CZ"/>
          </w:rPr>
          <w:t>Obrázek 17: Vzorek kódu ukazující předávání přes hodnotu.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1E3002E" w14:textId="649AB07B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67" w:history="1">
        <w:r w:rsidRPr="009417A3">
          <w:rPr>
            <w:rStyle w:val="Hyperlink"/>
            <w:noProof/>
            <w:lang w:val="cs-CZ"/>
          </w:rPr>
          <w:t>Obrázek 18: Chybová hláška nás varuje, že předáním přes hodnotu ztrácíme vlastnictví nad proměnnou.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C8ABCF9" w14:textId="1BA93D52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68" w:history="1">
        <w:r w:rsidRPr="009417A3">
          <w:rPr>
            <w:rStyle w:val="Hyperlink"/>
            <w:noProof/>
            <w:lang w:val="cs-CZ"/>
          </w:rPr>
          <w:t>Obrázek 19: Vzor kódu s předáváním přes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1809B9D" w14:textId="566087D7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69" w:history="1">
        <w:r w:rsidRPr="009417A3">
          <w:rPr>
            <w:rStyle w:val="Hyperlink"/>
            <w:noProof/>
            <w:lang w:val="cs-CZ"/>
          </w:rPr>
          <w:t>Obrázek 20: Vzorek kódu je chybný, protože reference má delší životnost než proměnná samotná.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DDE92F3" w14:textId="78F5C84F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70" w:history="1">
        <w:r w:rsidRPr="009417A3">
          <w:rPr>
            <w:rStyle w:val="Hyperlink"/>
            <w:noProof/>
            <w:lang w:val="cs-CZ"/>
          </w:rPr>
          <w:t>Obrázek 21: Chybová hláška pro kód z obrázku 20.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EB867F8" w14:textId="462891DC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71" w:history="1">
        <w:r w:rsidRPr="009417A3">
          <w:rPr>
            <w:rStyle w:val="Hyperlink"/>
            <w:noProof/>
            <w:lang w:val="cs-CZ"/>
          </w:rPr>
          <w:t>Obrázek 22: Tento vzorek kódu je neplatný, protože nedeklaruje životnost reference uvnitř struktury.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37959F4" w14:textId="7D5D4BCC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72" w:history="1">
        <w:r w:rsidRPr="009417A3">
          <w:rPr>
            <w:rStyle w:val="Hyperlink"/>
            <w:noProof/>
            <w:lang w:val="cs-CZ"/>
          </w:rPr>
          <w:t>Obrázek 23: Kompilátor nám v chybové hlášce radí, jak deklarovat životnost.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17CBCB6" w14:textId="333AF2C7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73" w:history="1">
        <w:r w:rsidRPr="009417A3">
          <w:rPr>
            <w:rStyle w:val="Hyperlink"/>
            <w:noProof/>
            <w:lang w:val="cs-CZ"/>
          </w:rPr>
          <w:t>Obrázek 24: Vzorek kódu, kde se snažíme zároveň mít měnitelnou i neměnnou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9604824" w14:textId="176911EE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74" w:history="1">
        <w:r w:rsidRPr="009417A3">
          <w:rPr>
            <w:rStyle w:val="Hyperlink"/>
            <w:noProof/>
            <w:lang w:val="cs-CZ"/>
          </w:rPr>
          <w:t>Obrázek 25: Chybová hláška po pokusu o kompilaci kódu z obrázku 23.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DBC657F" w14:textId="4A70F84F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75" w:history="1">
        <w:r w:rsidRPr="009417A3">
          <w:rPr>
            <w:rStyle w:val="Hyperlink"/>
            <w:noProof/>
            <w:lang w:val="cs-CZ"/>
          </w:rPr>
          <w:t xml:space="preserve">Obrázek 26: Příklad kódu, který využívá </w:t>
        </w:r>
        <w:r w:rsidRPr="009417A3">
          <w:rPr>
            <w:rStyle w:val="Hyperlink"/>
            <w:rFonts w:ascii="Consolas" w:hAnsi="Consolas"/>
            <w:noProof/>
            <w:highlight w:val="lightGray"/>
            <w:lang w:val="cs-CZ"/>
          </w:rPr>
          <w:t>RefCell</w:t>
        </w:r>
        <w:r w:rsidRPr="009417A3">
          <w:rPr>
            <w:rStyle w:val="Hyperlink"/>
            <w:noProof/>
            <w:lang w:val="cs-CZ"/>
          </w:rPr>
          <w:t xml:space="preserve"> ze standardní knihovny pro vyřešení problému z obrázků 24 a 25.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F8E7981" w14:textId="7FEFDD32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76" w:history="1">
        <w:r w:rsidRPr="009417A3">
          <w:rPr>
            <w:rStyle w:val="Hyperlink"/>
            <w:noProof/>
            <w:lang w:val="cs-CZ"/>
          </w:rPr>
          <w:t>Obrázek 27: Příklad definice struktury a jejich položek. Zdroj: (Klabnik, a další, 2025), kapitola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7D7FE76" w14:textId="69C6A6FF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77" w:history="1">
        <w:r w:rsidRPr="009417A3">
          <w:rPr>
            <w:rStyle w:val="Hyperlink"/>
            <w:noProof/>
            <w:lang w:val="cs-CZ"/>
          </w:rPr>
          <w:t>Obrázek 28: Příklad vytvoření struktury z obrázku 27, vyplnění jejích položek hodnotami, a uložení nově vzniklé struktury do proměnné. Zdroj: (Klabnik, a další, 2025), kapitola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449E256" w14:textId="2238CCFC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78" w:history="1">
        <w:r w:rsidRPr="009417A3">
          <w:rPr>
            <w:rStyle w:val="Hyperlink"/>
            <w:noProof/>
            <w:lang w:val="cs-CZ"/>
          </w:rPr>
          <w:t>Obrázek 29: Příklad deklarace metody. Zdroj: (Klabnik, a další, 2025), kapitola 5.3,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17CE58C" w14:textId="7C6371C9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79" w:history="1">
        <w:r w:rsidRPr="009417A3">
          <w:rPr>
            <w:rStyle w:val="Hyperlink"/>
            <w:noProof/>
            <w:lang w:val="cs-CZ"/>
          </w:rPr>
          <w:t xml:space="preserve">Obrázek 30: Příklad metody konstruktoru, která nepojímá parametr </w:t>
        </w:r>
        <w:r w:rsidRPr="009417A3">
          <w:rPr>
            <w:rStyle w:val="Hyperlink"/>
            <w:rFonts w:ascii="Consolas" w:hAnsi="Consolas"/>
            <w:noProof/>
            <w:highlight w:val="lightGray"/>
            <w:lang w:val="cs-CZ"/>
          </w:rPr>
          <w:t>self</w:t>
        </w:r>
        <w:r w:rsidRPr="009417A3">
          <w:rPr>
            <w:rStyle w:val="Hyperlink"/>
            <w:noProof/>
            <w:lang w:val="cs-CZ"/>
          </w:rPr>
          <w:t xml:space="preserve">, ale navrací instanci </w:t>
        </w:r>
        <w:r w:rsidRPr="009417A3">
          <w:rPr>
            <w:rStyle w:val="Hyperlink"/>
            <w:rFonts w:ascii="Consolas" w:hAnsi="Consolas"/>
            <w:noProof/>
            <w:highlight w:val="lightGray"/>
            <w:lang w:val="cs-CZ"/>
          </w:rPr>
          <w:t>Self</w:t>
        </w:r>
        <w:r w:rsidRPr="009417A3">
          <w:rPr>
            <w:rStyle w:val="Hyperlink"/>
            <w:noProof/>
            <w:lang w:val="cs-CZ"/>
          </w:rPr>
          <w:t>. Zdroj: (Klabnik, a další, 2025), kapitola 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F7ED958" w14:textId="44A94F24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80" w:history="1">
        <w:r w:rsidRPr="009417A3">
          <w:rPr>
            <w:rStyle w:val="Hyperlink"/>
            <w:noProof/>
            <w:lang w:val="cs-CZ"/>
          </w:rPr>
          <w:t>Obrázek 31: Příklad deklarace jednoduchého enumu.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064C243" w14:textId="01C79935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81" w:history="1">
        <w:r w:rsidRPr="009417A3">
          <w:rPr>
            <w:rStyle w:val="Hyperlink"/>
            <w:noProof/>
            <w:lang w:val="cs-CZ"/>
          </w:rPr>
          <w:t>Obrázek 32: Složitější způsob, jak přenést zároveň možnost enumu i nějaká data. Zdroj: (Klabnik, a další, 2025), kapitola 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47D59A6" w14:textId="6ADD6A68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82" w:history="1">
        <w:r w:rsidRPr="009417A3">
          <w:rPr>
            <w:rStyle w:val="Hyperlink"/>
            <w:noProof/>
            <w:lang w:val="cs-CZ"/>
          </w:rPr>
          <w:t>Obrázek 33: Příklad enumu s daty ve svých možnostech.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E4F434" w14:textId="266E4013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83" w:history="1">
        <w:r w:rsidRPr="009417A3">
          <w:rPr>
            <w:rStyle w:val="Hyperlink"/>
            <w:noProof/>
            <w:lang w:val="cs-CZ"/>
          </w:rPr>
          <w:t>Obrázek 34: Definice enumu Option. Zdroj: (Klabnik, a další, 2025), kapitola 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5796E9C" w14:textId="11EEC4AE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84" w:history="1">
        <w:r w:rsidRPr="009417A3">
          <w:rPr>
            <w:rStyle w:val="Hyperlink"/>
            <w:noProof/>
            <w:lang w:val="cs-CZ"/>
          </w:rPr>
          <w:t>Obrázek 35: Definice enumu Result. Zdroj: (Klabnik, a další, 2025), kapitola 9.2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E950E58" w14:textId="4FE70DF4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85" w:history="1">
        <w:r w:rsidRPr="009417A3">
          <w:rPr>
            <w:rStyle w:val="Hyperlink"/>
            <w:noProof/>
            <w:lang w:val="cs-CZ"/>
          </w:rPr>
          <w:t>Obrázek 36: Příklad použití metod .unwrap() a .expect(). Zdroj: (Klabnik, a další, 2025), kapitola 9.2, upraveno. Importy vynechány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7541E3B" w14:textId="592990D1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86" w:history="1">
        <w:r w:rsidRPr="009417A3">
          <w:rPr>
            <w:rStyle w:val="Hyperlink"/>
            <w:noProof/>
            <w:lang w:val="cs-CZ"/>
          </w:rPr>
          <w:t>Obrázek 37: Příklad použití match-e. Zdroj: (Klabnik, a další, 2025), kapitola 9.2,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118BC96" w14:textId="2967616E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87" w:history="1">
        <w:r w:rsidRPr="009417A3">
          <w:rPr>
            <w:rStyle w:val="Hyperlink"/>
            <w:noProof/>
            <w:lang w:val="cs-CZ"/>
          </w:rPr>
          <w:t>Obrázek 38: Příklad použití operátoru otazníku. Zdroj: (Klabnik, a další, 2025), kapitola 9.2. Importy vynechány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D07A9C5" w14:textId="7F1203FE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88" w:history="1">
        <w:r w:rsidRPr="009417A3">
          <w:rPr>
            <w:rStyle w:val="Hyperlink"/>
            <w:noProof/>
            <w:lang w:val="cs-CZ"/>
          </w:rPr>
          <w:t>Obrázek 39: Tento program zpanikaří, protože se pokusí o přístup prvku v poli mimo rozsah. Zdroj: (Klabnik, a další, 2025), kapitola 9.1,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A08DE56" w14:textId="5DE056A7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89" w:history="1">
        <w:r w:rsidRPr="009417A3">
          <w:rPr>
            <w:rStyle w:val="Hyperlink"/>
            <w:noProof/>
            <w:lang w:val="cs-CZ"/>
          </w:rPr>
          <w:t>Obrázek 40: Chybová hláška poté, co program z obrázku 39 zpanikařil.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1462EB6" w14:textId="1A41FF2C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90" w:history="1">
        <w:r w:rsidRPr="009417A3">
          <w:rPr>
            <w:rStyle w:val="Hyperlink"/>
            <w:noProof/>
            <w:lang w:val="cs-CZ"/>
          </w:rPr>
          <w:t>Obrázek 41: Příklad zadání typů v generickém enumu Option.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C7AA8B3" w14:textId="6673CC3F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91" w:history="1">
        <w:r w:rsidRPr="009417A3">
          <w:rPr>
            <w:rStyle w:val="Hyperlink"/>
            <w:noProof/>
            <w:lang w:val="cs-CZ"/>
          </w:rPr>
          <w:t>Obrázek 42: Chybný kód generické funkce, kterému chybí omezení generického parametru. Zdroj: (Klabnik, a další, 2025), kapitola 10.1,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8A6B7CB" w14:textId="67AD123C" w:rsidR="00F92C9D" w:rsidRDefault="00F92C9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451292" w:history="1">
        <w:r w:rsidRPr="009417A3">
          <w:rPr>
            <w:rStyle w:val="Hyperlink"/>
            <w:noProof/>
            <w:lang w:val="cs-CZ"/>
          </w:rPr>
          <w:t>Obrázek 43: Chybová hláška po pokusu o kompilaci kódu z obrázku 42.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_Toc216451292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994F567" w14:textId="4EE59547" w:rsidR="006D502D" w:rsidRPr="006D502D" w:rsidRDefault="006D502D" w:rsidP="006D502D">
      <w:r>
        <w:fldChar w:fldCharType="end"/>
      </w:r>
    </w:p>
    <w:sectPr w:rsidR="006D502D" w:rsidRPr="006D502D" w:rsidSect="00FA03CD">
      <w:footerReference w:type="default" r:id="rId59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Ondřej Běhal" w:date="2025-09-19T12:57:00Z" w:initials="OB">
    <w:p w14:paraId="02E7C372" w14:textId="3DEDDE8A" w:rsidR="00007C3C" w:rsidRDefault="00007C3C">
      <w:pPr>
        <w:pStyle w:val="CommentText"/>
      </w:pPr>
      <w:r>
        <w:rPr>
          <w:rStyle w:val="CommentReference"/>
        </w:rPr>
        <w:annotationRef/>
      </w:r>
      <w:r>
        <w:rPr>
          <w:lang w:val="cs-CZ"/>
        </w:rPr>
        <w:t>TODO: Přidat poděkování</w:t>
      </w:r>
    </w:p>
  </w:comment>
  <w:comment w:id="8" w:author="Ondřej Běhal" w:date="2025-09-19T12:56:00Z" w:initials="OB">
    <w:p w14:paraId="62524635" w14:textId="0784B81F" w:rsidR="00007C3C" w:rsidRPr="00007C3C" w:rsidRDefault="00007C3C">
      <w:pPr>
        <w:pStyle w:val="CommentText"/>
        <w:rPr>
          <w:lang w:val="cs-CZ"/>
        </w:rPr>
      </w:pPr>
      <w:r w:rsidRPr="00007C3C">
        <w:rPr>
          <w:rStyle w:val="CommentReference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10" w:author="Ondřej Běhal" w:date="2025-09-19T12:58:00Z" w:initials="OB">
    <w:p w14:paraId="57B00ADE" w14:textId="78EC8680" w:rsidR="00007C3C" w:rsidRPr="00007C3C" w:rsidRDefault="00007C3C">
      <w:pPr>
        <w:pStyle w:val="CommentText"/>
        <w:rPr>
          <w:lang w:val="cs-CZ"/>
        </w:rPr>
      </w:pPr>
      <w:r>
        <w:rPr>
          <w:rStyle w:val="CommentReference"/>
        </w:rPr>
        <w:annotationRef/>
      </w:r>
      <w:r>
        <w:rPr>
          <w:lang w:val="cs-CZ"/>
        </w:rPr>
        <w:t>Nějak hezky česky by to nešlo?</w:t>
      </w:r>
    </w:p>
  </w:comment>
  <w:comment w:id="13" w:author="Ondřej Běhal" w:date="2025-09-26T13:30:00Z" w:initials="OB">
    <w:p w14:paraId="37DE522A" w14:textId="153F4026" w:rsidR="00730ACB" w:rsidRPr="00730ACB" w:rsidRDefault="00730ACB">
      <w:pPr>
        <w:pStyle w:val="CommentText"/>
        <w:rPr>
          <w:lang w:val="cs-CZ"/>
        </w:rPr>
      </w:pPr>
      <w:r w:rsidRPr="00730ACB">
        <w:rPr>
          <w:rStyle w:val="CommentReference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r>
        <w:rPr>
          <w:lang w:val="cs-CZ"/>
        </w:rPr>
        <w:t>namapování RAM i periferií do něj</w:t>
      </w:r>
    </w:p>
  </w:comment>
  <w:comment w:id="14" w:author="Ondřej Běhal" w:date="2025-10-23T13:07:00Z" w:initials="OB">
    <w:p w14:paraId="71F69BAC" w14:textId="7622A644" w:rsidR="006F36F1" w:rsidRPr="006F36F1" w:rsidRDefault="006F36F1">
      <w:pPr>
        <w:pStyle w:val="CommentText"/>
        <w:rPr>
          <w:lang w:val="cs-CZ"/>
        </w:rPr>
      </w:pPr>
      <w:r w:rsidRPr="006F36F1">
        <w:rPr>
          <w:rStyle w:val="CommentReference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6" w:author="Ondřej Běhal [2]" w:date="2025-10-26T14:33:00Z" w:initials="OB">
    <w:p w14:paraId="535C2B85" w14:textId="77777777" w:rsidR="00AC1614" w:rsidRDefault="00AC1614" w:rsidP="00AC1614">
      <w:pPr>
        <w:pStyle w:val="CommentText"/>
      </w:pPr>
      <w:r>
        <w:rPr>
          <w:rStyle w:val="CommentReference"/>
        </w:rPr>
        <w:annotationRef/>
      </w:r>
      <w:r>
        <w:t>Nějak méně poeticky říct totéž: je to úžasně, překrásně, skvěle napsaný datasheet.</w:t>
      </w:r>
    </w:p>
  </w:comment>
  <w:comment w:id="17" w:author="Ondřej Běhal [2]" w:date="2025-10-26T15:41:00Z" w:initials="OB">
    <w:p w14:paraId="6135FFD1" w14:textId="77777777" w:rsidR="00791702" w:rsidRDefault="00791702" w:rsidP="00791702">
      <w:pPr>
        <w:pStyle w:val="CommentText"/>
      </w:pPr>
      <w:r>
        <w:rPr>
          <w:rStyle w:val="CommentReference"/>
        </w:rPr>
        <w:annotationRef/>
      </w:r>
      <w:r>
        <w:t>Počeštit?</w:t>
      </w:r>
    </w:p>
  </w:comment>
  <w:comment w:id="25" w:author="Ondřej Běhal [2]" w:date="2025-11-15T14:16:00Z" w:initials="OB">
    <w:p w14:paraId="43A1F89D" w14:textId="77777777" w:rsidR="008D3CAF" w:rsidRDefault="008D3CAF" w:rsidP="008D3CAF">
      <w:pPr>
        <w:pStyle w:val="CommentText"/>
      </w:pPr>
      <w:r>
        <w:rPr>
          <w:rStyle w:val="CommentReference"/>
        </w:rPr>
        <w:annotationRef/>
      </w:r>
      <w:r>
        <w:t>Nějak slušně napsat, že je to naprostá černá magie mimo rozsah tohoto projektu, a že to nebudu popisovat.</w:t>
      </w:r>
    </w:p>
  </w:comment>
  <w:comment w:id="28" w:author="Ondřej Běhal [2]" w:date="2025-11-17T12:07:00Z" w:initials="OB">
    <w:p w14:paraId="486BA967" w14:textId="77777777" w:rsidR="00CE5D42" w:rsidRDefault="00CE5D42" w:rsidP="00CE5D42">
      <w:pPr>
        <w:pStyle w:val="CommentText"/>
      </w:pPr>
      <w:r>
        <w:rPr>
          <w:rStyle w:val="CommentReference"/>
        </w:rPr>
        <w:annotationRef/>
      </w:r>
      <w:r>
        <w:t>TODO: Navázat spisovněji</w:t>
      </w:r>
    </w:p>
  </w:comment>
  <w:comment w:id="37" w:author="Ondřej Běhal [2]" w:date="2025-11-17T18:38:00Z" w:initials="OB">
    <w:p w14:paraId="78CD2A86" w14:textId="61E2F0C7" w:rsidR="00402E2F" w:rsidRDefault="00402E2F" w:rsidP="00402E2F">
      <w:pPr>
        <w:pStyle w:val="CommentText"/>
      </w:pPr>
      <w:r>
        <w:rPr>
          <w:rStyle w:val="CommentReference"/>
        </w:rPr>
        <w:annotationRef/>
      </w:r>
      <w:r>
        <w:t>Odstranit vykřičník pro menší dramatičnost… které se však taky nechci úplně vzdát!~ TwT</w:t>
      </w:r>
    </w:p>
  </w:comment>
  <w:comment w:id="51" w:author="Ondřej Běhal [2]" w:date="2025-11-17T20:06:00Z" w:initials="OB">
    <w:p w14:paraId="709FFAD0" w14:textId="77777777" w:rsidR="005637F0" w:rsidRDefault="005637F0" w:rsidP="005637F0">
      <w:pPr>
        <w:pStyle w:val="CommentText"/>
      </w:pPr>
      <w:r>
        <w:rPr>
          <w:rStyle w:val="CommentReference"/>
        </w:rPr>
        <w:annotationRef/>
      </w:r>
      <w:r>
        <w:t>TODO: Odkazuj se na 1. výstup projektu</w:t>
      </w:r>
    </w:p>
  </w:comment>
  <w:comment w:id="54" w:author="Ondřej Běhal [2]" w:date="2025-11-18T11:15:00Z" w:initials="OB">
    <w:p w14:paraId="73D68CD8" w14:textId="77777777" w:rsidR="000A5F58" w:rsidRDefault="000A5F58" w:rsidP="000A5F58">
      <w:pPr>
        <w:pStyle w:val="CommentText"/>
      </w:pPr>
      <w:r>
        <w:rPr>
          <w:rStyle w:val="CommentReference"/>
        </w:rPr>
        <w:annotationRef/>
      </w:r>
      <w:r>
        <w:t>Foreshadowing: navaž zpět na borrow checker a zajištění, že je reference vždy platná.</w:t>
      </w:r>
    </w:p>
  </w:comment>
  <w:comment w:id="56" w:author="Ondřej Běhal [2]" w:date="2025-11-18T11:29:00Z" w:initials="OB">
    <w:p w14:paraId="3BCFE1A8" w14:textId="77777777" w:rsidR="00982A2D" w:rsidRDefault="00982A2D" w:rsidP="00982A2D">
      <w:pPr>
        <w:pStyle w:val="CommentText"/>
      </w:pPr>
      <w:r>
        <w:rPr>
          <w:rStyle w:val="CommentReference"/>
        </w:rPr>
        <w:annotationRef/>
      </w:r>
      <w:r>
        <w:t>Random poznámka: Někde popsat unsafe{}, nejlepší příklad bude static mut</w:t>
      </w:r>
    </w:p>
  </w:comment>
  <w:comment w:id="57" w:author="Ondřej Běhal [2]" w:date="2025-11-18T11:32:00Z" w:initials="OB">
    <w:p w14:paraId="244F4A79" w14:textId="77777777" w:rsidR="00E1480A" w:rsidRDefault="00E1480A" w:rsidP="00E1480A">
      <w:pPr>
        <w:pStyle w:val="CommentText"/>
      </w:pPr>
      <w:r>
        <w:rPr>
          <w:rStyle w:val="CommentReference"/>
        </w:rPr>
        <w:annotationRef/>
      </w:r>
      <w:r>
        <w:t>Nějak spisovně/formálně?</w:t>
      </w:r>
    </w:p>
  </w:comment>
  <w:comment w:id="74" w:author="Ondřej Běhal" w:date="2025-12-04T12:57:00Z" w:initials="OB">
    <w:p w14:paraId="714F65E2" w14:textId="4C3FCE4C" w:rsidR="007E68C8" w:rsidRDefault="007E68C8">
      <w:pPr>
        <w:pStyle w:val="CommentText"/>
      </w:pPr>
      <w:r>
        <w:rPr>
          <w:rStyle w:val="CommentReference"/>
        </w:rPr>
        <w:annotationRef/>
      </w:r>
      <w:r>
        <w:t>Out of scope</w:t>
      </w:r>
    </w:p>
  </w:comment>
  <w:comment w:id="78" w:author="Ondřej Běhal" w:date="2025-12-11T13:01:00Z" w:initials="OB">
    <w:p w14:paraId="5197ABA3" w14:textId="4F1FA7C7" w:rsidR="002264D3" w:rsidRDefault="002264D3">
      <w:pPr>
        <w:pStyle w:val="CommentText"/>
      </w:pPr>
      <w:r>
        <w:rPr>
          <w:rStyle w:val="CommentReference"/>
        </w:rPr>
        <w:annotationRef/>
      </w:r>
      <w:r>
        <w:t>Zkratka pro přítomnost/nepřítomnost (???)</w:t>
      </w:r>
    </w:p>
  </w:comment>
  <w:comment w:id="81" w:author="Ondřej Běhal [2]" w:date="2025-12-11T16:02:00Z" w:initials="OB">
    <w:p w14:paraId="7EB224E8" w14:textId="77777777" w:rsidR="004E16D7" w:rsidRDefault="004E16D7" w:rsidP="004E16D7">
      <w:pPr>
        <w:pStyle w:val="CommentText"/>
      </w:pPr>
      <w:r>
        <w:rPr>
          <w:rStyle w:val="CommentReference"/>
        </w:rPr>
        <w:annotationRef/>
      </w:r>
      <w:r>
        <w:t>A function call - jak přeložit?</w:t>
      </w:r>
    </w:p>
  </w:comment>
  <w:comment w:id="82" w:author="Ondřej Běhal [2]" w:date="2025-12-11T16:02:00Z" w:initials="OB">
    <w:p w14:paraId="7B2FAB67" w14:textId="3293E892" w:rsidR="004E16D7" w:rsidRDefault="004E16D7" w:rsidP="004E16D7">
      <w:pPr>
        <w:pStyle w:val="CommentText"/>
      </w:pPr>
      <w:r>
        <w:rPr>
          <w:rStyle w:val="CommentReference"/>
        </w:rPr>
        <w:annotationRef/>
      </w:r>
      <w:r>
        <w:t>Jak skloňovat?</w:t>
      </w:r>
    </w:p>
  </w:comment>
  <w:comment w:id="90" w:author="Ondřej Běhal [2]" w:date="2025-12-13T16:48:00Z" w:initials="OB">
    <w:p w14:paraId="6802BE5C" w14:textId="77777777" w:rsidR="00555F2F" w:rsidRDefault="00555F2F" w:rsidP="00555F2F">
      <w:pPr>
        <w:pStyle w:val="CommentText"/>
      </w:pPr>
      <w:r>
        <w:rPr>
          <w:rStyle w:val="CommentReference"/>
        </w:rPr>
        <w:annotationRef/>
      </w:r>
      <w:hyperlink r:id="rId1" w:history="1">
        <w:r w:rsidRPr="00734120">
          <w:rPr>
            <w:rStyle w:val="Hyperlink"/>
          </w:rPr>
          <w:t>https://highlightcode.parryqiu.com/</w:t>
        </w:r>
      </w:hyperlink>
    </w:p>
  </w:comment>
  <w:comment w:id="91" w:author="Ondřej Běhal [2]" w:date="2025-12-13T16:45:00Z" w:initials="OB">
    <w:p w14:paraId="157B24C3" w14:textId="67DFD6D8" w:rsidR="0027552B" w:rsidRDefault="0027552B" w:rsidP="0027552B">
      <w:pPr>
        <w:pStyle w:val="CommentText"/>
      </w:pPr>
      <w:r>
        <w:rPr>
          <w:rStyle w:val="CommentReference"/>
        </w:rPr>
        <w:annotationRef/>
      </w:r>
      <w:r>
        <w:t>TODO</w:t>
      </w:r>
    </w:p>
  </w:comment>
  <w:comment w:id="92" w:author="Ondřej Běhal [2]" w:date="2025-12-13T16:45:00Z" w:initials="OB">
    <w:p w14:paraId="4B64F547" w14:textId="77777777" w:rsidR="0027552B" w:rsidRDefault="0027552B" w:rsidP="0027552B">
      <w:pPr>
        <w:pStyle w:val="CommentText"/>
      </w:pPr>
      <w:r>
        <w:rPr>
          <w:rStyle w:val="CommentReference"/>
        </w:rPr>
        <w:annotationRef/>
      </w:r>
      <w:r>
        <w:t>TODO</w:t>
      </w:r>
    </w:p>
  </w:comment>
  <w:comment w:id="93" w:author="Ondřej Běhal [2]" w:date="2025-12-13T17:18:00Z" w:initials="OB">
    <w:p w14:paraId="24DF9348" w14:textId="77777777" w:rsidR="002A6E9F" w:rsidRDefault="002A6E9F" w:rsidP="002A6E9F">
      <w:pPr>
        <w:pStyle w:val="CommentText"/>
      </w:pPr>
      <w:r>
        <w:rPr>
          <w:rStyle w:val="CommentReference"/>
        </w:rPr>
        <w:annotationRef/>
      </w:r>
      <w:r>
        <w:t>TODO: Vysvětlit nějak, co je to iterace.</w:t>
      </w:r>
    </w:p>
  </w:comment>
  <w:comment w:id="94" w:author="Ondřej Běhal [2]" w:date="2025-12-13T17:23:00Z" w:initials="OB">
    <w:p w14:paraId="4D8E4125" w14:textId="77777777" w:rsidR="004B241B" w:rsidRDefault="004B241B" w:rsidP="004B241B">
      <w:pPr>
        <w:pStyle w:val="CommentText"/>
      </w:pPr>
      <w:r>
        <w:rPr>
          <w:rStyle w:val="CommentReference"/>
        </w:rPr>
        <w:annotationRef/>
      </w:r>
      <w:r>
        <w:t>Nějak zapojit možná for-smyčky?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7C372" w15:done="0"/>
  <w15:commentEx w15:paraId="62524635" w15:done="0"/>
  <w15:commentEx w15:paraId="57B00ADE" w15:done="0"/>
  <w15:commentEx w15:paraId="37DE522A" w15:done="1"/>
  <w15:commentEx w15:paraId="71F69BAC" w15:done="0"/>
  <w15:commentEx w15:paraId="535C2B85" w15:done="0"/>
  <w15:commentEx w15:paraId="6135FFD1" w15:done="0"/>
  <w15:commentEx w15:paraId="43A1F89D" w15:done="0"/>
  <w15:commentEx w15:paraId="486BA967" w15:done="0"/>
  <w15:commentEx w15:paraId="78CD2A86" w15:done="0"/>
  <w15:commentEx w15:paraId="709FFAD0" w15:done="0"/>
  <w15:commentEx w15:paraId="73D68CD8" w15:done="1"/>
  <w15:commentEx w15:paraId="3BCFE1A8" w15:done="0"/>
  <w15:commentEx w15:paraId="244F4A79" w15:done="0"/>
  <w15:commentEx w15:paraId="714F65E2" w15:done="0"/>
  <w15:commentEx w15:paraId="5197ABA3" w15:done="0"/>
  <w15:commentEx w15:paraId="7EB224E8" w15:done="0"/>
  <w15:commentEx w15:paraId="7B2FAB67" w15:done="0"/>
  <w15:commentEx w15:paraId="6802BE5C" w15:done="0"/>
  <w15:commentEx w15:paraId="157B24C3" w15:done="0"/>
  <w15:commentEx w15:paraId="4B64F547" w15:done="0"/>
  <w15:commentEx w15:paraId="24DF9348" w15:done="0"/>
  <w15:commentEx w15:paraId="4D8E4125" w15:paraIdParent="24DF934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52A7BDFE" w16cex:dateUtc="2025-11-15T13:16:00Z"/>
  <w16cex:commentExtensible w16cex:durableId="229B701E" w16cex:dateUtc="2025-11-17T11:07:00Z"/>
  <w16cex:commentExtensible w16cex:durableId="0B565C21" w16cex:dateUtc="2025-11-17T17:38:00Z"/>
  <w16cex:commentExtensible w16cex:durableId="4AF43CB4" w16cex:dateUtc="2025-11-17T19:06:00Z"/>
  <w16cex:commentExtensible w16cex:durableId="248376E3" w16cex:dateUtc="2025-11-18T10:15:00Z"/>
  <w16cex:commentExtensible w16cex:durableId="1221A36C" w16cex:dateUtc="2025-11-18T10:29:00Z"/>
  <w16cex:commentExtensible w16cex:durableId="7B470CDB" w16cex:dateUtc="2025-11-18T10:32:00Z"/>
  <w16cex:commentExtensible w16cex:durableId="1263C44E" w16cex:dateUtc="2025-12-04T11:57:00Z"/>
  <w16cex:commentExtensible w16cex:durableId="2646D81A" w16cex:dateUtc="2025-12-11T12:01:00Z"/>
  <w16cex:commentExtensible w16cex:durableId="003B4762" w16cex:dateUtc="2025-12-11T15:02:00Z"/>
  <w16cex:commentExtensible w16cex:durableId="1E98102E" w16cex:dateUtc="2025-12-11T15:02:00Z"/>
  <w16cex:commentExtensible w16cex:durableId="0D0E667D" w16cex:dateUtc="2025-12-13T15:48:00Z"/>
  <w16cex:commentExtensible w16cex:durableId="13CFEC2C" w16cex:dateUtc="2025-12-13T15:45:00Z"/>
  <w16cex:commentExtensible w16cex:durableId="23C855A0" w16cex:dateUtc="2025-12-13T15:45:00Z"/>
  <w16cex:commentExtensible w16cex:durableId="1DEE11D4" w16cex:dateUtc="2025-12-13T16:18:00Z"/>
  <w16cex:commentExtensible w16cex:durableId="6C509E52" w16cex:dateUtc="2025-12-13T16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43A1F89D" w16cid:durableId="52A7BDFE"/>
  <w16cid:commentId w16cid:paraId="486BA967" w16cid:durableId="229B701E"/>
  <w16cid:commentId w16cid:paraId="78CD2A86" w16cid:durableId="0B565C21"/>
  <w16cid:commentId w16cid:paraId="709FFAD0" w16cid:durableId="4AF43CB4"/>
  <w16cid:commentId w16cid:paraId="73D68CD8" w16cid:durableId="248376E3"/>
  <w16cid:commentId w16cid:paraId="3BCFE1A8" w16cid:durableId="1221A36C"/>
  <w16cid:commentId w16cid:paraId="244F4A79" w16cid:durableId="7B470CDB"/>
  <w16cid:commentId w16cid:paraId="714F65E2" w16cid:durableId="1263C44E"/>
  <w16cid:commentId w16cid:paraId="5197ABA3" w16cid:durableId="2646D81A"/>
  <w16cid:commentId w16cid:paraId="7EB224E8" w16cid:durableId="003B4762"/>
  <w16cid:commentId w16cid:paraId="7B2FAB67" w16cid:durableId="1E98102E"/>
  <w16cid:commentId w16cid:paraId="6802BE5C" w16cid:durableId="0D0E667D"/>
  <w16cid:commentId w16cid:paraId="157B24C3" w16cid:durableId="13CFEC2C"/>
  <w16cid:commentId w16cid:paraId="4B64F547" w16cid:durableId="23C855A0"/>
  <w16cid:commentId w16cid:paraId="24DF9348" w16cid:durableId="1DEE11D4"/>
  <w16cid:commentId w16cid:paraId="4D8E4125" w16cid:durableId="6C509E5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A5A72" w14:textId="77777777" w:rsidR="00012232" w:rsidRDefault="00012232" w:rsidP="00252027">
      <w:pPr>
        <w:spacing w:after="0" w:line="240" w:lineRule="auto"/>
      </w:pPr>
      <w:r>
        <w:separator/>
      </w:r>
    </w:p>
  </w:endnote>
  <w:endnote w:type="continuationSeparator" w:id="0">
    <w:p w14:paraId="69B6432C" w14:textId="77777777" w:rsidR="00012232" w:rsidRDefault="00012232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0BBD4" w14:textId="77777777" w:rsidR="00012232" w:rsidRDefault="00012232" w:rsidP="00252027">
      <w:pPr>
        <w:spacing w:after="0" w:line="240" w:lineRule="auto"/>
      </w:pPr>
      <w:r>
        <w:separator/>
      </w:r>
    </w:p>
  </w:footnote>
  <w:footnote w:type="continuationSeparator" w:id="0">
    <w:p w14:paraId="36E699D9" w14:textId="77777777" w:rsidR="00012232" w:rsidRDefault="00012232" w:rsidP="00252027">
      <w:pPr>
        <w:spacing w:after="0" w:line="240" w:lineRule="auto"/>
      </w:pPr>
      <w:r>
        <w:continuationSeparator/>
      </w:r>
    </w:p>
  </w:footnote>
  <w:footnote w:id="1">
    <w:p w14:paraId="6B33E6D9" w14:textId="29DBD327" w:rsidR="004B76F1" w:rsidRPr="004B76F1" w:rsidRDefault="004B76F1">
      <w:pPr>
        <w:pStyle w:val="FootnoteText"/>
        <w:rPr>
          <w:lang w:val="cs-CZ"/>
        </w:rPr>
      </w:pPr>
      <w:r w:rsidRPr="004B76F1">
        <w:rPr>
          <w:rStyle w:val="FootnoteReference"/>
          <w:lang w:val="cs-CZ"/>
        </w:rPr>
        <w:footnoteRef/>
      </w:r>
      <w:r w:rsidRPr="004B76F1">
        <w:rPr>
          <w:lang w:val="cs-CZ"/>
        </w:rPr>
        <w:t xml:space="preserve"> Ne však</w:t>
      </w:r>
      <w:r>
        <w:rPr>
          <w:lang w:val="cs-CZ"/>
        </w:rPr>
        <w:t xml:space="preserve"> např. znak</w:t>
      </w:r>
      <w:r w:rsidRPr="004B76F1">
        <w:rPr>
          <w:lang w:val="cs-CZ"/>
        </w:rPr>
        <w:t xml:space="preserve"> „</w:t>
      </w:r>
      <w:r w:rsidRPr="004B76F1">
        <w:rPr>
          <w:rFonts w:ascii="Segoe UI Emoji" w:hAnsi="Segoe UI Emoji" w:cs="Segoe UI Emoji"/>
          <w:lang w:val="cs-CZ"/>
        </w:rPr>
        <w:t>🐕</w:t>
      </w:r>
      <w:r w:rsidRPr="004B76F1">
        <w:rPr>
          <w:lang w:val="cs-CZ"/>
        </w:rPr>
        <w:t>‍</w:t>
      </w:r>
      <w:r w:rsidRPr="004B76F1">
        <w:rPr>
          <w:rFonts w:ascii="Segoe UI Emoji" w:hAnsi="Segoe UI Emoji" w:cs="Segoe UI Emoji"/>
          <w:lang w:val="cs-CZ"/>
        </w:rPr>
        <w:t>🦺</w:t>
      </w:r>
      <w:r w:rsidRPr="004B76F1">
        <w:rPr>
          <w:lang w:val="cs-CZ"/>
        </w:rPr>
        <w:t>“, který se skládá z více Unicode znaků – znak pro psa, pro reflexní vestu a znak „</w:t>
      </w:r>
      <w:r w:rsidRPr="004B76F1">
        <w:rPr>
          <w:lang w:val="en-GB"/>
        </w:rPr>
        <w:t>zero width joiner</w:t>
      </w:r>
      <w:r w:rsidRPr="004B76F1">
        <w:rPr>
          <w:lang w:val="cs-CZ"/>
        </w:rPr>
        <w:t>“, který obě emoji spojí do jednoho grafému</w:t>
      </w:r>
      <w:r w:rsidR="00EF1304">
        <w:rPr>
          <w:lang w:val="cs-CZ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8B3"/>
    <w:rsid w:val="00005D18"/>
    <w:rsid w:val="00005ED7"/>
    <w:rsid w:val="00006468"/>
    <w:rsid w:val="00007C3C"/>
    <w:rsid w:val="00012232"/>
    <w:rsid w:val="0001272A"/>
    <w:rsid w:val="00013E30"/>
    <w:rsid w:val="0001584F"/>
    <w:rsid w:val="00015BD2"/>
    <w:rsid w:val="00016740"/>
    <w:rsid w:val="000213D4"/>
    <w:rsid w:val="00021B45"/>
    <w:rsid w:val="00021DAB"/>
    <w:rsid w:val="00021E1A"/>
    <w:rsid w:val="000238B3"/>
    <w:rsid w:val="000248D6"/>
    <w:rsid w:val="00025F95"/>
    <w:rsid w:val="000308AC"/>
    <w:rsid w:val="000321AB"/>
    <w:rsid w:val="00033985"/>
    <w:rsid w:val="00033A8C"/>
    <w:rsid w:val="00035272"/>
    <w:rsid w:val="00035CFC"/>
    <w:rsid w:val="00035D33"/>
    <w:rsid w:val="00035ECB"/>
    <w:rsid w:val="00041B50"/>
    <w:rsid w:val="000433DD"/>
    <w:rsid w:val="000440FF"/>
    <w:rsid w:val="00044878"/>
    <w:rsid w:val="00044EC5"/>
    <w:rsid w:val="000505BC"/>
    <w:rsid w:val="00050867"/>
    <w:rsid w:val="00050C19"/>
    <w:rsid w:val="00051B3F"/>
    <w:rsid w:val="00051C7D"/>
    <w:rsid w:val="00051FC7"/>
    <w:rsid w:val="00053305"/>
    <w:rsid w:val="00054424"/>
    <w:rsid w:val="000545CD"/>
    <w:rsid w:val="000554A3"/>
    <w:rsid w:val="00060355"/>
    <w:rsid w:val="00061AB0"/>
    <w:rsid w:val="00061DF5"/>
    <w:rsid w:val="00062278"/>
    <w:rsid w:val="00064078"/>
    <w:rsid w:val="000642D8"/>
    <w:rsid w:val="00064397"/>
    <w:rsid w:val="00065766"/>
    <w:rsid w:val="0006731B"/>
    <w:rsid w:val="00071674"/>
    <w:rsid w:val="0007308E"/>
    <w:rsid w:val="00073925"/>
    <w:rsid w:val="00073FBD"/>
    <w:rsid w:val="000740A0"/>
    <w:rsid w:val="0008024D"/>
    <w:rsid w:val="0008031C"/>
    <w:rsid w:val="000809A9"/>
    <w:rsid w:val="00080D2B"/>
    <w:rsid w:val="00081D51"/>
    <w:rsid w:val="00082A6E"/>
    <w:rsid w:val="00083110"/>
    <w:rsid w:val="0008365C"/>
    <w:rsid w:val="00083B13"/>
    <w:rsid w:val="00083F28"/>
    <w:rsid w:val="00087D5C"/>
    <w:rsid w:val="00090362"/>
    <w:rsid w:val="00091601"/>
    <w:rsid w:val="00091AA6"/>
    <w:rsid w:val="0009315E"/>
    <w:rsid w:val="000936D2"/>
    <w:rsid w:val="0009610C"/>
    <w:rsid w:val="00096180"/>
    <w:rsid w:val="0009717D"/>
    <w:rsid w:val="000A0093"/>
    <w:rsid w:val="000A1DE8"/>
    <w:rsid w:val="000A3C1C"/>
    <w:rsid w:val="000A45E7"/>
    <w:rsid w:val="000A5DA8"/>
    <w:rsid w:val="000A5F58"/>
    <w:rsid w:val="000A6434"/>
    <w:rsid w:val="000A668F"/>
    <w:rsid w:val="000B1D7F"/>
    <w:rsid w:val="000B45CB"/>
    <w:rsid w:val="000B526A"/>
    <w:rsid w:val="000B59B6"/>
    <w:rsid w:val="000B5DD2"/>
    <w:rsid w:val="000B62EF"/>
    <w:rsid w:val="000B7957"/>
    <w:rsid w:val="000B7D0D"/>
    <w:rsid w:val="000B7F59"/>
    <w:rsid w:val="000C1934"/>
    <w:rsid w:val="000C1951"/>
    <w:rsid w:val="000C1C41"/>
    <w:rsid w:val="000C5160"/>
    <w:rsid w:val="000C5CE7"/>
    <w:rsid w:val="000C5E3D"/>
    <w:rsid w:val="000C5F90"/>
    <w:rsid w:val="000C7246"/>
    <w:rsid w:val="000C7D8C"/>
    <w:rsid w:val="000D1EF0"/>
    <w:rsid w:val="000D3B81"/>
    <w:rsid w:val="000D5554"/>
    <w:rsid w:val="000D5D1D"/>
    <w:rsid w:val="000D5E79"/>
    <w:rsid w:val="000D5FBD"/>
    <w:rsid w:val="000D7AD4"/>
    <w:rsid w:val="000E001C"/>
    <w:rsid w:val="000E0127"/>
    <w:rsid w:val="000E054B"/>
    <w:rsid w:val="000E28E7"/>
    <w:rsid w:val="000E2B55"/>
    <w:rsid w:val="000E3158"/>
    <w:rsid w:val="000E5FA3"/>
    <w:rsid w:val="000E6BE6"/>
    <w:rsid w:val="000E72EF"/>
    <w:rsid w:val="000F0896"/>
    <w:rsid w:val="000F08A4"/>
    <w:rsid w:val="000F0E7E"/>
    <w:rsid w:val="000F17C7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1676"/>
    <w:rsid w:val="001120E8"/>
    <w:rsid w:val="001120ED"/>
    <w:rsid w:val="00112782"/>
    <w:rsid w:val="001147F0"/>
    <w:rsid w:val="001167DE"/>
    <w:rsid w:val="00117109"/>
    <w:rsid w:val="00117F06"/>
    <w:rsid w:val="001210E1"/>
    <w:rsid w:val="001215FB"/>
    <w:rsid w:val="00122293"/>
    <w:rsid w:val="00122E27"/>
    <w:rsid w:val="001236CD"/>
    <w:rsid w:val="00123EE7"/>
    <w:rsid w:val="00124F9C"/>
    <w:rsid w:val="00125112"/>
    <w:rsid w:val="0012594F"/>
    <w:rsid w:val="00125D0D"/>
    <w:rsid w:val="00127ABB"/>
    <w:rsid w:val="001319E9"/>
    <w:rsid w:val="001335E1"/>
    <w:rsid w:val="001341BB"/>
    <w:rsid w:val="0013633E"/>
    <w:rsid w:val="00137238"/>
    <w:rsid w:val="00140A7C"/>
    <w:rsid w:val="00140F84"/>
    <w:rsid w:val="00142152"/>
    <w:rsid w:val="00144065"/>
    <w:rsid w:val="00145EEA"/>
    <w:rsid w:val="00146A73"/>
    <w:rsid w:val="00150A22"/>
    <w:rsid w:val="00153322"/>
    <w:rsid w:val="0015697D"/>
    <w:rsid w:val="00157870"/>
    <w:rsid w:val="0016014B"/>
    <w:rsid w:val="00160E3C"/>
    <w:rsid w:val="00162484"/>
    <w:rsid w:val="001635E9"/>
    <w:rsid w:val="00165183"/>
    <w:rsid w:val="00165C0F"/>
    <w:rsid w:val="00165C64"/>
    <w:rsid w:val="00165FDE"/>
    <w:rsid w:val="00167E3F"/>
    <w:rsid w:val="00172748"/>
    <w:rsid w:val="00172A44"/>
    <w:rsid w:val="00175D10"/>
    <w:rsid w:val="00176991"/>
    <w:rsid w:val="00181B9C"/>
    <w:rsid w:val="0018301D"/>
    <w:rsid w:val="00184402"/>
    <w:rsid w:val="001844E1"/>
    <w:rsid w:val="00185147"/>
    <w:rsid w:val="0018563D"/>
    <w:rsid w:val="00186F35"/>
    <w:rsid w:val="00192A65"/>
    <w:rsid w:val="00192BF4"/>
    <w:rsid w:val="00196FDE"/>
    <w:rsid w:val="001A1332"/>
    <w:rsid w:val="001A15B9"/>
    <w:rsid w:val="001A2653"/>
    <w:rsid w:val="001A2AF5"/>
    <w:rsid w:val="001A3DFB"/>
    <w:rsid w:val="001A423E"/>
    <w:rsid w:val="001A621C"/>
    <w:rsid w:val="001A6D6D"/>
    <w:rsid w:val="001B13B8"/>
    <w:rsid w:val="001B4B65"/>
    <w:rsid w:val="001B4F3E"/>
    <w:rsid w:val="001B6156"/>
    <w:rsid w:val="001B6861"/>
    <w:rsid w:val="001C1768"/>
    <w:rsid w:val="001C1A8D"/>
    <w:rsid w:val="001C2819"/>
    <w:rsid w:val="001C3634"/>
    <w:rsid w:val="001C3BE0"/>
    <w:rsid w:val="001C4110"/>
    <w:rsid w:val="001C4E09"/>
    <w:rsid w:val="001C74D9"/>
    <w:rsid w:val="001D0191"/>
    <w:rsid w:val="001D0D5F"/>
    <w:rsid w:val="001D2F44"/>
    <w:rsid w:val="001D2FE5"/>
    <w:rsid w:val="001D37DC"/>
    <w:rsid w:val="001D407F"/>
    <w:rsid w:val="001D49C7"/>
    <w:rsid w:val="001D4B6D"/>
    <w:rsid w:val="001D51A0"/>
    <w:rsid w:val="001D5AF1"/>
    <w:rsid w:val="001D5E70"/>
    <w:rsid w:val="001D6E49"/>
    <w:rsid w:val="001E0D39"/>
    <w:rsid w:val="001E23BE"/>
    <w:rsid w:val="001E2444"/>
    <w:rsid w:val="001E28B9"/>
    <w:rsid w:val="001E2CFE"/>
    <w:rsid w:val="001E3360"/>
    <w:rsid w:val="001E56AE"/>
    <w:rsid w:val="001E614A"/>
    <w:rsid w:val="001E6670"/>
    <w:rsid w:val="001E71FE"/>
    <w:rsid w:val="001F16D7"/>
    <w:rsid w:val="001F2644"/>
    <w:rsid w:val="001F2A27"/>
    <w:rsid w:val="001F2E10"/>
    <w:rsid w:val="001F2EA5"/>
    <w:rsid w:val="001F32C1"/>
    <w:rsid w:val="001F3959"/>
    <w:rsid w:val="001F3972"/>
    <w:rsid w:val="001F5A9C"/>
    <w:rsid w:val="001F612B"/>
    <w:rsid w:val="001F64D7"/>
    <w:rsid w:val="001F6795"/>
    <w:rsid w:val="001F7253"/>
    <w:rsid w:val="002007E9"/>
    <w:rsid w:val="00201871"/>
    <w:rsid w:val="00202B6B"/>
    <w:rsid w:val="00204F56"/>
    <w:rsid w:val="002053DE"/>
    <w:rsid w:val="00207372"/>
    <w:rsid w:val="00210617"/>
    <w:rsid w:val="00212558"/>
    <w:rsid w:val="00212AC5"/>
    <w:rsid w:val="00215829"/>
    <w:rsid w:val="00215DF2"/>
    <w:rsid w:val="00217964"/>
    <w:rsid w:val="00224221"/>
    <w:rsid w:val="002264D3"/>
    <w:rsid w:val="002265C5"/>
    <w:rsid w:val="00226EAD"/>
    <w:rsid w:val="00230B14"/>
    <w:rsid w:val="00231CDC"/>
    <w:rsid w:val="00233A6C"/>
    <w:rsid w:val="0023464B"/>
    <w:rsid w:val="0023492A"/>
    <w:rsid w:val="00235AD6"/>
    <w:rsid w:val="00235C83"/>
    <w:rsid w:val="00236337"/>
    <w:rsid w:val="00241954"/>
    <w:rsid w:val="00241D7A"/>
    <w:rsid w:val="00241E9E"/>
    <w:rsid w:val="00242A37"/>
    <w:rsid w:val="002439B1"/>
    <w:rsid w:val="00243AD4"/>
    <w:rsid w:val="00244E56"/>
    <w:rsid w:val="002502D8"/>
    <w:rsid w:val="0025120E"/>
    <w:rsid w:val="00252027"/>
    <w:rsid w:val="002538B2"/>
    <w:rsid w:val="002549DF"/>
    <w:rsid w:val="002559C7"/>
    <w:rsid w:val="00255ABD"/>
    <w:rsid w:val="00257A72"/>
    <w:rsid w:val="00257F4D"/>
    <w:rsid w:val="00261EFE"/>
    <w:rsid w:val="002645EE"/>
    <w:rsid w:val="002650E0"/>
    <w:rsid w:val="00266659"/>
    <w:rsid w:val="00267DDC"/>
    <w:rsid w:val="00273AE8"/>
    <w:rsid w:val="00274489"/>
    <w:rsid w:val="0027552B"/>
    <w:rsid w:val="002757CA"/>
    <w:rsid w:val="00277B57"/>
    <w:rsid w:val="002801A9"/>
    <w:rsid w:val="00281B20"/>
    <w:rsid w:val="00281C83"/>
    <w:rsid w:val="00283123"/>
    <w:rsid w:val="00283318"/>
    <w:rsid w:val="00283AC0"/>
    <w:rsid w:val="00284FD8"/>
    <w:rsid w:val="00285E94"/>
    <w:rsid w:val="002910AE"/>
    <w:rsid w:val="002922C2"/>
    <w:rsid w:val="00293022"/>
    <w:rsid w:val="00293438"/>
    <w:rsid w:val="00293B2A"/>
    <w:rsid w:val="00294CD3"/>
    <w:rsid w:val="00296024"/>
    <w:rsid w:val="0029705C"/>
    <w:rsid w:val="00297759"/>
    <w:rsid w:val="002A2537"/>
    <w:rsid w:val="002A313B"/>
    <w:rsid w:val="002A46CC"/>
    <w:rsid w:val="002A5519"/>
    <w:rsid w:val="002A6334"/>
    <w:rsid w:val="002A65A3"/>
    <w:rsid w:val="002A6B81"/>
    <w:rsid w:val="002A6E9F"/>
    <w:rsid w:val="002A78F4"/>
    <w:rsid w:val="002B1AA2"/>
    <w:rsid w:val="002B1FA6"/>
    <w:rsid w:val="002B36DB"/>
    <w:rsid w:val="002B6446"/>
    <w:rsid w:val="002B76AD"/>
    <w:rsid w:val="002C04DE"/>
    <w:rsid w:val="002C0714"/>
    <w:rsid w:val="002C1253"/>
    <w:rsid w:val="002C27EE"/>
    <w:rsid w:val="002C3515"/>
    <w:rsid w:val="002C3CC4"/>
    <w:rsid w:val="002C71FE"/>
    <w:rsid w:val="002D0524"/>
    <w:rsid w:val="002D2797"/>
    <w:rsid w:val="002D27B9"/>
    <w:rsid w:val="002D2ACA"/>
    <w:rsid w:val="002D2CDA"/>
    <w:rsid w:val="002D4CA1"/>
    <w:rsid w:val="002D71C0"/>
    <w:rsid w:val="002D79EE"/>
    <w:rsid w:val="002E0166"/>
    <w:rsid w:val="002E2354"/>
    <w:rsid w:val="002E254C"/>
    <w:rsid w:val="002E282B"/>
    <w:rsid w:val="002E37D8"/>
    <w:rsid w:val="002E539F"/>
    <w:rsid w:val="002E55EF"/>
    <w:rsid w:val="002E669C"/>
    <w:rsid w:val="002E6A48"/>
    <w:rsid w:val="002F19A7"/>
    <w:rsid w:val="002F34E9"/>
    <w:rsid w:val="002F3754"/>
    <w:rsid w:val="002F3BFF"/>
    <w:rsid w:val="002F4800"/>
    <w:rsid w:val="002F5ABE"/>
    <w:rsid w:val="0030565A"/>
    <w:rsid w:val="00305D59"/>
    <w:rsid w:val="003071F2"/>
    <w:rsid w:val="003128A8"/>
    <w:rsid w:val="0031423A"/>
    <w:rsid w:val="003154B4"/>
    <w:rsid w:val="00315CA2"/>
    <w:rsid w:val="0031709A"/>
    <w:rsid w:val="0031736F"/>
    <w:rsid w:val="003177B4"/>
    <w:rsid w:val="00321CB2"/>
    <w:rsid w:val="00325B91"/>
    <w:rsid w:val="0032624E"/>
    <w:rsid w:val="003264BB"/>
    <w:rsid w:val="00327487"/>
    <w:rsid w:val="00330EFE"/>
    <w:rsid w:val="00330F37"/>
    <w:rsid w:val="00331FA5"/>
    <w:rsid w:val="00332033"/>
    <w:rsid w:val="00332496"/>
    <w:rsid w:val="00332D50"/>
    <w:rsid w:val="00333725"/>
    <w:rsid w:val="00333C7F"/>
    <w:rsid w:val="00333C99"/>
    <w:rsid w:val="003402EA"/>
    <w:rsid w:val="003467B1"/>
    <w:rsid w:val="003469AC"/>
    <w:rsid w:val="00347512"/>
    <w:rsid w:val="0035133E"/>
    <w:rsid w:val="00353748"/>
    <w:rsid w:val="003565A4"/>
    <w:rsid w:val="00356693"/>
    <w:rsid w:val="00357173"/>
    <w:rsid w:val="0035736E"/>
    <w:rsid w:val="00361296"/>
    <w:rsid w:val="00361F93"/>
    <w:rsid w:val="0036238C"/>
    <w:rsid w:val="0036262B"/>
    <w:rsid w:val="00363861"/>
    <w:rsid w:val="00363CBA"/>
    <w:rsid w:val="00364B93"/>
    <w:rsid w:val="0036587F"/>
    <w:rsid w:val="003658D8"/>
    <w:rsid w:val="00367167"/>
    <w:rsid w:val="00367FF2"/>
    <w:rsid w:val="003722AF"/>
    <w:rsid w:val="00372C96"/>
    <w:rsid w:val="00373CFC"/>
    <w:rsid w:val="003743E4"/>
    <w:rsid w:val="00377211"/>
    <w:rsid w:val="00381889"/>
    <w:rsid w:val="00382256"/>
    <w:rsid w:val="00382902"/>
    <w:rsid w:val="00382EEF"/>
    <w:rsid w:val="003851CB"/>
    <w:rsid w:val="00385811"/>
    <w:rsid w:val="00387EDD"/>
    <w:rsid w:val="00390F70"/>
    <w:rsid w:val="00391AE7"/>
    <w:rsid w:val="00391BD7"/>
    <w:rsid w:val="00391E26"/>
    <w:rsid w:val="00391F33"/>
    <w:rsid w:val="00392ED5"/>
    <w:rsid w:val="00393CEC"/>
    <w:rsid w:val="00395759"/>
    <w:rsid w:val="00396721"/>
    <w:rsid w:val="003A0826"/>
    <w:rsid w:val="003A0BAC"/>
    <w:rsid w:val="003A14CC"/>
    <w:rsid w:val="003A29EF"/>
    <w:rsid w:val="003A29FF"/>
    <w:rsid w:val="003A2CBD"/>
    <w:rsid w:val="003A32CA"/>
    <w:rsid w:val="003A36EB"/>
    <w:rsid w:val="003A3DFD"/>
    <w:rsid w:val="003A4EAA"/>
    <w:rsid w:val="003A501E"/>
    <w:rsid w:val="003A6ED5"/>
    <w:rsid w:val="003A7B85"/>
    <w:rsid w:val="003B0477"/>
    <w:rsid w:val="003B1ACB"/>
    <w:rsid w:val="003B3679"/>
    <w:rsid w:val="003B3B84"/>
    <w:rsid w:val="003B4F97"/>
    <w:rsid w:val="003B6AD7"/>
    <w:rsid w:val="003C0080"/>
    <w:rsid w:val="003C05C1"/>
    <w:rsid w:val="003C05E1"/>
    <w:rsid w:val="003C0CAE"/>
    <w:rsid w:val="003C4851"/>
    <w:rsid w:val="003C4B5F"/>
    <w:rsid w:val="003C5252"/>
    <w:rsid w:val="003C56FD"/>
    <w:rsid w:val="003C6042"/>
    <w:rsid w:val="003D06A4"/>
    <w:rsid w:val="003D2961"/>
    <w:rsid w:val="003D2A2F"/>
    <w:rsid w:val="003D364A"/>
    <w:rsid w:val="003D3EC1"/>
    <w:rsid w:val="003D43FC"/>
    <w:rsid w:val="003D4990"/>
    <w:rsid w:val="003D53F0"/>
    <w:rsid w:val="003D5CD2"/>
    <w:rsid w:val="003D67A3"/>
    <w:rsid w:val="003D789A"/>
    <w:rsid w:val="003E055A"/>
    <w:rsid w:val="003E0612"/>
    <w:rsid w:val="003E101F"/>
    <w:rsid w:val="003E1B8B"/>
    <w:rsid w:val="003E2344"/>
    <w:rsid w:val="003E305E"/>
    <w:rsid w:val="003E61C5"/>
    <w:rsid w:val="003E64EF"/>
    <w:rsid w:val="003E71FB"/>
    <w:rsid w:val="003F09C2"/>
    <w:rsid w:val="003F155B"/>
    <w:rsid w:val="003F2C11"/>
    <w:rsid w:val="003F32AB"/>
    <w:rsid w:val="003F40FF"/>
    <w:rsid w:val="003F6B19"/>
    <w:rsid w:val="003F77B4"/>
    <w:rsid w:val="004015F5"/>
    <w:rsid w:val="00401699"/>
    <w:rsid w:val="00402E2F"/>
    <w:rsid w:val="0040552B"/>
    <w:rsid w:val="00406A5D"/>
    <w:rsid w:val="00406AD6"/>
    <w:rsid w:val="00407ACD"/>
    <w:rsid w:val="0041083D"/>
    <w:rsid w:val="00410D5F"/>
    <w:rsid w:val="00411582"/>
    <w:rsid w:val="00412C23"/>
    <w:rsid w:val="00414810"/>
    <w:rsid w:val="00416217"/>
    <w:rsid w:val="00416F77"/>
    <w:rsid w:val="00417FC0"/>
    <w:rsid w:val="0042087E"/>
    <w:rsid w:val="00420E78"/>
    <w:rsid w:val="00422C13"/>
    <w:rsid w:val="00423066"/>
    <w:rsid w:val="00424AF5"/>
    <w:rsid w:val="00425541"/>
    <w:rsid w:val="00426413"/>
    <w:rsid w:val="00426CCE"/>
    <w:rsid w:val="004273D6"/>
    <w:rsid w:val="004275AA"/>
    <w:rsid w:val="0043053F"/>
    <w:rsid w:val="00431D97"/>
    <w:rsid w:val="00431DCA"/>
    <w:rsid w:val="00431DE6"/>
    <w:rsid w:val="004335F8"/>
    <w:rsid w:val="00441BB2"/>
    <w:rsid w:val="00444930"/>
    <w:rsid w:val="00445F84"/>
    <w:rsid w:val="00446979"/>
    <w:rsid w:val="00447B46"/>
    <w:rsid w:val="0045122A"/>
    <w:rsid w:val="004521C2"/>
    <w:rsid w:val="00452892"/>
    <w:rsid w:val="00453665"/>
    <w:rsid w:val="00453A0E"/>
    <w:rsid w:val="00455AD1"/>
    <w:rsid w:val="0045698E"/>
    <w:rsid w:val="00456E6E"/>
    <w:rsid w:val="0045722C"/>
    <w:rsid w:val="0046044D"/>
    <w:rsid w:val="00461AC1"/>
    <w:rsid w:val="004635FB"/>
    <w:rsid w:val="00463D39"/>
    <w:rsid w:val="00463F45"/>
    <w:rsid w:val="00463F81"/>
    <w:rsid w:val="0046595F"/>
    <w:rsid w:val="0046722E"/>
    <w:rsid w:val="00470107"/>
    <w:rsid w:val="00471E85"/>
    <w:rsid w:val="00471F8E"/>
    <w:rsid w:val="00473AE7"/>
    <w:rsid w:val="00473BE6"/>
    <w:rsid w:val="00474E09"/>
    <w:rsid w:val="00477FEB"/>
    <w:rsid w:val="00480DC8"/>
    <w:rsid w:val="004811B3"/>
    <w:rsid w:val="00481839"/>
    <w:rsid w:val="0048216A"/>
    <w:rsid w:val="00482867"/>
    <w:rsid w:val="00484960"/>
    <w:rsid w:val="00484C2E"/>
    <w:rsid w:val="00485C80"/>
    <w:rsid w:val="004866D4"/>
    <w:rsid w:val="00486BC6"/>
    <w:rsid w:val="004872B4"/>
    <w:rsid w:val="0048743A"/>
    <w:rsid w:val="00487459"/>
    <w:rsid w:val="00487917"/>
    <w:rsid w:val="004900EC"/>
    <w:rsid w:val="004900F9"/>
    <w:rsid w:val="00490F10"/>
    <w:rsid w:val="0049435C"/>
    <w:rsid w:val="00494C4B"/>
    <w:rsid w:val="00494CB4"/>
    <w:rsid w:val="00494DCC"/>
    <w:rsid w:val="004A00FB"/>
    <w:rsid w:val="004A1993"/>
    <w:rsid w:val="004A43E5"/>
    <w:rsid w:val="004A59A9"/>
    <w:rsid w:val="004A5E9C"/>
    <w:rsid w:val="004A655F"/>
    <w:rsid w:val="004A6B53"/>
    <w:rsid w:val="004B02D0"/>
    <w:rsid w:val="004B241B"/>
    <w:rsid w:val="004B28DA"/>
    <w:rsid w:val="004B2B9B"/>
    <w:rsid w:val="004B3EAE"/>
    <w:rsid w:val="004B4A63"/>
    <w:rsid w:val="004B4BED"/>
    <w:rsid w:val="004B5223"/>
    <w:rsid w:val="004B5FDE"/>
    <w:rsid w:val="004B6880"/>
    <w:rsid w:val="004B76F1"/>
    <w:rsid w:val="004B7928"/>
    <w:rsid w:val="004B7C1F"/>
    <w:rsid w:val="004C0124"/>
    <w:rsid w:val="004C14F3"/>
    <w:rsid w:val="004C2971"/>
    <w:rsid w:val="004C2EB3"/>
    <w:rsid w:val="004C3489"/>
    <w:rsid w:val="004C463A"/>
    <w:rsid w:val="004C48FC"/>
    <w:rsid w:val="004C49D3"/>
    <w:rsid w:val="004C4D32"/>
    <w:rsid w:val="004C6806"/>
    <w:rsid w:val="004C6F88"/>
    <w:rsid w:val="004C7426"/>
    <w:rsid w:val="004D002E"/>
    <w:rsid w:val="004D2F90"/>
    <w:rsid w:val="004D484A"/>
    <w:rsid w:val="004D4ED4"/>
    <w:rsid w:val="004D741E"/>
    <w:rsid w:val="004D7772"/>
    <w:rsid w:val="004D7E11"/>
    <w:rsid w:val="004E16D7"/>
    <w:rsid w:val="004E1AC5"/>
    <w:rsid w:val="004E1C21"/>
    <w:rsid w:val="004E1E07"/>
    <w:rsid w:val="004E33A5"/>
    <w:rsid w:val="004E387C"/>
    <w:rsid w:val="004E3E77"/>
    <w:rsid w:val="004E4790"/>
    <w:rsid w:val="004E4A66"/>
    <w:rsid w:val="004F0782"/>
    <w:rsid w:val="004F2691"/>
    <w:rsid w:val="004F6E8F"/>
    <w:rsid w:val="004F6F74"/>
    <w:rsid w:val="004F7919"/>
    <w:rsid w:val="00500AB1"/>
    <w:rsid w:val="00502AE5"/>
    <w:rsid w:val="00502E92"/>
    <w:rsid w:val="005040E7"/>
    <w:rsid w:val="005043E4"/>
    <w:rsid w:val="00504637"/>
    <w:rsid w:val="00504D4C"/>
    <w:rsid w:val="00504F5A"/>
    <w:rsid w:val="005055FE"/>
    <w:rsid w:val="0050656D"/>
    <w:rsid w:val="0051060C"/>
    <w:rsid w:val="00510F62"/>
    <w:rsid w:val="005118B6"/>
    <w:rsid w:val="00512D82"/>
    <w:rsid w:val="00513A6C"/>
    <w:rsid w:val="005149ED"/>
    <w:rsid w:val="00516C41"/>
    <w:rsid w:val="005223E5"/>
    <w:rsid w:val="00522C84"/>
    <w:rsid w:val="00522E54"/>
    <w:rsid w:val="00525260"/>
    <w:rsid w:val="00525F40"/>
    <w:rsid w:val="00526538"/>
    <w:rsid w:val="0053019C"/>
    <w:rsid w:val="005301D0"/>
    <w:rsid w:val="00530CB9"/>
    <w:rsid w:val="00530D6B"/>
    <w:rsid w:val="0053206D"/>
    <w:rsid w:val="00532399"/>
    <w:rsid w:val="00532B5F"/>
    <w:rsid w:val="005337C4"/>
    <w:rsid w:val="0053557B"/>
    <w:rsid w:val="00536BF4"/>
    <w:rsid w:val="00540C58"/>
    <w:rsid w:val="00540D58"/>
    <w:rsid w:val="00541EE7"/>
    <w:rsid w:val="005445CA"/>
    <w:rsid w:val="005445D7"/>
    <w:rsid w:val="00544B37"/>
    <w:rsid w:val="0054684C"/>
    <w:rsid w:val="00546C42"/>
    <w:rsid w:val="00550F59"/>
    <w:rsid w:val="00551CAC"/>
    <w:rsid w:val="0055336F"/>
    <w:rsid w:val="00554487"/>
    <w:rsid w:val="0055472C"/>
    <w:rsid w:val="00555B8D"/>
    <w:rsid w:val="00555F2F"/>
    <w:rsid w:val="00557A1D"/>
    <w:rsid w:val="005607B9"/>
    <w:rsid w:val="00561675"/>
    <w:rsid w:val="005621DB"/>
    <w:rsid w:val="0056248B"/>
    <w:rsid w:val="00562FB3"/>
    <w:rsid w:val="005637F0"/>
    <w:rsid w:val="005647ED"/>
    <w:rsid w:val="00565163"/>
    <w:rsid w:val="00570A2C"/>
    <w:rsid w:val="005726B8"/>
    <w:rsid w:val="00574903"/>
    <w:rsid w:val="00575DD7"/>
    <w:rsid w:val="005769FF"/>
    <w:rsid w:val="00576C5D"/>
    <w:rsid w:val="00576C94"/>
    <w:rsid w:val="0057717A"/>
    <w:rsid w:val="00577B58"/>
    <w:rsid w:val="00577FA8"/>
    <w:rsid w:val="00580963"/>
    <w:rsid w:val="00580E30"/>
    <w:rsid w:val="00581FF7"/>
    <w:rsid w:val="00582232"/>
    <w:rsid w:val="00587B81"/>
    <w:rsid w:val="00590A4A"/>
    <w:rsid w:val="00592EE1"/>
    <w:rsid w:val="00593545"/>
    <w:rsid w:val="00593774"/>
    <w:rsid w:val="005955B9"/>
    <w:rsid w:val="005A0F70"/>
    <w:rsid w:val="005A1C26"/>
    <w:rsid w:val="005A442A"/>
    <w:rsid w:val="005A4BCA"/>
    <w:rsid w:val="005A5426"/>
    <w:rsid w:val="005A5FF9"/>
    <w:rsid w:val="005A62B3"/>
    <w:rsid w:val="005A6368"/>
    <w:rsid w:val="005B249A"/>
    <w:rsid w:val="005B3001"/>
    <w:rsid w:val="005B32E1"/>
    <w:rsid w:val="005B3650"/>
    <w:rsid w:val="005B3BBF"/>
    <w:rsid w:val="005B52BB"/>
    <w:rsid w:val="005C0A4E"/>
    <w:rsid w:val="005C11A0"/>
    <w:rsid w:val="005C50C6"/>
    <w:rsid w:val="005C52CE"/>
    <w:rsid w:val="005C72CB"/>
    <w:rsid w:val="005C7B95"/>
    <w:rsid w:val="005C7E99"/>
    <w:rsid w:val="005D05E0"/>
    <w:rsid w:val="005D0BB3"/>
    <w:rsid w:val="005D33F7"/>
    <w:rsid w:val="005D3A09"/>
    <w:rsid w:val="005D46EF"/>
    <w:rsid w:val="005D4FC1"/>
    <w:rsid w:val="005D5C90"/>
    <w:rsid w:val="005D5EF1"/>
    <w:rsid w:val="005D65F9"/>
    <w:rsid w:val="005D6D4F"/>
    <w:rsid w:val="005D7B01"/>
    <w:rsid w:val="005E0F57"/>
    <w:rsid w:val="005E1D09"/>
    <w:rsid w:val="005E21BE"/>
    <w:rsid w:val="005E2C8A"/>
    <w:rsid w:val="005E4039"/>
    <w:rsid w:val="005E4C26"/>
    <w:rsid w:val="005E5AA0"/>
    <w:rsid w:val="005E70CB"/>
    <w:rsid w:val="005F1F65"/>
    <w:rsid w:val="005F281A"/>
    <w:rsid w:val="005F3CA6"/>
    <w:rsid w:val="005F509C"/>
    <w:rsid w:val="005F55FF"/>
    <w:rsid w:val="005F672F"/>
    <w:rsid w:val="005F6985"/>
    <w:rsid w:val="005F7817"/>
    <w:rsid w:val="00603AFD"/>
    <w:rsid w:val="00604A61"/>
    <w:rsid w:val="006126D4"/>
    <w:rsid w:val="00612BD8"/>
    <w:rsid w:val="0061409E"/>
    <w:rsid w:val="00614DEB"/>
    <w:rsid w:val="0061568E"/>
    <w:rsid w:val="00615877"/>
    <w:rsid w:val="0061593C"/>
    <w:rsid w:val="00616B02"/>
    <w:rsid w:val="00616E4C"/>
    <w:rsid w:val="00617B97"/>
    <w:rsid w:val="0062135B"/>
    <w:rsid w:val="006218B7"/>
    <w:rsid w:val="00622266"/>
    <w:rsid w:val="006224F2"/>
    <w:rsid w:val="00623A51"/>
    <w:rsid w:val="00623DAD"/>
    <w:rsid w:val="00623EA8"/>
    <w:rsid w:val="0062455E"/>
    <w:rsid w:val="006267C8"/>
    <w:rsid w:val="00626F1A"/>
    <w:rsid w:val="0063047A"/>
    <w:rsid w:val="00631B58"/>
    <w:rsid w:val="0063315F"/>
    <w:rsid w:val="00634890"/>
    <w:rsid w:val="006350E1"/>
    <w:rsid w:val="006357AE"/>
    <w:rsid w:val="0063612D"/>
    <w:rsid w:val="00636BA2"/>
    <w:rsid w:val="006415F7"/>
    <w:rsid w:val="00642082"/>
    <w:rsid w:val="006422DF"/>
    <w:rsid w:val="00642363"/>
    <w:rsid w:val="00642510"/>
    <w:rsid w:val="006451D2"/>
    <w:rsid w:val="00645CA6"/>
    <w:rsid w:val="0064650B"/>
    <w:rsid w:val="0064703E"/>
    <w:rsid w:val="006475C4"/>
    <w:rsid w:val="00652259"/>
    <w:rsid w:val="00652704"/>
    <w:rsid w:val="00653DDA"/>
    <w:rsid w:val="00654952"/>
    <w:rsid w:val="00654A44"/>
    <w:rsid w:val="00655144"/>
    <w:rsid w:val="0065550F"/>
    <w:rsid w:val="00656411"/>
    <w:rsid w:val="00657C50"/>
    <w:rsid w:val="00661446"/>
    <w:rsid w:val="00664873"/>
    <w:rsid w:val="006655B1"/>
    <w:rsid w:val="00666A18"/>
    <w:rsid w:val="0067090C"/>
    <w:rsid w:val="0067176E"/>
    <w:rsid w:val="0067279C"/>
    <w:rsid w:val="00672CC7"/>
    <w:rsid w:val="00673F70"/>
    <w:rsid w:val="00674A82"/>
    <w:rsid w:val="00675260"/>
    <w:rsid w:val="00680142"/>
    <w:rsid w:val="00680BE1"/>
    <w:rsid w:val="006817A4"/>
    <w:rsid w:val="00681FED"/>
    <w:rsid w:val="00684397"/>
    <w:rsid w:val="00685616"/>
    <w:rsid w:val="00685A85"/>
    <w:rsid w:val="00685C80"/>
    <w:rsid w:val="00686B57"/>
    <w:rsid w:val="0068714F"/>
    <w:rsid w:val="006915B0"/>
    <w:rsid w:val="006917D5"/>
    <w:rsid w:val="00691CED"/>
    <w:rsid w:val="006937CB"/>
    <w:rsid w:val="00694939"/>
    <w:rsid w:val="00694E2A"/>
    <w:rsid w:val="006951FA"/>
    <w:rsid w:val="00695210"/>
    <w:rsid w:val="00696582"/>
    <w:rsid w:val="006973FC"/>
    <w:rsid w:val="006A140C"/>
    <w:rsid w:val="006A291A"/>
    <w:rsid w:val="006A36CA"/>
    <w:rsid w:val="006A399D"/>
    <w:rsid w:val="006A4785"/>
    <w:rsid w:val="006A496B"/>
    <w:rsid w:val="006A7602"/>
    <w:rsid w:val="006B0B8F"/>
    <w:rsid w:val="006B40B6"/>
    <w:rsid w:val="006B41CB"/>
    <w:rsid w:val="006B4D74"/>
    <w:rsid w:val="006B502B"/>
    <w:rsid w:val="006B5D9E"/>
    <w:rsid w:val="006B7593"/>
    <w:rsid w:val="006B7963"/>
    <w:rsid w:val="006B7E29"/>
    <w:rsid w:val="006C10FD"/>
    <w:rsid w:val="006C2086"/>
    <w:rsid w:val="006C3450"/>
    <w:rsid w:val="006C3456"/>
    <w:rsid w:val="006C3D13"/>
    <w:rsid w:val="006C61C6"/>
    <w:rsid w:val="006C62F2"/>
    <w:rsid w:val="006C66E9"/>
    <w:rsid w:val="006C689C"/>
    <w:rsid w:val="006C68DE"/>
    <w:rsid w:val="006C71A5"/>
    <w:rsid w:val="006C7BDF"/>
    <w:rsid w:val="006D33C6"/>
    <w:rsid w:val="006D3BCA"/>
    <w:rsid w:val="006D3DBD"/>
    <w:rsid w:val="006D3E26"/>
    <w:rsid w:val="006D502D"/>
    <w:rsid w:val="006D5436"/>
    <w:rsid w:val="006D63B4"/>
    <w:rsid w:val="006D78E4"/>
    <w:rsid w:val="006D7F02"/>
    <w:rsid w:val="006E003B"/>
    <w:rsid w:val="006E0BF2"/>
    <w:rsid w:val="006E22E7"/>
    <w:rsid w:val="006E37B6"/>
    <w:rsid w:val="006E4BCC"/>
    <w:rsid w:val="006F0296"/>
    <w:rsid w:val="006F0F56"/>
    <w:rsid w:val="006F0F72"/>
    <w:rsid w:val="006F1251"/>
    <w:rsid w:val="006F36F1"/>
    <w:rsid w:val="006F5B40"/>
    <w:rsid w:val="006F6075"/>
    <w:rsid w:val="006F78C1"/>
    <w:rsid w:val="007001E6"/>
    <w:rsid w:val="00700F8B"/>
    <w:rsid w:val="00701DC8"/>
    <w:rsid w:val="00703810"/>
    <w:rsid w:val="00703A1D"/>
    <w:rsid w:val="007047C8"/>
    <w:rsid w:val="00705920"/>
    <w:rsid w:val="007061CE"/>
    <w:rsid w:val="00707147"/>
    <w:rsid w:val="00707A19"/>
    <w:rsid w:val="00710DED"/>
    <w:rsid w:val="007111DD"/>
    <w:rsid w:val="00712356"/>
    <w:rsid w:val="007132BC"/>
    <w:rsid w:val="007136F2"/>
    <w:rsid w:val="00713764"/>
    <w:rsid w:val="0071639A"/>
    <w:rsid w:val="00716933"/>
    <w:rsid w:val="0071707D"/>
    <w:rsid w:val="00717BE0"/>
    <w:rsid w:val="00717D2A"/>
    <w:rsid w:val="007201EF"/>
    <w:rsid w:val="00721475"/>
    <w:rsid w:val="00727275"/>
    <w:rsid w:val="0072779B"/>
    <w:rsid w:val="00730ACB"/>
    <w:rsid w:val="0073191F"/>
    <w:rsid w:val="00731AD5"/>
    <w:rsid w:val="00731EC3"/>
    <w:rsid w:val="007321E1"/>
    <w:rsid w:val="00732889"/>
    <w:rsid w:val="00733152"/>
    <w:rsid w:val="0073470B"/>
    <w:rsid w:val="00734A9F"/>
    <w:rsid w:val="00735A6B"/>
    <w:rsid w:val="00736CD1"/>
    <w:rsid w:val="00736E4E"/>
    <w:rsid w:val="00740A6C"/>
    <w:rsid w:val="00741D25"/>
    <w:rsid w:val="0074224C"/>
    <w:rsid w:val="007427BB"/>
    <w:rsid w:val="00743351"/>
    <w:rsid w:val="007436FB"/>
    <w:rsid w:val="00745D41"/>
    <w:rsid w:val="0074775E"/>
    <w:rsid w:val="00751681"/>
    <w:rsid w:val="007520F9"/>
    <w:rsid w:val="00752388"/>
    <w:rsid w:val="0075486D"/>
    <w:rsid w:val="00754C7E"/>
    <w:rsid w:val="00755425"/>
    <w:rsid w:val="00757B22"/>
    <w:rsid w:val="00757B58"/>
    <w:rsid w:val="007657F4"/>
    <w:rsid w:val="00766532"/>
    <w:rsid w:val="00771651"/>
    <w:rsid w:val="00773B53"/>
    <w:rsid w:val="007753CF"/>
    <w:rsid w:val="00776655"/>
    <w:rsid w:val="00776CD5"/>
    <w:rsid w:val="007810F4"/>
    <w:rsid w:val="00781177"/>
    <w:rsid w:val="007817CF"/>
    <w:rsid w:val="00783D0C"/>
    <w:rsid w:val="0078457D"/>
    <w:rsid w:val="00784A27"/>
    <w:rsid w:val="00784D49"/>
    <w:rsid w:val="007859BF"/>
    <w:rsid w:val="00785FE9"/>
    <w:rsid w:val="0078622E"/>
    <w:rsid w:val="0079023B"/>
    <w:rsid w:val="00791702"/>
    <w:rsid w:val="00792D1D"/>
    <w:rsid w:val="00792F47"/>
    <w:rsid w:val="0079359C"/>
    <w:rsid w:val="00793E55"/>
    <w:rsid w:val="0079401D"/>
    <w:rsid w:val="00796254"/>
    <w:rsid w:val="007A1059"/>
    <w:rsid w:val="007A2C0E"/>
    <w:rsid w:val="007A2CA5"/>
    <w:rsid w:val="007A4E6F"/>
    <w:rsid w:val="007A512C"/>
    <w:rsid w:val="007A5140"/>
    <w:rsid w:val="007A6073"/>
    <w:rsid w:val="007A784E"/>
    <w:rsid w:val="007B06B1"/>
    <w:rsid w:val="007B2160"/>
    <w:rsid w:val="007B3AF6"/>
    <w:rsid w:val="007B3F33"/>
    <w:rsid w:val="007B761C"/>
    <w:rsid w:val="007C00AB"/>
    <w:rsid w:val="007C055D"/>
    <w:rsid w:val="007C1C35"/>
    <w:rsid w:val="007C1DD2"/>
    <w:rsid w:val="007C30D4"/>
    <w:rsid w:val="007C39B2"/>
    <w:rsid w:val="007C433C"/>
    <w:rsid w:val="007C533B"/>
    <w:rsid w:val="007C633E"/>
    <w:rsid w:val="007C6F02"/>
    <w:rsid w:val="007C74C4"/>
    <w:rsid w:val="007D176C"/>
    <w:rsid w:val="007D19BB"/>
    <w:rsid w:val="007D2CB3"/>
    <w:rsid w:val="007D356C"/>
    <w:rsid w:val="007D3ABC"/>
    <w:rsid w:val="007D4A27"/>
    <w:rsid w:val="007D5906"/>
    <w:rsid w:val="007D64C2"/>
    <w:rsid w:val="007D6858"/>
    <w:rsid w:val="007D73B6"/>
    <w:rsid w:val="007D73C9"/>
    <w:rsid w:val="007D7642"/>
    <w:rsid w:val="007D7E6F"/>
    <w:rsid w:val="007E2BA9"/>
    <w:rsid w:val="007E344E"/>
    <w:rsid w:val="007E378A"/>
    <w:rsid w:val="007E4EDE"/>
    <w:rsid w:val="007E56FE"/>
    <w:rsid w:val="007E68C8"/>
    <w:rsid w:val="007E6C60"/>
    <w:rsid w:val="007F0454"/>
    <w:rsid w:val="007F0CE5"/>
    <w:rsid w:val="007F1912"/>
    <w:rsid w:val="007F2EC2"/>
    <w:rsid w:val="007F42EC"/>
    <w:rsid w:val="007F5672"/>
    <w:rsid w:val="007F5D02"/>
    <w:rsid w:val="008003D0"/>
    <w:rsid w:val="00800B59"/>
    <w:rsid w:val="00801E48"/>
    <w:rsid w:val="00804760"/>
    <w:rsid w:val="00804D3B"/>
    <w:rsid w:val="0080517D"/>
    <w:rsid w:val="008051E4"/>
    <w:rsid w:val="008058ED"/>
    <w:rsid w:val="00806175"/>
    <w:rsid w:val="00806C67"/>
    <w:rsid w:val="00806D6B"/>
    <w:rsid w:val="00810DFC"/>
    <w:rsid w:val="00810FA6"/>
    <w:rsid w:val="0081240C"/>
    <w:rsid w:val="00813A53"/>
    <w:rsid w:val="00814FF2"/>
    <w:rsid w:val="0081511A"/>
    <w:rsid w:val="00816008"/>
    <w:rsid w:val="008161CE"/>
    <w:rsid w:val="0081664B"/>
    <w:rsid w:val="0082118A"/>
    <w:rsid w:val="008231FC"/>
    <w:rsid w:val="00823D50"/>
    <w:rsid w:val="00825CAD"/>
    <w:rsid w:val="00826818"/>
    <w:rsid w:val="00826C50"/>
    <w:rsid w:val="00835DF3"/>
    <w:rsid w:val="0083650D"/>
    <w:rsid w:val="00840253"/>
    <w:rsid w:val="00840388"/>
    <w:rsid w:val="008403C4"/>
    <w:rsid w:val="008424F5"/>
    <w:rsid w:val="008430F5"/>
    <w:rsid w:val="0084456A"/>
    <w:rsid w:val="00844BDA"/>
    <w:rsid w:val="008451E0"/>
    <w:rsid w:val="00845AA8"/>
    <w:rsid w:val="00847515"/>
    <w:rsid w:val="00847725"/>
    <w:rsid w:val="00847D90"/>
    <w:rsid w:val="00851984"/>
    <w:rsid w:val="008520E5"/>
    <w:rsid w:val="0085485D"/>
    <w:rsid w:val="00856F94"/>
    <w:rsid w:val="00863353"/>
    <w:rsid w:val="00864363"/>
    <w:rsid w:val="00864A69"/>
    <w:rsid w:val="00864C17"/>
    <w:rsid w:val="00866D42"/>
    <w:rsid w:val="008718D8"/>
    <w:rsid w:val="008719FB"/>
    <w:rsid w:val="008723DA"/>
    <w:rsid w:val="00872A95"/>
    <w:rsid w:val="00873211"/>
    <w:rsid w:val="008744CE"/>
    <w:rsid w:val="00875122"/>
    <w:rsid w:val="0087513E"/>
    <w:rsid w:val="00876302"/>
    <w:rsid w:val="00876E2C"/>
    <w:rsid w:val="00877FF4"/>
    <w:rsid w:val="00880EFD"/>
    <w:rsid w:val="00882863"/>
    <w:rsid w:val="0088577E"/>
    <w:rsid w:val="00885BE9"/>
    <w:rsid w:val="0088705D"/>
    <w:rsid w:val="00887E54"/>
    <w:rsid w:val="00890710"/>
    <w:rsid w:val="008915FB"/>
    <w:rsid w:val="008927BB"/>
    <w:rsid w:val="00894092"/>
    <w:rsid w:val="00894E8C"/>
    <w:rsid w:val="00896F88"/>
    <w:rsid w:val="00897D67"/>
    <w:rsid w:val="008A03E2"/>
    <w:rsid w:val="008A0A55"/>
    <w:rsid w:val="008A12AD"/>
    <w:rsid w:val="008A185E"/>
    <w:rsid w:val="008A207F"/>
    <w:rsid w:val="008A24C7"/>
    <w:rsid w:val="008A2B58"/>
    <w:rsid w:val="008A3858"/>
    <w:rsid w:val="008A4162"/>
    <w:rsid w:val="008A5707"/>
    <w:rsid w:val="008A582E"/>
    <w:rsid w:val="008A60BB"/>
    <w:rsid w:val="008A6669"/>
    <w:rsid w:val="008A7AD5"/>
    <w:rsid w:val="008B0445"/>
    <w:rsid w:val="008B0C08"/>
    <w:rsid w:val="008B53AD"/>
    <w:rsid w:val="008B5DF4"/>
    <w:rsid w:val="008B7D1E"/>
    <w:rsid w:val="008C030A"/>
    <w:rsid w:val="008C264F"/>
    <w:rsid w:val="008C2AB2"/>
    <w:rsid w:val="008C3DBB"/>
    <w:rsid w:val="008C72A2"/>
    <w:rsid w:val="008C763A"/>
    <w:rsid w:val="008D030E"/>
    <w:rsid w:val="008D1E95"/>
    <w:rsid w:val="008D3657"/>
    <w:rsid w:val="008D3CAF"/>
    <w:rsid w:val="008D3E51"/>
    <w:rsid w:val="008D46C5"/>
    <w:rsid w:val="008D70D4"/>
    <w:rsid w:val="008D76D0"/>
    <w:rsid w:val="008E1289"/>
    <w:rsid w:val="008E136C"/>
    <w:rsid w:val="008E2F0B"/>
    <w:rsid w:val="008E3BE6"/>
    <w:rsid w:val="008E4C6E"/>
    <w:rsid w:val="008E4FB6"/>
    <w:rsid w:val="008E5708"/>
    <w:rsid w:val="008E6E89"/>
    <w:rsid w:val="008E73EB"/>
    <w:rsid w:val="008F05F4"/>
    <w:rsid w:val="008F110C"/>
    <w:rsid w:val="008F13E0"/>
    <w:rsid w:val="008F251C"/>
    <w:rsid w:val="008F2E98"/>
    <w:rsid w:val="008F51BE"/>
    <w:rsid w:val="00900737"/>
    <w:rsid w:val="00901391"/>
    <w:rsid w:val="00903117"/>
    <w:rsid w:val="00903175"/>
    <w:rsid w:val="0090360B"/>
    <w:rsid w:val="00907506"/>
    <w:rsid w:val="00907801"/>
    <w:rsid w:val="00910275"/>
    <w:rsid w:val="00911C12"/>
    <w:rsid w:val="00916E7A"/>
    <w:rsid w:val="00917A7B"/>
    <w:rsid w:val="00920346"/>
    <w:rsid w:val="0092082C"/>
    <w:rsid w:val="0092091C"/>
    <w:rsid w:val="00921BC0"/>
    <w:rsid w:val="00922E1A"/>
    <w:rsid w:val="00925979"/>
    <w:rsid w:val="00927F57"/>
    <w:rsid w:val="0093052E"/>
    <w:rsid w:val="00930584"/>
    <w:rsid w:val="00931490"/>
    <w:rsid w:val="00932BD0"/>
    <w:rsid w:val="0093353F"/>
    <w:rsid w:val="00933934"/>
    <w:rsid w:val="00934543"/>
    <w:rsid w:val="00940E2A"/>
    <w:rsid w:val="00941271"/>
    <w:rsid w:val="0094137A"/>
    <w:rsid w:val="0094268E"/>
    <w:rsid w:val="00944495"/>
    <w:rsid w:val="009446FA"/>
    <w:rsid w:val="00946B12"/>
    <w:rsid w:val="00950657"/>
    <w:rsid w:val="009506C9"/>
    <w:rsid w:val="00952AB8"/>
    <w:rsid w:val="00956D4A"/>
    <w:rsid w:val="00956FB8"/>
    <w:rsid w:val="0095772F"/>
    <w:rsid w:val="009604E5"/>
    <w:rsid w:val="009609AC"/>
    <w:rsid w:val="009646E8"/>
    <w:rsid w:val="00964C45"/>
    <w:rsid w:val="00966968"/>
    <w:rsid w:val="00966CB3"/>
    <w:rsid w:val="00970116"/>
    <w:rsid w:val="0097165E"/>
    <w:rsid w:val="00972B05"/>
    <w:rsid w:val="00973B45"/>
    <w:rsid w:val="00975B66"/>
    <w:rsid w:val="009800CB"/>
    <w:rsid w:val="00980BA9"/>
    <w:rsid w:val="00980DA8"/>
    <w:rsid w:val="009828DD"/>
    <w:rsid w:val="00982A2D"/>
    <w:rsid w:val="00983B80"/>
    <w:rsid w:val="00983EC2"/>
    <w:rsid w:val="00984E79"/>
    <w:rsid w:val="00987494"/>
    <w:rsid w:val="00987757"/>
    <w:rsid w:val="00987AFC"/>
    <w:rsid w:val="00990861"/>
    <w:rsid w:val="0099172B"/>
    <w:rsid w:val="00991DB4"/>
    <w:rsid w:val="009930EC"/>
    <w:rsid w:val="00993CB1"/>
    <w:rsid w:val="00993E05"/>
    <w:rsid w:val="00994112"/>
    <w:rsid w:val="0099431C"/>
    <w:rsid w:val="009944EB"/>
    <w:rsid w:val="009952C0"/>
    <w:rsid w:val="00995DEE"/>
    <w:rsid w:val="00996357"/>
    <w:rsid w:val="00996938"/>
    <w:rsid w:val="00996A70"/>
    <w:rsid w:val="00996B4E"/>
    <w:rsid w:val="009974B0"/>
    <w:rsid w:val="00997C98"/>
    <w:rsid w:val="00997DB3"/>
    <w:rsid w:val="009A3A77"/>
    <w:rsid w:val="009A7834"/>
    <w:rsid w:val="009B0862"/>
    <w:rsid w:val="009B17EC"/>
    <w:rsid w:val="009B1EAC"/>
    <w:rsid w:val="009B2460"/>
    <w:rsid w:val="009B3AD8"/>
    <w:rsid w:val="009B55BA"/>
    <w:rsid w:val="009B76FE"/>
    <w:rsid w:val="009B7F88"/>
    <w:rsid w:val="009C1D9C"/>
    <w:rsid w:val="009C1DAA"/>
    <w:rsid w:val="009C23B6"/>
    <w:rsid w:val="009C2B70"/>
    <w:rsid w:val="009C3CA2"/>
    <w:rsid w:val="009C491D"/>
    <w:rsid w:val="009D0366"/>
    <w:rsid w:val="009D1326"/>
    <w:rsid w:val="009D2270"/>
    <w:rsid w:val="009D27D6"/>
    <w:rsid w:val="009D2FBF"/>
    <w:rsid w:val="009D3D7E"/>
    <w:rsid w:val="009D45F5"/>
    <w:rsid w:val="009D4CDC"/>
    <w:rsid w:val="009D5A84"/>
    <w:rsid w:val="009D5B9C"/>
    <w:rsid w:val="009D5D40"/>
    <w:rsid w:val="009D6488"/>
    <w:rsid w:val="009D6B9C"/>
    <w:rsid w:val="009D7E9D"/>
    <w:rsid w:val="009E04CE"/>
    <w:rsid w:val="009E0F71"/>
    <w:rsid w:val="009E0FC0"/>
    <w:rsid w:val="009E1793"/>
    <w:rsid w:val="009E27D9"/>
    <w:rsid w:val="009E374B"/>
    <w:rsid w:val="009E3AB5"/>
    <w:rsid w:val="009E58FA"/>
    <w:rsid w:val="009E6349"/>
    <w:rsid w:val="009E64D9"/>
    <w:rsid w:val="009F1222"/>
    <w:rsid w:val="009F3B6E"/>
    <w:rsid w:val="009F54B8"/>
    <w:rsid w:val="009F7CE0"/>
    <w:rsid w:val="00A0072A"/>
    <w:rsid w:val="00A007AA"/>
    <w:rsid w:val="00A01606"/>
    <w:rsid w:val="00A0211D"/>
    <w:rsid w:val="00A0348E"/>
    <w:rsid w:val="00A03E60"/>
    <w:rsid w:val="00A05EA4"/>
    <w:rsid w:val="00A06038"/>
    <w:rsid w:val="00A10A36"/>
    <w:rsid w:val="00A10CAB"/>
    <w:rsid w:val="00A1112F"/>
    <w:rsid w:val="00A12AFC"/>
    <w:rsid w:val="00A1484A"/>
    <w:rsid w:val="00A148FF"/>
    <w:rsid w:val="00A16EDB"/>
    <w:rsid w:val="00A174D1"/>
    <w:rsid w:val="00A17D74"/>
    <w:rsid w:val="00A20068"/>
    <w:rsid w:val="00A21A8C"/>
    <w:rsid w:val="00A229AB"/>
    <w:rsid w:val="00A22CF6"/>
    <w:rsid w:val="00A245D7"/>
    <w:rsid w:val="00A24EE0"/>
    <w:rsid w:val="00A2665B"/>
    <w:rsid w:val="00A26FFE"/>
    <w:rsid w:val="00A27780"/>
    <w:rsid w:val="00A27D5F"/>
    <w:rsid w:val="00A30522"/>
    <w:rsid w:val="00A3054E"/>
    <w:rsid w:val="00A30AE3"/>
    <w:rsid w:val="00A310A2"/>
    <w:rsid w:val="00A312CD"/>
    <w:rsid w:val="00A331B1"/>
    <w:rsid w:val="00A34568"/>
    <w:rsid w:val="00A34B47"/>
    <w:rsid w:val="00A35B17"/>
    <w:rsid w:val="00A371DA"/>
    <w:rsid w:val="00A37DD2"/>
    <w:rsid w:val="00A408F8"/>
    <w:rsid w:val="00A41C36"/>
    <w:rsid w:val="00A41C5C"/>
    <w:rsid w:val="00A42DDF"/>
    <w:rsid w:val="00A42F93"/>
    <w:rsid w:val="00A4638A"/>
    <w:rsid w:val="00A5205F"/>
    <w:rsid w:val="00A529CB"/>
    <w:rsid w:val="00A5470D"/>
    <w:rsid w:val="00A56682"/>
    <w:rsid w:val="00A567FC"/>
    <w:rsid w:val="00A56E11"/>
    <w:rsid w:val="00A60537"/>
    <w:rsid w:val="00A62094"/>
    <w:rsid w:val="00A62AD6"/>
    <w:rsid w:val="00A632E2"/>
    <w:rsid w:val="00A66291"/>
    <w:rsid w:val="00A71BC5"/>
    <w:rsid w:val="00A7242A"/>
    <w:rsid w:val="00A74B34"/>
    <w:rsid w:val="00A753DE"/>
    <w:rsid w:val="00A76D85"/>
    <w:rsid w:val="00A77695"/>
    <w:rsid w:val="00A77DBD"/>
    <w:rsid w:val="00A81168"/>
    <w:rsid w:val="00A81806"/>
    <w:rsid w:val="00A819AE"/>
    <w:rsid w:val="00A81EEF"/>
    <w:rsid w:val="00A8553C"/>
    <w:rsid w:val="00A85CA9"/>
    <w:rsid w:val="00A86AEE"/>
    <w:rsid w:val="00A872A1"/>
    <w:rsid w:val="00A93E5B"/>
    <w:rsid w:val="00A941F9"/>
    <w:rsid w:val="00A956EF"/>
    <w:rsid w:val="00A95993"/>
    <w:rsid w:val="00A95A90"/>
    <w:rsid w:val="00A9600D"/>
    <w:rsid w:val="00A96057"/>
    <w:rsid w:val="00A96A56"/>
    <w:rsid w:val="00AA0328"/>
    <w:rsid w:val="00AA081A"/>
    <w:rsid w:val="00AA0844"/>
    <w:rsid w:val="00AA0E93"/>
    <w:rsid w:val="00AA0F09"/>
    <w:rsid w:val="00AA147E"/>
    <w:rsid w:val="00AA20EF"/>
    <w:rsid w:val="00AA33E9"/>
    <w:rsid w:val="00AA3504"/>
    <w:rsid w:val="00AA6E5D"/>
    <w:rsid w:val="00AA7D97"/>
    <w:rsid w:val="00AB031D"/>
    <w:rsid w:val="00AB0CB9"/>
    <w:rsid w:val="00AB0EEC"/>
    <w:rsid w:val="00AB14E7"/>
    <w:rsid w:val="00AB557B"/>
    <w:rsid w:val="00AB571B"/>
    <w:rsid w:val="00AB5E3F"/>
    <w:rsid w:val="00AB6C7A"/>
    <w:rsid w:val="00AC015D"/>
    <w:rsid w:val="00AC0C2F"/>
    <w:rsid w:val="00AC1614"/>
    <w:rsid w:val="00AC2325"/>
    <w:rsid w:val="00AC3656"/>
    <w:rsid w:val="00AC3B04"/>
    <w:rsid w:val="00AC4CE6"/>
    <w:rsid w:val="00AC4DA3"/>
    <w:rsid w:val="00AC5455"/>
    <w:rsid w:val="00AC617C"/>
    <w:rsid w:val="00AC7B2E"/>
    <w:rsid w:val="00AD1230"/>
    <w:rsid w:val="00AD2E0C"/>
    <w:rsid w:val="00AD3980"/>
    <w:rsid w:val="00AD5182"/>
    <w:rsid w:val="00AD6043"/>
    <w:rsid w:val="00AD6155"/>
    <w:rsid w:val="00AD75E9"/>
    <w:rsid w:val="00AE18DC"/>
    <w:rsid w:val="00AE4FDA"/>
    <w:rsid w:val="00AE5CBF"/>
    <w:rsid w:val="00AF0B29"/>
    <w:rsid w:val="00AF16F4"/>
    <w:rsid w:val="00AF4969"/>
    <w:rsid w:val="00AF5749"/>
    <w:rsid w:val="00AF58CF"/>
    <w:rsid w:val="00AF74B4"/>
    <w:rsid w:val="00AF753D"/>
    <w:rsid w:val="00B002E6"/>
    <w:rsid w:val="00B00F90"/>
    <w:rsid w:val="00B00F9A"/>
    <w:rsid w:val="00B01DBF"/>
    <w:rsid w:val="00B02A72"/>
    <w:rsid w:val="00B04548"/>
    <w:rsid w:val="00B05385"/>
    <w:rsid w:val="00B05BB2"/>
    <w:rsid w:val="00B06C43"/>
    <w:rsid w:val="00B06D7C"/>
    <w:rsid w:val="00B077E3"/>
    <w:rsid w:val="00B1150B"/>
    <w:rsid w:val="00B115AC"/>
    <w:rsid w:val="00B1220B"/>
    <w:rsid w:val="00B1429D"/>
    <w:rsid w:val="00B16CF9"/>
    <w:rsid w:val="00B170F1"/>
    <w:rsid w:val="00B20434"/>
    <w:rsid w:val="00B205F3"/>
    <w:rsid w:val="00B21894"/>
    <w:rsid w:val="00B22138"/>
    <w:rsid w:val="00B22EE6"/>
    <w:rsid w:val="00B23126"/>
    <w:rsid w:val="00B24782"/>
    <w:rsid w:val="00B25AFB"/>
    <w:rsid w:val="00B26546"/>
    <w:rsid w:val="00B27580"/>
    <w:rsid w:val="00B32119"/>
    <w:rsid w:val="00B3284F"/>
    <w:rsid w:val="00B344A5"/>
    <w:rsid w:val="00B34948"/>
    <w:rsid w:val="00B375D1"/>
    <w:rsid w:val="00B37B07"/>
    <w:rsid w:val="00B41952"/>
    <w:rsid w:val="00B431ED"/>
    <w:rsid w:val="00B44053"/>
    <w:rsid w:val="00B44386"/>
    <w:rsid w:val="00B454FF"/>
    <w:rsid w:val="00B4607A"/>
    <w:rsid w:val="00B464F6"/>
    <w:rsid w:val="00B50031"/>
    <w:rsid w:val="00B5083D"/>
    <w:rsid w:val="00B512A9"/>
    <w:rsid w:val="00B5184E"/>
    <w:rsid w:val="00B51D18"/>
    <w:rsid w:val="00B51DF3"/>
    <w:rsid w:val="00B54B68"/>
    <w:rsid w:val="00B550AF"/>
    <w:rsid w:val="00B55A72"/>
    <w:rsid w:val="00B55BCB"/>
    <w:rsid w:val="00B572E1"/>
    <w:rsid w:val="00B57EEC"/>
    <w:rsid w:val="00B6148F"/>
    <w:rsid w:val="00B625C8"/>
    <w:rsid w:val="00B627C5"/>
    <w:rsid w:val="00B62E88"/>
    <w:rsid w:val="00B631B8"/>
    <w:rsid w:val="00B64527"/>
    <w:rsid w:val="00B6497C"/>
    <w:rsid w:val="00B65481"/>
    <w:rsid w:val="00B65F9E"/>
    <w:rsid w:val="00B6706E"/>
    <w:rsid w:val="00B6784B"/>
    <w:rsid w:val="00B67934"/>
    <w:rsid w:val="00B67B61"/>
    <w:rsid w:val="00B7056D"/>
    <w:rsid w:val="00B7263E"/>
    <w:rsid w:val="00B74AE5"/>
    <w:rsid w:val="00B74E73"/>
    <w:rsid w:val="00B74EC3"/>
    <w:rsid w:val="00B74EFD"/>
    <w:rsid w:val="00B76114"/>
    <w:rsid w:val="00B830E6"/>
    <w:rsid w:val="00B83760"/>
    <w:rsid w:val="00B83C19"/>
    <w:rsid w:val="00B84E5C"/>
    <w:rsid w:val="00B85865"/>
    <w:rsid w:val="00B90160"/>
    <w:rsid w:val="00B91F43"/>
    <w:rsid w:val="00B92024"/>
    <w:rsid w:val="00B9212C"/>
    <w:rsid w:val="00B922A9"/>
    <w:rsid w:val="00B964CE"/>
    <w:rsid w:val="00B96F3E"/>
    <w:rsid w:val="00B97262"/>
    <w:rsid w:val="00BA0975"/>
    <w:rsid w:val="00BA11C5"/>
    <w:rsid w:val="00BA17C4"/>
    <w:rsid w:val="00BA27C7"/>
    <w:rsid w:val="00BA54B8"/>
    <w:rsid w:val="00BA6150"/>
    <w:rsid w:val="00BB0BEF"/>
    <w:rsid w:val="00BB139F"/>
    <w:rsid w:val="00BB4033"/>
    <w:rsid w:val="00BB54E7"/>
    <w:rsid w:val="00BB54F1"/>
    <w:rsid w:val="00BC0CCC"/>
    <w:rsid w:val="00BC1E96"/>
    <w:rsid w:val="00BC25D3"/>
    <w:rsid w:val="00BC2B0A"/>
    <w:rsid w:val="00BC44E2"/>
    <w:rsid w:val="00BC74FF"/>
    <w:rsid w:val="00BD2130"/>
    <w:rsid w:val="00BD224A"/>
    <w:rsid w:val="00BD281F"/>
    <w:rsid w:val="00BD3180"/>
    <w:rsid w:val="00BD3A40"/>
    <w:rsid w:val="00BD4DD1"/>
    <w:rsid w:val="00BD54DA"/>
    <w:rsid w:val="00BD656E"/>
    <w:rsid w:val="00BE0550"/>
    <w:rsid w:val="00BE0652"/>
    <w:rsid w:val="00BE37F0"/>
    <w:rsid w:val="00BE445C"/>
    <w:rsid w:val="00BE4BFF"/>
    <w:rsid w:val="00BE63DC"/>
    <w:rsid w:val="00BE70CC"/>
    <w:rsid w:val="00BE7A07"/>
    <w:rsid w:val="00BF203D"/>
    <w:rsid w:val="00BF2694"/>
    <w:rsid w:val="00BF2AF0"/>
    <w:rsid w:val="00BF34E3"/>
    <w:rsid w:val="00BF5AF5"/>
    <w:rsid w:val="00BF5B14"/>
    <w:rsid w:val="00BF6019"/>
    <w:rsid w:val="00BF6947"/>
    <w:rsid w:val="00BF6BEE"/>
    <w:rsid w:val="00BF75AC"/>
    <w:rsid w:val="00C0030D"/>
    <w:rsid w:val="00C0148D"/>
    <w:rsid w:val="00C01B80"/>
    <w:rsid w:val="00C03469"/>
    <w:rsid w:val="00C03E0F"/>
    <w:rsid w:val="00C10EB5"/>
    <w:rsid w:val="00C11A84"/>
    <w:rsid w:val="00C11C44"/>
    <w:rsid w:val="00C122A4"/>
    <w:rsid w:val="00C12556"/>
    <w:rsid w:val="00C12797"/>
    <w:rsid w:val="00C13F3C"/>
    <w:rsid w:val="00C14098"/>
    <w:rsid w:val="00C1426D"/>
    <w:rsid w:val="00C148C0"/>
    <w:rsid w:val="00C14DB1"/>
    <w:rsid w:val="00C14F07"/>
    <w:rsid w:val="00C15B26"/>
    <w:rsid w:val="00C162F4"/>
    <w:rsid w:val="00C17101"/>
    <w:rsid w:val="00C20393"/>
    <w:rsid w:val="00C20952"/>
    <w:rsid w:val="00C217BE"/>
    <w:rsid w:val="00C23229"/>
    <w:rsid w:val="00C235C8"/>
    <w:rsid w:val="00C23BE5"/>
    <w:rsid w:val="00C23E24"/>
    <w:rsid w:val="00C25E79"/>
    <w:rsid w:val="00C275CB"/>
    <w:rsid w:val="00C276BD"/>
    <w:rsid w:val="00C317CA"/>
    <w:rsid w:val="00C33149"/>
    <w:rsid w:val="00C35275"/>
    <w:rsid w:val="00C35C5E"/>
    <w:rsid w:val="00C372AA"/>
    <w:rsid w:val="00C374CD"/>
    <w:rsid w:val="00C40908"/>
    <w:rsid w:val="00C423ED"/>
    <w:rsid w:val="00C42EF5"/>
    <w:rsid w:val="00C443E4"/>
    <w:rsid w:val="00C44CF2"/>
    <w:rsid w:val="00C45501"/>
    <w:rsid w:val="00C45B48"/>
    <w:rsid w:val="00C45CE9"/>
    <w:rsid w:val="00C46527"/>
    <w:rsid w:val="00C504B3"/>
    <w:rsid w:val="00C50F4A"/>
    <w:rsid w:val="00C51926"/>
    <w:rsid w:val="00C51983"/>
    <w:rsid w:val="00C53344"/>
    <w:rsid w:val="00C542D6"/>
    <w:rsid w:val="00C54729"/>
    <w:rsid w:val="00C5660D"/>
    <w:rsid w:val="00C603C9"/>
    <w:rsid w:val="00C60ED5"/>
    <w:rsid w:val="00C61964"/>
    <w:rsid w:val="00C62528"/>
    <w:rsid w:val="00C63493"/>
    <w:rsid w:val="00C66524"/>
    <w:rsid w:val="00C66DCF"/>
    <w:rsid w:val="00C712F8"/>
    <w:rsid w:val="00C717F8"/>
    <w:rsid w:val="00C7294A"/>
    <w:rsid w:val="00C72978"/>
    <w:rsid w:val="00C72981"/>
    <w:rsid w:val="00C74863"/>
    <w:rsid w:val="00C75E5B"/>
    <w:rsid w:val="00C761DB"/>
    <w:rsid w:val="00C76281"/>
    <w:rsid w:val="00C7720C"/>
    <w:rsid w:val="00C80373"/>
    <w:rsid w:val="00C804AC"/>
    <w:rsid w:val="00C8104C"/>
    <w:rsid w:val="00C810F5"/>
    <w:rsid w:val="00C81373"/>
    <w:rsid w:val="00C82AEF"/>
    <w:rsid w:val="00C82BD4"/>
    <w:rsid w:val="00C831A5"/>
    <w:rsid w:val="00C83486"/>
    <w:rsid w:val="00C84FCA"/>
    <w:rsid w:val="00C85DAE"/>
    <w:rsid w:val="00C87291"/>
    <w:rsid w:val="00C90A01"/>
    <w:rsid w:val="00C90A7F"/>
    <w:rsid w:val="00C9183E"/>
    <w:rsid w:val="00C94B10"/>
    <w:rsid w:val="00C965E7"/>
    <w:rsid w:val="00C97B2E"/>
    <w:rsid w:val="00CA089A"/>
    <w:rsid w:val="00CA0FAA"/>
    <w:rsid w:val="00CA0FD5"/>
    <w:rsid w:val="00CA2F8D"/>
    <w:rsid w:val="00CA328D"/>
    <w:rsid w:val="00CA393F"/>
    <w:rsid w:val="00CA3EE9"/>
    <w:rsid w:val="00CA4546"/>
    <w:rsid w:val="00CA7ED6"/>
    <w:rsid w:val="00CB0F4E"/>
    <w:rsid w:val="00CB1CD5"/>
    <w:rsid w:val="00CB20DE"/>
    <w:rsid w:val="00CB4493"/>
    <w:rsid w:val="00CB5643"/>
    <w:rsid w:val="00CB718A"/>
    <w:rsid w:val="00CB7A22"/>
    <w:rsid w:val="00CC0AFF"/>
    <w:rsid w:val="00CC2EE6"/>
    <w:rsid w:val="00CC366D"/>
    <w:rsid w:val="00CC4545"/>
    <w:rsid w:val="00CC4785"/>
    <w:rsid w:val="00CC4C8E"/>
    <w:rsid w:val="00CD4015"/>
    <w:rsid w:val="00CD4C94"/>
    <w:rsid w:val="00CD673A"/>
    <w:rsid w:val="00CD6F2C"/>
    <w:rsid w:val="00CE0EC7"/>
    <w:rsid w:val="00CE3D1E"/>
    <w:rsid w:val="00CE4EBA"/>
    <w:rsid w:val="00CE4EFB"/>
    <w:rsid w:val="00CE549E"/>
    <w:rsid w:val="00CE54EB"/>
    <w:rsid w:val="00CE5D42"/>
    <w:rsid w:val="00CE6688"/>
    <w:rsid w:val="00CE7698"/>
    <w:rsid w:val="00CE7D20"/>
    <w:rsid w:val="00CF04F1"/>
    <w:rsid w:val="00CF0677"/>
    <w:rsid w:val="00CF1921"/>
    <w:rsid w:val="00CF1A6C"/>
    <w:rsid w:val="00CF2F12"/>
    <w:rsid w:val="00CF66D4"/>
    <w:rsid w:val="00CF715B"/>
    <w:rsid w:val="00D008E4"/>
    <w:rsid w:val="00D01F07"/>
    <w:rsid w:val="00D0256A"/>
    <w:rsid w:val="00D02C6C"/>
    <w:rsid w:val="00D04632"/>
    <w:rsid w:val="00D04E09"/>
    <w:rsid w:val="00D07A8F"/>
    <w:rsid w:val="00D10426"/>
    <w:rsid w:val="00D131BB"/>
    <w:rsid w:val="00D132E3"/>
    <w:rsid w:val="00D13C19"/>
    <w:rsid w:val="00D14F6D"/>
    <w:rsid w:val="00D17A5F"/>
    <w:rsid w:val="00D20059"/>
    <w:rsid w:val="00D20D18"/>
    <w:rsid w:val="00D2232E"/>
    <w:rsid w:val="00D22A1C"/>
    <w:rsid w:val="00D23A1F"/>
    <w:rsid w:val="00D250EE"/>
    <w:rsid w:val="00D251E8"/>
    <w:rsid w:val="00D25467"/>
    <w:rsid w:val="00D27E00"/>
    <w:rsid w:val="00D33946"/>
    <w:rsid w:val="00D33CBD"/>
    <w:rsid w:val="00D33ED0"/>
    <w:rsid w:val="00D350BB"/>
    <w:rsid w:val="00D358FD"/>
    <w:rsid w:val="00D36739"/>
    <w:rsid w:val="00D36C5F"/>
    <w:rsid w:val="00D37D60"/>
    <w:rsid w:val="00D41571"/>
    <w:rsid w:val="00D422B2"/>
    <w:rsid w:val="00D428FC"/>
    <w:rsid w:val="00D437D8"/>
    <w:rsid w:val="00D43FA1"/>
    <w:rsid w:val="00D44DB5"/>
    <w:rsid w:val="00D45ACB"/>
    <w:rsid w:val="00D46A81"/>
    <w:rsid w:val="00D47B5B"/>
    <w:rsid w:val="00D531AC"/>
    <w:rsid w:val="00D5414B"/>
    <w:rsid w:val="00D54286"/>
    <w:rsid w:val="00D54A1C"/>
    <w:rsid w:val="00D56EC1"/>
    <w:rsid w:val="00D57BE8"/>
    <w:rsid w:val="00D57FB1"/>
    <w:rsid w:val="00D61834"/>
    <w:rsid w:val="00D6378B"/>
    <w:rsid w:val="00D646A3"/>
    <w:rsid w:val="00D654DE"/>
    <w:rsid w:val="00D66573"/>
    <w:rsid w:val="00D66F2F"/>
    <w:rsid w:val="00D708CA"/>
    <w:rsid w:val="00D71353"/>
    <w:rsid w:val="00D71BED"/>
    <w:rsid w:val="00D725FB"/>
    <w:rsid w:val="00D728D3"/>
    <w:rsid w:val="00D754CC"/>
    <w:rsid w:val="00D75700"/>
    <w:rsid w:val="00D81895"/>
    <w:rsid w:val="00D84E3E"/>
    <w:rsid w:val="00D85664"/>
    <w:rsid w:val="00D87E5D"/>
    <w:rsid w:val="00D908FE"/>
    <w:rsid w:val="00D9198B"/>
    <w:rsid w:val="00D919A5"/>
    <w:rsid w:val="00D92239"/>
    <w:rsid w:val="00D92844"/>
    <w:rsid w:val="00D9501C"/>
    <w:rsid w:val="00D96160"/>
    <w:rsid w:val="00DA010A"/>
    <w:rsid w:val="00DA104E"/>
    <w:rsid w:val="00DA1728"/>
    <w:rsid w:val="00DA3821"/>
    <w:rsid w:val="00DA4A05"/>
    <w:rsid w:val="00DA658D"/>
    <w:rsid w:val="00DB1735"/>
    <w:rsid w:val="00DB3531"/>
    <w:rsid w:val="00DB5343"/>
    <w:rsid w:val="00DB7DE9"/>
    <w:rsid w:val="00DC029E"/>
    <w:rsid w:val="00DC13CA"/>
    <w:rsid w:val="00DC16E8"/>
    <w:rsid w:val="00DC1E30"/>
    <w:rsid w:val="00DC2DC9"/>
    <w:rsid w:val="00DC2F7F"/>
    <w:rsid w:val="00DC342B"/>
    <w:rsid w:val="00DC3AB5"/>
    <w:rsid w:val="00DC516F"/>
    <w:rsid w:val="00DC7330"/>
    <w:rsid w:val="00DC7BB6"/>
    <w:rsid w:val="00DD1428"/>
    <w:rsid w:val="00DD14E7"/>
    <w:rsid w:val="00DD2A8B"/>
    <w:rsid w:val="00DD40B5"/>
    <w:rsid w:val="00DD47E8"/>
    <w:rsid w:val="00DD5074"/>
    <w:rsid w:val="00DD5B88"/>
    <w:rsid w:val="00DD7DAF"/>
    <w:rsid w:val="00DE0A79"/>
    <w:rsid w:val="00DE108C"/>
    <w:rsid w:val="00DE1B6A"/>
    <w:rsid w:val="00DE2688"/>
    <w:rsid w:val="00DE379E"/>
    <w:rsid w:val="00DE479D"/>
    <w:rsid w:val="00DE672F"/>
    <w:rsid w:val="00DE73E5"/>
    <w:rsid w:val="00DF1A3B"/>
    <w:rsid w:val="00DF227F"/>
    <w:rsid w:val="00DF2B7C"/>
    <w:rsid w:val="00DF36F5"/>
    <w:rsid w:val="00DF3907"/>
    <w:rsid w:val="00DF3F60"/>
    <w:rsid w:val="00DF49B6"/>
    <w:rsid w:val="00DF4FE2"/>
    <w:rsid w:val="00DF5DE2"/>
    <w:rsid w:val="00DF6D18"/>
    <w:rsid w:val="00DF6EA4"/>
    <w:rsid w:val="00E02611"/>
    <w:rsid w:val="00E0432F"/>
    <w:rsid w:val="00E057E4"/>
    <w:rsid w:val="00E07A8F"/>
    <w:rsid w:val="00E10AFC"/>
    <w:rsid w:val="00E11A62"/>
    <w:rsid w:val="00E11F42"/>
    <w:rsid w:val="00E126E3"/>
    <w:rsid w:val="00E12D39"/>
    <w:rsid w:val="00E1480A"/>
    <w:rsid w:val="00E1514D"/>
    <w:rsid w:val="00E1679A"/>
    <w:rsid w:val="00E16F54"/>
    <w:rsid w:val="00E20BE4"/>
    <w:rsid w:val="00E21D8F"/>
    <w:rsid w:val="00E22047"/>
    <w:rsid w:val="00E23F35"/>
    <w:rsid w:val="00E261B6"/>
    <w:rsid w:val="00E26337"/>
    <w:rsid w:val="00E26B46"/>
    <w:rsid w:val="00E26F77"/>
    <w:rsid w:val="00E27A06"/>
    <w:rsid w:val="00E300FB"/>
    <w:rsid w:val="00E30984"/>
    <w:rsid w:val="00E323C8"/>
    <w:rsid w:val="00E3429C"/>
    <w:rsid w:val="00E35F03"/>
    <w:rsid w:val="00E37C0E"/>
    <w:rsid w:val="00E426A8"/>
    <w:rsid w:val="00E439D0"/>
    <w:rsid w:val="00E43B4B"/>
    <w:rsid w:val="00E4404A"/>
    <w:rsid w:val="00E45437"/>
    <w:rsid w:val="00E455E0"/>
    <w:rsid w:val="00E46C7C"/>
    <w:rsid w:val="00E5006B"/>
    <w:rsid w:val="00E51EFC"/>
    <w:rsid w:val="00E52749"/>
    <w:rsid w:val="00E5405B"/>
    <w:rsid w:val="00E55D5E"/>
    <w:rsid w:val="00E561BE"/>
    <w:rsid w:val="00E60893"/>
    <w:rsid w:val="00E61567"/>
    <w:rsid w:val="00E61CE6"/>
    <w:rsid w:val="00E62C7E"/>
    <w:rsid w:val="00E655BF"/>
    <w:rsid w:val="00E71EE0"/>
    <w:rsid w:val="00E721D0"/>
    <w:rsid w:val="00E73724"/>
    <w:rsid w:val="00E7683C"/>
    <w:rsid w:val="00E803BC"/>
    <w:rsid w:val="00E8164C"/>
    <w:rsid w:val="00E82515"/>
    <w:rsid w:val="00E82B2E"/>
    <w:rsid w:val="00E82D3D"/>
    <w:rsid w:val="00E863B3"/>
    <w:rsid w:val="00E86D34"/>
    <w:rsid w:val="00E87ADA"/>
    <w:rsid w:val="00E87D0F"/>
    <w:rsid w:val="00E9293E"/>
    <w:rsid w:val="00E938DA"/>
    <w:rsid w:val="00E939EA"/>
    <w:rsid w:val="00E93A53"/>
    <w:rsid w:val="00E93D19"/>
    <w:rsid w:val="00E946B2"/>
    <w:rsid w:val="00E95292"/>
    <w:rsid w:val="00E96881"/>
    <w:rsid w:val="00E976A2"/>
    <w:rsid w:val="00E9794E"/>
    <w:rsid w:val="00E97CC8"/>
    <w:rsid w:val="00EA0637"/>
    <w:rsid w:val="00EA2843"/>
    <w:rsid w:val="00EA2912"/>
    <w:rsid w:val="00EA2B94"/>
    <w:rsid w:val="00EA48DA"/>
    <w:rsid w:val="00EA4AFF"/>
    <w:rsid w:val="00EA4BE8"/>
    <w:rsid w:val="00EA4E50"/>
    <w:rsid w:val="00EA6F6A"/>
    <w:rsid w:val="00EA72CA"/>
    <w:rsid w:val="00EB1BBA"/>
    <w:rsid w:val="00EB5276"/>
    <w:rsid w:val="00EB63D6"/>
    <w:rsid w:val="00EB64BB"/>
    <w:rsid w:val="00EB6ED8"/>
    <w:rsid w:val="00EB7230"/>
    <w:rsid w:val="00EB791E"/>
    <w:rsid w:val="00EC0E93"/>
    <w:rsid w:val="00EC1EE0"/>
    <w:rsid w:val="00EC4E4B"/>
    <w:rsid w:val="00EC50F7"/>
    <w:rsid w:val="00EC5224"/>
    <w:rsid w:val="00EC6375"/>
    <w:rsid w:val="00EC6BBE"/>
    <w:rsid w:val="00EC7C56"/>
    <w:rsid w:val="00ED2CB8"/>
    <w:rsid w:val="00ED369E"/>
    <w:rsid w:val="00ED4F18"/>
    <w:rsid w:val="00ED4FD5"/>
    <w:rsid w:val="00ED5E48"/>
    <w:rsid w:val="00ED62F5"/>
    <w:rsid w:val="00ED666B"/>
    <w:rsid w:val="00ED6B8E"/>
    <w:rsid w:val="00ED6E54"/>
    <w:rsid w:val="00EE2126"/>
    <w:rsid w:val="00EE2A17"/>
    <w:rsid w:val="00EE368B"/>
    <w:rsid w:val="00EE4135"/>
    <w:rsid w:val="00EE4FBD"/>
    <w:rsid w:val="00EE67CA"/>
    <w:rsid w:val="00EE68D7"/>
    <w:rsid w:val="00EF06AE"/>
    <w:rsid w:val="00EF0E17"/>
    <w:rsid w:val="00EF1304"/>
    <w:rsid w:val="00EF1DDC"/>
    <w:rsid w:val="00EF1E7C"/>
    <w:rsid w:val="00EF44D2"/>
    <w:rsid w:val="00EF5424"/>
    <w:rsid w:val="00EF5DF6"/>
    <w:rsid w:val="00EF6E57"/>
    <w:rsid w:val="00F01342"/>
    <w:rsid w:val="00F02BEC"/>
    <w:rsid w:val="00F03595"/>
    <w:rsid w:val="00F0413A"/>
    <w:rsid w:val="00F04907"/>
    <w:rsid w:val="00F05794"/>
    <w:rsid w:val="00F058EC"/>
    <w:rsid w:val="00F0595E"/>
    <w:rsid w:val="00F1058E"/>
    <w:rsid w:val="00F10709"/>
    <w:rsid w:val="00F13E7A"/>
    <w:rsid w:val="00F147A2"/>
    <w:rsid w:val="00F149CE"/>
    <w:rsid w:val="00F159F8"/>
    <w:rsid w:val="00F15ACA"/>
    <w:rsid w:val="00F16038"/>
    <w:rsid w:val="00F16486"/>
    <w:rsid w:val="00F166A5"/>
    <w:rsid w:val="00F202AE"/>
    <w:rsid w:val="00F20E5B"/>
    <w:rsid w:val="00F220B5"/>
    <w:rsid w:val="00F233D1"/>
    <w:rsid w:val="00F23888"/>
    <w:rsid w:val="00F23E4B"/>
    <w:rsid w:val="00F247B7"/>
    <w:rsid w:val="00F247C9"/>
    <w:rsid w:val="00F25959"/>
    <w:rsid w:val="00F25B0E"/>
    <w:rsid w:val="00F25E23"/>
    <w:rsid w:val="00F30CF5"/>
    <w:rsid w:val="00F31EEE"/>
    <w:rsid w:val="00F325B8"/>
    <w:rsid w:val="00F335D2"/>
    <w:rsid w:val="00F3506A"/>
    <w:rsid w:val="00F3518D"/>
    <w:rsid w:val="00F35975"/>
    <w:rsid w:val="00F35F58"/>
    <w:rsid w:val="00F369BF"/>
    <w:rsid w:val="00F378EE"/>
    <w:rsid w:val="00F37F32"/>
    <w:rsid w:val="00F40C38"/>
    <w:rsid w:val="00F42DAE"/>
    <w:rsid w:val="00F4493B"/>
    <w:rsid w:val="00F44CB8"/>
    <w:rsid w:val="00F45F09"/>
    <w:rsid w:val="00F463FC"/>
    <w:rsid w:val="00F46674"/>
    <w:rsid w:val="00F52EDC"/>
    <w:rsid w:val="00F55067"/>
    <w:rsid w:val="00F6059B"/>
    <w:rsid w:val="00F61B2F"/>
    <w:rsid w:val="00F638B6"/>
    <w:rsid w:val="00F66C1C"/>
    <w:rsid w:val="00F703AF"/>
    <w:rsid w:val="00F72B6D"/>
    <w:rsid w:val="00F73147"/>
    <w:rsid w:val="00F73302"/>
    <w:rsid w:val="00F74577"/>
    <w:rsid w:val="00F759EF"/>
    <w:rsid w:val="00F77B6B"/>
    <w:rsid w:val="00F81AA0"/>
    <w:rsid w:val="00F840A5"/>
    <w:rsid w:val="00F86D6F"/>
    <w:rsid w:val="00F86E75"/>
    <w:rsid w:val="00F90170"/>
    <w:rsid w:val="00F90F1E"/>
    <w:rsid w:val="00F91B78"/>
    <w:rsid w:val="00F92C9D"/>
    <w:rsid w:val="00F97358"/>
    <w:rsid w:val="00F97992"/>
    <w:rsid w:val="00FA03CD"/>
    <w:rsid w:val="00FA1738"/>
    <w:rsid w:val="00FA2C94"/>
    <w:rsid w:val="00FA316F"/>
    <w:rsid w:val="00FA486D"/>
    <w:rsid w:val="00FB0F50"/>
    <w:rsid w:val="00FB1E8E"/>
    <w:rsid w:val="00FB24F9"/>
    <w:rsid w:val="00FB2804"/>
    <w:rsid w:val="00FB3375"/>
    <w:rsid w:val="00FB5A45"/>
    <w:rsid w:val="00FC0E06"/>
    <w:rsid w:val="00FC1C48"/>
    <w:rsid w:val="00FC28CF"/>
    <w:rsid w:val="00FC28F4"/>
    <w:rsid w:val="00FC516B"/>
    <w:rsid w:val="00FC554C"/>
    <w:rsid w:val="00FC7BFA"/>
    <w:rsid w:val="00FD2385"/>
    <w:rsid w:val="00FD4775"/>
    <w:rsid w:val="00FD51A7"/>
    <w:rsid w:val="00FD523B"/>
    <w:rsid w:val="00FD59D1"/>
    <w:rsid w:val="00FD66A3"/>
    <w:rsid w:val="00FD7C8A"/>
    <w:rsid w:val="00FE2C01"/>
    <w:rsid w:val="00FE3FD2"/>
    <w:rsid w:val="00FE4B3D"/>
    <w:rsid w:val="00FF4457"/>
    <w:rsid w:val="00FF6C94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33F7"/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30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0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0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0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027"/>
    <w:rPr>
      <w:rFonts w:ascii="Calibri" w:hAnsi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027"/>
    <w:rPr>
      <w:rFonts w:ascii="Calibri" w:hAnsi="Calibri"/>
      <w:sz w:val="22"/>
    </w:rPr>
  </w:style>
  <w:style w:type="table" w:styleId="TableGrid">
    <w:name w:val="Table Grid"/>
    <w:basedOn w:val="TableNormal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7FB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7FB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57FB1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D57FB1"/>
    <w:pPr>
      <w:spacing w:after="0"/>
    </w:pPr>
  </w:style>
  <w:style w:type="character" w:styleId="CommentReference">
    <w:name w:val="annotation reference"/>
    <w:basedOn w:val="DefaultParagraphFont"/>
    <w:uiPriority w:val="99"/>
    <w:semiHidden/>
    <w:unhideWhenUsed/>
    <w:rsid w:val="00007C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7C3C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7C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175D10"/>
  </w:style>
  <w:style w:type="paragraph" w:styleId="Caption">
    <w:name w:val="caption"/>
    <w:basedOn w:val="Normal"/>
    <w:next w:val="Normal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87757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al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DefaultParagraphFont"/>
    <w:link w:val="Codeexcerpt"/>
    <w:rsid w:val="00431DE6"/>
    <w:rPr>
      <w:rFonts w:ascii="Consolas" w:hAnsi="Consolas"/>
      <w:sz w:val="22"/>
      <w:lang w:val="cs-CZ"/>
    </w:rPr>
  </w:style>
  <w:style w:type="paragraph" w:styleId="TOC3">
    <w:name w:val="toc 3"/>
    <w:basedOn w:val="Normal"/>
    <w:next w:val="Normal"/>
    <w:autoRedefine/>
    <w:uiPriority w:val="39"/>
    <w:unhideWhenUsed/>
    <w:rsid w:val="00F058EC"/>
    <w:pPr>
      <w:spacing w:after="100"/>
      <w:ind w:left="4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4B76F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B76F1"/>
    <w:rPr>
      <w:rFonts w:ascii="Calibri" w:hAnsi="Calibri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B76F1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2E282B"/>
    <w:rPr>
      <w:color w:val="96607D" w:themeColor="followed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D22A1C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2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0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4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highlightcode.parryqiu.com/" TargetMode="External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5" Type="http://schemas.openxmlformats.org/officeDocument/2006/relationships/webSettings" Target="webSettings.xml"/><Relationship Id="rId61" Type="http://schemas.microsoft.com/office/2011/relationships/people" Target="people.xml"/><Relationship Id="rId19" Type="http://schemas.openxmlformats.org/officeDocument/2006/relationships/image" Target="media/image7.pn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footer" Target="footer1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c.rust-lang.org/book/ch18-01-what-is-oo.html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microsoft.com/office/2011/relationships/commentsExtended" Target="commentsExtended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– první prvek a datum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2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3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4</b:RefOrder>
  </b:Source>
  <b:Source>
    <b:Tag>Ste25</b:Tag>
    <b:SourceType>InternetSite</b:SourceType>
    <b:Guid>{9F8463AA-FFA2-4C62-A18D-678A2129290E}</b:Guid>
    <b:Author>
      <b:Author>
        <b:NameList>
          <b:Person>
            <b:Last>Klabnik</b:Last>
            <b:First>Steve</b:First>
          </b:Person>
          <b:Person>
            <b:Last>Nichols</b:Last>
            <b:First>Carol</b:First>
          </b:Person>
          <b:Person>
            <b:Last>Krycho</b:Last>
            <b:First>Chris</b:First>
          </b:Person>
          <b:Person>
            <b:Last>al.</b:Last>
            <b:First>et</b:First>
          </b:Person>
        </b:NameList>
      </b:Author>
    </b:Author>
    <b:Title>The Rust Programming Language</b:Title>
    <b:Year>2025</b:Year>
    <b:URL>https://doc.rust-lang.org/stable/book/title-page.html</b:URL>
    <b:RefOrder>1</b:RefOrder>
  </b:Source>
</b:Sources>
</file>

<file path=customXml/itemProps1.xml><?xml version="1.0" encoding="utf-8"?>
<ds:datastoreItem xmlns:ds="http://schemas.openxmlformats.org/officeDocument/2006/customXml" ds:itemID="{57DCA265-20A6-462B-9F38-0A337072B2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5085</TotalTime>
  <Pages>45</Pages>
  <Words>13964</Words>
  <Characters>82393</Characters>
  <Application>Microsoft Office Word</Application>
  <DocSecurity>0</DocSecurity>
  <Lines>686</Lines>
  <Paragraphs>192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96165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1664</cp:revision>
  <dcterms:created xsi:type="dcterms:W3CDTF">2025-09-19T10:07:00Z</dcterms:created>
  <dcterms:modified xsi:type="dcterms:W3CDTF">2025-12-13T16:23:00Z</dcterms:modified>
</cp:coreProperties>
</file>