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B32119"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B32119"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B32119"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B32119"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09783467"/>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09783468"/>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09783469"/>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09783470"/>
      <w:r>
        <w:rPr>
          <w:lang w:val="cs-CZ"/>
        </w:rPr>
        <w:t>Klíčová slova</w:t>
      </w:r>
      <w:bookmarkEnd w:id="4"/>
    </w:p>
    <w:p w14:paraId="1194BDF2" w14:textId="216794B1"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09783471"/>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09783472"/>
      <w:r>
        <w:rPr>
          <w:lang w:val="en-GB"/>
        </w:rPr>
        <w:t>Keywords</w:t>
      </w:r>
      <w:bookmarkEnd w:id="6"/>
    </w:p>
    <w:p w14:paraId="1094C2FC" w14:textId="519B10CD" w:rsidR="008C72A2" w:rsidRPr="00752388" w:rsidRDefault="00484C2E" w:rsidP="00C217BE">
      <w:pPr>
        <w:rPr>
          <w:lang w:val="en-GB"/>
        </w:rPr>
      </w:pPr>
      <w:r>
        <w:rPr>
          <w:lang w:val="en-GB"/>
        </w:rPr>
        <w:t>Calculator, Rust, RP2040, Raspberry Pi Pico, low-level programming, postfix notation</w:t>
      </w:r>
      <w:r w:rsidR="006C3450">
        <w:rPr>
          <w:lang w:val="en-GB"/>
        </w:rPr>
        <w:t xml:space="preserve"> </w:t>
      </w:r>
    </w:p>
    <w:p w14:paraId="110799DD" w14:textId="75EBFA26" w:rsidR="00752388" w:rsidRDefault="00752388">
      <w:pPr>
        <w:rPr>
          <w:lang w:val="cs-CZ"/>
        </w:rPr>
      </w:pPr>
      <w:r>
        <w:rPr>
          <w:lang w:val="cs-CZ"/>
        </w:rPr>
        <w:br w:type="page"/>
      </w:r>
    </w:p>
    <w:sdt>
      <w:sdtPr>
        <w:rPr>
          <w:rFonts w:ascii="Calibri" w:eastAsiaTheme="minorHAnsi" w:hAnsi="Calibri" w:cstheme="minorBidi"/>
          <w:color w:val="auto"/>
          <w:kern w:val="2"/>
          <w:sz w:val="22"/>
          <w:szCs w:val="24"/>
          <w:lang w:val="cs-CZ"/>
          <w14:ligatures w14:val="standardContextual"/>
        </w:rPr>
        <w:id w:val="1005242436"/>
        <w:docPartObj>
          <w:docPartGallery w:val="Table of Contents"/>
          <w:docPartUnique/>
        </w:docPartObj>
      </w:sdtPr>
      <w:sdtEndPr>
        <w:rPr>
          <w:b/>
          <w:bCs/>
        </w:rPr>
      </w:sdtEndPr>
      <w:sdtContent>
        <w:p w14:paraId="78ACE842" w14:textId="418ECA57" w:rsidR="00D57FB1" w:rsidRDefault="00D57FB1">
          <w:pPr>
            <w:pStyle w:val="TOCHeading"/>
          </w:pPr>
          <w:r>
            <w:rPr>
              <w:lang w:val="cs-CZ"/>
            </w:rPr>
            <w:t>Obsah</w:t>
          </w:r>
        </w:p>
        <w:p w14:paraId="231B9143" w14:textId="650C309E" w:rsidR="00F73147" w:rsidRDefault="00D57FB1">
          <w:pPr>
            <w:pStyle w:val="TOC1"/>
            <w:tabs>
              <w:tab w:val="right" w:leader="dot" w:pos="10790"/>
            </w:tabs>
            <w:rPr>
              <w:rFonts w:asciiTheme="minorHAnsi" w:eastAsiaTheme="minorEastAsia" w:hAnsiTheme="minorHAnsi"/>
              <w:noProof/>
              <w:sz w:val="24"/>
            </w:rPr>
          </w:pPr>
          <w:r>
            <w:fldChar w:fldCharType="begin"/>
          </w:r>
          <w:r>
            <w:instrText xml:space="preserve"> TOC \o "1-3" \h \z \u </w:instrText>
          </w:r>
          <w:r>
            <w:fldChar w:fldCharType="separate"/>
          </w:r>
          <w:hyperlink w:anchor="_Toc209783467" w:history="1">
            <w:r w:rsidR="00F73147" w:rsidRPr="00A3556A">
              <w:rPr>
                <w:rStyle w:val="Hyperlink"/>
                <w:noProof/>
                <w:lang w:val="cs-CZ"/>
              </w:rPr>
              <w:t>Prohlášení</w:t>
            </w:r>
            <w:r w:rsidR="00F73147">
              <w:rPr>
                <w:noProof/>
                <w:webHidden/>
              </w:rPr>
              <w:tab/>
            </w:r>
            <w:r w:rsidR="00F73147">
              <w:rPr>
                <w:noProof/>
                <w:webHidden/>
              </w:rPr>
              <w:fldChar w:fldCharType="begin"/>
            </w:r>
            <w:r w:rsidR="00F73147">
              <w:rPr>
                <w:noProof/>
                <w:webHidden/>
              </w:rPr>
              <w:instrText xml:space="preserve"> PAGEREF _Toc209783467 \h </w:instrText>
            </w:r>
            <w:r w:rsidR="00F73147">
              <w:rPr>
                <w:noProof/>
                <w:webHidden/>
              </w:rPr>
            </w:r>
            <w:r w:rsidR="00F73147">
              <w:rPr>
                <w:noProof/>
                <w:webHidden/>
              </w:rPr>
              <w:fldChar w:fldCharType="separate"/>
            </w:r>
            <w:r w:rsidR="00F73147">
              <w:rPr>
                <w:noProof/>
                <w:webHidden/>
              </w:rPr>
              <w:t>4</w:t>
            </w:r>
            <w:r w:rsidR="00F73147">
              <w:rPr>
                <w:noProof/>
                <w:webHidden/>
              </w:rPr>
              <w:fldChar w:fldCharType="end"/>
            </w:r>
          </w:hyperlink>
        </w:p>
        <w:p w14:paraId="73A06C50" w14:textId="5ACABCDB" w:rsidR="00F73147" w:rsidRDefault="00F73147">
          <w:pPr>
            <w:pStyle w:val="TOC1"/>
            <w:tabs>
              <w:tab w:val="right" w:leader="dot" w:pos="10790"/>
            </w:tabs>
            <w:rPr>
              <w:rFonts w:asciiTheme="minorHAnsi" w:eastAsiaTheme="minorEastAsia" w:hAnsiTheme="minorHAnsi"/>
              <w:noProof/>
              <w:sz w:val="24"/>
            </w:rPr>
          </w:pPr>
          <w:hyperlink w:anchor="_Toc209783468" w:history="1">
            <w:r w:rsidRPr="00A3556A">
              <w:rPr>
                <w:rStyle w:val="Hyperlink"/>
                <w:noProof/>
                <w:lang w:val="cs-CZ"/>
              </w:rPr>
              <w:t>Poděkování</w:t>
            </w:r>
            <w:r>
              <w:rPr>
                <w:noProof/>
                <w:webHidden/>
              </w:rPr>
              <w:tab/>
            </w:r>
            <w:r>
              <w:rPr>
                <w:noProof/>
                <w:webHidden/>
              </w:rPr>
              <w:fldChar w:fldCharType="begin"/>
            </w:r>
            <w:r>
              <w:rPr>
                <w:noProof/>
                <w:webHidden/>
              </w:rPr>
              <w:instrText xml:space="preserve"> PAGEREF _Toc209783468 \h </w:instrText>
            </w:r>
            <w:r>
              <w:rPr>
                <w:noProof/>
                <w:webHidden/>
              </w:rPr>
            </w:r>
            <w:r>
              <w:rPr>
                <w:noProof/>
                <w:webHidden/>
              </w:rPr>
              <w:fldChar w:fldCharType="separate"/>
            </w:r>
            <w:r>
              <w:rPr>
                <w:noProof/>
                <w:webHidden/>
              </w:rPr>
              <w:t>5</w:t>
            </w:r>
            <w:r>
              <w:rPr>
                <w:noProof/>
                <w:webHidden/>
              </w:rPr>
              <w:fldChar w:fldCharType="end"/>
            </w:r>
          </w:hyperlink>
        </w:p>
        <w:p w14:paraId="6C682302" w14:textId="75D0954D" w:rsidR="00F73147" w:rsidRDefault="00F73147">
          <w:pPr>
            <w:pStyle w:val="TOC1"/>
            <w:tabs>
              <w:tab w:val="right" w:leader="dot" w:pos="10790"/>
            </w:tabs>
            <w:rPr>
              <w:rFonts w:asciiTheme="minorHAnsi" w:eastAsiaTheme="minorEastAsia" w:hAnsiTheme="minorHAnsi"/>
              <w:noProof/>
              <w:sz w:val="24"/>
            </w:rPr>
          </w:pPr>
          <w:hyperlink w:anchor="_Toc209783469" w:history="1">
            <w:r w:rsidRPr="00A3556A">
              <w:rPr>
                <w:rStyle w:val="Hyperlink"/>
                <w:noProof/>
                <w:lang w:val="cs-CZ"/>
              </w:rPr>
              <w:t>Abstrakt</w:t>
            </w:r>
            <w:r>
              <w:rPr>
                <w:noProof/>
                <w:webHidden/>
              </w:rPr>
              <w:tab/>
            </w:r>
            <w:r>
              <w:rPr>
                <w:noProof/>
                <w:webHidden/>
              </w:rPr>
              <w:fldChar w:fldCharType="begin"/>
            </w:r>
            <w:r>
              <w:rPr>
                <w:noProof/>
                <w:webHidden/>
              </w:rPr>
              <w:instrText xml:space="preserve"> PAGEREF _Toc209783469 \h </w:instrText>
            </w:r>
            <w:r>
              <w:rPr>
                <w:noProof/>
                <w:webHidden/>
              </w:rPr>
            </w:r>
            <w:r>
              <w:rPr>
                <w:noProof/>
                <w:webHidden/>
              </w:rPr>
              <w:fldChar w:fldCharType="separate"/>
            </w:r>
            <w:r>
              <w:rPr>
                <w:noProof/>
                <w:webHidden/>
              </w:rPr>
              <w:t>6</w:t>
            </w:r>
            <w:r>
              <w:rPr>
                <w:noProof/>
                <w:webHidden/>
              </w:rPr>
              <w:fldChar w:fldCharType="end"/>
            </w:r>
          </w:hyperlink>
        </w:p>
        <w:p w14:paraId="7213FDEF" w14:textId="5911C1A2" w:rsidR="00F73147" w:rsidRDefault="00F73147">
          <w:pPr>
            <w:pStyle w:val="TOC2"/>
            <w:tabs>
              <w:tab w:val="right" w:leader="dot" w:pos="10790"/>
            </w:tabs>
            <w:rPr>
              <w:rFonts w:asciiTheme="minorHAnsi" w:eastAsiaTheme="minorEastAsia" w:hAnsiTheme="minorHAnsi"/>
              <w:noProof/>
              <w:sz w:val="24"/>
            </w:rPr>
          </w:pPr>
          <w:hyperlink w:anchor="_Toc209783470" w:history="1">
            <w:r w:rsidRPr="00A3556A">
              <w:rPr>
                <w:rStyle w:val="Hyperlink"/>
                <w:noProof/>
                <w:lang w:val="cs-CZ"/>
              </w:rPr>
              <w:t>Klíčová slova</w:t>
            </w:r>
            <w:r>
              <w:rPr>
                <w:noProof/>
                <w:webHidden/>
              </w:rPr>
              <w:tab/>
            </w:r>
            <w:r>
              <w:rPr>
                <w:noProof/>
                <w:webHidden/>
              </w:rPr>
              <w:fldChar w:fldCharType="begin"/>
            </w:r>
            <w:r>
              <w:rPr>
                <w:noProof/>
                <w:webHidden/>
              </w:rPr>
              <w:instrText xml:space="preserve"> PAGEREF _Toc209783470 \h </w:instrText>
            </w:r>
            <w:r>
              <w:rPr>
                <w:noProof/>
                <w:webHidden/>
              </w:rPr>
            </w:r>
            <w:r>
              <w:rPr>
                <w:noProof/>
                <w:webHidden/>
              </w:rPr>
              <w:fldChar w:fldCharType="separate"/>
            </w:r>
            <w:r>
              <w:rPr>
                <w:noProof/>
                <w:webHidden/>
              </w:rPr>
              <w:t>6</w:t>
            </w:r>
            <w:r>
              <w:rPr>
                <w:noProof/>
                <w:webHidden/>
              </w:rPr>
              <w:fldChar w:fldCharType="end"/>
            </w:r>
          </w:hyperlink>
        </w:p>
        <w:p w14:paraId="04019D8F" w14:textId="28A9E8A3" w:rsidR="00F73147" w:rsidRDefault="00F73147">
          <w:pPr>
            <w:pStyle w:val="TOC1"/>
            <w:tabs>
              <w:tab w:val="right" w:leader="dot" w:pos="10790"/>
            </w:tabs>
            <w:rPr>
              <w:rFonts w:asciiTheme="minorHAnsi" w:eastAsiaTheme="minorEastAsia" w:hAnsiTheme="minorHAnsi"/>
              <w:noProof/>
              <w:sz w:val="24"/>
            </w:rPr>
          </w:pPr>
          <w:hyperlink w:anchor="_Toc209783471" w:history="1">
            <w:r w:rsidRPr="00A3556A">
              <w:rPr>
                <w:rStyle w:val="Hyperlink"/>
                <w:noProof/>
                <w:lang w:val="en-GB"/>
              </w:rPr>
              <w:t>Abstract (in English)</w:t>
            </w:r>
            <w:r>
              <w:rPr>
                <w:noProof/>
                <w:webHidden/>
              </w:rPr>
              <w:tab/>
            </w:r>
            <w:r>
              <w:rPr>
                <w:noProof/>
                <w:webHidden/>
              </w:rPr>
              <w:fldChar w:fldCharType="begin"/>
            </w:r>
            <w:r>
              <w:rPr>
                <w:noProof/>
                <w:webHidden/>
              </w:rPr>
              <w:instrText xml:space="preserve"> PAGEREF _Toc209783471 \h </w:instrText>
            </w:r>
            <w:r>
              <w:rPr>
                <w:noProof/>
                <w:webHidden/>
              </w:rPr>
            </w:r>
            <w:r>
              <w:rPr>
                <w:noProof/>
                <w:webHidden/>
              </w:rPr>
              <w:fldChar w:fldCharType="separate"/>
            </w:r>
            <w:r>
              <w:rPr>
                <w:noProof/>
                <w:webHidden/>
              </w:rPr>
              <w:t>6</w:t>
            </w:r>
            <w:r>
              <w:rPr>
                <w:noProof/>
                <w:webHidden/>
              </w:rPr>
              <w:fldChar w:fldCharType="end"/>
            </w:r>
          </w:hyperlink>
        </w:p>
        <w:p w14:paraId="4D06216F" w14:textId="2E15C1B8" w:rsidR="00F73147" w:rsidRDefault="00F73147">
          <w:pPr>
            <w:pStyle w:val="TOC2"/>
            <w:tabs>
              <w:tab w:val="right" w:leader="dot" w:pos="10790"/>
            </w:tabs>
            <w:rPr>
              <w:rFonts w:asciiTheme="minorHAnsi" w:eastAsiaTheme="minorEastAsia" w:hAnsiTheme="minorHAnsi"/>
              <w:noProof/>
              <w:sz w:val="24"/>
            </w:rPr>
          </w:pPr>
          <w:hyperlink w:anchor="_Toc209783472" w:history="1">
            <w:r w:rsidRPr="00A3556A">
              <w:rPr>
                <w:rStyle w:val="Hyperlink"/>
                <w:noProof/>
                <w:lang w:val="en-GB"/>
              </w:rPr>
              <w:t>Keywords</w:t>
            </w:r>
            <w:r>
              <w:rPr>
                <w:noProof/>
                <w:webHidden/>
              </w:rPr>
              <w:tab/>
            </w:r>
            <w:r>
              <w:rPr>
                <w:noProof/>
                <w:webHidden/>
              </w:rPr>
              <w:fldChar w:fldCharType="begin"/>
            </w:r>
            <w:r>
              <w:rPr>
                <w:noProof/>
                <w:webHidden/>
              </w:rPr>
              <w:instrText xml:space="preserve"> PAGEREF _Toc209783472 \h </w:instrText>
            </w:r>
            <w:r>
              <w:rPr>
                <w:noProof/>
                <w:webHidden/>
              </w:rPr>
            </w:r>
            <w:r>
              <w:rPr>
                <w:noProof/>
                <w:webHidden/>
              </w:rPr>
              <w:fldChar w:fldCharType="separate"/>
            </w:r>
            <w:r>
              <w:rPr>
                <w:noProof/>
                <w:webHidden/>
              </w:rPr>
              <w:t>6</w:t>
            </w:r>
            <w:r>
              <w:rPr>
                <w:noProof/>
                <w:webHidden/>
              </w:rPr>
              <w:fldChar w:fldCharType="end"/>
            </w:r>
          </w:hyperlink>
        </w:p>
        <w:p w14:paraId="7F3D78C9" w14:textId="2A2C0D85" w:rsidR="00F73147" w:rsidRDefault="00F73147">
          <w:pPr>
            <w:pStyle w:val="TOC1"/>
            <w:tabs>
              <w:tab w:val="right" w:leader="dot" w:pos="10790"/>
            </w:tabs>
            <w:rPr>
              <w:rFonts w:asciiTheme="minorHAnsi" w:eastAsiaTheme="minorEastAsia" w:hAnsiTheme="minorHAnsi"/>
              <w:noProof/>
              <w:sz w:val="24"/>
            </w:rPr>
          </w:pPr>
          <w:hyperlink w:anchor="_Toc209783473" w:history="1">
            <w:r w:rsidRPr="00A3556A">
              <w:rPr>
                <w:rStyle w:val="Hyperlink"/>
                <w:noProof/>
                <w:lang w:val="cs-CZ"/>
              </w:rPr>
              <w:t>1. ÚVOD</w:t>
            </w:r>
            <w:r>
              <w:rPr>
                <w:noProof/>
                <w:webHidden/>
              </w:rPr>
              <w:tab/>
            </w:r>
            <w:r>
              <w:rPr>
                <w:noProof/>
                <w:webHidden/>
              </w:rPr>
              <w:fldChar w:fldCharType="begin"/>
            </w:r>
            <w:r>
              <w:rPr>
                <w:noProof/>
                <w:webHidden/>
              </w:rPr>
              <w:instrText xml:space="preserve"> PAGEREF _Toc209783473 \h </w:instrText>
            </w:r>
            <w:r>
              <w:rPr>
                <w:noProof/>
                <w:webHidden/>
              </w:rPr>
            </w:r>
            <w:r>
              <w:rPr>
                <w:noProof/>
                <w:webHidden/>
              </w:rPr>
              <w:fldChar w:fldCharType="separate"/>
            </w:r>
            <w:r>
              <w:rPr>
                <w:noProof/>
                <w:webHidden/>
              </w:rPr>
              <w:t>9</w:t>
            </w:r>
            <w:r>
              <w:rPr>
                <w:noProof/>
                <w:webHidden/>
              </w:rPr>
              <w:fldChar w:fldCharType="end"/>
            </w:r>
          </w:hyperlink>
        </w:p>
        <w:p w14:paraId="744FB293" w14:textId="2B2CF08F" w:rsidR="00F73147" w:rsidRDefault="00F73147">
          <w:pPr>
            <w:pStyle w:val="TOC1"/>
            <w:tabs>
              <w:tab w:val="right" w:leader="dot" w:pos="10790"/>
            </w:tabs>
            <w:rPr>
              <w:rFonts w:asciiTheme="minorHAnsi" w:eastAsiaTheme="minorEastAsia" w:hAnsiTheme="minorHAnsi"/>
              <w:noProof/>
              <w:sz w:val="24"/>
            </w:rPr>
          </w:pPr>
          <w:hyperlink w:anchor="_Toc209783474" w:history="1">
            <w:r w:rsidRPr="00A3556A">
              <w:rPr>
                <w:rStyle w:val="Hyperlink"/>
                <w:noProof/>
                <w:lang w:val="cs-CZ"/>
              </w:rPr>
              <w:t>2. TEORETICKÁ ČÁST</w:t>
            </w:r>
            <w:r>
              <w:rPr>
                <w:noProof/>
                <w:webHidden/>
              </w:rPr>
              <w:tab/>
            </w:r>
            <w:r>
              <w:rPr>
                <w:noProof/>
                <w:webHidden/>
              </w:rPr>
              <w:fldChar w:fldCharType="begin"/>
            </w:r>
            <w:r>
              <w:rPr>
                <w:noProof/>
                <w:webHidden/>
              </w:rPr>
              <w:instrText xml:space="preserve"> PAGEREF _Toc209783474 \h </w:instrText>
            </w:r>
            <w:r>
              <w:rPr>
                <w:noProof/>
                <w:webHidden/>
              </w:rPr>
            </w:r>
            <w:r>
              <w:rPr>
                <w:noProof/>
                <w:webHidden/>
              </w:rPr>
              <w:fldChar w:fldCharType="separate"/>
            </w:r>
            <w:r>
              <w:rPr>
                <w:noProof/>
                <w:webHidden/>
              </w:rPr>
              <w:t>10</w:t>
            </w:r>
            <w:r>
              <w:rPr>
                <w:noProof/>
                <w:webHidden/>
              </w:rPr>
              <w:fldChar w:fldCharType="end"/>
            </w:r>
          </w:hyperlink>
        </w:p>
        <w:p w14:paraId="30829F79" w14:textId="51A75758" w:rsidR="00F73147" w:rsidRDefault="00F73147">
          <w:pPr>
            <w:pStyle w:val="TOC2"/>
            <w:tabs>
              <w:tab w:val="right" w:leader="dot" w:pos="10790"/>
            </w:tabs>
            <w:rPr>
              <w:rFonts w:asciiTheme="minorHAnsi" w:eastAsiaTheme="minorEastAsia" w:hAnsiTheme="minorHAnsi"/>
              <w:noProof/>
              <w:sz w:val="24"/>
            </w:rPr>
          </w:pPr>
          <w:hyperlink w:anchor="_Toc209783475" w:history="1">
            <w:r w:rsidRPr="00A3556A">
              <w:rPr>
                <w:rStyle w:val="Hyperlink"/>
                <w:noProof/>
                <w:lang w:val="cs-CZ"/>
              </w:rPr>
              <w:t>2.1 Mikrořadiče</w:t>
            </w:r>
            <w:r>
              <w:rPr>
                <w:noProof/>
                <w:webHidden/>
              </w:rPr>
              <w:tab/>
            </w:r>
            <w:r>
              <w:rPr>
                <w:noProof/>
                <w:webHidden/>
              </w:rPr>
              <w:fldChar w:fldCharType="begin"/>
            </w:r>
            <w:r>
              <w:rPr>
                <w:noProof/>
                <w:webHidden/>
              </w:rPr>
              <w:instrText xml:space="preserve"> PAGEREF _Toc209783475 \h </w:instrText>
            </w:r>
            <w:r>
              <w:rPr>
                <w:noProof/>
                <w:webHidden/>
              </w:rPr>
            </w:r>
            <w:r>
              <w:rPr>
                <w:noProof/>
                <w:webHidden/>
              </w:rPr>
              <w:fldChar w:fldCharType="separate"/>
            </w:r>
            <w:r>
              <w:rPr>
                <w:noProof/>
                <w:webHidden/>
              </w:rPr>
              <w:t>10</w:t>
            </w:r>
            <w:r>
              <w:rPr>
                <w:noProof/>
                <w:webHidden/>
              </w:rPr>
              <w:fldChar w:fldCharType="end"/>
            </w:r>
          </w:hyperlink>
        </w:p>
        <w:p w14:paraId="1E2CB85B" w14:textId="150FEF2A" w:rsidR="00F73147" w:rsidRDefault="00F73147">
          <w:pPr>
            <w:pStyle w:val="TOC1"/>
            <w:tabs>
              <w:tab w:val="right" w:leader="dot" w:pos="10790"/>
            </w:tabs>
            <w:rPr>
              <w:rFonts w:asciiTheme="minorHAnsi" w:eastAsiaTheme="minorEastAsia" w:hAnsiTheme="minorHAnsi"/>
              <w:noProof/>
              <w:sz w:val="24"/>
            </w:rPr>
          </w:pPr>
          <w:hyperlink w:anchor="_Toc209783476" w:history="1">
            <w:r w:rsidRPr="00A3556A">
              <w:rPr>
                <w:rStyle w:val="Hyperlink"/>
                <w:noProof/>
                <w:lang w:val="cs-CZ"/>
              </w:rPr>
              <w:t>3. PRAKTICKÁ ČÁST</w:t>
            </w:r>
            <w:r>
              <w:rPr>
                <w:noProof/>
                <w:webHidden/>
              </w:rPr>
              <w:tab/>
            </w:r>
            <w:r>
              <w:rPr>
                <w:noProof/>
                <w:webHidden/>
              </w:rPr>
              <w:fldChar w:fldCharType="begin"/>
            </w:r>
            <w:r>
              <w:rPr>
                <w:noProof/>
                <w:webHidden/>
              </w:rPr>
              <w:instrText xml:space="preserve"> PAGEREF _Toc209783476 \h </w:instrText>
            </w:r>
            <w:r>
              <w:rPr>
                <w:noProof/>
                <w:webHidden/>
              </w:rPr>
            </w:r>
            <w:r>
              <w:rPr>
                <w:noProof/>
                <w:webHidden/>
              </w:rPr>
              <w:fldChar w:fldCharType="separate"/>
            </w:r>
            <w:r>
              <w:rPr>
                <w:noProof/>
                <w:webHidden/>
              </w:rPr>
              <w:t>11</w:t>
            </w:r>
            <w:r>
              <w:rPr>
                <w:noProof/>
                <w:webHidden/>
              </w:rPr>
              <w:fldChar w:fldCharType="end"/>
            </w:r>
          </w:hyperlink>
        </w:p>
        <w:p w14:paraId="34A934E7" w14:textId="42774446" w:rsidR="00F73147" w:rsidRDefault="00F73147">
          <w:pPr>
            <w:pStyle w:val="TOC1"/>
            <w:tabs>
              <w:tab w:val="right" w:leader="dot" w:pos="10790"/>
            </w:tabs>
            <w:rPr>
              <w:rFonts w:asciiTheme="minorHAnsi" w:eastAsiaTheme="minorEastAsia" w:hAnsiTheme="minorHAnsi"/>
              <w:noProof/>
              <w:sz w:val="24"/>
            </w:rPr>
          </w:pPr>
          <w:hyperlink w:anchor="_Toc209783477" w:history="1">
            <w:r w:rsidRPr="00A3556A">
              <w:rPr>
                <w:rStyle w:val="Hyperlink"/>
                <w:noProof/>
                <w:lang w:val="cs-CZ"/>
              </w:rPr>
              <w:t>4. ZÁVĚR</w:t>
            </w:r>
            <w:r>
              <w:rPr>
                <w:noProof/>
                <w:webHidden/>
              </w:rPr>
              <w:tab/>
            </w:r>
            <w:r>
              <w:rPr>
                <w:noProof/>
                <w:webHidden/>
              </w:rPr>
              <w:fldChar w:fldCharType="begin"/>
            </w:r>
            <w:r>
              <w:rPr>
                <w:noProof/>
                <w:webHidden/>
              </w:rPr>
              <w:instrText xml:space="preserve"> PAGEREF _Toc209783477 \h </w:instrText>
            </w:r>
            <w:r>
              <w:rPr>
                <w:noProof/>
                <w:webHidden/>
              </w:rPr>
            </w:r>
            <w:r>
              <w:rPr>
                <w:noProof/>
                <w:webHidden/>
              </w:rPr>
              <w:fldChar w:fldCharType="separate"/>
            </w:r>
            <w:r>
              <w:rPr>
                <w:noProof/>
                <w:webHidden/>
              </w:rPr>
              <w:t>12</w:t>
            </w:r>
            <w:r>
              <w:rPr>
                <w:noProof/>
                <w:webHidden/>
              </w:rPr>
              <w:fldChar w:fldCharType="end"/>
            </w:r>
          </w:hyperlink>
        </w:p>
        <w:p w14:paraId="5A5F6473" w14:textId="4A08E3FA" w:rsidR="00F73147" w:rsidRDefault="00F73147">
          <w:pPr>
            <w:pStyle w:val="TOC1"/>
            <w:tabs>
              <w:tab w:val="right" w:leader="dot" w:pos="10790"/>
            </w:tabs>
            <w:rPr>
              <w:rFonts w:asciiTheme="minorHAnsi" w:eastAsiaTheme="minorEastAsia" w:hAnsiTheme="minorHAnsi"/>
              <w:noProof/>
              <w:sz w:val="24"/>
            </w:rPr>
          </w:pPr>
          <w:hyperlink w:anchor="_Toc209783478" w:history="1">
            <w:r w:rsidRPr="00A3556A">
              <w:rPr>
                <w:rStyle w:val="Hyperlink"/>
                <w:noProof/>
                <w:lang w:val="cs-CZ"/>
              </w:rPr>
              <w:t>Zdroje</w:t>
            </w:r>
            <w:r>
              <w:rPr>
                <w:noProof/>
                <w:webHidden/>
              </w:rPr>
              <w:tab/>
            </w:r>
            <w:r>
              <w:rPr>
                <w:noProof/>
                <w:webHidden/>
              </w:rPr>
              <w:fldChar w:fldCharType="begin"/>
            </w:r>
            <w:r>
              <w:rPr>
                <w:noProof/>
                <w:webHidden/>
              </w:rPr>
              <w:instrText xml:space="preserve"> PAGEREF _Toc209783478 \h </w:instrText>
            </w:r>
            <w:r>
              <w:rPr>
                <w:noProof/>
                <w:webHidden/>
              </w:rPr>
            </w:r>
            <w:r>
              <w:rPr>
                <w:noProof/>
                <w:webHidden/>
              </w:rPr>
              <w:fldChar w:fldCharType="separate"/>
            </w:r>
            <w:r>
              <w:rPr>
                <w:noProof/>
                <w:webHidden/>
              </w:rPr>
              <w:t>13</w:t>
            </w:r>
            <w:r>
              <w:rPr>
                <w:noProof/>
                <w:webHidden/>
              </w:rPr>
              <w:fldChar w:fldCharType="end"/>
            </w:r>
          </w:hyperlink>
        </w:p>
        <w:p w14:paraId="1C5717E0" w14:textId="189D6426" w:rsidR="00D57FB1" w:rsidRDefault="00D57FB1">
          <w:r>
            <w:rPr>
              <w:b/>
              <w:bCs/>
              <w:lang w:val="cs-CZ"/>
            </w:rP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7"/>
      <w:commentRangeEnd w:id="7"/>
      <w:r>
        <w:rPr>
          <w:rStyle w:val="CommentReference"/>
        </w:rPr>
        <w:lastRenderedPageBreak/>
        <w:commentReference w:id="7"/>
      </w:r>
    </w:p>
    <w:p w14:paraId="044563B7" w14:textId="05F62024" w:rsidR="00D57FB1" w:rsidRDefault="00D57FB1">
      <w:pPr>
        <w:rPr>
          <w:lang w:val="cs-CZ"/>
        </w:rPr>
      </w:pPr>
      <w:r>
        <w:rPr>
          <w:lang w:val="cs-CZ"/>
        </w:rPr>
        <w:br w:type="page"/>
      </w:r>
    </w:p>
    <w:p w14:paraId="7E0A690F" w14:textId="228718DF" w:rsidR="00ED6E54" w:rsidRDefault="00C317CA" w:rsidP="00E455E0">
      <w:pPr>
        <w:pStyle w:val="Heading1"/>
        <w:rPr>
          <w:lang w:val="cs-CZ"/>
        </w:rPr>
      </w:pPr>
      <w:bookmarkStart w:id="8" w:name="_Toc209783473"/>
      <w:r>
        <w:rPr>
          <w:lang w:val="cs-CZ"/>
        </w:rPr>
        <w:lastRenderedPageBreak/>
        <w:t xml:space="preserve">1. </w:t>
      </w:r>
      <w:r w:rsidR="00E455E0">
        <w:rPr>
          <w:lang w:val="cs-CZ"/>
        </w:rPr>
        <w:t>ÚVOD</w:t>
      </w:r>
      <w:bookmarkEnd w:id="8"/>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9"/>
      <w:r w:rsidR="00007C3C">
        <w:rPr>
          <w:i/>
          <w:iCs/>
          <w:lang w:val="cs-CZ"/>
        </w:rPr>
        <w:t>toolchainu</w:t>
      </w:r>
      <w:r w:rsidR="00007C3C">
        <w:rPr>
          <w:lang w:val="cs-CZ"/>
        </w:rPr>
        <w:t xml:space="preserve"> </w:t>
      </w:r>
      <w:commentRangeEnd w:id="9"/>
      <w:r w:rsidR="00007C3C">
        <w:rPr>
          <w:rStyle w:val="CommentReference"/>
        </w:rPr>
        <w:commentReference w:id="9"/>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3243A62F" w:rsidR="00E455E0" w:rsidRDefault="00C317CA" w:rsidP="00C317CA">
      <w:pPr>
        <w:pStyle w:val="Heading1"/>
        <w:rPr>
          <w:lang w:val="cs-CZ"/>
        </w:rPr>
      </w:pPr>
      <w:bookmarkStart w:id="10" w:name="_Toc209783474"/>
      <w:r>
        <w:rPr>
          <w:lang w:val="cs-CZ"/>
        </w:rPr>
        <w:lastRenderedPageBreak/>
        <w:t xml:space="preserve">2. </w:t>
      </w:r>
      <w:r w:rsidR="00E455E0">
        <w:rPr>
          <w:lang w:val="cs-CZ"/>
        </w:rPr>
        <w:t>TEORETICKÁ ČÁST</w:t>
      </w:r>
      <w:bookmarkEnd w:id="10"/>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2874F71" w:rsidR="00C317CA" w:rsidRDefault="00C317CA" w:rsidP="00C317CA">
      <w:pPr>
        <w:pStyle w:val="Heading2"/>
        <w:rPr>
          <w:lang w:val="cs-CZ"/>
        </w:rPr>
      </w:pPr>
      <w:bookmarkStart w:id="11" w:name="_Toc209783475"/>
      <w:r>
        <w:rPr>
          <w:lang w:val="cs-CZ"/>
        </w:rPr>
        <w:t>2.1 Mikrořadiče</w:t>
      </w:r>
      <w:bookmarkEnd w:id="11"/>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429F6690" w:rsidR="00530D6B" w:rsidRDefault="00530D6B" w:rsidP="00544B37">
      <w:pPr>
        <w:jc w:val="both"/>
        <w:rPr>
          <w:lang w:val="cs-CZ"/>
        </w:rPr>
      </w:pPr>
      <w:commentRangeStart w:id="12"/>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2"/>
      <w:r w:rsidR="00730ACB">
        <w:rPr>
          <w:rStyle w:val="CommentReference"/>
        </w:rPr>
        <w:commentReference w:id="12"/>
      </w:r>
      <w:r w:rsidR="00B830E6">
        <w:rPr>
          <w:lang w:val="cs-CZ"/>
        </w:rPr>
        <w:t xml:space="preserve">V případě paměti označuje adresa konkrétní </w:t>
      </w:r>
      <w:commentRangeStart w:id="13"/>
      <w:r w:rsidR="0007308E">
        <w:rPr>
          <w:lang w:val="cs-CZ"/>
        </w:rPr>
        <w:t>bajt</w:t>
      </w:r>
      <w:commentRangeEnd w:id="13"/>
      <w:r w:rsidR="006F36F1">
        <w:rPr>
          <w:rStyle w:val="CommentReference"/>
        </w:rPr>
        <w:commentReference w:id="13"/>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 paměti.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2AB3ED2E" w:rsidR="00327487" w:rsidRDefault="004F2691" w:rsidP="004F2691">
      <w:pPr>
        <w:pStyle w:val="Heading2"/>
        <w:rPr>
          <w:lang w:val="cs-CZ"/>
        </w:rPr>
      </w:pPr>
      <w:r>
        <w:rPr>
          <w:lang w:val="cs-CZ"/>
        </w:rPr>
        <w:t>2.2 Specifika čipu RP2040</w:t>
      </w:r>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4"/>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4"/>
      <w:r w:rsidR="00AC1614">
        <w:rPr>
          <w:rStyle w:val="CommentReference"/>
        </w:rPr>
        <w:commentReference w:id="14"/>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5"/>
      <w:r w:rsidR="00791702">
        <w:rPr>
          <w:lang w:val="cs-CZ"/>
        </w:rPr>
        <w:t>mainstreamovými</w:t>
      </w:r>
      <w:commentRangeEnd w:id="15"/>
      <w:r w:rsidR="00791702">
        <w:rPr>
          <w:rStyle w:val="CommentReference"/>
        </w:rPr>
        <w:commentReference w:id="15"/>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w:t>
      </w:r>
      <w:r w:rsidR="0099431C">
        <w:rPr>
          <w:lang w:val="cs-CZ"/>
        </w:rPr>
        <w:lastRenderedPageBreak/>
        <w:t>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B9212C">
        <w:rPr>
          <w:lang w:val="cs-CZ"/>
        </w:rPr>
        <w:t>.</w:t>
      </w:r>
      <w:r w:rsidR="006F5B40">
        <w:rPr>
          <w:lang w:val="cs-CZ"/>
        </w:rPr>
        <w:t xml:space="preserve"> Například programovací jazyk C </w:t>
      </w:r>
      <w:r w:rsidR="00BD2130">
        <w:rPr>
          <w:lang w:val="cs-CZ"/>
        </w:rPr>
        <w:t>inicializuje globální proměnné a zkopíruje ty měnitelné z flash do RAM v sadě rutin známých jako crt0.</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77577DF4"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kterýmiž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18DC4C80" w:rsidR="00A34568" w:rsidRDefault="00A34568" w:rsidP="00A34568">
      <w:pPr>
        <w:pStyle w:val="Heading2"/>
        <w:rPr>
          <w:lang w:val="cs-CZ"/>
        </w:rPr>
      </w:pPr>
      <w:r>
        <w:rPr>
          <w:lang w:val="cs-CZ"/>
        </w:rPr>
        <w:t xml:space="preserve">2.3 </w:t>
      </w:r>
      <w:r w:rsidR="006D78E4">
        <w:rPr>
          <w:lang w:val="cs-CZ"/>
        </w:rPr>
        <w:t>Protokoly</w:t>
      </w:r>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192D1F28" w:rsidR="00035CFC" w:rsidRDefault="00035CFC" w:rsidP="00035CFC">
      <w:pPr>
        <w:pStyle w:val="Heading3"/>
        <w:rPr>
          <w:lang w:val="cs-CZ"/>
        </w:rPr>
      </w:pPr>
      <w:r>
        <w:rPr>
          <w:lang w:val="cs-CZ"/>
        </w:rPr>
        <w:t>2.3.1 UART</w:t>
      </w:r>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0F36B8B8"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tzv. „</w:t>
      </w:r>
      <w:r w:rsidR="003177B4">
        <w:rPr>
          <w:lang w:val="cs-CZ"/>
        </w:rPr>
        <w:t>stop</w:t>
      </w:r>
      <w:r w:rsidR="00E938DA">
        <w:rPr>
          <w:lang w:val="cs-CZ"/>
        </w:rPr>
        <w:t xml:space="preserve"> </w:t>
      </w:r>
      <w:r w:rsidR="003177B4">
        <w:rPr>
          <w:lang w:val="cs-CZ"/>
        </w:rPr>
        <w:t>bitů</w:t>
      </w:r>
      <w:r w:rsidR="00F77B6B">
        <w:rPr>
          <w:lang w:val="cs-CZ"/>
        </w:rPr>
        <w:t>“</w:t>
      </w:r>
      <w:r w:rsidR="003177B4">
        <w:rPr>
          <w:lang w:val="cs-CZ"/>
        </w:rPr>
        <w:t>,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p>
    <w:p w14:paraId="36C5A3AC" w14:textId="06B3A7AF" w:rsidR="00EB63D6" w:rsidRPr="00CE6688" w:rsidRDefault="007E4EDE" w:rsidP="007E4EDE">
      <w:pPr>
        <w:pStyle w:val="Caption"/>
        <w:jc w:val="both"/>
        <w:rPr>
          <w:color w:val="EE0000"/>
          <w:lang w:val="cs-CZ"/>
        </w:rPr>
      </w:pPr>
      <w:bookmarkStart w:id="16" w:name="_Toc214293515"/>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717BE0">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16"/>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36569DA6">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42395A32" w:rsidR="00BA54B8" w:rsidRPr="00BA54B8" w:rsidRDefault="00BA54B8" w:rsidP="00BA54B8">
      <w:pPr>
        <w:pStyle w:val="Caption"/>
        <w:jc w:val="both"/>
        <w:rPr>
          <w:lang w:val="cs-CZ"/>
        </w:rPr>
      </w:pPr>
      <w:bookmarkStart w:id="17" w:name="_Toc214293516"/>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717BE0">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r w:rsidR="00592EE1">
        <w:rPr>
          <w:lang w:val="cs-CZ"/>
        </w:rPr>
        <w:t>.</w:t>
      </w:r>
      <w:bookmarkEnd w:id="17"/>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75521AB8" w:rsidR="00856F94" w:rsidRDefault="00856F94" w:rsidP="00856F94">
      <w:pPr>
        <w:pStyle w:val="Heading3"/>
        <w:rPr>
          <w:lang w:val="cs-CZ"/>
        </w:rPr>
      </w:pPr>
      <w:r>
        <w:rPr>
          <w:lang w:val="cs-CZ"/>
        </w:rPr>
        <w:t>2.3.2 I</w:t>
      </w:r>
      <w:r w:rsidRPr="00856F94">
        <w:rPr>
          <w:vertAlign w:val="superscript"/>
          <w:lang w:val="cs-CZ"/>
        </w:rPr>
        <w:t>2</w:t>
      </w:r>
      <w:r>
        <w:rPr>
          <w:lang w:val="cs-CZ"/>
        </w:rPr>
        <w:t>C</w:t>
      </w:r>
    </w:p>
    <w:p w14:paraId="1E5D99A9" w14:textId="659BF184"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jsou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2F130082"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ve výchozím stavu je linka tzv. „vytažena“ na logickou 1 jen pomocí odpo</w:t>
      </w:r>
      <w:r w:rsidR="00727275">
        <w:rPr>
          <w:lang w:val="cs-CZ"/>
        </w:rPr>
        <w:t xml:space="preserve">rů </w:t>
      </w:r>
      <w:r w:rsidR="00AA147E">
        <w:rPr>
          <w:lang w:val="cs-CZ"/>
        </w:rPr>
        <w:lastRenderedPageBreak/>
        <w:t>/ 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odpory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 zemi, která má napětí 0 V (protože sama slouží jako reference pro všechna ostatní napětí).</w:t>
      </w:r>
      <w:r>
        <w:rPr>
          <w:lang w:val="cs-CZ"/>
        </w:rPr>
        <w:t xml:space="preserve"> </w:t>
      </w:r>
      <w:r w:rsidR="00CC4C8E">
        <w:rPr>
          <w:lang w:val="cs-CZ"/>
        </w:rPr>
        <w:t xml:space="preserve">Po otevření tranzistoru, pull-up odpory </w:t>
      </w:r>
      <w:r w:rsidR="00F52EDC">
        <w:rPr>
          <w:lang w:val="cs-CZ"/>
        </w:rPr>
        <w:t>zajistí, že se linka vrátí zpět na napětí logické 1.</w:t>
      </w:r>
      <w:r w:rsidR="00661446">
        <w:rPr>
          <w:lang w:val="cs-CZ"/>
        </w:rPr>
        <w:t xml:space="preserve"> Čím mají </w:t>
      </w:r>
      <w:r w:rsidR="006C71A5">
        <w:rPr>
          <w:lang w:val="cs-CZ"/>
        </w:rPr>
        <w:t>rezistory</w:t>
      </w:r>
      <w:r w:rsidR="00661446">
        <w:rPr>
          <w:lang w:val="cs-CZ"/>
        </w:rPr>
        <w:t xml:space="preserve"> menší elektrický odpor, tím jsou tzv. </w:t>
      </w:r>
      <w:r w:rsidR="004866D4">
        <w:rPr>
          <w:lang w:val="cs-CZ"/>
        </w:rPr>
        <w:t>„</w:t>
      </w:r>
      <w:r w:rsidR="00661446">
        <w:rPr>
          <w:lang w:val="cs-CZ"/>
        </w:rPr>
        <w:t>silnější</w:t>
      </w:r>
      <w:r w:rsidR="004866D4">
        <w:rPr>
          <w:lang w:val="cs-CZ"/>
        </w:rPr>
        <w:t>“</w:t>
      </w:r>
      <w:r w:rsidR="00661446">
        <w:rPr>
          <w:lang w:val="cs-CZ"/>
        </w:rPr>
        <w:t xml:space="preserve">, což znamená, že dokáží „vytáhnout“ napětí rychleji, ale zároveň spotřebovávají více </w:t>
      </w:r>
      <w:r w:rsidR="00F6059B">
        <w:rPr>
          <w:lang w:val="cs-CZ"/>
        </w:rPr>
        <w:t>energie.</w:t>
      </w:r>
    </w:p>
    <w:p w14:paraId="1C0339E7" w14:textId="739C3F9D"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a která omezuje, jak rychle dokáží pull-up odpory 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A819AE">
        <w:rPr>
          <w:lang w:val="cs-CZ"/>
        </w:rPr>
        <w:t>odpory,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odpory obsahují zabudované.</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653E04B6"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1CAE6745" w14:textId="3A6EE242"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 xml:space="preserve">nespecifikuje nic víc než přenos bajtů,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6D90B77" w:rsidR="00C87291" w:rsidRDefault="00C7294A" w:rsidP="004D7772">
      <w:pPr>
        <w:jc w:val="both"/>
        <w:rPr>
          <w:lang w:val="cs-CZ"/>
        </w:rPr>
      </w:pPr>
      <w:r>
        <w:rPr>
          <w:lang w:val="cs-CZ"/>
        </w:rPr>
        <w:t xml:space="preserve">Protože hodinový signál je </w:t>
      </w:r>
      <w:r w:rsidR="00445F84">
        <w:rPr>
          <w:lang w:val="cs-CZ"/>
        </w:rPr>
        <w:t>vysílaný řídícím, dokáže řídící určovat rychlost, kterou bude sběrnice komunikovat</w:t>
      </w:r>
      <w:r w:rsidR="00035D33">
        <w:rPr>
          <w:lang w:val="cs-CZ"/>
        </w:rPr>
        <w:t>, avšak ne každé zařízení 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p>
    <w:p w14:paraId="180B4210" w14:textId="3C1C8891" w:rsidR="00C85DAE" w:rsidRDefault="00B85865" w:rsidP="00B85865">
      <w:pPr>
        <w:pStyle w:val="Heading3"/>
        <w:rPr>
          <w:lang w:val="cs-CZ"/>
        </w:rPr>
      </w:pPr>
      <w:r>
        <w:rPr>
          <w:lang w:val="cs-CZ"/>
        </w:rPr>
        <w:lastRenderedPageBreak/>
        <w:t>2.3.3 SWD</w:t>
      </w:r>
    </w:p>
    <w:p w14:paraId="23BD9C29" w14:textId="26052A94"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65A795C5" w:rsidR="004C0124" w:rsidRDefault="00616E4C" w:rsidP="00616E4C">
      <w:pPr>
        <w:pStyle w:val="Heading2"/>
        <w:rPr>
          <w:lang w:val="cs-CZ"/>
        </w:rPr>
      </w:pPr>
      <w:r>
        <w:rPr>
          <w:lang w:val="cs-CZ"/>
        </w:rPr>
        <w:t>2.4</w:t>
      </w:r>
      <w:r w:rsidR="008451E0">
        <w:rPr>
          <w:lang w:val="cs-CZ"/>
        </w:rPr>
        <w:t xml:space="preserve"> OLED displej SSD1306</w:t>
      </w:r>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18"/>
      <w:r w:rsidR="00C74863">
        <w:rPr>
          <w:lang w:val="cs-CZ"/>
        </w:rPr>
        <w:t xml:space="preserve">technologie </w:t>
      </w:r>
      <w:commentRangeEnd w:id="18"/>
      <w:r w:rsidR="008D3CAF">
        <w:rPr>
          <w:rStyle w:val="CommentReference"/>
        </w:rPr>
        <w:commentReference w:id="18"/>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6238B762" w:rsidR="00F61B2F" w:rsidRDefault="00F61B2F" w:rsidP="00F61B2F">
      <w:pPr>
        <w:pStyle w:val="Heading2"/>
        <w:rPr>
          <w:lang w:val="cs-CZ"/>
        </w:rPr>
      </w:pPr>
      <w:r>
        <w:rPr>
          <w:lang w:val="cs-CZ"/>
        </w:rPr>
        <w:lastRenderedPageBreak/>
        <w:t>2.5 Programovací jazyk Rust</w:t>
      </w:r>
    </w:p>
    <w:p w14:paraId="427FBBC6" w14:textId="1F0D221B"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E51EFC">
        <w:rPr>
          <w:lang w:val="cs-CZ"/>
        </w:rPr>
        <w:t>nízkoúrovňové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7420F47F" w14:textId="54EB83BE" w:rsidR="003F32AB" w:rsidRDefault="003F32AB" w:rsidP="003F32AB">
      <w:pPr>
        <w:pStyle w:val="Heading3"/>
        <w:rPr>
          <w:lang w:val="cs-CZ"/>
        </w:rPr>
      </w:pPr>
      <w:r>
        <w:rPr>
          <w:lang w:val="cs-CZ"/>
        </w:rPr>
        <w:t>2.5.1 Správa paměti</w:t>
      </w:r>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19"/>
      <w:r>
        <w:rPr>
          <w:lang w:val="cs-CZ"/>
        </w:rPr>
        <w:t xml:space="preserve">…což však v současnosti také </w:t>
      </w:r>
      <w:r w:rsidR="00CE5D42">
        <w:rPr>
          <w:lang w:val="cs-CZ"/>
        </w:rPr>
        <w:t xml:space="preserve">úplně tak </w:t>
      </w:r>
      <w:r>
        <w:rPr>
          <w:lang w:val="cs-CZ"/>
        </w:rPr>
        <w:t xml:space="preserve">neplatí, </w:t>
      </w:r>
      <w:commentRangeEnd w:id="19"/>
      <w:r w:rsidR="00CE5D42">
        <w:rPr>
          <w:rStyle w:val="CommentReference"/>
        </w:rPr>
        <w:commentReference w:id="1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2EDCD42B" w14:textId="12A67501" w:rsidR="00044878"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 xml:space="preserve">přece jen zjednodušuje programátorům život. </w:t>
      </w:r>
      <w:r w:rsidR="004D484A">
        <w:rPr>
          <w:lang w:val="cs-CZ"/>
        </w:rPr>
        <w:t xml:space="preserve">Programátoři totiž nemusí spravovat, </w:t>
      </w:r>
      <w:r w:rsidR="001D2FE5">
        <w:rPr>
          <w:lang w:val="cs-CZ"/>
        </w:rPr>
        <w:t>jak přesně mají funkcím předat data parametrů, a kde hledat data, které funkce navrátí</w:t>
      </w:r>
      <w:r w:rsidR="00B431ED">
        <w:rPr>
          <w:lang w:val="cs-CZ"/>
        </w:rPr>
        <w:t xml:space="preserve">, ale </w:t>
      </w:r>
      <w:r w:rsidR="00AA0F09">
        <w:rPr>
          <w:lang w:val="cs-CZ"/>
        </w:rPr>
        <w:t>mohou povětšinou pracovat pouze s proměnnými a jejich ukazateli.</w:t>
      </w:r>
      <w:r w:rsidR="006F6075">
        <w:rPr>
          <w:lang w:val="cs-CZ"/>
        </w:rPr>
        <w:t xml:space="preserve"> 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w:t>
      </w:r>
      <w:r w:rsidR="00F166A5">
        <w:rPr>
          <w:lang w:val="cs-CZ"/>
        </w:rPr>
        <w:lastRenderedPageBreak/>
        <w:t>„heap“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70F0864B"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54C7E">
        <w:rPr>
          <w:lang w:val="cs-CZ"/>
        </w:rPr>
        <w:t>končí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6BB8F4B" w:rsidR="00D75700" w:rsidRDefault="00D75700" w:rsidP="00D75700">
      <w:pPr>
        <w:pStyle w:val="Heading3"/>
        <w:rPr>
          <w:lang w:val="cs-CZ"/>
        </w:rPr>
      </w:pPr>
      <w:r>
        <w:rPr>
          <w:lang w:val="cs-CZ"/>
        </w:rPr>
        <w:lastRenderedPageBreak/>
        <w:t xml:space="preserve">2.5.2 </w:t>
      </w:r>
      <w:r w:rsidR="00A62AD6">
        <w:rPr>
          <w:lang w:val="cs-CZ"/>
        </w:rPr>
        <w:t>P</w:t>
      </w:r>
      <w:r w:rsidR="0040552B">
        <w:rPr>
          <w:lang w:val="cs-CZ"/>
        </w:rPr>
        <w:t xml:space="preserve">roměnné a </w:t>
      </w:r>
      <w:r>
        <w:rPr>
          <w:lang w:val="cs-CZ"/>
        </w:rPr>
        <w:t>reference</w:t>
      </w:r>
      <w:r w:rsidR="00A62AD6">
        <w:rPr>
          <w:lang w:val="cs-CZ"/>
        </w:rPr>
        <w:t>;</w:t>
      </w:r>
      <w:r w:rsidR="00BB0BEF">
        <w:rPr>
          <w:lang w:val="cs-CZ"/>
        </w:rPr>
        <w:t xml:space="preserve"> vlastnictví</w:t>
      </w:r>
      <w:r>
        <w:rPr>
          <w:lang w:val="cs-CZ"/>
        </w:rPr>
        <w:t xml:space="preserve"> a půjčování</w:t>
      </w:r>
    </w:p>
    <w:p w14:paraId="10BA3C3D" w14:textId="73E54495"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 existenci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353098B2" w:rsidR="00A941F9" w:rsidRDefault="00A941F9" w:rsidP="00631B58">
      <w:pPr>
        <w:jc w:val="both"/>
        <w:rPr>
          <w:lang w:val="cs-CZ"/>
        </w:rPr>
      </w:pPr>
      <w:r>
        <w:rPr>
          <w:lang w:val="cs-CZ"/>
        </w:rPr>
        <w:t xml:space="preserve">Na obrázcích 3 a 4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r w:rsidR="000F3389">
        <w:rPr>
          <w:lang w:val="cs-CZ"/>
        </w:rPr>
        <w:t xml:space="preserve"> Avšak toto selže, protože nejen že jsou proměnné z B nepřístupné pro A, ale navíc, protože rozsah B skončil </w:t>
      </w:r>
      <w:r w:rsidR="00D41571">
        <w:rPr>
          <w:lang w:val="cs-CZ"/>
        </w:rPr>
        <w:t xml:space="preserve">ještě dříve, než zavoláme makro </w:t>
      </w:r>
      <w:r w:rsidR="00D41571" w:rsidRPr="00D41571">
        <w:rPr>
          <w:rFonts w:ascii="Consolas" w:hAnsi="Consolas"/>
          <w:highlight w:val="lightGray"/>
          <w:lang w:val="cs-CZ"/>
        </w:rPr>
        <w:t>println!</w:t>
      </w:r>
      <w:r w:rsidR="00D41571">
        <w:rPr>
          <w:lang w:val="cs-CZ"/>
        </w:rPr>
        <w:t xml:space="preserve">, tak proměnná Y už dávno došla konce své životnosti a </w:t>
      </w:r>
      <w:r w:rsidR="00241E9E">
        <w:rPr>
          <w:lang w:val="cs-CZ"/>
        </w:rPr>
        <w:t xml:space="preserve">automaticky </w:t>
      </w:r>
      <w:r w:rsidR="00D41571">
        <w:rPr>
          <w:lang w:val="cs-CZ"/>
        </w:rPr>
        <w:t>zanikla</w:t>
      </w:r>
      <w:r w:rsidR="00241E9E">
        <w:rPr>
          <w:lang w:val="cs-CZ"/>
        </w:rPr>
        <w:t>; již neexistuje</w:t>
      </w:r>
      <w:r w:rsidR="00D41571">
        <w:rPr>
          <w:lang w:val="cs-CZ"/>
        </w:rPr>
        <w:t>.</w:t>
      </w:r>
      <w:r w:rsidR="00B205F3">
        <w:rPr>
          <w:lang w:val="cs-CZ"/>
        </w:rPr>
        <w:t xml:space="preserve"> A protože jiná proměnná s názvem Y rovněž neexistuje, selže kompilace s chybovou hláškou na obrázku 4.</w:t>
      </w:r>
      <w:r w:rsidR="004B6880">
        <w:rPr>
          <w:lang w:val="cs-CZ"/>
        </w:rPr>
        <w:t xml:space="preserve"> </w:t>
      </w:r>
      <w:r w:rsidR="0048743A">
        <w:rPr>
          <w:lang w:val="cs-CZ"/>
        </w:rPr>
        <w:t xml:space="preserve">Naopak v rozsahu B </w:t>
      </w:r>
      <w:r w:rsidR="00A174D1">
        <w:rPr>
          <w:lang w:val="cs-CZ"/>
        </w:rPr>
        <w:t>můžeme přistupovat k proměnné X, s tím kompilátor problém nemá.</w:t>
      </w:r>
    </w:p>
    <w:p w14:paraId="3F228CF3" w14:textId="372784BA" w:rsidR="009604E5" w:rsidRDefault="009604E5" w:rsidP="009604E5">
      <w:pPr>
        <w:keepNext/>
        <w:jc w:val="both"/>
      </w:pPr>
      <w:r w:rsidRPr="009604E5">
        <w:rPr>
          <w:lang w:val="cs-CZ"/>
        </w:rPr>
        <w:drawing>
          <wp:inline distT="0" distB="0" distL="0" distR="0" wp14:anchorId="1EE45271" wp14:editId="42ADA4CC">
            <wp:extent cx="1999610" cy="1151821"/>
            <wp:effectExtent l="0" t="0" r="1270"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1999610" cy="1151821"/>
                    </a:xfrm>
                    <a:prstGeom prst="rect">
                      <a:avLst/>
                    </a:prstGeom>
                  </pic:spPr>
                </pic:pic>
              </a:graphicData>
            </a:graphic>
          </wp:inline>
        </w:drawing>
      </w:r>
    </w:p>
    <w:p w14:paraId="380E9F51" w14:textId="6182884F" w:rsidR="009604E5" w:rsidRPr="00E26B46" w:rsidRDefault="009604E5" w:rsidP="009604E5">
      <w:pPr>
        <w:pStyle w:val="Caption"/>
        <w:jc w:val="both"/>
        <w:rPr>
          <w:lang w:val="cs-CZ"/>
        </w:rPr>
      </w:pPr>
      <w:bookmarkStart w:id="20" w:name="_Toc214293517"/>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717BE0">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w:t>
      </w:r>
      <w:r w:rsidR="003E055A" w:rsidRPr="00E26B46">
        <w:rPr>
          <w:lang w:val="cs-CZ"/>
        </w:rPr>
        <w:t>Zdroj: vlastní</w:t>
      </w:r>
      <w:bookmarkEnd w:id="20"/>
    </w:p>
    <w:p w14:paraId="61C33CEA" w14:textId="1C24A59E" w:rsidR="007F0CE5" w:rsidRDefault="007F0CE5" w:rsidP="007F0CE5">
      <w:pPr>
        <w:keepNext/>
      </w:pPr>
      <w:r w:rsidRPr="007F0CE5">
        <w:rPr>
          <w:lang w:val="cs-CZ"/>
        </w:rPr>
        <w:drawing>
          <wp:inline distT="0" distB="0" distL="0" distR="0" wp14:anchorId="4F97CA74" wp14:editId="09F30FFB">
            <wp:extent cx="3713698" cy="1069752"/>
            <wp:effectExtent l="0" t="0" r="1270"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6"/>
                    <a:stretch>
                      <a:fillRect/>
                    </a:stretch>
                  </pic:blipFill>
                  <pic:spPr>
                    <a:xfrm>
                      <a:off x="0" y="0"/>
                      <a:ext cx="3728597" cy="1074044"/>
                    </a:xfrm>
                    <a:prstGeom prst="rect">
                      <a:avLst/>
                    </a:prstGeom>
                  </pic:spPr>
                </pic:pic>
              </a:graphicData>
            </a:graphic>
          </wp:inline>
        </w:drawing>
      </w:r>
    </w:p>
    <w:p w14:paraId="7CDCF113" w14:textId="03DB90F0" w:rsidR="007F0CE5" w:rsidRPr="00E26B46" w:rsidRDefault="007F0CE5" w:rsidP="007F0CE5">
      <w:pPr>
        <w:pStyle w:val="Caption"/>
        <w:rPr>
          <w:lang w:val="cs-CZ"/>
        </w:rPr>
      </w:pPr>
      <w:bookmarkStart w:id="21" w:name="_Toc214293518"/>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717BE0">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w:t>
      </w:r>
      <w:r w:rsidR="003E055A" w:rsidRPr="00E26B46">
        <w:rPr>
          <w:lang w:val="cs-CZ"/>
        </w:rPr>
        <w:t>Zdroj: vlastní</w:t>
      </w:r>
      <w:bookmarkEnd w:id="21"/>
    </w:p>
    <w:p w14:paraId="4595D305" w14:textId="48948D57" w:rsidR="00101AEF" w:rsidRDefault="00BB4033" w:rsidP="007201EF">
      <w:pPr>
        <w:jc w:val="both"/>
        <w:rPr>
          <w:lang w:val="cs-CZ"/>
        </w:rPr>
      </w:pPr>
      <w:r>
        <w:rPr>
          <w:lang w:val="cs-CZ"/>
        </w:rPr>
        <w:t xml:space="preserve">Pokud již existuje proměnná Y v rozsahu A, program se zkompiluje, ale </w:t>
      </w:r>
      <w:r w:rsidR="007201EF">
        <w:rPr>
          <w:lang w:val="cs-CZ"/>
        </w:rPr>
        <w:t>nebude se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5. V tomto případě se sice kód zkompiluje, ale nebude se chovat podle očekávání, protože vypíše </w:t>
      </w:r>
      <w:r w:rsidR="00101AEF" w:rsidRPr="00101AEF">
        <w:rPr>
          <w:rFonts w:ascii="Consolas" w:hAnsi="Consolas"/>
          <w:highlight w:val="lightGray"/>
          <w:lang w:val="cs-CZ"/>
        </w:rPr>
        <w:t>y: 2048</w:t>
      </w:r>
      <w:r w:rsidR="00101AEF">
        <w:rPr>
          <w:lang w:val="cs-CZ"/>
        </w:rPr>
        <w:t>.</w:t>
      </w:r>
      <w:r w:rsidR="007C055D">
        <w:rPr>
          <w:lang w:val="cs-CZ"/>
        </w:rPr>
        <w:t xml:space="preserve"> Pokud </w:t>
      </w:r>
      <w:r w:rsidR="00DA1728">
        <w:rPr>
          <w:lang w:val="cs-CZ"/>
        </w:rPr>
        <w:t xml:space="preserve">však </w:t>
      </w:r>
      <w:r w:rsidR="007C055D">
        <w:rPr>
          <w:lang w:val="cs-CZ"/>
        </w:rPr>
        <w:t xml:space="preserve">odstraníme </w:t>
      </w:r>
      <w:r w:rsidR="007C055D">
        <w:rPr>
          <w:lang w:val="cs-CZ"/>
        </w:rPr>
        <w:t>klíčov</w:t>
      </w:r>
      <w:r w:rsidR="007C055D">
        <w:rPr>
          <w:lang w:val="cs-CZ"/>
        </w:rPr>
        <w:t>é</w:t>
      </w:r>
      <w:r w:rsidR="007C055D">
        <w:rPr>
          <w:lang w:val="cs-CZ"/>
        </w:rPr>
        <w:t xml:space="preserve"> slov</w:t>
      </w:r>
      <w:r w:rsidR="007C055D">
        <w:rPr>
          <w:lang w:val="cs-CZ"/>
        </w:rPr>
        <w:t>o</w:t>
      </w:r>
      <w:r w:rsidR="007C055D">
        <w:rPr>
          <w:lang w:val="cs-CZ"/>
        </w:rPr>
        <w:t xml:space="preserve"> </w:t>
      </w:r>
      <w:r w:rsidR="007C055D" w:rsidRPr="00932BD0">
        <w:rPr>
          <w:rFonts w:ascii="Consolas" w:hAnsi="Consolas"/>
          <w:highlight w:val="lightGray"/>
          <w:lang w:val="cs-CZ"/>
        </w:rPr>
        <w:t>let</w:t>
      </w:r>
      <w:r w:rsidR="007C055D">
        <w:rPr>
          <w:lang w:val="cs-CZ"/>
        </w:rPr>
        <w:t>,</w:t>
      </w:r>
      <w:r w:rsidR="005A5FF9">
        <w:rPr>
          <w:lang w:val="cs-CZ"/>
        </w:rPr>
        <w:t xml:space="preserve"> jako na obrázku 6, </w:t>
      </w:r>
      <w:r w:rsidR="00546C42">
        <w:rPr>
          <w:lang w:val="cs-CZ"/>
        </w:rPr>
        <w:t>nebudeme stínovat, ale jen měníme hodnotu Y.</w:t>
      </w:r>
    </w:p>
    <w:p w14:paraId="561CE64D" w14:textId="77777777" w:rsidR="00FB24F9" w:rsidRDefault="00FB24F9" w:rsidP="00FB24F9">
      <w:pPr>
        <w:keepNext/>
        <w:jc w:val="both"/>
      </w:pPr>
      <w:r w:rsidRPr="00FB24F9">
        <w:rPr>
          <w:lang w:val="cs-CZ"/>
        </w:rPr>
        <w:drawing>
          <wp:inline distT="0" distB="0" distL="0" distR="0" wp14:anchorId="2E506B5B" wp14:editId="57957AEA">
            <wp:extent cx="2319411" cy="1497821"/>
            <wp:effectExtent l="0" t="0" r="5080" b="7620"/>
            <wp:docPr id="2057468173"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descr="A black screen with colorful math equations&#10;&#10;AI-generated content may be incorrect."/>
                    <pic:cNvPicPr/>
                  </pic:nvPicPr>
                  <pic:blipFill>
                    <a:blip r:embed="rId17"/>
                    <a:stretch>
                      <a:fillRect/>
                    </a:stretch>
                  </pic:blipFill>
                  <pic:spPr>
                    <a:xfrm>
                      <a:off x="0" y="0"/>
                      <a:ext cx="2324139" cy="1500874"/>
                    </a:xfrm>
                    <a:prstGeom prst="rect">
                      <a:avLst/>
                    </a:prstGeom>
                  </pic:spPr>
                </pic:pic>
              </a:graphicData>
            </a:graphic>
          </wp:inline>
        </w:drawing>
      </w:r>
    </w:p>
    <w:p w14:paraId="6890641C" w14:textId="5EA7B75A" w:rsidR="00E02611" w:rsidRPr="002D2797" w:rsidRDefault="00FB24F9" w:rsidP="00FB24F9">
      <w:pPr>
        <w:pStyle w:val="Caption"/>
        <w:jc w:val="both"/>
        <w:rPr>
          <w:lang w:val="cs-CZ"/>
        </w:rPr>
      </w:pPr>
      <w:bookmarkStart w:id="22" w:name="_Toc214293519"/>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717BE0">
        <w:rPr>
          <w:noProof/>
          <w:lang w:val="cs-CZ"/>
        </w:rPr>
        <w:t>5</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22"/>
    </w:p>
    <w:p w14:paraId="7156C344" w14:textId="77777777" w:rsidR="00685C80" w:rsidRDefault="00685C80" w:rsidP="00685C80">
      <w:pPr>
        <w:keepNext/>
        <w:jc w:val="both"/>
      </w:pPr>
      <w:r w:rsidRPr="00685C80">
        <w:rPr>
          <w:lang w:val="cs-CZ"/>
        </w:rPr>
        <w:lastRenderedPageBreak/>
        <w:drawing>
          <wp:inline distT="0" distB="0" distL="0" distR="0" wp14:anchorId="4A4219F8" wp14:editId="5BED4F74">
            <wp:extent cx="2137340" cy="1408562"/>
            <wp:effectExtent l="0" t="0" r="0" b="1270"/>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18"/>
                    <a:stretch>
                      <a:fillRect/>
                    </a:stretch>
                  </pic:blipFill>
                  <pic:spPr>
                    <a:xfrm>
                      <a:off x="0" y="0"/>
                      <a:ext cx="2146297" cy="1414465"/>
                    </a:xfrm>
                    <a:prstGeom prst="rect">
                      <a:avLst/>
                    </a:prstGeom>
                  </pic:spPr>
                </pic:pic>
              </a:graphicData>
            </a:graphic>
          </wp:inline>
        </w:drawing>
      </w:r>
    </w:p>
    <w:p w14:paraId="3E97A00A" w14:textId="4BA0BA1D" w:rsidR="0046044D" w:rsidRPr="00685C80" w:rsidRDefault="00685C80" w:rsidP="00685C80">
      <w:pPr>
        <w:pStyle w:val="Caption"/>
        <w:jc w:val="both"/>
        <w:rPr>
          <w:lang w:val="cs-CZ"/>
        </w:rPr>
      </w:pPr>
      <w:bookmarkStart w:id="23" w:name="_Toc214293520"/>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717BE0">
        <w:rPr>
          <w:noProof/>
          <w:lang w:val="cs-CZ"/>
        </w:rPr>
        <w:t>6</w:t>
      </w:r>
      <w:r w:rsidRPr="00685C80">
        <w:rPr>
          <w:lang w:val="cs-CZ"/>
        </w:rPr>
        <w:fldChar w:fldCharType="end"/>
      </w:r>
      <w:r w:rsidRPr="00685C80">
        <w:rPr>
          <w:lang w:val="cs-CZ"/>
        </w:rPr>
        <w:t>: Vzorek kódu, kde měníme hodnotu proměnné a který selže. Zdroj: vlastní.</w:t>
      </w:r>
      <w:bookmarkEnd w:id="23"/>
    </w:p>
    <w:p w14:paraId="48BD334D" w14:textId="4F342A08" w:rsidR="00E02611" w:rsidRDefault="00E02611" w:rsidP="007201EF">
      <w:pPr>
        <w:jc w:val="both"/>
        <w:rPr>
          <w:lang w:val="cs-CZ"/>
        </w:rPr>
      </w:pPr>
      <w:r>
        <w:rPr>
          <w:lang w:val="cs-CZ"/>
        </w:rPr>
        <w:t>A</w:t>
      </w:r>
      <w:r w:rsidR="00A0211D">
        <w:rPr>
          <w:lang w:val="cs-CZ"/>
        </w:rPr>
        <w:t>le kompilátor nám tento kód opět odmítne</w:t>
      </w:r>
      <w:r w:rsidR="00AD2E0C">
        <w:rPr>
          <w:lang w:val="cs-CZ"/>
        </w:rPr>
        <w:t xml:space="preserve"> s chybovou hláškou na obrázku 7. </w:t>
      </w:r>
      <w:r w:rsidR="00C1426D">
        <w:rPr>
          <w:lang w:val="cs-CZ"/>
        </w:rPr>
        <w:t xml:space="preserve">Jazyk Rust totiž všechny proměnné ve výchozím stavu deklaruje jako neměnné („immutable“), a </w:t>
      </w:r>
      <w:r w:rsidR="002E6A48">
        <w:rPr>
          <w:lang w:val="cs-CZ"/>
        </w:rPr>
        <w:t>po prvním přiřazení hodnoty (tzv. inicializaci) jejich hodnota již nelze měnit. Ale opět dostáváme nápovědu od kompilátoru, který říká, že p</w:t>
      </w:r>
      <w:r w:rsidR="003C4851">
        <w:rPr>
          <w:lang w:val="cs-CZ"/>
        </w:rPr>
        <w:t xml:space="preserve">řidáním klíčového slova </w:t>
      </w:r>
      <w:r w:rsidR="003C4851" w:rsidRPr="00D66573">
        <w:rPr>
          <w:rFonts w:ascii="Consolas" w:hAnsi="Consolas"/>
          <w:highlight w:val="lightGray"/>
          <w:lang w:val="cs-CZ"/>
        </w:rPr>
        <w:t>mut</w:t>
      </w:r>
      <w:r w:rsidR="003C4851">
        <w:rPr>
          <w:lang w:val="cs-CZ"/>
        </w:rPr>
        <w:t xml:space="preserve"> za </w:t>
      </w:r>
      <w:r w:rsidR="003C4851" w:rsidRPr="00D66573">
        <w:rPr>
          <w:rFonts w:ascii="Consolas" w:hAnsi="Consolas"/>
          <w:highlight w:val="lightGray"/>
          <w:lang w:val="cs-CZ"/>
        </w:rPr>
        <w:t>let</w:t>
      </w:r>
      <w:r w:rsidR="003C4851">
        <w:rPr>
          <w:lang w:val="cs-CZ"/>
        </w:rPr>
        <w:t xml:space="preserve"> lze deklarovat proměnnou jako měnitelnou.</w:t>
      </w:r>
      <w:r w:rsidR="00150A22">
        <w:rPr>
          <w:lang w:val="cs-CZ"/>
        </w:rPr>
        <w:t xml:space="preserve"> Proto se kód na obrázku 8 zkompiluje úspěšně a chová se podle naších očekávání – píše </w:t>
      </w:r>
      <w:r w:rsidR="00150A22" w:rsidRPr="00150A22">
        <w:rPr>
          <w:rFonts w:ascii="Consolas" w:hAnsi="Consolas"/>
          <w:highlight w:val="lightGray"/>
          <w:lang w:val="cs-CZ"/>
        </w:rPr>
        <w:t>y: 5</w:t>
      </w:r>
      <w:r w:rsidR="00150A22">
        <w:rPr>
          <w:lang w:val="cs-CZ"/>
        </w:rPr>
        <w:t>.</w:t>
      </w:r>
      <w:r w:rsidR="00576C5D">
        <w:rPr>
          <w:lang w:val="cs-CZ"/>
        </w:rPr>
        <w:t xml:space="preserve"> </w:t>
      </w:r>
      <w:r w:rsidR="00A007AA">
        <w:rPr>
          <w:lang w:val="cs-CZ"/>
        </w:rPr>
        <w:t xml:space="preserve">Změny </w:t>
      </w:r>
      <w:r w:rsidR="00755425">
        <w:rPr>
          <w:lang w:val="cs-CZ"/>
        </w:rPr>
        <w:t>proměnných ve vnitřním rozsahu se projeví ve vnějším rozsahu, protože nevzniká nová proměnná s novým vlastníkem, ale jen se mění ta stará. Vlastník proměnné se nemění.</w:t>
      </w:r>
    </w:p>
    <w:p w14:paraId="423FF1B5" w14:textId="77777777" w:rsidR="00A567FC" w:rsidRDefault="00A567FC" w:rsidP="00A567FC">
      <w:pPr>
        <w:keepNext/>
        <w:jc w:val="both"/>
      </w:pPr>
      <w:r w:rsidRPr="00A567FC">
        <w:rPr>
          <w:lang w:val="cs-CZ"/>
        </w:rPr>
        <w:drawing>
          <wp:inline distT="0" distB="0" distL="0" distR="0" wp14:anchorId="4B530F85" wp14:editId="5C250ED5">
            <wp:extent cx="2634170" cy="1617100"/>
            <wp:effectExtent l="0" t="0" r="0" b="2540"/>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634170" cy="1617100"/>
                    </a:xfrm>
                    <a:prstGeom prst="rect">
                      <a:avLst/>
                    </a:prstGeom>
                  </pic:spPr>
                </pic:pic>
              </a:graphicData>
            </a:graphic>
          </wp:inline>
        </w:drawing>
      </w:r>
    </w:p>
    <w:p w14:paraId="1243A6F9" w14:textId="4D578DC0" w:rsidR="004F6F74" w:rsidRPr="0074224C" w:rsidRDefault="00A567FC" w:rsidP="00A567FC">
      <w:pPr>
        <w:pStyle w:val="Caption"/>
        <w:jc w:val="both"/>
        <w:rPr>
          <w:lang w:val="cs-CZ"/>
        </w:rPr>
      </w:pPr>
      <w:bookmarkStart w:id="24" w:name="_Toc214293521"/>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717BE0">
        <w:rPr>
          <w:noProof/>
          <w:lang w:val="cs-CZ"/>
        </w:rPr>
        <w:t>7</w:t>
      </w:r>
      <w:r w:rsidRPr="0074224C">
        <w:rPr>
          <w:lang w:val="cs-CZ"/>
        </w:rPr>
        <w:fldChar w:fldCharType="end"/>
      </w:r>
      <w:r w:rsidRPr="0074224C">
        <w:rPr>
          <w:lang w:val="cs-CZ"/>
        </w:rPr>
        <w:t>: Chybová hláška pro kód z obrázku 6. Zdroj: vlastní.</w:t>
      </w:r>
      <w:bookmarkEnd w:id="24"/>
    </w:p>
    <w:p w14:paraId="795B13E1" w14:textId="77777777" w:rsidR="00562FB3" w:rsidRDefault="00562FB3" w:rsidP="00562FB3">
      <w:pPr>
        <w:keepNext/>
        <w:jc w:val="both"/>
      </w:pPr>
      <w:r w:rsidRPr="00562FB3">
        <w:rPr>
          <w:lang w:val="cs-CZ"/>
        </w:rPr>
        <w:drawing>
          <wp:inline distT="0" distB="0" distL="0" distR="0" wp14:anchorId="7C672177" wp14:editId="5DA39918">
            <wp:extent cx="2013924" cy="1333080"/>
            <wp:effectExtent l="0" t="0" r="5715" b="63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0"/>
                    <a:stretch>
                      <a:fillRect/>
                    </a:stretch>
                  </pic:blipFill>
                  <pic:spPr>
                    <a:xfrm>
                      <a:off x="0" y="0"/>
                      <a:ext cx="2027668" cy="1342178"/>
                    </a:xfrm>
                    <a:prstGeom prst="rect">
                      <a:avLst/>
                    </a:prstGeom>
                  </pic:spPr>
                </pic:pic>
              </a:graphicData>
            </a:graphic>
          </wp:inline>
        </w:drawing>
      </w:r>
    </w:p>
    <w:p w14:paraId="355F4274" w14:textId="46B91A59" w:rsidR="0009315E" w:rsidRPr="0074224C" w:rsidRDefault="00562FB3" w:rsidP="00562FB3">
      <w:pPr>
        <w:pStyle w:val="Caption"/>
        <w:jc w:val="both"/>
        <w:rPr>
          <w:lang w:val="cs-CZ"/>
        </w:rPr>
      </w:pPr>
      <w:bookmarkStart w:id="25" w:name="_Toc214293522"/>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717BE0">
        <w:rPr>
          <w:noProof/>
          <w:lang w:val="cs-CZ"/>
        </w:rPr>
        <w:t>8</w:t>
      </w:r>
      <w:r w:rsidRPr="0074224C">
        <w:rPr>
          <w:lang w:val="cs-CZ"/>
        </w:rPr>
        <w:fldChar w:fldCharType="end"/>
      </w:r>
      <w:r w:rsidRPr="0074224C">
        <w:rPr>
          <w:lang w:val="cs-CZ"/>
        </w:rPr>
        <w:t>: Upravený vzorek kódu s klíčovým slovem mut. Zdroj: vlastní.</w:t>
      </w:r>
      <w:bookmarkEnd w:id="25"/>
    </w:p>
    <w:p w14:paraId="5CBF2FF8" w14:textId="31F2AD82"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9, ale v jednodušších případech to není potřeba. </w:t>
      </w:r>
      <w:r w:rsidR="00B74AE5">
        <w:rPr>
          <w:lang w:val="cs-CZ"/>
        </w:rPr>
        <w:t xml:space="preserve">Jazyk Rust totiž disponuje nástrojem pro automatickou inferenci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115916C3">
            <wp:extent cx="1739043" cy="992812"/>
            <wp:effectExtent l="0" t="0" r="0" b="0"/>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1741806" cy="994389"/>
                    </a:xfrm>
                    <a:prstGeom prst="rect">
                      <a:avLst/>
                    </a:prstGeom>
                  </pic:spPr>
                </pic:pic>
              </a:graphicData>
            </a:graphic>
          </wp:inline>
        </w:drawing>
      </w:r>
    </w:p>
    <w:p w14:paraId="5A0AC8A1" w14:textId="445B7242" w:rsidR="00717BE0" w:rsidRPr="00717BE0" w:rsidRDefault="00717BE0" w:rsidP="00717BE0">
      <w:pPr>
        <w:pStyle w:val="Caption"/>
        <w:jc w:val="both"/>
        <w:rPr>
          <w:lang w:val="cs-CZ"/>
        </w:rPr>
      </w:pPr>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Pr="00717BE0">
        <w:rPr>
          <w:noProof/>
          <w:lang w:val="cs-CZ"/>
        </w:rPr>
        <w:t>9</w:t>
      </w:r>
      <w:r w:rsidRPr="00717BE0">
        <w:rPr>
          <w:lang w:val="cs-CZ"/>
        </w:rPr>
        <w:fldChar w:fldCharType="end"/>
      </w:r>
      <w:r w:rsidRPr="00717BE0">
        <w:rPr>
          <w:lang w:val="cs-CZ"/>
        </w:rPr>
        <w:t>: Příklady explicitního i inferovaného určení typu proměnné. Zdroj: vlastní.</w:t>
      </w:r>
    </w:p>
    <w:p w14:paraId="5CD457B8" w14:textId="2335A428" w:rsidR="00E939EA" w:rsidRDefault="00165C64" w:rsidP="007201EF">
      <w:pPr>
        <w:jc w:val="both"/>
        <w:rPr>
          <w:lang w:val="cs-CZ"/>
        </w:rPr>
      </w:pPr>
      <w:r>
        <w:rPr>
          <w:lang w:val="cs-CZ"/>
        </w:rPr>
        <w:lastRenderedPageBreak/>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p>
    <w:p w14:paraId="346DD071" w14:textId="005FF536" w:rsidR="00C51983" w:rsidRPr="00285E94" w:rsidRDefault="00F45F09" w:rsidP="007201EF">
      <w:pPr>
        <w:jc w:val="both"/>
        <w:rPr>
          <w:lang w:val="cs-CZ"/>
        </w:rPr>
      </w:pPr>
      <w:r>
        <w:rPr>
          <w:lang w:val="cs-CZ"/>
        </w:rPr>
        <w:t xml:space="preserve">V budoucnosti (níže) uvidíme, že inference typů nám velmi zjednoduší život </w:t>
      </w:r>
      <w:r w:rsidR="005055FE">
        <w:rPr>
          <w:lang w:val="cs-CZ"/>
        </w:rPr>
        <w:t xml:space="preserve">a zvýší čitelnost našich programů. </w:t>
      </w:r>
    </w:p>
    <w:p w14:paraId="0F3D7FD1" w14:textId="0947568C" w:rsidR="00990861" w:rsidRDefault="00990861">
      <w:pPr>
        <w:rPr>
          <w:lang w:val="cs-CZ"/>
        </w:rPr>
      </w:pPr>
      <w:r>
        <w:rPr>
          <w:lang w:val="cs-CZ"/>
        </w:rPr>
        <w:t>AAA</w:t>
      </w:r>
    </w:p>
    <w:p w14:paraId="5C097135" w14:textId="12D4F812" w:rsidR="00A21A8C" w:rsidRDefault="00A21A8C">
      <w:pPr>
        <w:rPr>
          <w:lang w:val="cs-CZ"/>
        </w:rPr>
      </w:pPr>
      <w:r>
        <w:rPr>
          <w:lang w:val="cs-CZ"/>
        </w:rPr>
        <w:br w:type="page"/>
      </w:r>
    </w:p>
    <w:p w14:paraId="141AF0EF" w14:textId="504A92E3" w:rsidR="00A21A8C" w:rsidRDefault="00A21A8C" w:rsidP="00A21A8C">
      <w:pPr>
        <w:pStyle w:val="Heading1"/>
        <w:rPr>
          <w:lang w:val="cs-CZ"/>
        </w:rPr>
      </w:pPr>
      <w:bookmarkStart w:id="26" w:name="_Toc209783476"/>
      <w:r>
        <w:rPr>
          <w:lang w:val="cs-CZ"/>
        </w:rPr>
        <w:lastRenderedPageBreak/>
        <w:t>3. PRAKTICKÁ ČÁST</w:t>
      </w:r>
      <w:bookmarkEnd w:id="26"/>
    </w:p>
    <w:p w14:paraId="77809D76" w14:textId="77777777" w:rsidR="00A21A8C" w:rsidRDefault="00A21A8C" w:rsidP="00A21A8C">
      <w:pPr>
        <w:rPr>
          <w:lang w:val="cs-CZ"/>
        </w:rPr>
      </w:pPr>
    </w:p>
    <w:p w14:paraId="6B9818F0" w14:textId="4501B2E9" w:rsidR="00A21A8C" w:rsidRDefault="00A21A8C">
      <w:pPr>
        <w:rPr>
          <w:lang w:val="cs-CZ"/>
        </w:rPr>
      </w:pPr>
      <w:r>
        <w:rPr>
          <w:lang w:val="cs-CZ"/>
        </w:rPr>
        <w:br w:type="page"/>
      </w:r>
    </w:p>
    <w:p w14:paraId="6D397B12" w14:textId="2356168C" w:rsidR="00A21A8C" w:rsidRDefault="00A21A8C" w:rsidP="00A21A8C">
      <w:pPr>
        <w:pStyle w:val="Heading1"/>
        <w:rPr>
          <w:lang w:val="cs-CZ"/>
        </w:rPr>
      </w:pPr>
      <w:bookmarkStart w:id="27" w:name="_Toc209783477"/>
      <w:r w:rsidRPr="00A21A8C">
        <w:rPr>
          <w:lang w:val="cs-CZ"/>
        </w:rPr>
        <w:lastRenderedPageBreak/>
        <w:t>4.</w:t>
      </w:r>
      <w:r>
        <w:rPr>
          <w:lang w:val="cs-CZ"/>
        </w:rPr>
        <w:t xml:space="preserve"> ZÁVĚR</w:t>
      </w:r>
      <w:bookmarkEnd w:id="27"/>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p>
        <w:sdt>
          <w:sdtPr>
            <w:id w:val="111145805"/>
            <w:bibliography/>
          </w:sdtPr>
          <w:sdtContent>
            <w:p w14:paraId="27C03203" w14:textId="77777777" w:rsidR="00CC4785" w:rsidRDefault="00175D10" w:rsidP="00CC4785">
              <w:pPr>
                <w:pStyle w:val="Bibliography"/>
                <w:rPr>
                  <w:noProof/>
                  <w:kern w:val="0"/>
                  <w:sz w:val="24"/>
                  <w14:ligatures w14:val="none"/>
                </w:rPr>
              </w:pPr>
              <w:r>
                <w:fldChar w:fldCharType="begin"/>
              </w:r>
              <w:r w:rsidRPr="008C264F">
                <w:rPr>
                  <w:lang w:val="cs-CZ"/>
                </w:rPr>
                <w:instrText>BIBLIOGRAPHY</w:instrText>
              </w:r>
              <w:r>
                <w:fldChar w:fldCharType="separate"/>
              </w:r>
              <w:r w:rsidR="00CC4785" w:rsidRPr="00B32119">
                <w:rPr>
                  <w:b/>
                  <w:bCs/>
                  <w:noProof/>
                  <w:lang w:val="cs-CZ"/>
                </w:rPr>
                <w:t xml:space="preserve">DSS Circuits. </w:t>
              </w:r>
              <w:r w:rsidR="00CC4785">
                <w:rPr>
                  <w:b/>
                  <w:bCs/>
                  <w:noProof/>
                </w:rPr>
                <w:t>2010.</w:t>
              </w:r>
              <w:r w:rsidR="00CC4785">
                <w:rPr>
                  <w:noProof/>
                </w:rPr>
                <w:t xml:space="preserve"> Effects of Varying I2C Pull-Up Resistors. </w:t>
              </w:r>
              <w:r w:rsidR="00CC4785">
                <w:rPr>
                  <w:i/>
                  <w:iCs/>
                  <w:noProof/>
                </w:rPr>
                <w:t xml:space="preserve">DSS Circuits. </w:t>
              </w:r>
              <w:r w:rsidR="00CC4785">
                <w:rPr>
                  <w:noProof/>
                </w:rPr>
                <w:t>[Online] 18. prosinec 2010. [Citace: 3. září 2019.] https://web.archive.org/web/20190903234513/http://dsscircuits.com/articles/effects-of-varying-i2c-pull-up-resistors.</w:t>
              </w:r>
            </w:p>
            <w:p w14:paraId="134B72E3" w14:textId="77777777" w:rsidR="00CC4785" w:rsidRDefault="00CC4785" w:rsidP="00CC4785">
              <w:pPr>
                <w:pStyle w:val="Bibliography"/>
                <w:rPr>
                  <w:noProof/>
                </w:rPr>
              </w:pPr>
              <w:r>
                <w:rPr>
                  <w:b/>
                  <w:bCs/>
                  <w:noProof/>
                </w:rPr>
                <w:t>Raspberry Pi Ltd.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5083211E" w14:textId="77777777" w:rsidR="00CC4785" w:rsidRDefault="00CC4785" w:rsidP="00CC4785">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11026C2E" w14:textId="2B9B4431" w:rsidR="00175D10" w:rsidRDefault="00175D10" w:rsidP="00CC4785">
              <w:r>
                <w:rPr>
                  <w:b/>
                  <w:bCs/>
                </w:rPr>
                <w:fldChar w:fldCharType="end"/>
              </w:r>
            </w:p>
          </w:sdtContent>
        </w:sdt>
      </w:sdtContent>
    </w:sdt>
    <w:p w14:paraId="51D22E86" w14:textId="55CAF6BB" w:rsidR="00A21A8C" w:rsidRPr="005F509C" w:rsidRDefault="006D502D" w:rsidP="006D502D">
      <w:pPr>
        <w:pStyle w:val="Heading1"/>
        <w:rPr>
          <w:lang w:val="cs-CZ"/>
        </w:rPr>
      </w:pPr>
      <w:r w:rsidRPr="005F509C">
        <w:rPr>
          <w:lang w:val="cs-CZ"/>
        </w:rPr>
        <w:t>Seznam obrázků</w:t>
      </w:r>
    </w:p>
    <w:p w14:paraId="2D77FD90" w14:textId="611CE281" w:rsidR="0074224C"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14293515" w:history="1">
        <w:r w:rsidR="0074224C" w:rsidRPr="002776DC">
          <w:rPr>
            <w:rStyle w:val="Hyperlink"/>
            <w:noProof/>
            <w:lang w:val="cs-CZ"/>
          </w:rPr>
          <w:t>Obrázek 1: Příklad UART přenosu jednoho bajtu. Zdroj: vlastní, skrze logický analyzátor PulseView.</w:t>
        </w:r>
        <w:r w:rsidR="0074224C">
          <w:rPr>
            <w:noProof/>
            <w:webHidden/>
          </w:rPr>
          <w:tab/>
        </w:r>
        <w:r w:rsidR="0074224C">
          <w:rPr>
            <w:noProof/>
            <w:webHidden/>
          </w:rPr>
          <w:fldChar w:fldCharType="begin"/>
        </w:r>
        <w:r w:rsidR="0074224C">
          <w:rPr>
            <w:noProof/>
            <w:webHidden/>
          </w:rPr>
          <w:instrText xml:space="preserve"> PAGEREF _Toc214293515 \h </w:instrText>
        </w:r>
        <w:r w:rsidR="0074224C">
          <w:rPr>
            <w:noProof/>
            <w:webHidden/>
          </w:rPr>
        </w:r>
        <w:r w:rsidR="0074224C">
          <w:rPr>
            <w:noProof/>
            <w:webHidden/>
          </w:rPr>
          <w:fldChar w:fldCharType="separate"/>
        </w:r>
        <w:r w:rsidR="0074224C">
          <w:rPr>
            <w:noProof/>
            <w:webHidden/>
          </w:rPr>
          <w:t>13</w:t>
        </w:r>
        <w:r w:rsidR="0074224C">
          <w:rPr>
            <w:noProof/>
            <w:webHidden/>
          </w:rPr>
          <w:fldChar w:fldCharType="end"/>
        </w:r>
      </w:hyperlink>
    </w:p>
    <w:p w14:paraId="6F47361B" w14:textId="70F9C79B" w:rsidR="0074224C" w:rsidRDefault="0074224C">
      <w:pPr>
        <w:pStyle w:val="TableofFigures"/>
        <w:tabs>
          <w:tab w:val="right" w:leader="dot" w:pos="10790"/>
        </w:tabs>
        <w:rPr>
          <w:rFonts w:asciiTheme="minorHAnsi" w:eastAsiaTheme="minorEastAsia" w:hAnsiTheme="minorHAnsi"/>
          <w:noProof/>
          <w:sz w:val="24"/>
          <w:lang w:val="cs-CZ" w:eastAsia="cs-CZ"/>
        </w:rPr>
      </w:pPr>
      <w:hyperlink w:anchor="_Toc214293516" w:history="1">
        <w:r w:rsidRPr="002776DC">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_Toc214293516 \h </w:instrText>
        </w:r>
        <w:r>
          <w:rPr>
            <w:noProof/>
            <w:webHidden/>
          </w:rPr>
        </w:r>
        <w:r>
          <w:rPr>
            <w:noProof/>
            <w:webHidden/>
          </w:rPr>
          <w:fldChar w:fldCharType="separate"/>
        </w:r>
        <w:r>
          <w:rPr>
            <w:noProof/>
            <w:webHidden/>
          </w:rPr>
          <w:t>13</w:t>
        </w:r>
        <w:r>
          <w:rPr>
            <w:noProof/>
            <w:webHidden/>
          </w:rPr>
          <w:fldChar w:fldCharType="end"/>
        </w:r>
      </w:hyperlink>
    </w:p>
    <w:p w14:paraId="19F39DE0" w14:textId="6C528B51" w:rsidR="0074224C" w:rsidRDefault="0074224C">
      <w:pPr>
        <w:pStyle w:val="TableofFigures"/>
        <w:tabs>
          <w:tab w:val="right" w:leader="dot" w:pos="10790"/>
        </w:tabs>
        <w:rPr>
          <w:rFonts w:asciiTheme="minorHAnsi" w:eastAsiaTheme="minorEastAsia" w:hAnsiTheme="minorHAnsi"/>
          <w:noProof/>
          <w:sz w:val="24"/>
          <w:lang w:val="cs-CZ" w:eastAsia="cs-CZ"/>
        </w:rPr>
      </w:pPr>
      <w:hyperlink w:anchor="_Toc214293517" w:history="1">
        <w:r w:rsidRPr="002776DC">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_Toc214293517 \h </w:instrText>
        </w:r>
        <w:r>
          <w:rPr>
            <w:noProof/>
            <w:webHidden/>
          </w:rPr>
        </w:r>
        <w:r>
          <w:rPr>
            <w:noProof/>
            <w:webHidden/>
          </w:rPr>
          <w:fldChar w:fldCharType="separate"/>
        </w:r>
        <w:r>
          <w:rPr>
            <w:noProof/>
            <w:webHidden/>
          </w:rPr>
          <w:t>19</w:t>
        </w:r>
        <w:r>
          <w:rPr>
            <w:noProof/>
            <w:webHidden/>
          </w:rPr>
          <w:fldChar w:fldCharType="end"/>
        </w:r>
      </w:hyperlink>
    </w:p>
    <w:p w14:paraId="31FC5BCA" w14:textId="60BBAE19" w:rsidR="0074224C" w:rsidRDefault="0074224C">
      <w:pPr>
        <w:pStyle w:val="TableofFigures"/>
        <w:tabs>
          <w:tab w:val="right" w:leader="dot" w:pos="10790"/>
        </w:tabs>
        <w:rPr>
          <w:rFonts w:asciiTheme="minorHAnsi" w:eastAsiaTheme="minorEastAsia" w:hAnsiTheme="minorHAnsi"/>
          <w:noProof/>
          <w:sz w:val="24"/>
          <w:lang w:val="cs-CZ" w:eastAsia="cs-CZ"/>
        </w:rPr>
      </w:pPr>
      <w:hyperlink w:anchor="_Toc214293518" w:history="1">
        <w:r w:rsidRPr="002776DC">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_Toc214293518 \h </w:instrText>
        </w:r>
        <w:r>
          <w:rPr>
            <w:noProof/>
            <w:webHidden/>
          </w:rPr>
        </w:r>
        <w:r>
          <w:rPr>
            <w:noProof/>
            <w:webHidden/>
          </w:rPr>
          <w:fldChar w:fldCharType="separate"/>
        </w:r>
        <w:r>
          <w:rPr>
            <w:noProof/>
            <w:webHidden/>
          </w:rPr>
          <w:t>19</w:t>
        </w:r>
        <w:r>
          <w:rPr>
            <w:noProof/>
            <w:webHidden/>
          </w:rPr>
          <w:fldChar w:fldCharType="end"/>
        </w:r>
      </w:hyperlink>
    </w:p>
    <w:p w14:paraId="395A1DD0" w14:textId="3F0B7DB4" w:rsidR="0074224C" w:rsidRDefault="0074224C">
      <w:pPr>
        <w:pStyle w:val="TableofFigures"/>
        <w:tabs>
          <w:tab w:val="right" w:leader="dot" w:pos="10790"/>
        </w:tabs>
        <w:rPr>
          <w:rFonts w:asciiTheme="minorHAnsi" w:eastAsiaTheme="minorEastAsia" w:hAnsiTheme="minorHAnsi"/>
          <w:noProof/>
          <w:sz w:val="24"/>
          <w:lang w:val="cs-CZ" w:eastAsia="cs-CZ"/>
        </w:rPr>
      </w:pPr>
      <w:hyperlink w:anchor="_Toc214293519" w:history="1">
        <w:r w:rsidRPr="002776DC">
          <w:rPr>
            <w:rStyle w:val="Hyperlink"/>
            <w:noProof/>
            <w:lang w:val="cs-CZ"/>
          </w:rPr>
          <w:t>Obrázek 5: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_Toc214293519 \h </w:instrText>
        </w:r>
        <w:r>
          <w:rPr>
            <w:noProof/>
            <w:webHidden/>
          </w:rPr>
        </w:r>
        <w:r>
          <w:rPr>
            <w:noProof/>
            <w:webHidden/>
          </w:rPr>
          <w:fldChar w:fldCharType="separate"/>
        </w:r>
        <w:r>
          <w:rPr>
            <w:noProof/>
            <w:webHidden/>
          </w:rPr>
          <w:t>19</w:t>
        </w:r>
        <w:r>
          <w:rPr>
            <w:noProof/>
            <w:webHidden/>
          </w:rPr>
          <w:fldChar w:fldCharType="end"/>
        </w:r>
      </w:hyperlink>
    </w:p>
    <w:p w14:paraId="51368EB3" w14:textId="203BD476" w:rsidR="0074224C" w:rsidRDefault="0074224C">
      <w:pPr>
        <w:pStyle w:val="TableofFigures"/>
        <w:tabs>
          <w:tab w:val="right" w:leader="dot" w:pos="10790"/>
        </w:tabs>
        <w:rPr>
          <w:rFonts w:asciiTheme="minorHAnsi" w:eastAsiaTheme="minorEastAsia" w:hAnsiTheme="minorHAnsi"/>
          <w:noProof/>
          <w:sz w:val="24"/>
          <w:lang w:val="cs-CZ" w:eastAsia="cs-CZ"/>
        </w:rPr>
      </w:pPr>
      <w:hyperlink w:anchor="_Toc214293520" w:history="1">
        <w:r w:rsidRPr="002776DC">
          <w:rPr>
            <w:rStyle w:val="Hyperlink"/>
            <w:noProof/>
            <w:lang w:val="cs-CZ"/>
          </w:rPr>
          <w:t>Obrázek 6: Vzorek kódu, kde měníme hodnotu proměnné a který selže. Zdroj: vlastní.</w:t>
        </w:r>
        <w:r>
          <w:rPr>
            <w:noProof/>
            <w:webHidden/>
          </w:rPr>
          <w:tab/>
        </w:r>
        <w:r>
          <w:rPr>
            <w:noProof/>
            <w:webHidden/>
          </w:rPr>
          <w:fldChar w:fldCharType="begin"/>
        </w:r>
        <w:r>
          <w:rPr>
            <w:noProof/>
            <w:webHidden/>
          </w:rPr>
          <w:instrText xml:space="preserve"> PAGEREF _Toc214293520 \h </w:instrText>
        </w:r>
        <w:r>
          <w:rPr>
            <w:noProof/>
            <w:webHidden/>
          </w:rPr>
        </w:r>
        <w:r>
          <w:rPr>
            <w:noProof/>
            <w:webHidden/>
          </w:rPr>
          <w:fldChar w:fldCharType="separate"/>
        </w:r>
        <w:r>
          <w:rPr>
            <w:noProof/>
            <w:webHidden/>
          </w:rPr>
          <w:t>20</w:t>
        </w:r>
        <w:r>
          <w:rPr>
            <w:noProof/>
            <w:webHidden/>
          </w:rPr>
          <w:fldChar w:fldCharType="end"/>
        </w:r>
      </w:hyperlink>
    </w:p>
    <w:p w14:paraId="350D5693" w14:textId="20C511C5" w:rsidR="0074224C" w:rsidRDefault="0074224C">
      <w:pPr>
        <w:pStyle w:val="TableofFigures"/>
        <w:tabs>
          <w:tab w:val="right" w:leader="dot" w:pos="10790"/>
        </w:tabs>
        <w:rPr>
          <w:rFonts w:asciiTheme="minorHAnsi" w:eastAsiaTheme="minorEastAsia" w:hAnsiTheme="minorHAnsi"/>
          <w:noProof/>
          <w:sz w:val="24"/>
          <w:lang w:val="cs-CZ" w:eastAsia="cs-CZ"/>
        </w:rPr>
      </w:pPr>
      <w:hyperlink w:anchor="_Toc214293521" w:history="1">
        <w:r w:rsidRPr="002776DC">
          <w:rPr>
            <w:rStyle w:val="Hyperlink"/>
            <w:noProof/>
            <w:lang w:val="cs-CZ"/>
          </w:rPr>
          <w:t>Obrázek 7: Chybová hláška pro kód z obrázku 6. Zdroj: vlastní.</w:t>
        </w:r>
        <w:r>
          <w:rPr>
            <w:noProof/>
            <w:webHidden/>
          </w:rPr>
          <w:tab/>
        </w:r>
        <w:r>
          <w:rPr>
            <w:noProof/>
            <w:webHidden/>
          </w:rPr>
          <w:fldChar w:fldCharType="begin"/>
        </w:r>
        <w:r>
          <w:rPr>
            <w:noProof/>
            <w:webHidden/>
          </w:rPr>
          <w:instrText xml:space="preserve"> PAGEREF _Toc214293521 \h </w:instrText>
        </w:r>
        <w:r>
          <w:rPr>
            <w:noProof/>
            <w:webHidden/>
          </w:rPr>
        </w:r>
        <w:r>
          <w:rPr>
            <w:noProof/>
            <w:webHidden/>
          </w:rPr>
          <w:fldChar w:fldCharType="separate"/>
        </w:r>
        <w:r>
          <w:rPr>
            <w:noProof/>
            <w:webHidden/>
          </w:rPr>
          <w:t>20</w:t>
        </w:r>
        <w:r>
          <w:rPr>
            <w:noProof/>
            <w:webHidden/>
          </w:rPr>
          <w:fldChar w:fldCharType="end"/>
        </w:r>
      </w:hyperlink>
    </w:p>
    <w:p w14:paraId="5BBF0E4E" w14:textId="26225A29" w:rsidR="0074224C" w:rsidRDefault="0074224C">
      <w:pPr>
        <w:pStyle w:val="TableofFigures"/>
        <w:tabs>
          <w:tab w:val="right" w:leader="dot" w:pos="10790"/>
        </w:tabs>
        <w:rPr>
          <w:rFonts w:asciiTheme="minorHAnsi" w:eastAsiaTheme="minorEastAsia" w:hAnsiTheme="minorHAnsi"/>
          <w:noProof/>
          <w:sz w:val="24"/>
          <w:lang w:val="cs-CZ" w:eastAsia="cs-CZ"/>
        </w:rPr>
      </w:pPr>
      <w:hyperlink w:anchor="_Toc214293522" w:history="1">
        <w:r w:rsidRPr="002776DC">
          <w:rPr>
            <w:rStyle w:val="Hyperlink"/>
            <w:noProof/>
            <w:lang w:val="cs-CZ"/>
          </w:rPr>
          <w:t>Obrázek 8: Upravený vzorek kódu s klíčovým slovem mut. Zdroj: vlastní.</w:t>
        </w:r>
        <w:r>
          <w:rPr>
            <w:noProof/>
            <w:webHidden/>
          </w:rPr>
          <w:tab/>
        </w:r>
        <w:r>
          <w:rPr>
            <w:noProof/>
            <w:webHidden/>
          </w:rPr>
          <w:fldChar w:fldCharType="begin"/>
        </w:r>
        <w:r>
          <w:rPr>
            <w:noProof/>
            <w:webHidden/>
          </w:rPr>
          <w:instrText xml:space="preserve"> PAGEREF _Toc214293522 \h </w:instrText>
        </w:r>
        <w:r>
          <w:rPr>
            <w:noProof/>
            <w:webHidden/>
          </w:rPr>
        </w:r>
        <w:r>
          <w:rPr>
            <w:noProof/>
            <w:webHidden/>
          </w:rPr>
          <w:fldChar w:fldCharType="separate"/>
        </w:r>
        <w:r>
          <w:rPr>
            <w:noProof/>
            <w:webHidden/>
          </w:rPr>
          <w:t>20</w:t>
        </w:r>
        <w:r>
          <w:rPr>
            <w:noProof/>
            <w:webHidden/>
          </w:rPr>
          <w:fldChar w:fldCharType="end"/>
        </w:r>
      </w:hyperlink>
    </w:p>
    <w:p w14:paraId="4994F567" w14:textId="4B94BC6C" w:rsidR="006D502D" w:rsidRPr="006D502D" w:rsidRDefault="006D502D" w:rsidP="006D502D">
      <w:r>
        <w:fldChar w:fldCharType="end"/>
      </w:r>
    </w:p>
    <w:sectPr w:rsidR="006D502D" w:rsidRPr="006D502D" w:rsidSect="00FA03CD">
      <w:footerReference w:type="default" r:id="rId22"/>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7"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9"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2"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3"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4"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5"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18" w:author="Ondřej Běhal [2]" w:date="2025-11-15T14:16:00Z" w:initials="OB">
    <w:p w14:paraId="43A1F89D" w14:textId="77777777"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19"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0"/>
  <w15:commentEx w15:paraId="71F69BAC" w15:done="0"/>
  <w15:commentEx w15:paraId="535C2B85" w15:done="0"/>
  <w15:commentEx w15:paraId="6135FFD1" w15:done="0"/>
  <w15:commentEx w15:paraId="43A1F89D" w15:done="0"/>
  <w15:commentEx w15:paraId="486BA9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52A7BDFE" w16cex:dateUtc="2025-11-15T13:16:00Z"/>
  <w16cex:commentExtensible w16cex:durableId="229B701E" w16cex:dateUtc="2025-11-17T11: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43A1F89D" w16cid:durableId="52A7BDFE"/>
  <w16cid:commentId w16cid:paraId="486BA967" w16cid:durableId="229B70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CACFC" w14:textId="77777777" w:rsidR="00930584" w:rsidRDefault="00930584" w:rsidP="00252027">
      <w:pPr>
        <w:spacing w:after="0" w:line="240" w:lineRule="auto"/>
      </w:pPr>
      <w:r>
        <w:separator/>
      </w:r>
    </w:p>
  </w:endnote>
  <w:endnote w:type="continuationSeparator" w:id="0">
    <w:p w14:paraId="30DB0E99" w14:textId="77777777" w:rsidR="00930584" w:rsidRDefault="00930584"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898CD" w14:textId="77777777" w:rsidR="00930584" w:rsidRDefault="00930584" w:rsidP="00252027">
      <w:pPr>
        <w:spacing w:after="0" w:line="240" w:lineRule="auto"/>
      </w:pPr>
      <w:r>
        <w:separator/>
      </w:r>
    </w:p>
  </w:footnote>
  <w:footnote w:type="continuationSeparator" w:id="0">
    <w:p w14:paraId="41D05C3F" w14:textId="77777777" w:rsidR="00930584" w:rsidRDefault="00930584" w:rsidP="002520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3E35"/>
    <w:rsid w:val="0000503F"/>
    <w:rsid w:val="000058B3"/>
    <w:rsid w:val="00005D18"/>
    <w:rsid w:val="00005ED7"/>
    <w:rsid w:val="00006468"/>
    <w:rsid w:val="00007C3C"/>
    <w:rsid w:val="00013E30"/>
    <w:rsid w:val="0001584F"/>
    <w:rsid w:val="00016740"/>
    <w:rsid w:val="000213D4"/>
    <w:rsid w:val="00021B45"/>
    <w:rsid w:val="000248D6"/>
    <w:rsid w:val="00025F95"/>
    <w:rsid w:val="00033985"/>
    <w:rsid w:val="00035CFC"/>
    <w:rsid w:val="00035D33"/>
    <w:rsid w:val="000440FF"/>
    <w:rsid w:val="00044878"/>
    <w:rsid w:val="00050C19"/>
    <w:rsid w:val="00051B3F"/>
    <w:rsid w:val="00051C7D"/>
    <w:rsid w:val="00054424"/>
    <w:rsid w:val="000545CD"/>
    <w:rsid w:val="000554A3"/>
    <w:rsid w:val="00060355"/>
    <w:rsid w:val="00061AB0"/>
    <w:rsid w:val="00062278"/>
    <w:rsid w:val="00064078"/>
    <w:rsid w:val="000642D8"/>
    <w:rsid w:val="00064397"/>
    <w:rsid w:val="00065766"/>
    <w:rsid w:val="0006731B"/>
    <w:rsid w:val="0007308E"/>
    <w:rsid w:val="00073925"/>
    <w:rsid w:val="0008031C"/>
    <w:rsid w:val="000809A9"/>
    <w:rsid w:val="00080D2B"/>
    <w:rsid w:val="00081D51"/>
    <w:rsid w:val="00083110"/>
    <w:rsid w:val="0008365C"/>
    <w:rsid w:val="00083F28"/>
    <w:rsid w:val="00090362"/>
    <w:rsid w:val="00091601"/>
    <w:rsid w:val="0009315E"/>
    <w:rsid w:val="000936D2"/>
    <w:rsid w:val="0009610C"/>
    <w:rsid w:val="00096180"/>
    <w:rsid w:val="0009717D"/>
    <w:rsid w:val="000A6434"/>
    <w:rsid w:val="000A668F"/>
    <w:rsid w:val="000B1D7F"/>
    <w:rsid w:val="000B59B6"/>
    <w:rsid w:val="000B62EF"/>
    <w:rsid w:val="000B7957"/>
    <w:rsid w:val="000C1C41"/>
    <w:rsid w:val="000C5160"/>
    <w:rsid w:val="000C5CE7"/>
    <w:rsid w:val="000C5E3D"/>
    <w:rsid w:val="000C7246"/>
    <w:rsid w:val="000C7D8C"/>
    <w:rsid w:val="000D1EF0"/>
    <w:rsid w:val="000D3B81"/>
    <w:rsid w:val="000D5554"/>
    <w:rsid w:val="000D5D1D"/>
    <w:rsid w:val="000D5E79"/>
    <w:rsid w:val="000E001C"/>
    <w:rsid w:val="000E054B"/>
    <w:rsid w:val="000E28E7"/>
    <w:rsid w:val="000E5FA3"/>
    <w:rsid w:val="000E6BE6"/>
    <w:rsid w:val="000E72EF"/>
    <w:rsid w:val="000F0896"/>
    <w:rsid w:val="000F08A4"/>
    <w:rsid w:val="000F0E7E"/>
    <w:rsid w:val="000F3389"/>
    <w:rsid w:val="000F6CA4"/>
    <w:rsid w:val="000F745C"/>
    <w:rsid w:val="0010014C"/>
    <w:rsid w:val="00100AB1"/>
    <w:rsid w:val="00101AEF"/>
    <w:rsid w:val="00101E51"/>
    <w:rsid w:val="00104246"/>
    <w:rsid w:val="001067CE"/>
    <w:rsid w:val="00111676"/>
    <w:rsid w:val="00112782"/>
    <w:rsid w:val="001147F0"/>
    <w:rsid w:val="001167DE"/>
    <w:rsid w:val="00117109"/>
    <w:rsid w:val="001215FB"/>
    <w:rsid w:val="0012594F"/>
    <w:rsid w:val="0013633E"/>
    <w:rsid w:val="00140A7C"/>
    <w:rsid w:val="00146A73"/>
    <w:rsid w:val="00150A22"/>
    <w:rsid w:val="00153322"/>
    <w:rsid w:val="00157870"/>
    <w:rsid w:val="00160E3C"/>
    <w:rsid w:val="001635E9"/>
    <w:rsid w:val="00165C0F"/>
    <w:rsid w:val="00165C64"/>
    <w:rsid w:val="00167E3F"/>
    <w:rsid w:val="00172748"/>
    <w:rsid w:val="00172A44"/>
    <w:rsid w:val="00175D10"/>
    <w:rsid w:val="00181B9C"/>
    <w:rsid w:val="00184402"/>
    <w:rsid w:val="001844E1"/>
    <w:rsid w:val="00186F35"/>
    <w:rsid w:val="00192A65"/>
    <w:rsid w:val="00192BF4"/>
    <w:rsid w:val="00196FDE"/>
    <w:rsid w:val="001A2AF5"/>
    <w:rsid w:val="001A423E"/>
    <w:rsid w:val="001A621C"/>
    <w:rsid w:val="001B4B65"/>
    <w:rsid w:val="001B4F3E"/>
    <w:rsid w:val="001C74D9"/>
    <w:rsid w:val="001D2F44"/>
    <w:rsid w:val="001D2FE5"/>
    <w:rsid w:val="001D37DC"/>
    <w:rsid w:val="001D49C7"/>
    <w:rsid w:val="001D51A0"/>
    <w:rsid w:val="001D5AF1"/>
    <w:rsid w:val="001D6E49"/>
    <w:rsid w:val="001E0D39"/>
    <w:rsid w:val="001E23BE"/>
    <w:rsid w:val="001E28B9"/>
    <w:rsid w:val="001E56AE"/>
    <w:rsid w:val="001E614A"/>
    <w:rsid w:val="001F16D7"/>
    <w:rsid w:val="001F3959"/>
    <w:rsid w:val="001F3972"/>
    <w:rsid w:val="001F5A9C"/>
    <w:rsid w:val="001F64D7"/>
    <w:rsid w:val="001F6795"/>
    <w:rsid w:val="00212AC5"/>
    <w:rsid w:val="00215829"/>
    <w:rsid w:val="00217964"/>
    <w:rsid w:val="002265C5"/>
    <w:rsid w:val="00226EAD"/>
    <w:rsid w:val="00230B14"/>
    <w:rsid w:val="00231CDC"/>
    <w:rsid w:val="00233A6C"/>
    <w:rsid w:val="00235AD6"/>
    <w:rsid w:val="00236337"/>
    <w:rsid w:val="00241D7A"/>
    <w:rsid w:val="00241E9E"/>
    <w:rsid w:val="002439B1"/>
    <w:rsid w:val="00244E56"/>
    <w:rsid w:val="00252027"/>
    <w:rsid w:val="002538B2"/>
    <w:rsid w:val="002549DF"/>
    <w:rsid w:val="00255ABD"/>
    <w:rsid w:val="00257F4D"/>
    <w:rsid w:val="002650E0"/>
    <w:rsid w:val="00266659"/>
    <w:rsid w:val="00274489"/>
    <w:rsid w:val="002757CA"/>
    <w:rsid w:val="00281B20"/>
    <w:rsid w:val="00281C83"/>
    <w:rsid w:val="00283123"/>
    <w:rsid w:val="00283318"/>
    <w:rsid w:val="00284FD8"/>
    <w:rsid w:val="00285E94"/>
    <w:rsid w:val="002910AE"/>
    <w:rsid w:val="00293022"/>
    <w:rsid w:val="0029705C"/>
    <w:rsid w:val="00297759"/>
    <w:rsid w:val="002A2537"/>
    <w:rsid w:val="002A313B"/>
    <w:rsid w:val="002A6334"/>
    <w:rsid w:val="002A6B81"/>
    <w:rsid w:val="002A78F4"/>
    <w:rsid w:val="002B1AA2"/>
    <w:rsid w:val="002B6446"/>
    <w:rsid w:val="002C04DE"/>
    <w:rsid w:val="002C1253"/>
    <w:rsid w:val="002C3515"/>
    <w:rsid w:val="002C71FE"/>
    <w:rsid w:val="002D0524"/>
    <w:rsid w:val="002D2797"/>
    <w:rsid w:val="002D27B9"/>
    <w:rsid w:val="002D2ACA"/>
    <w:rsid w:val="002D71C0"/>
    <w:rsid w:val="002E0166"/>
    <w:rsid w:val="002E2354"/>
    <w:rsid w:val="002E37D8"/>
    <w:rsid w:val="002E539F"/>
    <w:rsid w:val="002E6A48"/>
    <w:rsid w:val="002F3BFF"/>
    <w:rsid w:val="002F5ABE"/>
    <w:rsid w:val="0030565A"/>
    <w:rsid w:val="003071F2"/>
    <w:rsid w:val="0031423A"/>
    <w:rsid w:val="00315CA2"/>
    <w:rsid w:val="0031709A"/>
    <w:rsid w:val="0031736F"/>
    <w:rsid w:val="003177B4"/>
    <w:rsid w:val="00321CB2"/>
    <w:rsid w:val="00327487"/>
    <w:rsid w:val="00330EFE"/>
    <w:rsid w:val="00330F37"/>
    <w:rsid w:val="00332496"/>
    <w:rsid w:val="00333C7F"/>
    <w:rsid w:val="003467B1"/>
    <w:rsid w:val="00347512"/>
    <w:rsid w:val="0035133E"/>
    <w:rsid w:val="0035736E"/>
    <w:rsid w:val="0036238C"/>
    <w:rsid w:val="00363CBA"/>
    <w:rsid w:val="0036587F"/>
    <w:rsid w:val="00367167"/>
    <w:rsid w:val="00377211"/>
    <w:rsid w:val="00382256"/>
    <w:rsid w:val="00382902"/>
    <w:rsid w:val="00382EEF"/>
    <w:rsid w:val="003851CB"/>
    <w:rsid w:val="00385811"/>
    <w:rsid w:val="00387EDD"/>
    <w:rsid w:val="00390F70"/>
    <w:rsid w:val="00391BD7"/>
    <w:rsid w:val="00392ED5"/>
    <w:rsid w:val="00393CEC"/>
    <w:rsid w:val="00395759"/>
    <w:rsid w:val="003A0BAC"/>
    <w:rsid w:val="003A14CC"/>
    <w:rsid w:val="003A36EB"/>
    <w:rsid w:val="003A4EAA"/>
    <w:rsid w:val="003A7B85"/>
    <w:rsid w:val="003B1ACB"/>
    <w:rsid w:val="003B3679"/>
    <w:rsid w:val="003B4F97"/>
    <w:rsid w:val="003C0080"/>
    <w:rsid w:val="003C05C1"/>
    <w:rsid w:val="003C0CAE"/>
    <w:rsid w:val="003C4851"/>
    <w:rsid w:val="003C4B5F"/>
    <w:rsid w:val="003C5252"/>
    <w:rsid w:val="003D06A4"/>
    <w:rsid w:val="003D364A"/>
    <w:rsid w:val="003D43FC"/>
    <w:rsid w:val="003D53F0"/>
    <w:rsid w:val="003D67A3"/>
    <w:rsid w:val="003E055A"/>
    <w:rsid w:val="003E0612"/>
    <w:rsid w:val="003E101F"/>
    <w:rsid w:val="003E1B8B"/>
    <w:rsid w:val="003E2344"/>
    <w:rsid w:val="003E61C5"/>
    <w:rsid w:val="003F32AB"/>
    <w:rsid w:val="003F40FF"/>
    <w:rsid w:val="003F77B4"/>
    <w:rsid w:val="00401699"/>
    <w:rsid w:val="0040552B"/>
    <w:rsid w:val="00406A5D"/>
    <w:rsid w:val="00407ACD"/>
    <w:rsid w:val="0041083D"/>
    <w:rsid w:val="00410D5F"/>
    <w:rsid w:val="00412C23"/>
    <w:rsid w:val="00417FC0"/>
    <w:rsid w:val="0042087E"/>
    <w:rsid w:val="00420E78"/>
    <w:rsid w:val="00426413"/>
    <w:rsid w:val="004275AA"/>
    <w:rsid w:val="00431DCA"/>
    <w:rsid w:val="00431DE6"/>
    <w:rsid w:val="004335F8"/>
    <w:rsid w:val="00444930"/>
    <w:rsid w:val="00445F84"/>
    <w:rsid w:val="0045122A"/>
    <w:rsid w:val="00452892"/>
    <w:rsid w:val="00453665"/>
    <w:rsid w:val="00453A0E"/>
    <w:rsid w:val="00455AD1"/>
    <w:rsid w:val="00456E6E"/>
    <w:rsid w:val="0046044D"/>
    <w:rsid w:val="004635FB"/>
    <w:rsid w:val="00463D39"/>
    <w:rsid w:val="00463F45"/>
    <w:rsid w:val="00463F81"/>
    <w:rsid w:val="00470107"/>
    <w:rsid w:val="00471E85"/>
    <w:rsid w:val="00471F8E"/>
    <w:rsid w:val="00473BE6"/>
    <w:rsid w:val="00474E09"/>
    <w:rsid w:val="004811B3"/>
    <w:rsid w:val="00484960"/>
    <w:rsid w:val="00484C2E"/>
    <w:rsid w:val="00485C80"/>
    <w:rsid w:val="004866D4"/>
    <w:rsid w:val="00486BC6"/>
    <w:rsid w:val="004872B4"/>
    <w:rsid w:val="0048743A"/>
    <w:rsid w:val="00487917"/>
    <w:rsid w:val="004900EC"/>
    <w:rsid w:val="004900F9"/>
    <w:rsid w:val="0049435C"/>
    <w:rsid w:val="00494C4B"/>
    <w:rsid w:val="00494CB4"/>
    <w:rsid w:val="00494DCC"/>
    <w:rsid w:val="004A00FB"/>
    <w:rsid w:val="004A43E5"/>
    <w:rsid w:val="004A5E9C"/>
    <w:rsid w:val="004A655F"/>
    <w:rsid w:val="004A6B53"/>
    <w:rsid w:val="004B02D0"/>
    <w:rsid w:val="004B28DA"/>
    <w:rsid w:val="004B2B9B"/>
    <w:rsid w:val="004B4A63"/>
    <w:rsid w:val="004B4BED"/>
    <w:rsid w:val="004B6880"/>
    <w:rsid w:val="004B7928"/>
    <w:rsid w:val="004B7C1F"/>
    <w:rsid w:val="004C0124"/>
    <w:rsid w:val="004C14F3"/>
    <w:rsid w:val="004C463A"/>
    <w:rsid w:val="004C4D32"/>
    <w:rsid w:val="004C6806"/>
    <w:rsid w:val="004C6F88"/>
    <w:rsid w:val="004D002E"/>
    <w:rsid w:val="004D2F90"/>
    <w:rsid w:val="004D484A"/>
    <w:rsid w:val="004D4ED4"/>
    <w:rsid w:val="004D7772"/>
    <w:rsid w:val="004D7E11"/>
    <w:rsid w:val="004E1AC5"/>
    <w:rsid w:val="004E1C21"/>
    <w:rsid w:val="004E1E07"/>
    <w:rsid w:val="004E387C"/>
    <w:rsid w:val="004E4790"/>
    <w:rsid w:val="004E4A66"/>
    <w:rsid w:val="004F2691"/>
    <w:rsid w:val="004F6E8F"/>
    <w:rsid w:val="004F6F74"/>
    <w:rsid w:val="004F7919"/>
    <w:rsid w:val="00500AB1"/>
    <w:rsid w:val="00502AE5"/>
    <w:rsid w:val="00502E92"/>
    <w:rsid w:val="005040E7"/>
    <w:rsid w:val="00504D4C"/>
    <w:rsid w:val="00504F5A"/>
    <w:rsid w:val="005055FE"/>
    <w:rsid w:val="0050656D"/>
    <w:rsid w:val="00510F62"/>
    <w:rsid w:val="00512D82"/>
    <w:rsid w:val="00513A6C"/>
    <w:rsid w:val="005149ED"/>
    <w:rsid w:val="00516C41"/>
    <w:rsid w:val="005223E5"/>
    <w:rsid w:val="00522C84"/>
    <w:rsid w:val="00522E54"/>
    <w:rsid w:val="00530D6B"/>
    <w:rsid w:val="0053557B"/>
    <w:rsid w:val="00540C58"/>
    <w:rsid w:val="00541EE7"/>
    <w:rsid w:val="00544B37"/>
    <w:rsid w:val="0054684C"/>
    <w:rsid w:val="00546C42"/>
    <w:rsid w:val="00550F59"/>
    <w:rsid w:val="0055336F"/>
    <w:rsid w:val="00555B8D"/>
    <w:rsid w:val="00557A1D"/>
    <w:rsid w:val="0056248B"/>
    <w:rsid w:val="00562FB3"/>
    <w:rsid w:val="005647ED"/>
    <w:rsid w:val="00565163"/>
    <w:rsid w:val="00570A2C"/>
    <w:rsid w:val="005726B8"/>
    <w:rsid w:val="00574903"/>
    <w:rsid w:val="00576C5D"/>
    <w:rsid w:val="00577FA8"/>
    <w:rsid w:val="00580963"/>
    <w:rsid w:val="00582232"/>
    <w:rsid w:val="00592EE1"/>
    <w:rsid w:val="005955B9"/>
    <w:rsid w:val="005A0F70"/>
    <w:rsid w:val="005A1C26"/>
    <w:rsid w:val="005A442A"/>
    <w:rsid w:val="005A5FF9"/>
    <w:rsid w:val="005A62B3"/>
    <w:rsid w:val="005A6368"/>
    <w:rsid w:val="005B3001"/>
    <w:rsid w:val="005B3650"/>
    <w:rsid w:val="005C0A4E"/>
    <w:rsid w:val="005C11A0"/>
    <w:rsid w:val="005C50C6"/>
    <w:rsid w:val="005C52CE"/>
    <w:rsid w:val="005D0BB3"/>
    <w:rsid w:val="005D33F7"/>
    <w:rsid w:val="005D5EF1"/>
    <w:rsid w:val="005E21BE"/>
    <w:rsid w:val="005E2C8A"/>
    <w:rsid w:val="005E4C26"/>
    <w:rsid w:val="005E70CB"/>
    <w:rsid w:val="005F1F65"/>
    <w:rsid w:val="005F281A"/>
    <w:rsid w:val="005F3CA6"/>
    <w:rsid w:val="005F509C"/>
    <w:rsid w:val="005F55FF"/>
    <w:rsid w:val="005F672F"/>
    <w:rsid w:val="005F6985"/>
    <w:rsid w:val="00603AFD"/>
    <w:rsid w:val="00604A61"/>
    <w:rsid w:val="006126D4"/>
    <w:rsid w:val="00612BD8"/>
    <w:rsid w:val="0061568E"/>
    <w:rsid w:val="00615877"/>
    <w:rsid w:val="00616E4C"/>
    <w:rsid w:val="00617B97"/>
    <w:rsid w:val="0062135B"/>
    <w:rsid w:val="006224F2"/>
    <w:rsid w:val="00623A51"/>
    <w:rsid w:val="006267C8"/>
    <w:rsid w:val="0063047A"/>
    <w:rsid w:val="00631B58"/>
    <w:rsid w:val="006357AE"/>
    <w:rsid w:val="00636BA2"/>
    <w:rsid w:val="006415F7"/>
    <w:rsid w:val="00642363"/>
    <w:rsid w:val="006451D2"/>
    <w:rsid w:val="00645CA6"/>
    <w:rsid w:val="0064650B"/>
    <w:rsid w:val="00652259"/>
    <w:rsid w:val="00653DDA"/>
    <w:rsid w:val="00654952"/>
    <w:rsid w:val="00654A44"/>
    <w:rsid w:val="00655144"/>
    <w:rsid w:val="00656411"/>
    <w:rsid w:val="00657C50"/>
    <w:rsid w:val="00661446"/>
    <w:rsid w:val="00664873"/>
    <w:rsid w:val="0067176E"/>
    <w:rsid w:val="0067279C"/>
    <w:rsid w:val="00673F70"/>
    <w:rsid w:val="00684397"/>
    <w:rsid w:val="00685616"/>
    <w:rsid w:val="00685C80"/>
    <w:rsid w:val="00686B57"/>
    <w:rsid w:val="0068714F"/>
    <w:rsid w:val="006917D5"/>
    <w:rsid w:val="006937CB"/>
    <w:rsid w:val="00694E2A"/>
    <w:rsid w:val="006973FC"/>
    <w:rsid w:val="006A291A"/>
    <w:rsid w:val="006A36CA"/>
    <w:rsid w:val="006A399D"/>
    <w:rsid w:val="006A4785"/>
    <w:rsid w:val="006A496B"/>
    <w:rsid w:val="006B4D74"/>
    <w:rsid w:val="006B502B"/>
    <w:rsid w:val="006B5D9E"/>
    <w:rsid w:val="006B7E29"/>
    <w:rsid w:val="006C10FD"/>
    <w:rsid w:val="006C2086"/>
    <w:rsid w:val="006C3450"/>
    <w:rsid w:val="006C62F2"/>
    <w:rsid w:val="006C689C"/>
    <w:rsid w:val="006C68DE"/>
    <w:rsid w:val="006C71A5"/>
    <w:rsid w:val="006C7BDF"/>
    <w:rsid w:val="006D33C6"/>
    <w:rsid w:val="006D3BCA"/>
    <w:rsid w:val="006D3DBD"/>
    <w:rsid w:val="006D3E26"/>
    <w:rsid w:val="006D502D"/>
    <w:rsid w:val="006D5436"/>
    <w:rsid w:val="006D63B4"/>
    <w:rsid w:val="006D78E4"/>
    <w:rsid w:val="006E003B"/>
    <w:rsid w:val="006E0BF2"/>
    <w:rsid w:val="006E22E7"/>
    <w:rsid w:val="006E4BCC"/>
    <w:rsid w:val="006F0296"/>
    <w:rsid w:val="006F0F56"/>
    <w:rsid w:val="006F0F72"/>
    <w:rsid w:val="006F1251"/>
    <w:rsid w:val="006F36F1"/>
    <w:rsid w:val="006F5B40"/>
    <w:rsid w:val="006F6075"/>
    <w:rsid w:val="006F78C1"/>
    <w:rsid w:val="00700F8B"/>
    <w:rsid w:val="00703810"/>
    <w:rsid w:val="00703A1D"/>
    <w:rsid w:val="00705920"/>
    <w:rsid w:val="007061CE"/>
    <w:rsid w:val="00707147"/>
    <w:rsid w:val="00710DED"/>
    <w:rsid w:val="00712356"/>
    <w:rsid w:val="007136F2"/>
    <w:rsid w:val="00713764"/>
    <w:rsid w:val="0071639A"/>
    <w:rsid w:val="00716933"/>
    <w:rsid w:val="00717BE0"/>
    <w:rsid w:val="00717D2A"/>
    <w:rsid w:val="007201EF"/>
    <w:rsid w:val="00727275"/>
    <w:rsid w:val="00730ACB"/>
    <w:rsid w:val="0073470B"/>
    <w:rsid w:val="00734A9F"/>
    <w:rsid w:val="00735A6B"/>
    <w:rsid w:val="00736E4E"/>
    <w:rsid w:val="00740A6C"/>
    <w:rsid w:val="0074224C"/>
    <w:rsid w:val="007427BB"/>
    <w:rsid w:val="00743351"/>
    <w:rsid w:val="00745D41"/>
    <w:rsid w:val="007520F9"/>
    <w:rsid w:val="00752388"/>
    <w:rsid w:val="0075486D"/>
    <w:rsid w:val="00754C7E"/>
    <w:rsid w:val="00755425"/>
    <w:rsid w:val="00757B22"/>
    <w:rsid w:val="00757B58"/>
    <w:rsid w:val="007657F4"/>
    <w:rsid w:val="00766532"/>
    <w:rsid w:val="007753CF"/>
    <w:rsid w:val="00776655"/>
    <w:rsid w:val="007810F4"/>
    <w:rsid w:val="00781177"/>
    <w:rsid w:val="00783D0C"/>
    <w:rsid w:val="00784D49"/>
    <w:rsid w:val="007859BF"/>
    <w:rsid w:val="00785FE9"/>
    <w:rsid w:val="00791702"/>
    <w:rsid w:val="00792D1D"/>
    <w:rsid w:val="00792F47"/>
    <w:rsid w:val="0079359C"/>
    <w:rsid w:val="0079401D"/>
    <w:rsid w:val="007A2C0E"/>
    <w:rsid w:val="007A512C"/>
    <w:rsid w:val="007A5140"/>
    <w:rsid w:val="007A6073"/>
    <w:rsid w:val="007B06B1"/>
    <w:rsid w:val="007B3AF6"/>
    <w:rsid w:val="007B761C"/>
    <w:rsid w:val="007C00AB"/>
    <w:rsid w:val="007C055D"/>
    <w:rsid w:val="007C1C35"/>
    <w:rsid w:val="007C533B"/>
    <w:rsid w:val="007C74C4"/>
    <w:rsid w:val="007D176C"/>
    <w:rsid w:val="007D19BB"/>
    <w:rsid w:val="007D2CB3"/>
    <w:rsid w:val="007D3ABC"/>
    <w:rsid w:val="007D4A27"/>
    <w:rsid w:val="007D5906"/>
    <w:rsid w:val="007D7642"/>
    <w:rsid w:val="007D7E6F"/>
    <w:rsid w:val="007E2BA9"/>
    <w:rsid w:val="007E378A"/>
    <w:rsid w:val="007E4EDE"/>
    <w:rsid w:val="007E6C60"/>
    <w:rsid w:val="007F0CE5"/>
    <w:rsid w:val="007F42EC"/>
    <w:rsid w:val="007F5672"/>
    <w:rsid w:val="007F5D02"/>
    <w:rsid w:val="00800B59"/>
    <w:rsid w:val="00804760"/>
    <w:rsid w:val="00804D3B"/>
    <w:rsid w:val="0080517D"/>
    <w:rsid w:val="008058ED"/>
    <w:rsid w:val="00806C67"/>
    <w:rsid w:val="00806D6B"/>
    <w:rsid w:val="00810DFC"/>
    <w:rsid w:val="0081240C"/>
    <w:rsid w:val="00814FF2"/>
    <w:rsid w:val="00816008"/>
    <w:rsid w:val="008161CE"/>
    <w:rsid w:val="0081664B"/>
    <w:rsid w:val="00826818"/>
    <w:rsid w:val="00835DF3"/>
    <w:rsid w:val="00840253"/>
    <w:rsid w:val="008424F5"/>
    <w:rsid w:val="00844BDA"/>
    <w:rsid w:val="008451E0"/>
    <w:rsid w:val="00847515"/>
    <w:rsid w:val="00847725"/>
    <w:rsid w:val="00856F94"/>
    <w:rsid w:val="00864363"/>
    <w:rsid w:val="00864A69"/>
    <w:rsid w:val="008719FB"/>
    <w:rsid w:val="008723DA"/>
    <w:rsid w:val="00872A95"/>
    <w:rsid w:val="00873211"/>
    <w:rsid w:val="0087513E"/>
    <w:rsid w:val="00877FF4"/>
    <w:rsid w:val="00880EFD"/>
    <w:rsid w:val="00882863"/>
    <w:rsid w:val="00885BE9"/>
    <w:rsid w:val="00887E54"/>
    <w:rsid w:val="00890710"/>
    <w:rsid w:val="008915FB"/>
    <w:rsid w:val="00896F88"/>
    <w:rsid w:val="00897D67"/>
    <w:rsid w:val="008A03E2"/>
    <w:rsid w:val="008A0A55"/>
    <w:rsid w:val="008A207F"/>
    <w:rsid w:val="008A24C7"/>
    <w:rsid w:val="008A2B58"/>
    <w:rsid w:val="008A5707"/>
    <w:rsid w:val="008A582E"/>
    <w:rsid w:val="008B0445"/>
    <w:rsid w:val="008B0C08"/>
    <w:rsid w:val="008B53AD"/>
    <w:rsid w:val="008B5DF4"/>
    <w:rsid w:val="008B7D1E"/>
    <w:rsid w:val="008C264F"/>
    <w:rsid w:val="008C2AB2"/>
    <w:rsid w:val="008C3DBB"/>
    <w:rsid w:val="008C72A2"/>
    <w:rsid w:val="008D3657"/>
    <w:rsid w:val="008D3CAF"/>
    <w:rsid w:val="008D46C5"/>
    <w:rsid w:val="008D70D4"/>
    <w:rsid w:val="008E136C"/>
    <w:rsid w:val="008E3BE6"/>
    <w:rsid w:val="008E4C6E"/>
    <w:rsid w:val="008E4FB6"/>
    <w:rsid w:val="008E5708"/>
    <w:rsid w:val="008E6E89"/>
    <w:rsid w:val="008F05F4"/>
    <w:rsid w:val="008F251C"/>
    <w:rsid w:val="008F51BE"/>
    <w:rsid w:val="00903117"/>
    <w:rsid w:val="00910275"/>
    <w:rsid w:val="00911C12"/>
    <w:rsid w:val="00916E7A"/>
    <w:rsid w:val="0092082C"/>
    <w:rsid w:val="0092091C"/>
    <w:rsid w:val="00925979"/>
    <w:rsid w:val="00930584"/>
    <w:rsid w:val="00931490"/>
    <w:rsid w:val="00932BD0"/>
    <w:rsid w:val="0093353F"/>
    <w:rsid w:val="00941271"/>
    <w:rsid w:val="0094268E"/>
    <w:rsid w:val="00944495"/>
    <w:rsid w:val="00946B12"/>
    <w:rsid w:val="00950657"/>
    <w:rsid w:val="009506C9"/>
    <w:rsid w:val="00952AB8"/>
    <w:rsid w:val="0095772F"/>
    <w:rsid w:val="009604E5"/>
    <w:rsid w:val="009609AC"/>
    <w:rsid w:val="00964C45"/>
    <w:rsid w:val="00966CB3"/>
    <w:rsid w:val="00972B05"/>
    <w:rsid w:val="00975B66"/>
    <w:rsid w:val="009800CB"/>
    <w:rsid w:val="00980BA9"/>
    <w:rsid w:val="009828DD"/>
    <w:rsid w:val="00983EC2"/>
    <w:rsid w:val="00984E79"/>
    <w:rsid w:val="00987757"/>
    <w:rsid w:val="00990861"/>
    <w:rsid w:val="0099172B"/>
    <w:rsid w:val="009930EC"/>
    <w:rsid w:val="00993CB1"/>
    <w:rsid w:val="00993E05"/>
    <w:rsid w:val="0099431C"/>
    <w:rsid w:val="00996A70"/>
    <w:rsid w:val="009974B0"/>
    <w:rsid w:val="009A3A77"/>
    <w:rsid w:val="009B0862"/>
    <w:rsid w:val="009B3AD8"/>
    <w:rsid w:val="009B55BA"/>
    <w:rsid w:val="009C1DAA"/>
    <w:rsid w:val="009C2B70"/>
    <w:rsid w:val="009D0366"/>
    <w:rsid w:val="009D1326"/>
    <w:rsid w:val="009D2270"/>
    <w:rsid w:val="009D3D7E"/>
    <w:rsid w:val="009D45F5"/>
    <w:rsid w:val="009D4CDC"/>
    <w:rsid w:val="009D5A84"/>
    <w:rsid w:val="009D5B9C"/>
    <w:rsid w:val="009D7E9D"/>
    <w:rsid w:val="009E04CE"/>
    <w:rsid w:val="009E0F71"/>
    <w:rsid w:val="009E0FC0"/>
    <w:rsid w:val="009E27D9"/>
    <w:rsid w:val="009E374B"/>
    <w:rsid w:val="009E6349"/>
    <w:rsid w:val="009F54B8"/>
    <w:rsid w:val="00A007AA"/>
    <w:rsid w:val="00A0211D"/>
    <w:rsid w:val="00A0348E"/>
    <w:rsid w:val="00A05EA4"/>
    <w:rsid w:val="00A10A36"/>
    <w:rsid w:val="00A1112F"/>
    <w:rsid w:val="00A12AFC"/>
    <w:rsid w:val="00A16EDB"/>
    <w:rsid w:val="00A174D1"/>
    <w:rsid w:val="00A20068"/>
    <w:rsid w:val="00A21A8C"/>
    <w:rsid w:val="00A26FFE"/>
    <w:rsid w:val="00A34568"/>
    <w:rsid w:val="00A34B47"/>
    <w:rsid w:val="00A35B17"/>
    <w:rsid w:val="00A37DD2"/>
    <w:rsid w:val="00A408F8"/>
    <w:rsid w:val="00A41C36"/>
    <w:rsid w:val="00A42DDF"/>
    <w:rsid w:val="00A4638A"/>
    <w:rsid w:val="00A5205F"/>
    <w:rsid w:val="00A56682"/>
    <w:rsid w:val="00A567FC"/>
    <w:rsid w:val="00A62AD6"/>
    <w:rsid w:val="00A7242A"/>
    <w:rsid w:val="00A74B34"/>
    <w:rsid w:val="00A753DE"/>
    <w:rsid w:val="00A76D85"/>
    <w:rsid w:val="00A77DBD"/>
    <w:rsid w:val="00A81168"/>
    <w:rsid w:val="00A81806"/>
    <w:rsid w:val="00A819AE"/>
    <w:rsid w:val="00A85CA9"/>
    <w:rsid w:val="00A872A1"/>
    <w:rsid w:val="00A93E5B"/>
    <w:rsid w:val="00A941F9"/>
    <w:rsid w:val="00A95A90"/>
    <w:rsid w:val="00A9600D"/>
    <w:rsid w:val="00AA0844"/>
    <w:rsid w:val="00AA0E93"/>
    <w:rsid w:val="00AA0F09"/>
    <w:rsid w:val="00AA147E"/>
    <w:rsid w:val="00AA20EF"/>
    <w:rsid w:val="00AA3504"/>
    <w:rsid w:val="00AA6E5D"/>
    <w:rsid w:val="00AA7D97"/>
    <w:rsid w:val="00AB0EEC"/>
    <w:rsid w:val="00AB571B"/>
    <w:rsid w:val="00AB5E3F"/>
    <w:rsid w:val="00AC0C2F"/>
    <w:rsid w:val="00AC1614"/>
    <w:rsid w:val="00AC4CE6"/>
    <w:rsid w:val="00AC5455"/>
    <w:rsid w:val="00AC7B2E"/>
    <w:rsid w:val="00AD2E0C"/>
    <w:rsid w:val="00AD3980"/>
    <w:rsid w:val="00AE4FDA"/>
    <w:rsid w:val="00AF0B29"/>
    <w:rsid w:val="00AF16F4"/>
    <w:rsid w:val="00AF58CF"/>
    <w:rsid w:val="00AF753D"/>
    <w:rsid w:val="00B00F90"/>
    <w:rsid w:val="00B02A72"/>
    <w:rsid w:val="00B04548"/>
    <w:rsid w:val="00B05385"/>
    <w:rsid w:val="00B06C43"/>
    <w:rsid w:val="00B06D7C"/>
    <w:rsid w:val="00B077E3"/>
    <w:rsid w:val="00B1150B"/>
    <w:rsid w:val="00B1220B"/>
    <w:rsid w:val="00B16CF9"/>
    <w:rsid w:val="00B170F1"/>
    <w:rsid w:val="00B20434"/>
    <w:rsid w:val="00B205F3"/>
    <w:rsid w:val="00B22138"/>
    <w:rsid w:val="00B22EE6"/>
    <w:rsid w:val="00B27580"/>
    <w:rsid w:val="00B32119"/>
    <w:rsid w:val="00B3284F"/>
    <w:rsid w:val="00B375D1"/>
    <w:rsid w:val="00B431ED"/>
    <w:rsid w:val="00B44053"/>
    <w:rsid w:val="00B464F6"/>
    <w:rsid w:val="00B50031"/>
    <w:rsid w:val="00B5184E"/>
    <w:rsid w:val="00B51D18"/>
    <w:rsid w:val="00B51DF3"/>
    <w:rsid w:val="00B54B68"/>
    <w:rsid w:val="00B550AF"/>
    <w:rsid w:val="00B55BCB"/>
    <w:rsid w:val="00B572E1"/>
    <w:rsid w:val="00B625C8"/>
    <w:rsid w:val="00B62E88"/>
    <w:rsid w:val="00B64527"/>
    <w:rsid w:val="00B6497C"/>
    <w:rsid w:val="00B65481"/>
    <w:rsid w:val="00B6706E"/>
    <w:rsid w:val="00B7263E"/>
    <w:rsid w:val="00B74AE5"/>
    <w:rsid w:val="00B74E73"/>
    <w:rsid w:val="00B74EFD"/>
    <w:rsid w:val="00B830E6"/>
    <w:rsid w:val="00B83C19"/>
    <w:rsid w:val="00B85865"/>
    <w:rsid w:val="00B90160"/>
    <w:rsid w:val="00B9212C"/>
    <w:rsid w:val="00B964CE"/>
    <w:rsid w:val="00B96F3E"/>
    <w:rsid w:val="00BA11C5"/>
    <w:rsid w:val="00BA17C4"/>
    <w:rsid w:val="00BA27C7"/>
    <w:rsid w:val="00BA54B8"/>
    <w:rsid w:val="00BA6150"/>
    <w:rsid w:val="00BB0BEF"/>
    <w:rsid w:val="00BB139F"/>
    <w:rsid w:val="00BB4033"/>
    <w:rsid w:val="00BB54F1"/>
    <w:rsid w:val="00BC0CCC"/>
    <w:rsid w:val="00BC25D3"/>
    <w:rsid w:val="00BC2B0A"/>
    <w:rsid w:val="00BC74FF"/>
    <w:rsid w:val="00BD2130"/>
    <w:rsid w:val="00BD3A40"/>
    <w:rsid w:val="00BD4DD1"/>
    <w:rsid w:val="00BD656E"/>
    <w:rsid w:val="00BE0550"/>
    <w:rsid w:val="00BE0652"/>
    <w:rsid w:val="00BE37F0"/>
    <w:rsid w:val="00BE445C"/>
    <w:rsid w:val="00BE4BFF"/>
    <w:rsid w:val="00BE70CC"/>
    <w:rsid w:val="00BE7A07"/>
    <w:rsid w:val="00BF203D"/>
    <w:rsid w:val="00BF2694"/>
    <w:rsid w:val="00BF5B14"/>
    <w:rsid w:val="00BF6019"/>
    <w:rsid w:val="00C0030D"/>
    <w:rsid w:val="00C11A84"/>
    <w:rsid w:val="00C122A4"/>
    <w:rsid w:val="00C12556"/>
    <w:rsid w:val="00C14098"/>
    <w:rsid w:val="00C1426D"/>
    <w:rsid w:val="00C14F07"/>
    <w:rsid w:val="00C15B26"/>
    <w:rsid w:val="00C17101"/>
    <w:rsid w:val="00C20393"/>
    <w:rsid w:val="00C20952"/>
    <w:rsid w:val="00C217BE"/>
    <w:rsid w:val="00C23229"/>
    <w:rsid w:val="00C23BE5"/>
    <w:rsid w:val="00C25E79"/>
    <w:rsid w:val="00C276BD"/>
    <w:rsid w:val="00C317CA"/>
    <w:rsid w:val="00C33149"/>
    <w:rsid w:val="00C35275"/>
    <w:rsid w:val="00C372AA"/>
    <w:rsid w:val="00C374CD"/>
    <w:rsid w:val="00C443E4"/>
    <w:rsid w:val="00C44CF2"/>
    <w:rsid w:val="00C45501"/>
    <w:rsid w:val="00C45CE9"/>
    <w:rsid w:val="00C46527"/>
    <w:rsid w:val="00C504B3"/>
    <w:rsid w:val="00C50F4A"/>
    <w:rsid w:val="00C51983"/>
    <w:rsid w:val="00C53344"/>
    <w:rsid w:val="00C603C9"/>
    <w:rsid w:val="00C60ED5"/>
    <w:rsid w:val="00C62528"/>
    <w:rsid w:val="00C66524"/>
    <w:rsid w:val="00C712F8"/>
    <w:rsid w:val="00C717F8"/>
    <w:rsid w:val="00C7294A"/>
    <w:rsid w:val="00C72981"/>
    <w:rsid w:val="00C74863"/>
    <w:rsid w:val="00C76281"/>
    <w:rsid w:val="00C804AC"/>
    <w:rsid w:val="00C8104C"/>
    <w:rsid w:val="00C81373"/>
    <w:rsid w:val="00C82AEF"/>
    <w:rsid w:val="00C84FCA"/>
    <w:rsid w:val="00C85DAE"/>
    <w:rsid w:val="00C87291"/>
    <w:rsid w:val="00CA0FAA"/>
    <w:rsid w:val="00CA0FD5"/>
    <w:rsid w:val="00CA2F8D"/>
    <w:rsid w:val="00CA393F"/>
    <w:rsid w:val="00CB1CD5"/>
    <w:rsid w:val="00CB4493"/>
    <w:rsid w:val="00CB5643"/>
    <w:rsid w:val="00CB7A22"/>
    <w:rsid w:val="00CC0AFF"/>
    <w:rsid w:val="00CC4545"/>
    <w:rsid w:val="00CC4785"/>
    <w:rsid w:val="00CC4C8E"/>
    <w:rsid w:val="00CD4015"/>
    <w:rsid w:val="00CD4C94"/>
    <w:rsid w:val="00CD673A"/>
    <w:rsid w:val="00CE0EC7"/>
    <w:rsid w:val="00CE4EBA"/>
    <w:rsid w:val="00CE4EFB"/>
    <w:rsid w:val="00CE549E"/>
    <w:rsid w:val="00CE5D42"/>
    <w:rsid w:val="00CE6688"/>
    <w:rsid w:val="00CE7D20"/>
    <w:rsid w:val="00CF1921"/>
    <w:rsid w:val="00CF1A6C"/>
    <w:rsid w:val="00CF66D4"/>
    <w:rsid w:val="00CF715B"/>
    <w:rsid w:val="00D008E4"/>
    <w:rsid w:val="00D02C6C"/>
    <w:rsid w:val="00D04E09"/>
    <w:rsid w:val="00D10426"/>
    <w:rsid w:val="00D131BB"/>
    <w:rsid w:val="00D132E3"/>
    <w:rsid w:val="00D13C19"/>
    <w:rsid w:val="00D20D18"/>
    <w:rsid w:val="00D2232E"/>
    <w:rsid w:val="00D23A1F"/>
    <w:rsid w:val="00D250EE"/>
    <w:rsid w:val="00D27E00"/>
    <w:rsid w:val="00D33CBD"/>
    <w:rsid w:val="00D33ED0"/>
    <w:rsid w:val="00D350BB"/>
    <w:rsid w:val="00D358FD"/>
    <w:rsid w:val="00D36739"/>
    <w:rsid w:val="00D41571"/>
    <w:rsid w:val="00D428FC"/>
    <w:rsid w:val="00D47B5B"/>
    <w:rsid w:val="00D531AC"/>
    <w:rsid w:val="00D5414B"/>
    <w:rsid w:val="00D54286"/>
    <w:rsid w:val="00D54A1C"/>
    <w:rsid w:val="00D57FB1"/>
    <w:rsid w:val="00D66573"/>
    <w:rsid w:val="00D66F2F"/>
    <w:rsid w:val="00D708CA"/>
    <w:rsid w:val="00D725FB"/>
    <w:rsid w:val="00D728D3"/>
    <w:rsid w:val="00D754CC"/>
    <w:rsid w:val="00D75700"/>
    <w:rsid w:val="00D84E3E"/>
    <w:rsid w:val="00D87E5D"/>
    <w:rsid w:val="00D908FE"/>
    <w:rsid w:val="00D919A5"/>
    <w:rsid w:val="00D92239"/>
    <w:rsid w:val="00D92844"/>
    <w:rsid w:val="00D9501C"/>
    <w:rsid w:val="00DA010A"/>
    <w:rsid w:val="00DA1728"/>
    <w:rsid w:val="00DA4A05"/>
    <w:rsid w:val="00DA658D"/>
    <w:rsid w:val="00DB5343"/>
    <w:rsid w:val="00DC029E"/>
    <w:rsid w:val="00DC13CA"/>
    <w:rsid w:val="00DC1E30"/>
    <w:rsid w:val="00DC2F7F"/>
    <w:rsid w:val="00DC342B"/>
    <w:rsid w:val="00DC516F"/>
    <w:rsid w:val="00DC7330"/>
    <w:rsid w:val="00DD1428"/>
    <w:rsid w:val="00DD40B5"/>
    <w:rsid w:val="00DD5074"/>
    <w:rsid w:val="00DD5B88"/>
    <w:rsid w:val="00DD7DAF"/>
    <w:rsid w:val="00DE1B6A"/>
    <w:rsid w:val="00DE379E"/>
    <w:rsid w:val="00DE479D"/>
    <w:rsid w:val="00DF36F5"/>
    <w:rsid w:val="00DF3907"/>
    <w:rsid w:val="00DF3F60"/>
    <w:rsid w:val="00DF49B6"/>
    <w:rsid w:val="00DF6EA4"/>
    <w:rsid w:val="00E02611"/>
    <w:rsid w:val="00E0432F"/>
    <w:rsid w:val="00E057E4"/>
    <w:rsid w:val="00E07A8F"/>
    <w:rsid w:val="00E11A62"/>
    <w:rsid w:val="00E1514D"/>
    <w:rsid w:val="00E16F54"/>
    <w:rsid w:val="00E23F35"/>
    <w:rsid w:val="00E261B6"/>
    <w:rsid w:val="00E26337"/>
    <w:rsid w:val="00E26B46"/>
    <w:rsid w:val="00E26F77"/>
    <w:rsid w:val="00E30984"/>
    <w:rsid w:val="00E4404A"/>
    <w:rsid w:val="00E455E0"/>
    <w:rsid w:val="00E5006B"/>
    <w:rsid w:val="00E51EFC"/>
    <w:rsid w:val="00E52749"/>
    <w:rsid w:val="00E60893"/>
    <w:rsid w:val="00E61CE6"/>
    <w:rsid w:val="00E62C7E"/>
    <w:rsid w:val="00E655BF"/>
    <w:rsid w:val="00E73724"/>
    <w:rsid w:val="00E7683C"/>
    <w:rsid w:val="00E803BC"/>
    <w:rsid w:val="00E8164C"/>
    <w:rsid w:val="00E86D34"/>
    <w:rsid w:val="00E938DA"/>
    <w:rsid w:val="00E939EA"/>
    <w:rsid w:val="00E93A53"/>
    <w:rsid w:val="00E93D19"/>
    <w:rsid w:val="00E946B2"/>
    <w:rsid w:val="00EA2912"/>
    <w:rsid w:val="00EA48DA"/>
    <w:rsid w:val="00EA4AFF"/>
    <w:rsid w:val="00EA6F6A"/>
    <w:rsid w:val="00EA72CA"/>
    <w:rsid w:val="00EB1BBA"/>
    <w:rsid w:val="00EB63D6"/>
    <w:rsid w:val="00EB64BB"/>
    <w:rsid w:val="00EB7230"/>
    <w:rsid w:val="00EC0E93"/>
    <w:rsid w:val="00EC4E4B"/>
    <w:rsid w:val="00EC50F7"/>
    <w:rsid w:val="00ED4F18"/>
    <w:rsid w:val="00ED6B8E"/>
    <w:rsid w:val="00ED6E54"/>
    <w:rsid w:val="00EF44D2"/>
    <w:rsid w:val="00EF5DF6"/>
    <w:rsid w:val="00EF6E57"/>
    <w:rsid w:val="00F01342"/>
    <w:rsid w:val="00F02BEC"/>
    <w:rsid w:val="00F03595"/>
    <w:rsid w:val="00F04907"/>
    <w:rsid w:val="00F10709"/>
    <w:rsid w:val="00F147A2"/>
    <w:rsid w:val="00F16038"/>
    <w:rsid w:val="00F16486"/>
    <w:rsid w:val="00F166A5"/>
    <w:rsid w:val="00F20E5B"/>
    <w:rsid w:val="00F23888"/>
    <w:rsid w:val="00F23E4B"/>
    <w:rsid w:val="00F247B7"/>
    <w:rsid w:val="00F25959"/>
    <w:rsid w:val="00F25B0E"/>
    <w:rsid w:val="00F30CF5"/>
    <w:rsid w:val="00F31EEE"/>
    <w:rsid w:val="00F335D2"/>
    <w:rsid w:val="00F35975"/>
    <w:rsid w:val="00F40C38"/>
    <w:rsid w:val="00F45F09"/>
    <w:rsid w:val="00F46674"/>
    <w:rsid w:val="00F52EDC"/>
    <w:rsid w:val="00F55067"/>
    <w:rsid w:val="00F6059B"/>
    <w:rsid w:val="00F61B2F"/>
    <w:rsid w:val="00F66C1C"/>
    <w:rsid w:val="00F72B6D"/>
    <w:rsid w:val="00F73147"/>
    <w:rsid w:val="00F73302"/>
    <w:rsid w:val="00F759EF"/>
    <w:rsid w:val="00F77B6B"/>
    <w:rsid w:val="00F81AA0"/>
    <w:rsid w:val="00F840A5"/>
    <w:rsid w:val="00F91B78"/>
    <w:rsid w:val="00F97992"/>
    <w:rsid w:val="00FA03CD"/>
    <w:rsid w:val="00FA1738"/>
    <w:rsid w:val="00FA316F"/>
    <w:rsid w:val="00FA486D"/>
    <w:rsid w:val="00FB0F50"/>
    <w:rsid w:val="00FB24F9"/>
    <w:rsid w:val="00FC1C48"/>
    <w:rsid w:val="00FC554C"/>
    <w:rsid w:val="00FD59D1"/>
    <w:rsid w:val="00FE3FD2"/>
    <w:rsid w:val="00FE4B3D"/>
    <w:rsid w:val="00FF6C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2</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3</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1</b:RefOrder>
  </b:Source>
</b:Sources>
</file>

<file path=customXml/itemProps1.xml><?xml version="1.0" encoding="utf-8"?>
<ds:datastoreItem xmlns:ds="http://schemas.openxmlformats.org/officeDocument/2006/customXml" ds:itemID="{FD5CC3FD-F488-4408-988D-9CA3128889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1713</TotalTime>
  <Pages>24</Pages>
  <Words>7385</Words>
  <Characters>43576</Characters>
  <Application>Microsoft Office Word</Application>
  <DocSecurity>0</DocSecurity>
  <Lines>363</Lines>
  <Paragraphs>101</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50860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878</cp:revision>
  <dcterms:created xsi:type="dcterms:W3CDTF">2025-09-19T10:07:00Z</dcterms:created>
  <dcterms:modified xsi:type="dcterms:W3CDTF">2025-11-17T17:23:00Z</dcterms:modified>
</cp:coreProperties>
</file>