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cs-CZ"/>
        </w:rPr>
        <w:id w:val="-1537738521"/>
        <w:docPartObj>
          <w:docPartGallery w:val="Cover Pages"/>
          <w:docPartUnique/>
        </w:docPartObj>
      </w:sdtPr>
      <w:sdtContent>
        <w:p w14:paraId="12697D82" w14:textId="333D6468" w:rsidR="003B1ACB" w:rsidRPr="003B1ACB" w:rsidRDefault="003B1ACB">
          <w:pPr>
            <w:rPr>
              <w:lang w:val="cs-CZ"/>
            </w:rPr>
          </w:pPr>
          <w:r>
            <w:rPr>
              <w:noProof/>
              <w:lang w:val="cs-CZ"/>
            </w:rPr>
            <w:drawing>
              <wp:anchor distT="0" distB="0" distL="114300" distR="114300" simplePos="0" relativeHeight="251661312" behindDoc="0" locked="0" layoutInCell="1" allowOverlap="1" wp14:anchorId="50B14679" wp14:editId="7422DB72">
                <wp:simplePos x="0" y="0"/>
                <wp:positionH relativeFrom="margin">
                  <wp:posOffset>4953000</wp:posOffset>
                </wp:positionH>
                <wp:positionV relativeFrom="paragraph">
                  <wp:posOffset>0</wp:posOffset>
                </wp:positionV>
                <wp:extent cx="1905000" cy="1019175"/>
                <wp:effectExtent l="0" t="0" r="0" b="9525"/>
                <wp:wrapNone/>
                <wp:docPr id="1" name="Obrázek 1" descr="Obsah obrázku symbol, logo, Písmo, Grafik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symbol, logo, Písmo, Grafika&#10;&#10;Obsah vygenerovaný umělou inteligencí může být nesprávný."/>
                        <pic:cNvPicPr/>
                      </pic:nvPicPr>
                      <pic:blipFill>
                        <a:blip r:embed="rId8">
                          <a:extLst>
                            <a:ext uri="{28A0092B-C50C-407E-A947-70E740481C1C}">
                              <a14:useLocalDpi xmlns:a14="http://schemas.microsoft.com/office/drawing/2010/main" val="0"/>
                            </a:ext>
                          </a:extLst>
                        </a:blip>
                        <a:stretch>
                          <a:fillRect/>
                        </a:stretch>
                      </pic:blipFill>
                      <pic:spPr>
                        <a:xfrm>
                          <a:off x="0" y="0"/>
                          <a:ext cx="1905000" cy="1019175"/>
                        </a:xfrm>
                        <a:prstGeom prst="rect">
                          <a:avLst/>
                        </a:prstGeom>
                      </pic:spPr>
                    </pic:pic>
                  </a:graphicData>
                </a:graphic>
              </wp:anchor>
            </w:drawing>
          </w:r>
        </w:p>
        <w:p w14:paraId="0485AD6E" w14:textId="69CB31AB" w:rsidR="003B1ACB" w:rsidRPr="003B1ACB" w:rsidRDefault="003B1ACB">
          <w:pPr>
            <w:rPr>
              <w:lang w:val="cs-CZ"/>
            </w:rPr>
          </w:pPr>
          <w:r w:rsidRPr="003B1ACB">
            <w:rPr>
              <w:noProof/>
              <w:lang w:val="cs-CZ"/>
            </w:rPr>
            <mc:AlternateContent>
              <mc:Choice Requires="wps">
                <w:drawing>
                  <wp:anchor distT="0" distB="0" distL="182880" distR="182880" simplePos="0" relativeHeight="251660288" behindDoc="0" locked="0" layoutInCell="1" allowOverlap="1" wp14:anchorId="558968E8" wp14:editId="2141CEE7">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5859780" cy="6720840"/>
                    <wp:effectExtent l="0" t="0" r="7620" b="14605"/>
                    <wp:wrapSquare wrapText="bothSides"/>
                    <wp:docPr id="131" name="Textové pole 131"/>
                    <wp:cNvGraphicFramePr/>
                    <a:graphic xmlns:a="http://schemas.openxmlformats.org/drawingml/2006/main">
                      <a:graphicData uri="http://schemas.microsoft.com/office/word/2010/wordprocessingShape">
                        <wps:wsp>
                          <wps:cNvSpPr txBox="1"/>
                          <wps:spPr>
                            <a:xfrm>
                              <a:off x="0" y="0"/>
                              <a:ext cx="585978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F24CB5" w14:textId="61433FA1" w:rsidR="003B1ACB" w:rsidRDefault="00000000">
                                <w:pPr>
                                  <w:pStyle w:val="Bezmezer"/>
                                  <w:spacing w:before="40" w:after="560" w:line="216" w:lineRule="auto"/>
                                  <w:rPr>
                                    <w:color w:val="156082" w:themeColor="accent1"/>
                                    <w:sz w:val="72"/>
                                    <w:szCs w:val="72"/>
                                  </w:rPr>
                                </w:pPr>
                                <w:sdt>
                                  <w:sdtPr>
                                    <w:rPr>
                                      <w:sz w:val="72"/>
                                      <w:szCs w:val="72"/>
                                      <w:lang w:val="cs-CZ"/>
                                    </w:rPr>
                                    <w:alias w:val="Název"/>
                                    <w:tag w:val=""/>
                                    <w:id w:val="151731938"/>
                                    <w:dataBinding w:prefixMappings="xmlns:ns0='http://purl.org/dc/elements/1.1/' xmlns:ns1='http://schemas.openxmlformats.org/package/2006/metadata/core-properties' " w:xpath="/ns1:coreProperties[1]/ns0:title[1]" w:storeItemID="{6C3C8BC8-F283-45AE-878A-BAB7291924A1}"/>
                                    <w:text/>
                                  </w:sdtPr>
                                  <w:sdtContent>
                                    <w:r w:rsidR="003B1ACB" w:rsidRPr="008A2B58">
                                      <w:rPr>
                                        <w:sz w:val="72"/>
                                        <w:szCs w:val="72"/>
                                        <w:lang w:val="cs-CZ"/>
                                      </w:rPr>
                                      <w:t>Kalkulačka v postfixové notaci na čipu RP2040</w:t>
                                    </w:r>
                                  </w:sdtContent>
                                </w:sdt>
                              </w:p>
                              <w:sdt>
                                <w:sdtPr>
                                  <w:rPr>
                                    <w:caps/>
                                    <w:sz w:val="28"/>
                                    <w:szCs w:val="28"/>
                                  </w:rPr>
                                  <w:alias w:val="Podtitu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075ADCC" w14:textId="0DD01501" w:rsidR="003B1ACB" w:rsidRDefault="00AA3504">
                                    <w:pPr>
                                      <w:pStyle w:val="Bezmezer"/>
                                      <w:spacing w:before="40" w:after="40"/>
                                      <w:rPr>
                                        <w:caps/>
                                        <w:color w:val="501549" w:themeColor="accent5" w:themeShade="80"/>
                                        <w:sz w:val="28"/>
                                        <w:szCs w:val="28"/>
                                      </w:rPr>
                                    </w:pPr>
                                    <w:r w:rsidRPr="008A2B58">
                                      <w:rPr>
                                        <w:caps/>
                                        <w:sz w:val="28"/>
                                        <w:szCs w:val="28"/>
                                      </w:rPr>
                                      <w:t>Křesťanské gymnázium, Kozinova 1000,</w:t>
                                    </w:r>
                                    <w:r w:rsidR="003B1ACB" w:rsidRPr="008A2B58">
                                      <w:rPr>
                                        <w:caps/>
                                        <w:sz w:val="28"/>
                                        <w:szCs w:val="28"/>
                                      </w:rPr>
                                      <w:t xml:space="preserve"> 102 00</w:t>
                                    </w:r>
                                    <w:r w:rsidRPr="008A2B58">
                                      <w:rPr>
                                        <w:caps/>
                                        <w:sz w:val="28"/>
                                        <w:szCs w:val="28"/>
                                      </w:rPr>
                                      <w:t xml:space="preserve"> Praha 10 – Hostivař</w:t>
                                    </w:r>
                                  </w:p>
                                </w:sdtContent>
                              </w:sdt>
                              <w:sdt>
                                <w:sdtPr>
                                  <w:rPr>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D99301F" w14:textId="21A50A6E" w:rsidR="003B1ACB" w:rsidRDefault="003B1ACB">
                                    <w:pPr>
                                      <w:pStyle w:val="Bezmezer"/>
                                      <w:spacing w:before="80" w:after="40"/>
                                      <w:rPr>
                                        <w:caps/>
                                        <w:color w:val="A02B93" w:themeColor="accent5"/>
                                        <w:sz w:val="24"/>
                                        <w:szCs w:val="24"/>
                                      </w:rPr>
                                    </w:pPr>
                                    <w:r w:rsidRPr="008A2B58">
                                      <w:rPr>
                                        <w:caps/>
                                        <w:sz w:val="24"/>
                                        <w:szCs w:val="24"/>
                                      </w:rPr>
                                      <w:t>Ondřej Běhal, 202</w:t>
                                    </w:r>
                                    <w:r w:rsidR="00431DCA">
                                      <w:rPr>
                                        <w:caps/>
                                        <w:sz w:val="24"/>
                                        <w:szCs w:val="24"/>
                                      </w:rPr>
                                      <w:t>5/2</w:t>
                                    </w:r>
                                    <w:r w:rsidRPr="008A2B58">
                                      <w:rPr>
                                        <w:caps/>
                                        <w:sz w:val="24"/>
                                        <w:szCs w:val="24"/>
                                      </w:rPr>
                                      <w:t>6</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58968E8" id="_x0000_t202" coordsize="21600,21600" o:spt="202" path="m,l,21600r21600,l21600,xe">
                    <v:stroke joinstyle="miter"/>
                    <v:path gradientshapeok="t" o:connecttype="rect"/>
                  </v:shapetype>
                  <v:shape id="Textové pole 131" o:spid="_x0000_s1026" type="#_x0000_t202" style="position:absolute;margin-left:0;margin-top:0;width:461.4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" filled="f" stroked="f" strokeweight=".5pt">
                    <v:textbox style="mso-fit-shape-to-text:t" inset="0,0,0,0">
                      <w:txbxContent>
                        <w:p w14:paraId="5EF24CB5" w14:textId="61433FA1" w:rsidR="003B1ACB" w:rsidRDefault="00000000">
                          <w:pPr>
                            <w:pStyle w:val="Bezmezer"/>
                            <w:spacing w:before="40" w:after="560" w:line="216" w:lineRule="auto"/>
                            <w:rPr>
                              <w:color w:val="156082" w:themeColor="accent1"/>
                              <w:sz w:val="72"/>
                              <w:szCs w:val="72"/>
                            </w:rPr>
                          </w:pPr>
                          <w:sdt>
                            <w:sdtPr>
                              <w:rPr>
                                <w:sz w:val="72"/>
                                <w:szCs w:val="72"/>
                                <w:lang w:val="cs-CZ"/>
                              </w:rPr>
                              <w:alias w:val="Název"/>
                              <w:tag w:val=""/>
                              <w:id w:val="151731938"/>
                              <w:dataBinding w:prefixMappings="xmlns:ns0='http://purl.org/dc/elements/1.1/' xmlns:ns1='http://schemas.openxmlformats.org/package/2006/metadata/core-properties' " w:xpath="/ns1:coreProperties[1]/ns0:title[1]" w:storeItemID="{6C3C8BC8-F283-45AE-878A-BAB7291924A1}"/>
                              <w:text/>
                            </w:sdtPr>
                            <w:sdtContent>
                              <w:r w:rsidR="003B1ACB" w:rsidRPr="008A2B58">
                                <w:rPr>
                                  <w:sz w:val="72"/>
                                  <w:szCs w:val="72"/>
                                  <w:lang w:val="cs-CZ"/>
                                </w:rPr>
                                <w:t>Kalkulačka v postfixové notaci na čipu RP2040</w:t>
                              </w:r>
                            </w:sdtContent>
                          </w:sdt>
                        </w:p>
                        <w:sdt>
                          <w:sdtPr>
                            <w:rPr>
                              <w:caps/>
                              <w:sz w:val="28"/>
                              <w:szCs w:val="28"/>
                            </w:rPr>
                            <w:alias w:val="Podtitu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075ADCC" w14:textId="0DD01501" w:rsidR="003B1ACB" w:rsidRDefault="00AA3504">
                              <w:pPr>
                                <w:pStyle w:val="Bezmezer"/>
                                <w:spacing w:before="40" w:after="40"/>
                                <w:rPr>
                                  <w:caps/>
                                  <w:color w:val="501549" w:themeColor="accent5" w:themeShade="80"/>
                                  <w:sz w:val="28"/>
                                  <w:szCs w:val="28"/>
                                </w:rPr>
                              </w:pPr>
                              <w:r w:rsidRPr="008A2B58">
                                <w:rPr>
                                  <w:caps/>
                                  <w:sz w:val="28"/>
                                  <w:szCs w:val="28"/>
                                </w:rPr>
                                <w:t>Křesťanské gymnázium, Kozinova 1000,</w:t>
                              </w:r>
                              <w:r w:rsidR="003B1ACB" w:rsidRPr="008A2B58">
                                <w:rPr>
                                  <w:caps/>
                                  <w:sz w:val="28"/>
                                  <w:szCs w:val="28"/>
                                </w:rPr>
                                <w:t xml:space="preserve"> 102 00</w:t>
                              </w:r>
                              <w:r w:rsidRPr="008A2B58">
                                <w:rPr>
                                  <w:caps/>
                                  <w:sz w:val="28"/>
                                  <w:szCs w:val="28"/>
                                </w:rPr>
                                <w:t xml:space="preserve"> Praha 10 – Hostivař</w:t>
                              </w:r>
                            </w:p>
                          </w:sdtContent>
                        </w:sdt>
                        <w:sdt>
                          <w:sdtPr>
                            <w:rPr>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D99301F" w14:textId="21A50A6E" w:rsidR="003B1ACB" w:rsidRDefault="003B1ACB">
                              <w:pPr>
                                <w:pStyle w:val="Bezmezer"/>
                                <w:spacing w:before="80" w:after="40"/>
                                <w:rPr>
                                  <w:caps/>
                                  <w:color w:val="A02B93" w:themeColor="accent5"/>
                                  <w:sz w:val="24"/>
                                  <w:szCs w:val="24"/>
                                </w:rPr>
                              </w:pPr>
                              <w:r w:rsidRPr="008A2B58">
                                <w:rPr>
                                  <w:caps/>
                                  <w:sz w:val="24"/>
                                  <w:szCs w:val="24"/>
                                </w:rPr>
                                <w:t>Ondřej Běhal, 202</w:t>
                              </w:r>
                              <w:r w:rsidR="00431DCA">
                                <w:rPr>
                                  <w:caps/>
                                  <w:sz w:val="24"/>
                                  <w:szCs w:val="24"/>
                                </w:rPr>
                                <w:t>5/2</w:t>
                              </w:r>
                              <w:r w:rsidRPr="008A2B58">
                                <w:rPr>
                                  <w:caps/>
                                  <w:sz w:val="24"/>
                                  <w:szCs w:val="24"/>
                                </w:rPr>
                                <w:t>6</w:t>
                              </w:r>
                            </w:p>
                          </w:sdtContent>
                        </w:sdt>
                      </w:txbxContent>
                    </v:textbox>
                    <w10:wrap type="square" anchorx="margin" anchory="page"/>
                  </v:shape>
                </w:pict>
              </mc:Fallback>
            </mc:AlternateContent>
          </w:r>
          <w:r w:rsidRPr="003B1ACB">
            <w:rPr>
              <w:lang w:val="cs-CZ"/>
            </w:rPr>
            <w:br w:type="page"/>
          </w:r>
        </w:p>
      </w:sdtContent>
    </w:sdt>
    <w:tbl>
      <w:tblPr>
        <w:tblStyle w:val="Mkatabulky"/>
        <w:tblW w:w="10485" w:type="dxa"/>
        <w:tblLook w:val="04A0" w:firstRow="1" w:lastRow="0" w:firstColumn="1" w:lastColumn="0" w:noHBand="0" w:noVBand="1"/>
      </w:tblPr>
      <w:tblGrid>
        <w:gridCol w:w="2830"/>
        <w:gridCol w:w="7655"/>
      </w:tblGrid>
      <w:tr w:rsidR="00735A6B" w:rsidRPr="005C1741" w14:paraId="6EC44BF8" w14:textId="77777777" w:rsidTr="00127A85">
        <w:trPr>
          <w:trHeight w:val="2542"/>
        </w:trPr>
        <w:tc>
          <w:tcPr>
            <w:tcW w:w="10485" w:type="dxa"/>
            <w:gridSpan w:val="2"/>
            <w:vAlign w:val="center"/>
          </w:tcPr>
          <w:p w14:paraId="6B796120" w14:textId="77777777" w:rsidR="00735A6B" w:rsidRDefault="00735A6B" w:rsidP="00127A85">
            <w:pPr>
              <w:jc w:val="center"/>
              <w:rPr>
                <w:b/>
                <w:bCs/>
                <w:sz w:val="56"/>
                <w:szCs w:val="56"/>
              </w:rPr>
            </w:pPr>
            <w:r w:rsidRPr="002E761A">
              <w:rPr>
                <w:b/>
                <w:bCs/>
                <w:sz w:val="56"/>
                <w:szCs w:val="56"/>
              </w:rPr>
              <w:lastRenderedPageBreak/>
              <w:t>Maturitní práce</w:t>
            </w:r>
            <w:r>
              <w:rPr>
                <w:b/>
                <w:bCs/>
                <w:sz w:val="56"/>
                <w:szCs w:val="56"/>
              </w:rPr>
              <w:t xml:space="preserve"> z informatiky</w:t>
            </w:r>
          </w:p>
          <w:p w14:paraId="2A8FEEAE" w14:textId="77777777" w:rsidR="00735A6B" w:rsidRPr="00936067" w:rsidRDefault="00735A6B" w:rsidP="00127A85">
            <w:pPr>
              <w:jc w:val="center"/>
              <w:rPr>
                <w:sz w:val="44"/>
                <w:szCs w:val="44"/>
              </w:rPr>
            </w:pPr>
            <w:r w:rsidRPr="00936067">
              <w:rPr>
                <w:sz w:val="44"/>
                <w:szCs w:val="44"/>
              </w:rPr>
              <w:t xml:space="preserve">ZADÁNÍ </w:t>
            </w:r>
          </w:p>
        </w:tc>
      </w:tr>
      <w:tr w:rsidR="00735A6B" w14:paraId="6EAEA156" w14:textId="77777777" w:rsidTr="00127A85">
        <w:trPr>
          <w:trHeight w:val="1692"/>
        </w:trPr>
        <w:tc>
          <w:tcPr>
            <w:tcW w:w="2830" w:type="dxa"/>
          </w:tcPr>
          <w:p w14:paraId="7BA36339" w14:textId="77777777" w:rsidR="00735A6B" w:rsidRDefault="00735A6B" w:rsidP="00127A85">
            <w:pPr>
              <w:spacing w:before="120"/>
            </w:pPr>
            <w:r w:rsidRPr="00801606">
              <w:rPr>
                <w:b/>
                <w:bCs/>
              </w:rPr>
              <w:t>Školní rok:</w:t>
            </w:r>
            <w:r>
              <w:t xml:space="preserve"> 2025/26</w:t>
            </w:r>
          </w:p>
        </w:tc>
        <w:tc>
          <w:tcPr>
            <w:tcW w:w="7655" w:type="dxa"/>
          </w:tcPr>
          <w:p w14:paraId="462284E8" w14:textId="77777777" w:rsidR="00735A6B" w:rsidRPr="00801606" w:rsidRDefault="00735A6B" w:rsidP="00127A85">
            <w:pPr>
              <w:spacing w:before="120"/>
              <w:rPr>
                <w:b/>
                <w:bCs/>
              </w:rPr>
            </w:pPr>
            <w:r w:rsidRPr="00801606">
              <w:rPr>
                <w:b/>
                <w:bCs/>
              </w:rPr>
              <w:t>Škola:</w:t>
            </w:r>
          </w:p>
          <w:p w14:paraId="35519438" w14:textId="77777777" w:rsidR="00735A6B" w:rsidRDefault="00735A6B" w:rsidP="00127A85">
            <w:r>
              <w:t>Křesťanské gymnázium</w:t>
            </w:r>
          </w:p>
          <w:p w14:paraId="15AFFD51" w14:textId="77777777" w:rsidR="00735A6B" w:rsidRDefault="00735A6B" w:rsidP="00127A85">
            <w:r>
              <w:t>Kozinova 1000</w:t>
            </w:r>
          </w:p>
          <w:p w14:paraId="1B95BF28" w14:textId="77777777" w:rsidR="00735A6B" w:rsidRDefault="00735A6B" w:rsidP="00127A85">
            <w:r>
              <w:t>Praha 10 - Hostivař</w:t>
            </w:r>
          </w:p>
          <w:p w14:paraId="5AD313E2" w14:textId="77777777" w:rsidR="00735A6B" w:rsidRDefault="00735A6B" w:rsidP="00127A85">
            <w:r>
              <w:t>102 00</w:t>
            </w:r>
          </w:p>
        </w:tc>
      </w:tr>
      <w:tr w:rsidR="00735A6B" w14:paraId="21F5648A" w14:textId="77777777" w:rsidTr="00127A85">
        <w:tc>
          <w:tcPr>
            <w:tcW w:w="2830" w:type="dxa"/>
          </w:tcPr>
          <w:p w14:paraId="3C705116" w14:textId="77777777" w:rsidR="00735A6B" w:rsidRPr="00801606" w:rsidRDefault="00735A6B" w:rsidP="00127A85">
            <w:pPr>
              <w:spacing w:before="120" w:after="120"/>
              <w:rPr>
                <w:b/>
                <w:bCs/>
              </w:rPr>
            </w:pPr>
            <w:r w:rsidRPr="00801606">
              <w:rPr>
                <w:b/>
                <w:bCs/>
              </w:rPr>
              <w:t>Jméno žáka:</w:t>
            </w:r>
          </w:p>
        </w:tc>
        <w:tc>
          <w:tcPr>
            <w:tcW w:w="7655" w:type="dxa"/>
          </w:tcPr>
          <w:p w14:paraId="3BE381C0" w14:textId="77777777" w:rsidR="00735A6B" w:rsidRDefault="00735A6B" w:rsidP="00127A85">
            <w:pPr>
              <w:spacing w:before="120" w:after="120"/>
            </w:pPr>
            <w:r>
              <w:t>Ondřej Běhal</w:t>
            </w:r>
          </w:p>
        </w:tc>
      </w:tr>
      <w:tr w:rsidR="00735A6B" w:rsidRPr="005C1741" w14:paraId="6B131176" w14:textId="77777777" w:rsidTr="00127A85">
        <w:tc>
          <w:tcPr>
            <w:tcW w:w="2830" w:type="dxa"/>
          </w:tcPr>
          <w:p w14:paraId="5E1EC80A" w14:textId="77777777" w:rsidR="00735A6B" w:rsidRPr="00801606" w:rsidRDefault="00735A6B" w:rsidP="00127A85">
            <w:pPr>
              <w:spacing w:before="120" w:after="120"/>
              <w:rPr>
                <w:b/>
                <w:bCs/>
              </w:rPr>
            </w:pPr>
            <w:r w:rsidRPr="00801606">
              <w:rPr>
                <w:b/>
                <w:bCs/>
              </w:rPr>
              <w:t xml:space="preserve">Název </w:t>
            </w:r>
            <w:r>
              <w:rPr>
                <w:b/>
                <w:bCs/>
              </w:rPr>
              <w:t>maturitní práce</w:t>
            </w:r>
            <w:r w:rsidRPr="00801606">
              <w:rPr>
                <w:b/>
                <w:bCs/>
              </w:rPr>
              <w:t>:</w:t>
            </w:r>
          </w:p>
        </w:tc>
        <w:tc>
          <w:tcPr>
            <w:tcW w:w="7655" w:type="dxa"/>
          </w:tcPr>
          <w:p w14:paraId="5DED1387" w14:textId="77777777" w:rsidR="00735A6B" w:rsidRDefault="00735A6B" w:rsidP="00127A85">
            <w:pPr>
              <w:spacing w:before="120" w:after="120"/>
            </w:pPr>
            <w:r>
              <w:t>Kalkulačka v postfixové notaci na čipu RP2040</w:t>
            </w:r>
          </w:p>
        </w:tc>
      </w:tr>
      <w:tr w:rsidR="00735A6B" w14:paraId="2B7AB127" w14:textId="77777777" w:rsidTr="00127A85">
        <w:tc>
          <w:tcPr>
            <w:tcW w:w="2830" w:type="dxa"/>
          </w:tcPr>
          <w:p w14:paraId="5591B987" w14:textId="77777777" w:rsidR="00735A6B" w:rsidRPr="00801606" w:rsidRDefault="00735A6B" w:rsidP="00127A85">
            <w:pPr>
              <w:spacing w:before="120" w:after="120"/>
              <w:rPr>
                <w:b/>
                <w:bCs/>
              </w:rPr>
            </w:pPr>
            <w:r w:rsidRPr="00801606">
              <w:rPr>
                <w:b/>
                <w:bCs/>
              </w:rPr>
              <w:t>Termín odevzdání:</w:t>
            </w:r>
          </w:p>
        </w:tc>
        <w:tc>
          <w:tcPr>
            <w:tcW w:w="7655" w:type="dxa"/>
          </w:tcPr>
          <w:p w14:paraId="52874BFB" w14:textId="77777777" w:rsidR="00735A6B" w:rsidRDefault="00735A6B" w:rsidP="00127A85">
            <w:pPr>
              <w:spacing w:before="120" w:after="120"/>
            </w:pPr>
            <w:r>
              <w:t>9. dubna 2026</w:t>
            </w:r>
          </w:p>
        </w:tc>
      </w:tr>
      <w:tr w:rsidR="00735A6B" w14:paraId="06591C8B" w14:textId="77777777" w:rsidTr="00127A85">
        <w:tc>
          <w:tcPr>
            <w:tcW w:w="2830" w:type="dxa"/>
          </w:tcPr>
          <w:p w14:paraId="1CEAFE43" w14:textId="77777777" w:rsidR="00735A6B" w:rsidRPr="00801606" w:rsidRDefault="00735A6B" w:rsidP="00127A85">
            <w:pPr>
              <w:spacing w:before="120" w:after="120"/>
              <w:rPr>
                <w:b/>
                <w:bCs/>
              </w:rPr>
            </w:pPr>
            <w:r w:rsidRPr="00801606">
              <w:rPr>
                <w:b/>
                <w:bCs/>
              </w:rPr>
              <w:t>Vedoucí maturitní práce:</w:t>
            </w:r>
          </w:p>
        </w:tc>
        <w:tc>
          <w:tcPr>
            <w:tcW w:w="7655" w:type="dxa"/>
          </w:tcPr>
          <w:p w14:paraId="7E2902B0" w14:textId="77777777" w:rsidR="00735A6B" w:rsidRDefault="00735A6B" w:rsidP="00127A85">
            <w:pPr>
              <w:spacing w:before="120" w:after="120"/>
            </w:pPr>
            <w:r>
              <w:t>Mgr. Ivona Spurná</w:t>
            </w:r>
          </w:p>
        </w:tc>
      </w:tr>
      <w:tr w:rsidR="00735A6B" w14:paraId="25D34EAF" w14:textId="77777777" w:rsidTr="00127A85">
        <w:tc>
          <w:tcPr>
            <w:tcW w:w="2830" w:type="dxa"/>
          </w:tcPr>
          <w:p w14:paraId="23A8A4B0" w14:textId="77777777" w:rsidR="00735A6B" w:rsidRPr="00801606" w:rsidRDefault="00735A6B" w:rsidP="00127A85">
            <w:pPr>
              <w:spacing w:before="120" w:after="120"/>
              <w:rPr>
                <w:b/>
                <w:bCs/>
              </w:rPr>
            </w:pPr>
            <w:r w:rsidRPr="00801606">
              <w:rPr>
                <w:b/>
                <w:bCs/>
              </w:rPr>
              <w:t>Oponent maturitní práce:</w:t>
            </w:r>
          </w:p>
        </w:tc>
        <w:tc>
          <w:tcPr>
            <w:tcW w:w="7655" w:type="dxa"/>
          </w:tcPr>
          <w:p w14:paraId="17C2C384" w14:textId="77777777" w:rsidR="00735A6B" w:rsidRDefault="00735A6B" w:rsidP="00127A85">
            <w:pPr>
              <w:spacing w:before="120" w:after="120"/>
            </w:pPr>
          </w:p>
        </w:tc>
      </w:tr>
      <w:tr w:rsidR="00735A6B" w14:paraId="1F761D9D" w14:textId="77777777" w:rsidTr="00127A85">
        <w:tc>
          <w:tcPr>
            <w:tcW w:w="2830" w:type="dxa"/>
          </w:tcPr>
          <w:p w14:paraId="367E5E1A" w14:textId="77777777" w:rsidR="00735A6B" w:rsidRPr="00801606" w:rsidRDefault="00735A6B" w:rsidP="00127A85">
            <w:pPr>
              <w:spacing w:before="120" w:after="120"/>
              <w:rPr>
                <w:b/>
                <w:bCs/>
              </w:rPr>
            </w:pPr>
            <w:r w:rsidRPr="00801606">
              <w:rPr>
                <w:b/>
                <w:bCs/>
              </w:rPr>
              <w:t>Délka obhajoby:</w:t>
            </w:r>
          </w:p>
        </w:tc>
        <w:tc>
          <w:tcPr>
            <w:tcW w:w="7655" w:type="dxa"/>
          </w:tcPr>
          <w:p w14:paraId="28ECCCB6" w14:textId="77777777" w:rsidR="00735A6B" w:rsidRDefault="00735A6B" w:rsidP="00127A85">
            <w:pPr>
              <w:spacing w:before="120" w:after="120"/>
            </w:pPr>
            <w:r>
              <w:t>15 min</w:t>
            </w:r>
          </w:p>
        </w:tc>
      </w:tr>
      <w:tr w:rsidR="00735A6B" w14:paraId="648EEDDC" w14:textId="77777777" w:rsidTr="00127A85">
        <w:tc>
          <w:tcPr>
            <w:tcW w:w="2830" w:type="dxa"/>
          </w:tcPr>
          <w:p w14:paraId="115ACC0E" w14:textId="77777777" w:rsidR="00735A6B" w:rsidRPr="00801606" w:rsidRDefault="00735A6B" w:rsidP="00127A85">
            <w:pPr>
              <w:spacing w:before="120"/>
              <w:rPr>
                <w:b/>
                <w:bCs/>
              </w:rPr>
            </w:pPr>
            <w:r w:rsidRPr="00801606">
              <w:rPr>
                <w:b/>
                <w:bCs/>
              </w:rPr>
              <w:t>Způsob zpracování maturitní práce:</w:t>
            </w:r>
          </w:p>
        </w:tc>
        <w:tc>
          <w:tcPr>
            <w:tcW w:w="7655" w:type="dxa"/>
          </w:tcPr>
          <w:p w14:paraId="6352FB84" w14:textId="77777777" w:rsidR="00735A6B" w:rsidRDefault="00735A6B" w:rsidP="00127A85">
            <w:pPr>
              <w:spacing w:before="120"/>
            </w:pPr>
            <w:r>
              <w:t xml:space="preserve">Žák zpracuje </w:t>
            </w:r>
            <w:r w:rsidRPr="0007123A">
              <w:rPr>
                <w:b/>
                <w:bCs/>
              </w:rPr>
              <w:t>maturitní práci v elektronické podobě</w:t>
            </w:r>
            <w:r>
              <w:t xml:space="preserve"> v programu vhodném ke zpracování – dle charakteru práce. </w:t>
            </w:r>
          </w:p>
          <w:p w14:paraId="0187ED45" w14:textId="77777777" w:rsidR="00735A6B" w:rsidRDefault="00735A6B" w:rsidP="00127A85">
            <w:pPr>
              <w:spacing w:before="120"/>
            </w:pPr>
            <w:r>
              <w:t>Průběžné výstupy i finální výstup odevzdá elektronicky do vyhrazeného místa určeném vedoucím maturitní práce.</w:t>
            </w:r>
          </w:p>
          <w:p w14:paraId="56A61C46" w14:textId="77777777" w:rsidR="00735A6B" w:rsidRDefault="00735A6B" w:rsidP="00127A85">
            <w:pPr>
              <w:spacing w:before="120"/>
            </w:pPr>
            <w:r>
              <w:t xml:space="preserve">Dále žák připraví </w:t>
            </w:r>
            <w:r w:rsidRPr="0007123A">
              <w:rPr>
                <w:b/>
                <w:bCs/>
              </w:rPr>
              <w:t>prezentaci</w:t>
            </w:r>
            <w:r>
              <w:t>, která bude dokumentovat danou práci, její průběh a závěrečný stav. Tato prezentace bude taktéž odevzdána jako soubor do vyhrazeného místa určeném vedoucím maturitní práce.</w:t>
            </w:r>
          </w:p>
          <w:p w14:paraId="3D9789B7" w14:textId="77777777" w:rsidR="00735A6B" w:rsidRDefault="00735A6B" w:rsidP="00127A85">
            <w:pPr>
              <w:spacing w:before="120"/>
            </w:pPr>
            <w:r>
              <w:t xml:space="preserve">Dále žák připraví textovou zprávu – </w:t>
            </w:r>
            <w:r w:rsidRPr="0007123A">
              <w:rPr>
                <w:b/>
                <w:bCs/>
              </w:rPr>
              <w:t>dokumentaci</w:t>
            </w:r>
            <w:r>
              <w:t xml:space="preserve"> – v rozsahu a obsahu definovaném ve </w:t>
            </w:r>
            <w:r w:rsidRPr="005B755D">
              <w:rPr>
                <w:i/>
                <w:iCs/>
              </w:rPr>
              <w:t>Specifikaci textové části maturitní práce z informatiky</w:t>
            </w:r>
            <w:r>
              <w:t>, která je na školních webových stránkách. Tuto dokumentaci odevzdá jak elektronicky v </w:t>
            </w:r>
            <w:r w:rsidRPr="007373E2">
              <w:rPr>
                <w:u w:val="single"/>
              </w:rPr>
              <w:t>editovatelné</w:t>
            </w:r>
            <w:r>
              <w:t xml:space="preserve"> podobě (MS Word) a verzi pro tisk (PDF) do vyhrazeného místa určeném vedoucím maturitní práce, tak v tištěné podobě v jednom výtisku.</w:t>
            </w:r>
          </w:p>
          <w:p w14:paraId="798B0014" w14:textId="77777777" w:rsidR="00735A6B" w:rsidRDefault="00735A6B" w:rsidP="00127A85">
            <w:pPr>
              <w:spacing w:before="120"/>
            </w:pPr>
            <w:r>
              <w:t>Z hlediska autorství musí být práce provedena výše uvedeným žákem. Uvede použité zdroje v dokumentaci i prezentaci.</w:t>
            </w:r>
          </w:p>
        </w:tc>
      </w:tr>
      <w:tr w:rsidR="00735A6B" w:rsidRPr="005C1741" w14:paraId="11039E8D" w14:textId="77777777" w:rsidTr="00127A85">
        <w:tc>
          <w:tcPr>
            <w:tcW w:w="2830" w:type="dxa"/>
          </w:tcPr>
          <w:p w14:paraId="5A47EEA8" w14:textId="77777777" w:rsidR="00735A6B" w:rsidRPr="00801606" w:rsidRDefault="00735A6B" w:rsidP="00127A85">
            <w:pPr>
              <w:spacing w:before="120"/>
              <w:rPr>
                <w:b/>
                <w:bCs/>
              </w:rPr>
            </w:pPr>
            <w:r w:rsidRPr="00801606">
              <w:rPr>
                <w:b/>
                <w:bCs/>
              </w:rPr>
              <w:t>Hodnocení:</w:t>
            </w:r>
          </w:p>
        </w:tc>
        <w:tc>
          <w:tcPr>
            <w:tcW w:w="7655" w:type="dxa"/>
          </w:tcPr>
          <w:p w14:paraId="149B85CA" w14:textId="77777777" w:rsidR="00735A6B" w:rsidRDefault="00735A6B" w:rsidP="00065766">
            <w:pPr>
              <w:spacing w:before="120"/>
            </w:pPr>
            <w:r>
              <w:t>Z provedení maturitní práce (tj. vlastní praktická práce, soubory prezentace a dokumentace) získá žák na konci školního roku známku odpovídající celkovému bodovému zisku z výstupů.</w:t>
            </w:r>
          </w:p>
          <w:p w14:paraId="471D6D52" w14:textId="09D6DFF8" w:rsidR="00735A6B" w:rsidRDefault="00735A6B" w:rsidP="00065766">
            <w:pPr>
              <w:spacing w:before="120"/>
            </w:pPr>
            <w:r>
              <w:t>100–90 bodů – výborný</w:t>
            </w:r>
            <w:r w:rsidR="00065766">
              <w:br/>
            </w:r>
            <w:r>
              <w:t>89–75 bodů – chvalitebný</w:t>
            </w:r>
            <w:r w:rsidR="00065766">
              <w:br/>
            </w:r>
            <w:r>
              <w:t>74–50 bodů – dobrý</w:t>
            </w:r>
            <w:r w:rsidR="00065766">
              <w:br/>
            </w:r>
            <w:r>
              <w:t>49–25 bodů – dostatečný</w:t>
            </w:r>
            <w:r w:rsidR="00065766">
              <w:br/>
            </w:r>
            <w:r>
              <w:t xml:space="preserve">24–0 bodů – nedostatečný </w:t>
            </w:r>
          </w:p>
          <w:p w14:paraId="4EF7BC67" w14:textId="77777777" w:rsidR="00735A6B" w:rsidRDefault="00735A6B" w:rsidP="00065766">
            <w:pPr>
              <w:spacing w:before="120"/>
            </w:pPr>
            <w:r>
              <w:t xml:space="preserve">Celkové hodnocení maturitní zkoušky z informatiky: celková známka bude reflektovat z 50 % získané hodnocení z provedení maturitní práce (viz výše) a z 50 </w:t>
            </w:r>
            <w:r>
              <w:lastRenderedPageBreak/>
              <w:t>% ústní obhajobu této práce u maturitní zkoušky. Žádná z těchto známek nesmí být 5 (nedostatečná), jinak je celkové hodnocení 5 (nedostatečná).</w:t>
            </w:r>
          </w:p>
        </w:tc>
      </w:tr>
      <w:tr w:rsidR="00735A6B" w14:paraId="68E28C48" w14:textId="77777777" w:rsidTr="00127A85">
        <w:tc>
          <w:tcPr>
            <w:tcW w:w="2830" w:type="dxa"/>
          </w:tcPr>
          <w:p w14:paraId="52E6469C" w14:textId="77777777" w:rsidR="00735A6B" w:rsidRPr="00801606" w:rsidRDefault="00735A6B" w:rsidP="00127A85">
            <w:pPr>
              <w:spacing w:before="120"/>
              <w:rPr>
                <w:b/>
                <w:bCs/>
              </w:rPr>
            </w:pPr>
            <w:r w:rsidRPr="00801606">
              <w:rPr>
                <w:b/>
                <w:bCs/>
              </w:rPr>
              <w:lastRenderedPageBreak/>
              <w:t>Výstupy:</w:t>
            </w:r>
          </w:p>
        </w:tc>
        <w:tc>
          <w:tcPr>
            <w:tcW w:w="7655" w:type="dxa"/>
          </w:tcPr>
          <w:p w14:paraId="672FC222" w14:textId="77777777" w:rsidR="00735A6B" w:rsidRDefault="00735A6B" w:rsidP="00735A6B">
            <w:pPr>
              <w:pStyle w:val="Odstavecseseznamem"/>
              <w:numPr>
                <w:ilvl w:val="0"/>
                <w:numId w:val="1"/>
              </w:numPr>
              <w:spacing w:before="120"/>
            </w:pPr>
            <w:r>
              <w:t>výstup – 1. část maturitní práce – max 15 bodů</w:t>
            </w:r>
          </w:p>
          <w:p w14:paraId="2E378F09" w14:textId="77777777" w:rsidR="00735A6B" w:rsidRDefault="00735A6B" w:rsidP="00735A6B">
            <w:pPr>
              <w:pStyle w:val="Odstavecseseznamem"/>
              <w:numPr>
                <w:ilvl w:val="0"/>
                <w:numId w:val="1"/>
              </w:numPr>
            </w:pPr>
            <w:r>
              <w:t>výstup – 2. část maturitní práce – max 15 bodů</w:t>
            </w:r>
          </w:p>
          <w:p w14:paraId="24770957" w14:textId="77777777" w:rsidR="00735A6B" w:rsidRDefault="00735A6B" w:rsidP="00735A6B">
            <w:pPr>
              <w:pStyle w:val="Odstavecseseznamem"/>
              <w:numPr>
                <w:ilvl w:val="0"/>
                <w:numId w:val="1"/>
              </w:numPr>
            </w:pPr>
            <w:r>
              <w:t>výstup – 3. část maturitní práce – max 15 bodů</w:t>
            </w:r>
          </w:p>
          <w:p w14:paraId="05AE0382" w14:textId="77777777" w:rsidR="00735A6B" w:rsidRDefault="00735A6B" w:rsidP="00735A6B">
            <w:pPr>
              <w:pStyle w:val="Odstavecseseznamem"/>
              <w:numPr>
                <w:ilvl w:val="0"/>
                <w:numId w:val="1"/>
              </w:numPr>
            </w:pPr>
            <w:r>
              <w:t>výstup – 4. část maturitní práce – max 15 bodů</w:t>
            </w:r>
          </w:p>
          <w:p w14:paraId="7FC94ED7" w14:textId="77777777" w:rsidR="00735A6B" w:rsidRDefault="00735A6B" w:rsidP="00735A6B">
            <w:pPr>
              <w:pStyle w:val="Odstavecseseznamem"/>
              <w:numPr>
                <w:ilvl w:val="0"/>
                <w:numId w:val="1"/>
              </w:numPr>
              <w:spacing w:after="120"/>
            </w:pPr>
            <w:r>
              <w:t>výstup – soubory prezentace a dokumentace – max 40 bodů</w:t>
            </w:r>
          </w:p>
        </w:tc>
      </w:tr>
      <w:tr w:rsidR="00735A6B" w14:paraId="4248FE1D" w14:textId="77777777" w:rsidTr="00127A85">
        <w:tc>
          <w:tcPr>
            <w:tcW w:w="2830" w:type="dxa"/>
          </w:tcPr>
          <w:p w14:paraId="562CA1DD" w14:textId="77777777" w:rsidR="00735A6B" w:rsidRPr="00801606" w:rsidRDefault="00735A6B" w:rsidP="00127A85">
            <w:pPr>
              <w:spacing w:before="120"/>
              <w:rPr>
                <w:b/>
                <w:bCs/>
              </w:rPr>
            </w:pPr>
            <w:r w:rsidRPr="00801606">
              <w:rPr>
                <w:b/>
                <w:bCs/>
              </w:rPr>
              <w:t>Termíny výstupů:</w:t>
            </w:r>
          </w:p>
        </w:tc>
        <w:tc>
          <w:tcPr>
            <w:tcW w:w="7655" w:type="dxa"/>
          </w:tcPr>
          <w:p w14:paraId="094A70DB" w14:textId="77777777" w:rsidR="00735A6B" w:rsidRDefault="00735A6B" w:rsidP="00127A85">
            <w:pPr>
              <w:pStyle w:val="Odstavecseseznamem"/>
              <w:numPr>
                <w:ilvl w:val="0"/>
                <w:numId w:val="2"/>
              </w:numPr>
              <w:spacing w:before="120" w:after="160" w:line="259" w:lineRule="auto"/>
            </w:pPr>
            <w:r>
              <w:t>výstup – 13. října 2025</w:t>
            </w:r>
          </w:p>
          <w:p w14:paraId="07D845AC" w14:textId="77777777" w:rsidR="00735A6B" w:rsidRDefault="00735A6B" w:rsidP="00127A85">
            <w:pPr>
              <w:pStyle w:val="Odstavecseseznamem"/>
              <w:numPr>
                <w:ilvl w:val="0"/>
                <w:numId w:val="2"/>
              </w:numPr>
              <w:spacing w:after="160" w:line="259" w:lineRule="auto"/>
            </w:pPr>
            <w:r>
              <w:t>výstup – 1. prosince 2025</w:t>
            </w:r>
          </w:p>
          <w:p w14:paraId="0EF58F3C" w14:textId="77777777" w:rsidR="00735A6B" w:rsidRDefault="00735A6B" w:rsidP="00127A85">
            <w:pPr>
              <w:pStyle w:val="Odstavecseseznamem"/>
              <w:numPr>
                <w:ilvl w:val="0"/>
                <w:numId w:val="2"/>
              </w:numPr>
              <w:spacing w:after="160" w:line="259" w:lineRule="auto"/>
            </w:pPr>
            <w:r>
              <w:t>výstup – 12. ledna 2026</w:t>
            </w:r>
          </w:p>
          <w:p w14:paraId="7D84A9AA" w14:textId="77777777" w:rsidR="00735A6B" w:rsidRDefault="00735A6B" w:rsidP="00127A85">
            <w:pPr>
              <w:pStyle w:val="Odstavecseseznamem"/>
              <w:numPr>
                <w:ilvl w:val="0"/>
                <w:numId w:val="2"/>
              </w:numPr>
              <w:spacing w:after="160" w:line="259" w:lineRule="auto"/>
            </w:pPr>
            <w:r>
              <w:t>výstup – 23. února 2026</w:t>
            </w:r>
          </w:p>
          <w:p w14:paraId="656DD9CA" w14:textId="77777777" w:rsidR="00735A6B" w:rsidRDefault="00735A6B" w:rsidP="00127A85">
            <w:pPr>
              <w:pStyle w:val="Odstavecseseznamem"/>
              <w:numPr>
                <w:ilvl w:val="0"/>
                <w:numId w:val="2"/>
              </w:numPr>
              <w:spacing w:after="160" w:line="259" w:lineRule="auto"/>
            </w:pPr>
            <w:r>
              <w:t>výstup – 9. dubna 2026</w:t>
            </w:r>
          </w:p>
        </w:tc>
      </w:tr>
      <w:tr w:rsidR="00735A6B" w:rsidRPr="005C1741" w14:paraId="0507AD0E" w14:textId="77777777" w:rsidTr="00127A85">
        <w:tc>
          <w:tcPr>
            <w:tcW w:w="2830" w:type="dxa"/>
          </w:tcPr>
          <w:p w14:paraId="05496F50" w14:textId="77777777" w:rsidR="00735A6B" w:rsidRPr="00801606" w:rsidRDefault="00735A6B" w:rsidP="00127A85">
            <w:pPr>
              <w:rPr>
                <w:b/>
                <w:bCs/>
              </w:rPr>
            </w:pPr>
            <w:r w:rsidRPr="00801606">
              <w:rPr>
                <w:b/>
                <w:bCs/>
              </w:rPr>
              <w:t>Zadání maturitní práce:</w:t>
            </w:r>
          </w:p>
        </w:tc>
        <w:tc>
          <w:tcPr>
            <w:tcW w:w="7655" w:type="dxa"/>
          </w:tcPr>
          <w:p w14:paraId="6D3FFC31" w14:textId="77777777" w:rsidR="00735A6B" w:rsidRDefault="00735A6B" w:rsidP="00127A85">
            <w:pPr>
              <w:rPr>
                <w:color w:val="FF0000"/>
              </w:rPr>
            </w:pPr>
          </w:p>
          <w:p w14:paraId="4ABAE37A" w14:textId="77777777" w:rsidR="00735A6B" w:rsidRDefault="00735A6B" w:rsidP="00127A85">
            <w:r>
              <w:t>Cíl práce:</w:t>
            </w:r>
          </w:p>
          <w:p w14:paraId="7EB5ACF0" w14:textId="77777777" w:rsidR="00735A6B" w:rsidRDefault="00735A6B" w:rsidP="00127A85"/>
          <w:p w14:paraId="1AB8696D" w14:textId="77777777" w:rsidR="00735A6B" w:rsidRDefault="00735A6B" w:rsidP="00127A85">
            <w:r>
              <w:t>Vytvořit jednoduchou kalkulačku využívající postfixovou notaci matematických výrazů (také známá jako Reverzní polská notace – RPN), jež je založena na zásobníku (</w:t>
            </w:r>
            <w:proofErr w:type="spellStart"/>
            <w:r>
              <w:t>stack</w:t>
            </w:r>
            <w:proofErr w:type="spellEnd"/>
            <w:r>
              <w:t xml:space="preserve">) a nevyžaduje používání závorek ani vyhodnocování precedence operací, neboť pořadí operací je již v zápisu samotném. Kalkulačka není programem běžícím pod operačním systémem, ale je naprogramovaná na „holém železe“ (bare metal) přímo na mikrořadiči RP2040 od britské firmy Raspberry </w:t>
            </w:r>
            <w:proofErr w:type="spellStart"/>
            <w:r>
              <w:t>Pi</w:t>
            </w:r>
            <w:proofErr w:type="spellEnd"/>
            <w:r>
              <w:t xml:space="preserve"> Ltd., konkrétně na vývojové desce Raspberry Pico. Výstup ukazuje uživateli na 128x64bodovém OLED displeji založeném na čipu SSD1306. Vstup obdrží přes klávesnici přes sériové rozhraní UART nebo SWD.</w:t>
            </w:r>
          </w:p>
          <w:p w14:paraId="2FB1465A" w14:textId="77777777" w:rsidR="00735A6B" w:rsidRDefault="00735A6B" w:rsidP="00127A85"/>
          <w:p w14:paraId="3EE4B6AC" w14:textId="77777777" w:rsidR="00735A6B" w:rsidRDefault="00735A6B" w:rsidP="00127A85">
            <w:r>
              <w:t>Průběžné výstupy:</w:t>
            </w:r>
          </w:p>
          <w:p w14:paraId="6740C55D" w14:textId="77777777" w:rsidR="00735A6B" w:rsidRDefault="00735A6B" w:rsidP="00735A6B">
            <w:pPr>
              <w:pStyle w:val="Odstavecseseznamem"/>
              <w:numPr>
                <w:ilvl w:val="0"/>
                <w:numId w:val="3"/>
              </w:numPr>
            </w:pPr>
            <w:r>
              <w:t>výstup: Žák dokáže využít již existující ekosystém knihoven a nástrojů, aby dokázal napsat kód pro mikrořadič, který posléze umí zkompilovat, nahrát na mikrořadič přes ladící sériové rozhraní SWD a spustit svůj program.</w:t>
            </w:r>
          </w:p>
          <w:p w14:paraId="3AE07BAB" w14:textId="77777777" w:rsidR="00735A6B" w:rsidRDefault="00735A6B" w:rsidP="00735A6B">
            <w:pPr>
              <w:pStyle w:val="Odstavecseseznamem"/>
              <w:numPr>
                <w:ilvl w:val="0"/>
                <w:numId w:val="3"/>
              </w:numPr>
            </w:pPr>
            <w:r>
              <w:t>výstup: Žák dokáže pomocí vhodných knihoven komunikovat s OLED displejem přes sběrnici I</w:t>
            </w:r>
            <w:r w:rsidRPr="006B7B85">
              <w:rPr>
                <w:vertAlign w:val="superscript"/>
              </w:rPr>
              <w:t>2</w:t>
            </w:r>
            <w:r>
              <w:t>C, dokáže na displej vykreslovat jednoduché obrazce i text.</w:t>
            </w:r>
          </w:p>
          <w:p w14:paraId="50F524C3" w14:textId="77777777" w:rsidR="00735A6B" w:rsidRDefault="00735A6B" w:rsidP="00735A6B">
            <w:pPr>
              <w:pStyle w:val="Odstavecseseznamem"/>
              <w:numPr>
                <w:ilvl w:val="0"/>
                <w:numId w:val="3"/>
              </w:numPr>
            </w:pPr>
            <w:r>
              <w:t>výstup: Žák dokáže vytvořit objekt reprezentující výše zmíněný zásobník. Dokáže ho inicializovat, přidat položku na jeho vrchol, odebrat položku z jeho vrcholu, dotázat se na vrchní položku bez jejího odstranění, a dotázat se na prázdnost zásobníku.</w:t>
            </w:r>
          </w:p>
          <w:p w14:paraId="67903E47" w14:textId="77777777" w:rsidR="00735A6B" w:rsidRDefault="00735A6B" w:rsidP="00735A6B">
            <w:pPr>
              <w:pStyle w:val="Odstavecseseznamem"/>
              <w:numPr>
                <w:ilvl w:val="0"/>
                <w:numId w:val="3"/>
              </w:numPr>
            </w:pPr>
            <w:r>
              <w:t>výstup: Žák dokáže vykreslovat zásobník na displej, i když se na displej nevejde celý; dokáže na něj přidávat nové číselné hodnoty a na nich provádět matematické operace jako sčítání, odčítání, násobení, dělení.</w:t>
            </w:r>
          </w:p>
          <w:p w14:paraId="23B22A26" w14:textId="77777777" w:rsidR="00735A6B" w:rsidRDefault="00735A6B" w:rsidP="00127A85"/>
        </w:tc>
      </w:tr>
    </w:tbl>
    <w:p w14:paraId="3E33E273" w14:textId="19491C08" w:rsidR="00735A6B" w:rsidRDefault="00735A6B" w:rsidP="000D5554">
      <w:pPr>
        <w:rPr>
          <w:lang w:val="cs-CZ"/>
        </w:rPr>
      </w:pPr>
    </w:p>
    <w:p w14:paraId="24C51023" w14:textId="77777777" w:rsidR="00735A6B" w:rsidRDefault="00735A6B">
      <w:pPr>
        <w:rPr>
          <w:lang w:val="cs-CZ"/>
        </w:rPr>
      </w:pPr>
      <w:r>
        <w:rPr>
          <w:lang w:val="cs-CZ"/>
        </w:rPr>
        <w:br w:type="page"/>
      </w:r>
    </w:p>
    <w:p w14:paraId="4598FDB0" w14:textId="6DA43D86" w:rsidR="00F01342" w:rsidRDefault="0050656D" w:rsidP="0050656D">
      <w:pPr>
        <w:pStyle w:val="Nadpis1"/>
        <w:rPr>
          <w:lang w:val="cs-CZ"/>
        </w:rPr>
      </w:pPr>
      <w:bookmarkStart w:id="0" w:name="_Toc222486229"/>
      <w:r>
        <w:rPr>
          <w:lang w:val="cs-CZ"/>
        </w:rPr>
        <w:lastRenderedPageBreak/>
        <w:t>Prohlášení</w:t>
      </w:r>
      <w:bookmarkEnd w:id="0"/>
    </w:p>
    <w:p w14:paraId="35A70133" w14:textId="33FA457A" w:rsidR="0050656D" w:rsidRDefault="0050656D" w:rsidP="0050656D">
      <w:pPr>
        <w:rPr>
          <w:lang w:val="cs-CZ"/>
        </w:rPr>
      </w:pPr>
      <w:r w:rsidRPr="0050656D">
        <w:rPr>
          <w:lang w:val="cs-CZ"/>
        </w:rPr>
        <w:t>Prohlašuji, že jsem maturitní práci zpracoval samostatně a že jsem uvedl všechny</w:t>
      </w:r>
      <w:r>
        <w:rPr>
          <w:lang w:val="cs-CZ"/>
        </w:rPr>
        <w:t xml:space="preserve"> </w:t>
      </w:r>
      <w:r w:rsidRPr="0050656D">
        <w:rPr>
          <w:lang w:val="cs-CZ"/>
        </w:rPr>
        <w:t>použité informační zdroje a literaturu v seznamu použitých zdrojů.</w:t>
      </w:r>
    </w:p>
    <w:p w14:paraId="06759E0A" w14:textId="77777777" w:rsidR="0050656D" w:rsidRDefault="0050656D">
      <w:pPr>
        <w:rPr>
          <w:lang w:val="cs-CZ"/>
        </w:rPr>
      </w:pPr>
      <w:r>
        <w:rPr>
          <w:lang w:val="cs-CZ"/>
        </w:rPr>
        <w:br w:type="page"/>
      </w:r>
    </w:p>
    <w:p w14:paraId="542A57C5" w14:textId="6A9F38A5" w:rsidR="0050656D" w:rsidRDefault="0050656D" w:rsidP="0050656D">
      <w:pPr>
        <w:pStyle w:val="Nadpis1"/>
        <w:rPr>
          <w:lang w:val="cs-CZ"/>
        </w:rPr>
      </w:pPr>
      <w:bookmarkStart w:id="1" w:name="_Toc222486230"/>
      <w:r>
        <w:rPr>
          <w:lang w:val="cs-CZ"/>
        </w:rPr>
        <w:lastRenderedPageBreak/>
        <w:t>Poděkování</w:t>
      </w:r>
      <w:bookmarkEnd w:id="1"/>
    </w:p>
    <w:p w14:paraId="2C67CD4B" w14:textId="65ED3250" w:rsidR="00007C3C" w:rsidRDefault="00F774E6">
      <w:pPr>
        <w:rPr>
          <w:lang w:val="cs-CZ"/>
        </w:rPr>
      </w:pPr>
      <w:commentRangeStart w:id="2"/>
      <w:commentRangeEnd w:id="2"/>
      <w:r>
        <w:rPr>
          <w:rStyle w:val="Odkaznakoment"/>
          <w:sz w:val="22"/>
          <w:szCs w:val="24"/>
          <w:lang w:val="cs-CZ"/>
        </w:rPr>
        <w:commentReference w:id="2"/>
      </w:r>
    </w:p>
    <w:p w14:paraId="6F01130D" w14:textId="09982248" w:rsidR="0050656D" w:rsidRDefault="0050656D">
      <w:pPr>
        <w:rPr>
          <w:lang w:val="cs-CZ"/>
        </w:rPr>
      </w:pPr>
      <w:r>
        <w:rPr>
          <w:lang w:val="cs-CZ"/>
        </w:rPr>
        <w:br w:type="page"/>
      </w:r>
    </w:p>
    <w:p w14:paraId="44F6870A" w14:textId="75C9DFAF" w:rsidR="0050656D" w:rsidRDefault="0050656D" w:rsidP="0050656D">
      <w:pPr>
        <w:pStyle w:val="Nadpis1"/>
        <w:rPr>
          <w:lang w:val="cs-CZ"/>
        </w:rPr>
      </w:pPr>
      <w:bookmarkStart w:id="3" w:name="_Toc222486231"/>
      <w:r>
        <w:rPr>
          <w:lang w:val="cs-CZ"/>
        </w:rPr>
        <w:lastRenderedPageBreak/>
        <w:t>Abstrakt</w:t>
      </w:r>
      <w:bookmarkEnd w:id="3"/>
    </w:p>
    <w:p w14:paraId="2E460F99" w14:textId="41061702" w:rsidR="0050656D" w:rsidRDefault="0050656D" w:rsidP="00DC2F7F">
      <w:pPr>
        <w:jc w:val="both"/>
        <w:rPr>
          <w:lang w:val="cs-CZ"/>
        </w:rPr>
      </w:pPr>
      <w:r>
        <w:rPr>
          <w:lang w:val="cs-CZ"/>
        </w:rPr>
        <w:t xml:space="preserve">Tato maturitní práce se zabývá vytvořením jednoduché kalkulačky vytvořené v programovacím jazyce Rust. Program kalkulačky je spouštěn na </w:t>
      </w:r>
      <w:r w:rsidR="008C72A2">
        <w:rPr>
          <w:lang w:val="cs-CZ"/>
        </w:rPr>
        <w:t>mikrořadiči</w:t>
      </w:r>
      <w:r>
        <w:rPr>
          <w:lang w:val="cs-CZ"/>
        </w:rPr>
        <w:t xml:space="preserve"> RP2040 od společnosti Raspberry </w:t>
      </w:r>
      <w:proofErr w:type="spellStart"/>
      <w:r>
        <w:rPr>
          <w:lang w:val="cs-CZ"/>
        </w:rPr>
        <w:t>Pi</w:t>
      </w:r>
      <w:proofErr w:type="spellEnd"/>
      <w:r>
        <w:rPr>
          <w:lang w:val="cs-CZ"/>
        </w:rPr>
        <w:t xml:space="preserve"> Ltd.</w:t>
      </w:r>
      <w:r w:rsidR="00C217BE">
        <w:rPr>
          <w:lang w:val="cs-CZ"/>
        </w:rPr>
        <w:t xml:space="preserve">, resp. na jeho vývojové desce Raspberry </w:t>
      </w:r>
      <w:proofErr w:type="spellStart"/>
      <w:r w:rsidR="008C72A2">
        <w:rPr>
          <w:lang w:val="cs-CZ"/>
        </w:rPr>
        <w:t>Pi</w:t>
      </w:r>
      <w:proofErr w:type="spellEnd"/>
      <w:r w:rsidR="008C72A2">
        <w:rPr>
          <w:lang w:val="cs-CZ"/>
        </w:rPr>
        <w:t xml:space="preserve"> </w:t>
      </w:r>
      <w:r w:rsidR="00C217BE">
        <w:rPr>
          <w:lang w:val="cs-CZ"/>
        </w:rPr>
        <w:t>Pico od stejného výrobce,</w:t>
      </w:r>
      <w:r w:rsidR="00CF66D4">
        <w:rPr>
          <w:lang w:val="cs-CZ"/>
        </w:rPr>
        <w:t xml:space="preserve"> a svůj výstup vykresluje na OLED displeji. Kalkulačka používá tzv. postfixovou notaci matematických výrazů</w:t>
      </w:r>
      <w:r w:rsidR="000C5160">
        <w:rPr>
          <w:lang w:val="cs-CZ"/>
        </w:rPr>
        <w:t xml:space="preserve"> (též známá jako </w:t>
      </w:r>
      <w:r w:rsidR="000C5160" w:rsidRPr="000C5160">
        <w:rPr>
          <w:lang w:val="cs-CZ"/>
        </w:rPr>
        <w:t>reverzní polská notace</w:t>
      </w:r>
      <w:r w:rsidR="007657F4">
        <w:rPr>
          <w:lang w:val="cs-CZ"/>
        </w:rPr>
        <w:t xml:space="preserve"> – RPN</w:t>
      </w:r>
      <w:r w:rsidR="000C5160">
        <w:rPr>
          <w:lang w:val="cs-CZ"/>
        </w:rPr>
        <w:t>)</w:t>
      </w:r>
      <w:r w:rsidR="00CF66D4">
        <w:rPr>
          <w:lang w:val="cs-CZ"/>
        </w:rPr>
        <w:t xml:space="preserve">, kdy operátor (například +) následuje </w:t>
      </w:r>
      <w:r w:rsidR="00CF66D4">
        <w:rPr>
          <w:i/>
          <w:iCs/>
          <w:lang w:val="cs-CZ"/>
        </w:rPr>
        <w:t>po</w:t>
      </w:r>
      <w:r w:rsidR="00CF66D4">
        <w:rPr>
          <w:lang w:val="cs-CZ"/>
        </w:rPr>
        <w:t xml:space="preserve"> obou</w:t>
      </w:r>
      <w:r w:rsidR="00DC2F7F">
        <w:rPr>
          <w:lang w:val="cs-CZ"/>
        </w:rPr>
        <w:t xml:space="preserve"> hodnotách, na kterých má být operace vykonána. Cílem práce bylo </w:t>
      </w:r>
      <w:r w:rsidR="00565163">
        <w:rPr>
          <w:lang w:val="cs-CZ"/>
        </w:rPr>
        <w:t>se naučit pracovat s čipem RP2040, obzvláště při jeho programování v jazyce Rust, a ne v</w:t>
      </w:r>
      <w:r w:rsidR="004E1C21">
        <w:rPr>
          <w:lang w:val="cs-CZ"/>
        </w:rPr>
        <w:t xml:space="preserve"> jazycích C a </w:t>
      </w:r>
      <w:r w:rsidR="00565163">
        <w:rPr>
          <w:lang w:val="cs-CZ"/>
        </w:rPr>
        <w:t>C++, kter</w:t>
      </w:r>
      <w:r w:rsidR="004E1C21">
        <w:rPr>
          <w:lang w:val="cs-CZ"/>
        </w:rPr>
        <w:t>é</w:t>
      </w:r>
      <w:r w:rsidR="00565163">
        <w:rPr>
          <w:lang w:val="cs-CZ"/>
        </w:rPr>
        <w:t xml:space="preserve"> podporuje oficiální balíček pro vývoj softwaru od výrobce čipu.</w:t>
      </w:r>
    </w:p>
    <w:p w14:paraId="74364E90" w14:textId="77777777" w:rsidR="00C217BE" w:rsidRDefault="00C217BE" w:rsidP="00DC2F7F">
      <w:pPr>
        <w:jc w:val="both"/>
        <w:rPr>
          <w:lang w:val="cs-CZ"/>
        </w:rPr>
      </w:pPr>
    </w:p>
    <w:p w14:paraId="1D2186E6" w14:textId="1DCCDD09" w:rsidR="00C217BE" w:rsidRDefault="00C217BE" w:rsidP="00C217BE">
      <w:pPr>
        <w:pStyle w:val="Nadpis2"/>
        <w:rPr>
          <w:lang w:val="cs-CZ"/>
        </w:rPr>
      </w:pPr>
      <w:bookmarkStart w:id="4" w:name="_Toc222486232"/>
      <w:r>
        <w:rPr>
          <w:lang w:val="cs-CZ"/>
        </w:rPr>
        <w:t>Klíčová slova</w:t>
      </w:r>
      <w:bookmarkEnd w:id="4"/>
    </w:p>
    <w:p w14:paraId="1194BDF2" w14:textId="783A0C82" w:rsidR="00C217BE" w:rsidRDefault="00C217BE" w:rsidP="00C217BE">
      <w:pPr>
        <w:rPr>
          <w:lang w:val="cs-CZ"/>
        </w:rPr>
      </w:pPr>
      <w:r>
        <w:rPr>
          <w:lang w:val="cs-CZ"/>
        </w:rPr>
        <w:t xml:space="preserve">Kalkulačka, Rust, RP2040, Raspberry </w:t>
      </w:r>
      <w:proofErr w:type="spellStart"/>
      <w:r w:rsidR="008C72A2">
        <w:rPr>
          <w:lang w:val="cs-CZ"/>
        </w:rPr>
        <w:t>Pi</w:t>
      </w:r>
      <w:proofErr w:type="spellEnd"/>
      <w:r w:rsidR="008C72A2">
        <w:rPr>
          <w:lang w:val="cs-CZ"/>
        </w:rPr>
        <w:t xml:space="preserve"> </w:t>
      </w:r>
      <w:r>
        <w:rPr>
          <w:lang w:val="cs-CZ"/>
        </w:rPr>
        <w:t>Pico, nízkoúrovňové programování, postfixová notace</w:t>
      </w:r>
      <w:r w:rsidR="00BA60FB">
        <w:rPr>
          <w:lang w:val="cs-CZ"/>
        </w:rPr>
        <w:t>, RPN</w:t>
      </w:r>
    </w:p>
    <w:p w14:paraId="188B5EF2" w14:textId="77777777" w:rsidR="00C217BE" w:rsidRDefault="00C217BE" w:rsidP="00C217BE">
      <w:pPr>
        <w:rPr>
          <w:lang w:val="cs-CZ"/>
        </w:rPr>
      </w:pPr>
    </w:p>
    <w:p w14:paraId="0B7F4138" w14:textId="6CC74B2A" w:rsidR="00C217BE" w:rsidRPr="00707147" w:rsidRDefault="00C217BE" w:rsidP="00C217BE">
      <w:pPr>
        <w:pStyle w:val="Nadpis1"/>
        <w:rPr>
          <w:lang w:val="en-GB"/>
        </w:rPr>
      </w:pPr>
      <w:bookmarkStart w:id="5" w:name="_Toc222486233"/>
      <w:r w:rsidRPr="00707147">
        <w:rPr>
          <w:lang w:val="en-GB"/>
        </w:rPr>
        <w:t>Abstract (in English)</w:t>
      </w:r>
      <w:bookmarkEnd w:id="5"/>
    </w:p>
    <w:p w14:paraId="3FE51615" w14:textId="77777777" w:rsidR="00484C2E" w:rsidRDefault="008C72A2" w:rsidP="000C5160">
      <w:pPr>
        <w:jc w:val="both"/>
        <w:rPr>
          <w:lang w:val="en-GB"/>
        </w:rPr>
      </w:pPr>
      <w:r w:rsidRPr="00707147">
        <w:rPr>
          <w:lang w:val="en-GB"/>
        </w:rPr>
        <w:t>This graduation thesis focuses on creating a simple calculator created in the programming language Rust. The program</w:t>
      </w:r>
      <w:r w:rsidR="00707147">
        <w:rPr>
          <w:lang w:val="en-GB"/>
        </w:rPr>
        <w:t>me</w:t>
      </w:r>
      <w:r w:rsidRPr="00707147">
        <w:rPr>
          <w:lang w:val="en-GB"/>
        </w:rPr>
        <w:t xml:space="preserve"> is run on the RP2040 microcontroller made by Raspberry Pi Ltd., respectively its de</w:t>
      </w:r>
      <w:r w:rsidR="000C1C41" w:rsidRPr="00707147">
        <w:rPr>
          <w:lang w:val="en-GB"/>
        </w:rPr>
        <w:t>velopment board Raspberry Pi Pico by the same maker, and it renders its output on an OLED display.</w:t>
      </w:r>
      <w:r w:rsidR="000C5160">
        <w:rPr>
          <w:lang w:val="en-GB"/>
        </w:rPr>
        <w:t xml:space="preserve"> The calculator uses the so-called postfix notation of mathematical expressions (also known as </w:t>
      </w:r>
      <w:r w:rsidR="00003E35">
        <w:rPr>
          <w:lang w:val="en-GB"/>
        </w:rPr>
        <w:t>r</w:t>
      </w:r>
      <w:r w:rsidR="000C5160" w:rsidRPr="000C5160">
        <w:rPr>
          <w:lang w:val="en-GB"/>
        </w:rPr>
        <w:t>everse Polish notation</w:t>
      </w:r>
      <w:r w:rsidR="007657F4">
        <w:rPr>
          <w:lang w:val="en-GB"/>
        </w:rPr>
        <w:t xml:space="preserve"> – RPN</w:t>
      </w:r>
      <w:r w:rsidR="000C5160">
        <w:rPr>
          <w:lang w:val="en-GB"/>
        </w:rPr>
        <w:t>),</w:t>
      </w:r>
      <w:r w:rsidR="007657F4">
        <w:rPr>
          <w:lang w:val="en-GB"/>
        </w:rPr>
        <w:t xml:space="preserve"> when the operator comes </w:t>
      </w:r>
      <w:r w:rsidR="007657F4">
        <w:rPr>
          <w:i/>
          <w:iCs/>
          <w:lang w:val="en-GB"/>
        </w:rPr>
        <w:t>after</w:t>
      </w:r>
      <w:r w:rsidR="007657F4">
        <w:rPr>
          <w:lang w:val="en-GB"/>
        </w:rPr>
        <w:t xml:space="preserve"> both operands, on which the operation shall be carried out.</w:t>
      </w:r>
      <w:r w:rsidR="006C3450">
        <w:rPr>
          <w:lang w:val="en-GB"/>
        </w:rPr>
        <w:t xml:space="preserve"> The goal of the project was to learn to work with the RP2040 chip, especially when programming it in the Rust language, and not the C or C++ languages, which are supported by the official software development kit made by the chip maker.</w:t>
      </w:r>
    </w:p>
    <w:p w14:paraId="04A8847F" w14:textId="77777777" w:rsidR="00484C2E" w:rsidRDefault="00484C2E" w:rsidP="000C5160">
      <w:pPr>
        <w:jc w:val="both"/>
        <w:rPr>
          <w:lang w:val="en-GB"/>
        </w:rPr>
      </w:pPr>
    </w:p>
    <w:p w14:paraId="14AEE345" w14:textId="77777777" w:rsidR="00484C2E" w:rsidRDefault="00484C2E" w:rsidP="00484C2E">
      <w:pPr>
        <w:pStyle w:val="Nadpis2"/>
        <w:rPr>
          <w:lang w:val="en-GB"/>
        </w:rPr>
      </w:pPr>
      <w:bookmarkStart w:id="6" w:name="_Toc222486234"/>
      <w:r>
        <w:rPr>
          <w:lang w:val="en-GB"/>
        </w:rPr>
        <w:t>Keywords</w:t>
      </w:r>
      <w:bookmarkEnd w:id="6"/>
    </w:p>
    <w:p w14:paraId="1094C2FC" w14:textId="203AD046" w:rsidR="008C72A2" w:rsidRPr="00752388" w:rsidRDefault="00484C2E" w:rsidP="00C217BE">
      <w:pPr>
        <w:rPr>
          <w:lang w:val="en-GB"/>
        </w:rPr>
      </w:pPr>
      <w:r>
        <w:rPr>
          <w:lang w:val="en-GB"/>
        </w:rPr>
        <w:t>Calculator, Rust, RP2040, Raspberry Pi Pico, low-level programming, postfix notation</w:t>
      </w:r>
      <w:r w:rsidR="00BA60FB">
        <w:rPr>
          <w:lang w:val="en-GB"/>
        </w:rPr>
        <w:t>, RPN</w:t>
      </w:r>
    </w:p>
    <w:p w14:paraId="110799DD" w14:textId="75EBFA26" w:rsidR="00752388" w:rsidRDefault="00752388">
      <w:pPr>
        <w:rPr>
          <w:lang w:val="cs-CZ"/>
        </w:rPr>
      </w:pPr>
      <w:r>
        <w:rPr>
          <w:lang w:val="cs-CZ"/>
        </w:rPr>
        <w:br w:type="page"/>
      </w:r>
    </w:p>
    <w:bookmarkStart w:id="7" w:name="_Toc222486235" w:displacedByCustomXml="next"/>
    <w:sdt>
      <w:sdtPr>
        <w:rPr>
          <w:rFonts w:ascii="Calibri" w:eastAsiaTheme="minorHAnsi" w:hAnsi="Calibri" w:cstheme="minorBidi"/>
          <w:color w:val="auto"/>
          <w:sz w:val="22"/>
          <w:szCs w:val="24"/>
          <w:lang w:val="cs-CZ"/>
        </w:rPr>
        <w:id w:val="1005242436"/>
        <w:docPartObj>
          <w:docPartGallery w:val="Table of Contents"/>
          <w:docPartUnique/>
        </w:docPartObj>
      </w:sdtPr>
      <w:sdtEndPr>
        <w:rPr>
          <w:b/>
          <w:bCs/>
        </w:rPr>
      </w:sdtEndPr>
      <w:sdtContent>
        <w:p w14:paraId="78ACE842" w14:textId="418ECA57" w:rsidR="00D57FB1" w:rsidRDefault="00D57FB1" w:rsidP="003F6B19">
          <w:pPr>
            <w:pStyle w:val="Nadpis1"/>
          </w:pPr>
          <w:r>
            <w:rPr>
              <w:lang w:val="cs-CZ"/>
            </w:rPr>
            <w:t>Obsah</w:t>
          </w:r>
          <w:bookmarkEnd w:id="7"/>
        </w:p>
        <w:p w14:paraId="14B1FC86" w14:textId="1BC7F114" w:rsidR="00134A90" w:rsidRDefault="00D22A1C">
          <w:pPr>
            <w:pStyle w:val="Obsah1"/>
            <w:tabs>
              <w:tab w:val="right" w:leader="dot" w:pos="10790"/>
            </w:tabs>
            <w:rPr>
              <w:rFonts w:asciiTheme="minorHAnsi" w:eastAsiaTheme="minorEastAsia" w:hAnsiTheme="minorHAnsi"/>
              <w:noProof/>
              <w:sz w:val="24"/>
              <w:lang w:val="cs-CZ" w:eastAsia="cs-CZ"/>
            </w:rPr>
          </w:pPr>
          <w:r>
            <w:fldChar w:fldCharType="begin"/>
          </w:r>
          <w:r>
            <w:instrText xml:space="preserve"> TOC \o "1-5" \h \z \u </w:instrText>
          </w:r>
          <w:r>
            <w:fldChar w:fldCharType="separate"/>
          </w:r>
          <w:hyperlink w:anchor="_Toc222486229" w:history="1">
            <w:r w:rsidR="00134A90" w:rsidRPr="00CC1590">
              <w:rPr>
                <w:rStyle w:val="Hypertextovodkaz"/>
                <w:noProof/>
                <w:lang w:val="cs-CZ"/>
              </w:rPr>
              <w:t>Prohlášení</w:t>
            </w:r>
            <w:r w:rsidR="00134A90">
              <w:rPr>
                <w:noProof/>
                <w:webHidden/>
              </w:rPr>
              <w:tab/>
            </w:r>
            <w:r w:rsidR="00134A90">
              <w:rPr>
                <w:noProof/>
                <w:webHidden/>
              </w:rPr>
              <w:fldChar w:fldCharType="begin"/>
            </w:r>
            <w:r w:rsidR="00134A90">
              <w:rPr>
                <w:noProof/>
                <w:webHidden/>
              </w:rPr>
              <w:instrText xml:space="preserve"> PAGEREF _Toc222486229 \h </w:instrText>
            </w:r>
            <w:r w:rsidR="00134A90">
              <w:rPr>
                <w:noProof/>
                <w:webHidden/>
              </w:rPr>
            </w:r>
            <w:r w:rsidR="00134A90">
              <w:rPr>
                <w:noProof/>
                <w:webHidden/>
              </w:rPr>
              <w:fldChar w:fldCharType="separate"/>
            </w:r>
            <w:r w:rsidR="00134A90">
              <w:rPr>
                <w:noProof/>
                <w:webHidden/>
              </w:rPr>
              <w:t>4</w:t>
            </w:r>
            <w:r w:rsidR="00134A90">
              <w:rPr>
                <w:noProof/>
                <w:webHidden/>
              </w:rPr>
              <w:fldChar w:fldCharType="end"/>
            </w:r>
          </w:hyperlink>
        </w:p>
        <w:p w14:paraId="0B3160E6" w14:textId="2215E03A"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0" w:history="1">
            <w:r w:rsidR="00134A90" w:rsidRPr="00CC1590">
              <w:rPr>
                <w:rStyle w:val="Hypertextovodkaz"/>
                <w:noProof/>
                <w:lang w:val="cs-CZ"/>
              </w:rPr>
              <w:t>Poděkování</w:t>
            </w:r>
            <w:r w:rsidR="00134A90">
              <w:rPr>
                <w:noProof/>
                <w:webHidden/>
              </w:rPr>
              <w:tab/>
            </w:r>
            <w:r w:rsidR="00134A90">
              <w:rPr>
                <w:noProof/>
                <w:webHidden/>
              </w:rPr>
              <w:fldChar w:fldCharType="begin"/>
            </w:r>
            <w:r w:rsidR="00134A90">
              <w:rPr>
                <w:noProof/>
                <w:webHidden/>
              </w:rPr>
              <w:instrText xml:space="preserve"> PAGEREF _Toc222486230 \h </w:instrText>
            </w:r>
            <w:r w:rsidR="00134A90">
              <w:rPr>
                <w:noProof/>
                <w:webHidden/>
              </w:rPr>
            </w:r>
            <w:r w:rsidR="00134A90">
              <w:rPr>
                <w:noProof/>
                <w:webHidden/>
              </w:rPr>
              <w:fldChar w:fldCharType="separate"/>
            </w:r>
            <w:r w:rsidR="00134A90">
              <w:rPr>
                <w:noProof/>
                <w:webHidden/>
              </w:rPr>
              <w:t>5</w:t>
            </w:r>
            <w:r w:rsidR="00134A90">
              <w:rPr>
                <w:noProof/>
                <w:webHidden/>
              </w:rPr>
              <w:fldChar w:fldCharType="end"/>
            </w:r>
          </w:hyperlink>
        </w:p>
        <w:p w14:paraId="005EFE39" w14:textId="590CEB9D"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1" w:history="1">
            <w:r w:rsidR="00134A90" w:rsidRPr="00CC1590">
              <w:rPr>
                <w:rStyle w:val="Hypertextovodkaz"/>
                <w:noProof/>
                <w:lang w:val="cs-CZ"/>
              </w:rPr>
              <w:t>Abstrakt</w:t>
            </w:r>
            <w:r w:rsidR="00134A90">
              <w:rPr>
                <w:noProof/>
                <w:webHidden/>
              </w:rPr>
              <w:tab/>
            </w:r>
            <w:r w:rsidR="00134A90">
              <w:rPr>
                <w:noProof/>
                <w:webHidden/>
              </w:rPr>
              <w:fldChar w:fldCharType="begin"/>
            </w:r>
            <w:r w:rsidR="00134A90">
              <w:rPr>
                <w:noProof/>
                <w:webHidden/>
              </w:rPr>
              <w:instrText xml:space="preserve"> PAGEREF _Toc222486231 \h </w:instrText>
            </w:r>
            <w:r w:rsidR="00134A90">
              <w:rPr>
                <w:noProof/>
                <w:webHidden/>
              </w:rPr>
            </w:r>
            <w:r w:rsidR="00134A90">
              <w:rPr>
                <w:noProof/>
                <w:webHidden/>
              </w:rPr>
              <w:fldChar w:fldCharType="separate"/>
            </w:r>
            <w:r w:rsidR="00134A90">
              <w:rPr>
                <w:noProof/>
                <w:webHidden/>
              </w:rPr>
              <w:t>6</w:t>
            </w:r>
            <w:r w:rsidR="00134A90">
              <w:rPr>
                <w:noProof/>
                <w:webHidden/>
              </w:rPr>
              <w:fldChar w:fldCharType="end"/>
            </w:r>
          </w:hyperlink>
        </w:p>
        <w:p w14:paraId="574B79B1" w14:textId="77FB22C7"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32" w:history="1">
            <w:r w:rsidR="00134A90" w:rsidRPr="00CC1590">
              <w:rPr>
                <w:rStyle w:val="Hypertextovodkaz"/>
                <w:noProof/>
                <w:lang w:val="cs-CZ"/>
              </w:rPr>
              <w:t>Klíčová slova</w:t>
            </w:r>
            <w:r w:rsidR="00134A90">
              <w:rPr>
                <w:noProof/>
                <w:webHidden/>
              </w:rPr>
              <w:tab/>
            </w:r>
            <w:r w:rsidR="00134A90">
              <w:rPr>
                <w:noProof/>
                <w:webHidden/>
              </w:rPr>
              <w:fldChar w:fldCharType="begin"/>
            </w:r>
            <w:r w:rsidR="00134A90">
              <w:rPr>
                <w:noProof/>
                <w:webHidden/>
              </w:rPr>
              <w:instrText xml:space="preserve"> PAGEREF _Toc222486232 \h </w:instrText>
            </w:r>
            <w:r w:rsidR="00134A90">
              <w:rPr>
                <w:noProof/>
                <w:webHidden/>
              </w:rPr>
            </w:r>
            <w:r w:rsidR="00134A90">
              <w:rPr>
                <w:noProof/>
                <w:webHidden/>
              </w:rPr>
              <w:fldChar w:fldCharType="separate"/>
            </w:r>
            <w:r w:rsidR="00134A90">
              <w:rPr>
                <w:noProof/>
                <w:webHidden/>
              </w:rPr>
              <w:t>6</w:t>
            </w:r>
            <w:r w:rsidR="00134A90">
              <w:rPr>
                <w:noProof/>
                <w:webHidden/>
              </w:rPr>
              <w:fldChar w:fldCharType="end"/>
            </w:r>
          </w:hyperlink>
        </w:p>
        <w:p w14:paraId="058862DB" w14:textId="5AA0AD8E"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3" w:history="1">
            <w:r w:rsidR="00134A90" w:rsidRPr="00CC1590">
              <w:rPr>
                <w:rStyle w:val="Hypertextovodkaz"/>
                <w:noProof/>
                <w:lang w:val="en-GB"/>
              </w:rPr>
              <w:t>Abstract (in English)</w:t>
            </w:r>
            <w:r w:rsidR="00134A90">
              <w:rPr>
                <w:noProof/>
                <w:webHidden/>
              </w:rPr>
              <w:tab/>
            </w:r>
            <w:r w:rsidR="00134A90">
              <w:rPr>
                <w:noProof/>
                <w:webHidden/>
              </w:rPr>
              <w:fldChar w:fldCharType="begin"/>
            </w:r>
            <w:r w:rsidR="00134A90">
              <w:rPr>
                <w:noProof/>
                <w:webHidden/>
              </w:rPr>
              <w:instrText xml:space="preserve"> PAGEREF _Toc222486233 \h </w:instrText>
            </w:r>
            <w:r w:rsidR="00134A90">
              <w:rPr>
                <w:noProof/>
                <w:webHidden/>
              </w:rPr>
            </w:r>
            <w:r w:rsidR="00134A90">
              <w:rPr>
                <w:noProof/>
                <w:webHidden/>
              </w:rPr>
              <w:fldChar w:fldCharType="separate"/>
            </w:r>
            <w:r w:rsidR="00134A90">
              <w:rPr>
                <w:noProof/>
                <w:webHidden/>
              </w:rPr>
              <w:t>6</w:t>
            </w:r>
            <w:r w:rsidR="00134A90">
              <w:rPr>
                <w:noProof/>
                <w:webHidden/>
              </w:rPr>
              <w:fldChar w:fldCharType="end"/>
            </w:r>
          </w:hyperlink>
        </w:p>
        <w:p w14:paraId="5C452E78" w14:textId="6FE95E6A"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34" w:history="1">
            <w:r w:rsidR="00134A90" w:rsidRPr="00CC1590">
              <w:rPr>
                <w:rStyle w:val="Hypertextovodkaz"/>
                <w:noProof/>
                <w:lang w:val="en-GB"/>
              </w:rPr>
              <w:t>Keywords</w:t>
            </w:r>
            <w:r w:rsidR="00134A90">
              <w:rPr>
                <w:noProof/>
                <w:webHidden/>
              </w:rPr>
              <w:tab/>
            </w:r>
            <w:r w:rsidR="00134A90">
              <w:rPr>
                <w:noProof/>
                <w:webHidden/>
              </w:rPr>
              <w:fldChar w:fldCharType="begin"/>
            </w:r>
            <w:r w:rsidR="00134A90">
              <w:rPr>
                <w:noProof/>
                <w:webHidden/>
              </w:rPr>
              <w:instrText xml:space="preserve"> PAGEREF _Toc222486234 \h </w:instrText>
            </w:r>
            <w:r w:rsidR="00134A90">
              <w:rPr>
                <w:noProof/>
                <w:webHidden/>
              </w:rPr>
            </w:r>
            <w:r w:rsidR="00134A90">
              <w:rPr>
                <w:noProof/>
                <w:webHidden/>
              </w:rPr>
              <w:fldChar w:fldCharType="separate"/>
            </w:r>
            <w:r w:rsidR="00134A90">
              <w:rPr>
                <w:noProof/>
                <w:webHidden/>
              </w:rPr>
              <w:t>6</w:t>
            </w:r>
            <w:r w:rsidR="00134A90">
              <w:rPr>
                <w:noProof/>
                <w:webHidden/>
              </w:rPr>
              <w:fldChar w:fldCharType="end"/>
            </w:r>
          </w:hyperlink>
        </w:p>
        <w:p w14:paraId="6514934C" w14:textId="7C54915B"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5" w:history="1">
            <w:r w:rsidR="00134A90" w:rsidRPr="00CC1590">
              <w:rPr>
                <w:rStyle w:val="Hypertextovodkaz"/>
                <w:noProof/>
                <w:lang w:val="cs-CZ"/>
              </w:rPr>
              <w:t>Obsah</w:t>
            </w:r>
            <w:r w:rsidR="00134A90">
              <w:rPr>
                <w:noProof/>
                <w:webHidden/>
              </w:rPr>
              <w:tab/>
            </w:r>
            <w:r w:rsidR="00134A90">
              <w:rPr>
                <w:noProof/>
                <w:webHidden/>
              </w:rPr>
              <w:fldChar w:fldCharType="begin"/>
            </w:r>
            <w:r w:rsidR="00134A90">
              <w:rPr>
                <w:noProof/>
                <w:webHidden/>
              </w:rPr>
              <w:instrText xml:space="preserve"> PAGEREF _Toc222486235 \h </w:instrText>
            </w:r>
            <w:r w:rsidR="00134A90">
              <w:rPr>
                <w:noProof/>
                <w:webHidden/>
              </w:rPr>
            </w:r>
            <w:r w:rsidR="00134A90">
              <w:rPr>
                <w:noProof/>
                <w:webHidden/>
              </w:rPr>
              <w:fldChar w:fldCharType="separate"/>
            </w:r>
            <w:r w:rsidR="00134A90">
              <w:rPr>
                <w:noProof/>
                <w:webHidden/>
              </w:rPr>
              <w:t>7</w:t>
            </w:r>
            <w:r w:rsidR="00134A90">
              <w:rPr>
                <w:noProof/>
                <w:webHidden/>
              </w:rPr>
              <w:fldChar w:fldCharType="end"/>
            </w:r>
          </w:hyperlink>
        </w:p>
        <w:p w14:paraId="6163C56A" w14:textId="448481EB"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6" w:history="1">
            <w:r w:rsidR="00134A90" w:rsidRPr="00CC1590">
              <w:rPr>
                <w:rStyle w:val="Hypertextovodkaz"/>
                <w:noProof/>
                <w:lang w:val="cs-CZ"/>
              </w:rPr>
              <w:t>ÚVOD</w:t>
            </w:r>
            <w:r w:rsidR="00134A90">
              <w:rPr>
                <w:noProof/>
                <w:webHidden/>
              </w:rPr>
              <w:tab/>
            </w:r>
            <w:r w:rsidR="00134A90">
              <w:rPr>
                <w:noProof/>
                <w:webHidden/>
              </w:rPr>
              <w:fldChar w:fldCharType="begin"/>
            </w:r>
            <w:r w:rsidR="00134A90">
              <w:rPr>
                <w:noProof/>
                <w:webHidden/>
              </w:rPr>
              <w:instrText xml:space="preserve"> PAGEREF _Toc222486236 \h </w:instrText>
            </w:r>
            <w:r w:rsidR="00134A90">
              <w:rPr>
                <w:noProof/>
                <w:webHidden/>
              </w:rPr>
            </w:r>
            <w:r w:rsidR="00134A90">
              <w:rPr>
                <w:noProof/>
                <w:webHidden/>
              </w:rPr>
              <w:fldChar w:fldCharType="separate"/>
            </w:r>
            <w:r w:rsidR="00134A90">
              <w:rPr>
                <w:noProof/>
                <w:webHidden/>
              </w:rPr>
              <w:t>11</w:t>
            </w:r>
            <w:r w:rsidR="00134A90">
              <w:rPr>
                <w:noProof/>
                <w:webHidden/>
              </w:rPr>
              <w:fldChar w:fldCharType="end"/>
            </w:r>
          </w:hyperlink>
        </w:p>
        <w:p w14:paraId="4B99688C" w14:textId="09E1CE0E"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37" w:history="1">
            <w:r w:rsidR="00134A90" w:rsidRPr="00CC1590">
              <w:rPr>
                <w:rStyle w:val="Hypertextovodkaz"/>
                <w:noProof/>
                <w:lang w:val="cs-CZ"/>
              </w:rPr>
              <w:t>TEORETICKÁ ČÁST</w:t>
            </w:r>
            <w:r w:rsidR="00134A90">
              <w:rPr>
                <w:noProof/>
                <w:webHidden/>
              </w:rPr>
              <w:tab/>
            </w:r>
            <w:r w:rsidR="00134A90">
              <w:rPr>
                <w:noProof/>
                <w:webHidden/>
              </w:rPr>
              <w:fldChar w:fldCharType="begin"/>
            </w:r>
            <w:r w:rsidR="00134A90">
              <w:rPr>
                <w:noProof/>
                <w:webHidden/>
              </w:rPr>
              <w:instrText xml:space="preserve"> PAGEREF _Toc222486237 \h </w:instrText>
            </w:r>
            <w:r w:rsidR="00134A90">
              <w:rPr>
                <w:noProof/>
                <w:webHidden/>
              </w:rPr>
            </w:r>
            <w:r w:rsidR="00134A90">
              <w:rPr>
                <w:noProof/>
                <w:webHidden/>
              </w:rPr>
              <w:fldChar w:fldCharType="separate"/>
            </w:r>
            <w:r w:rsidR="00134A90">
              <w:rPr>
                <w:noProof/>
                <w:webHidden/>
              </w:rPr>
              <w:t>12</w:t>
            </w:r>
            <w:r w:rsidR="00134A90">
              <w:rPr>
                <w:noProof/>
                <w:webHidden/>
              </w:rPr>
              <w:fldChar w:fldCharType="end"/>
            </w:r>
          </w:hyperlink>
        </w:p>
        <w:p w14:paraId="574C920F" w14:textId="02765AB1"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38" w:history="1">
            <w:r w:rsidR="00134A90" w:rsidRPr="00CC1590">
              <w:rPr>
                <w:rStyle w:val="Hypertextovodkaz"/>
                <w:noProof/>
                <w:lang w:val="cs-CZ"/>
              </w:rPr>
              <w:t>1 Mikrořadiče</w:t>
            </w:r>
            <w:r w:rsidR="00134A90">
              <w:rPr>
                <w:noProof/>
                <w:webHidden/>
              </w:rPr>
              <w:tab/>
            </w:r>
            <w:r w:rsidR="00134A90">
              <w:rPr>
                <w:noProof/>
                <w:webHidden/>
              </w:rPr>
              <w:fldChar w:fldCharType="begin"/>
            </w:r>
            <w:r w:rsidR="00134A90">
              <w:rPr>
                <w:noProof/>
                <w:webHidden/>
              </w:rPr>
              <w:instrText xml:space="preserve"> PAGEREF _Toc222486238 \h </w:instrText>
            </w:r>
            <w:r w:rsidR="00134A90">
              <w:rPr>
                <w:noProof/>
                <w:webHidden/>
              </w:rPr>
            </w:r>
            <w:r w:rsidR="00134A90">
              <w:rPr>
                <w:noProof/>
                <w:webHidden/>
              </w:rPr>
              <w:fldChar w:fldCharType="separate"/>
            </w:r>
            <w:r w:rsidR="00134A90">
              <w:rPr>
                <w:noProof/>
                <w:webHidden/>
              </w:rPr>
              <w:t>12</w:t>
            </w:r>
            <w:r w:rsidR="00134A90">
              <w:rPr>
                <w:noProof/>
                <w:webHidden/>
              </w:rPr>
              <w:fldChar w:fldCharType="end"/>
            </w:r>
          </w:hyperlink>
        </w:p>
        <w:p w14:paraId="2F8C2311" w14:textId="69C2D6D4"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39" w:history="1">
            <w:r w:rsidR="00134A90" w:rsidRPr="00CC1590">
              <w:rPr>
                <w:rStyle w:val="Hypertextovodkaz"/>
                <w:noProof/>
                <w:lang w:val="cs-CZ"/>
              </w:rPr>
              <w:t>2 Postfixová notace – RPN</w:t>
            </w:r>
            <w:r w:rsidR="00134A90">
              <w:rPr>
                <w:noProof/>
                <w:webHidden/>
              </w:rPr>
              <w:tab/>
            </w:r>
            <w:r w:rsidR="00134A90">
              <w:rPr>
                <w:noProof/>
                <w:webHidden/>
              </w:rPr>
              <w:fldChar w:fldCharType="begin"/>
            </w:r>
            <w:r w:rsidR="00134A90">
              <w:rPr>
                <w:noProof/>
                <w:webHidden/>
              </w:rPr>
              <w:instrText xml:space="preserve"> PAGEREF _Toc222486239 \h </w:instrText>
            </w:r>
            <w:r w:rsidR="00134A90">
              <w:rPr>
                <w:noProof/>
                <w:webHidden/>
              </w:rPr>
            </w:r>
            <w:r w:rsidR="00134A90">
              <w:rPr>
                <w:noProof/>
                <w:webHidden/>
              </w:rPr>
              <w:fldChar w:fldCharType="separate"/>
            </w:r>
            <w:r w:rsidR="00134A90">
              <w:rPr>
                <w:noProof/>
                <w:webHidden/>
              </w:rPr>
              <w:t>13</w:t>
            </w:r>
            <w:r w:rsidR="00134A90">
              <w:rPr>
                <w:noProof/>
                <w:webHidden/>
              </w:rPr>
              <w:fldChar w:fldCharType="end"/>
            </w:r>
          </w:hyperlink>
        </w:p>
        <w:p w14:paraId="2E29FFF2" w14:textId="4283C59B"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40" w:history="1">
            <w:r w:rsidR="00134A90" w:rsidRPr="00CC1590">
              <w:rPr>
                <w:rStyle w:val="Hypertextovodkaz"/>
                <w:noProof/>
                <w:lang w:val="cs-CZ"/>
              </w:rPr>
              <w:t>3 Specifika čipu RP2040</w:t>
            </w:r>
            <w:r w:rsidR="00134A90">
              <w:rPr>
                <w:noProof/>
                <w:webHidden/>
              </w:rPr>
              <w:tab/>
            </w:r>
            <w:r w:rsidR="00134A90">
              <w:rPr>
                <w:noProof/>
                <w:webHidden/>
              </w:rPr>
              <w:fldChar w:fldCharType="begin"/>
            </w:r>
            <w:r w:rsidR="00134A90">
              <w:rPr>
                <w:noProof/>
                <w:webHidden/>
              </w:rPr>
              <w:instrText xml:space="preserve"> PAGEREF _Toc222486240 \h </w:instrText>
            </w:r>
            <w:r w:rsidR="00134A90">
              <w:rPr>
                <w:noProof/>
                <w:webHidden/>
              </w:rPr>
            </w:r>
            <w:r w:rsidR="00134A90">
              <w:rPr>
                <w:noProof/>
                <w:webHidden/>
              </w:rPr>
              <w:fldChar w:fldCharType="separate"/>
            </w:r>
            <w:r w:rsidR="00134A90">
              <w:rPr>
                <w:noProof/>
                <w:webHidden/>
              </w:rPr>
              <w:t>14</w:t>
            </w:r>
            <w:r w:rsidR="00134A90">
              <w:rPr>
                <w:noProof/>
                <w:webHidden/>
              </w:rPr>
              <w:fldChar w:fldCharType="end"/>
            </w:r>
          </w:hyperlink>
        </w:p>
        <w:p w14:paraId="1C4CA64E" w14:textId="54E60103"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41" w:history="1">
            <w:r w:rsidR="00134A90" w:rsidRPr="00CC1590">
              <w:rPr>
                <w:rStyle w:val="Hypertextovodkaz"/>
                <w:noProof/>
                <w:lang w:val="cs-CZ"/>
              </w:rPr>
              <w:t>4 Protokoly</w:t>
            </w:r>
            <w:r w:rsidR="00134A90">
              <w:rPr>
                <w:noProof/>
                <w:webHidden/>
              </w:rPr>
              <w:tab/>
            </w:r>
            <w:r w:rsidR="00134A90">
              <w:rPr>
                <w:noProof/>
                <w:webHidden/>
              </w:rPr>
              <w:fldChar w:fldCharType="begin"/>
            </w:r>
            <w:r w:rsidR="00134A90">
              <w:rPr>
                <w:noProof/>
                <w:webHidden/>
              </w:rPr>
              <w:instrText xml:space="preserve"> PAGEREF _Toc222486241 \h </w:instrText>
            </w:r>
            <w:r w:rsidR="00134A90">
              <w:rPr>
                <w:noProof/>
                <w:webHidden/>
              </w:rPr>
            </w:r>
            <w:r w:rsidR="00134A90">
              <w:rPr>
                <w:noProof/>
                <w:webHidden/>
              </w:rPr>
              <w:fldChar w:fldCharType="separate"/>
            </w:r>
            <w:r w:rsidR="00134A90">
              <w:rPr>
                <w:noProof/>
                <w:webHidden/>
              </w:rPr>
              <w:t>15</w:t>
            </w:r>
            <w:r w:rsidR="00134A90">
              <w:rPr>
                <w:noProof/>
                <w:webHidden/>
              </w:rPr>
              <w:fldChar w:fldCharType="end"/>
            </w:r>
          </w:hyperlink>
        </w:p>
        <w:p w14:paraId="4394CB70" w14:textId="189F7230"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42" w:history="1">
            <w:r w:rsidR="00134A90" w:rsidRPr="00CC1590">
              <w:rPr>
                <w:rStyle w:val="Hypertextovodkaz"/>
                <w:noProof/>
                <w:lang w:val="cs-CZ"/>
              </w:rPr>
              <w:t>4.1 UART</w:t>
            </w:r>
            <w:r w:rsidR="00134A90">
              <w:rPr>
                <w:noProof/>
                <w:webHidden/>
              </w:rPr>
              <w:tab/>
            </w:r>
            <w:r w:rsidR="00134A90">
              <w:rPr>
                <w:noProof/>
                <w:webHidden/>
              </w:rPr>
              <w:fldChar w:fldCharType="begin"/>
            </w:r>
            <w:r w:rsidR="00134A90">
              <w:rPr>
                <w:noProof/>
                <w:webHidden/>
              </w:rPr>
              <w:instrText xml:space="preserve"> PAGEREF _Toc222486242 \h </w:instrText>
            </w:r>
            <w:r w:rsidR="00134A90">
              <w:rPr>
                <w:noProof/>
                <w:webHidden/>
              </w:rPr>
            </w:r>
            <w:r w:rsidR="00134A90">
              <w:rPr>
                <w:noProof/>
                <w:webHidden/>
              </w:rPr>
              <w:fldChar w:fldCharType="separate"/>
            </w:r>
            <w:r w:rsidR="00134A90">
              <w:rPr>
                <w:noProof/>
                <w:webHidden/>
              </w:rPr>
              <w:t>15</w:t>
            </w:r>
            <w:r w:rsidR="00134A90">
              <w:rPr>
                <w:noProof/>
                <w:webHidden/>
              </w:rPr>
              <w:fldChar w:fldCharType="end"/>
            </w:r>
          </w:hyperlink>
        </w:p>
        <w:p w14:paraId="3E4D5E01" w14:textId="404E30C0"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43" w:history="1">
            <w:r w:rsidR="00134A90" w:rsidRPr="00CC1590">
              <w:rPr>
                <w:rStyle w:val="Hypertextovodkaz"/>
                <w:noProof/>
                <w:lang w:val="cs-CZ"/>
              </w:rPr>
              <w:t>4.2 I</w:t>
            </w:r>
            <w:r w:rsidR="00134A90" w:rsidRPr="00CC1590">
              <w:rPr>
                <w:rStyle w:val="Hypertextovodkaz"/>
                <w:noProof/>
                <w:vertAlign w:val="superscript"/>
                <w:lang w:val="cs-CZ"/>
              </w:rPr>
              <w:t>2</w:t>
            </w:r>
            <w:r w:rsidR="00134A90" w:rsidRPr="00CC1590">
              <w:rPr>
                <w:rStyle w:val="Hypertextovodkaz"/>
                <w:noProof/>
                <w:lang w:val="cs-CZ"/>
              </w:rPr>
              <w:t>C</w:t>
            </w:r>
            <w:r w:rsidR="00134A90">
              <w:rPr>
                <w:noProof/>
                <w:webHidden/>
              </w:rPr>
              <w:tab/>
            </w:r>
            <w:r w:rsidR="00134A90">
              <w:rPr>
                <w:noProof/>
                <w:webHidden/>
              </w:rPr>
              <w:fldChar w:fldCharType="begin"/>
            </w:r>
            <w:r w:rsidR="00134A90">
              <w:rPr>
                <w:noProof/>
                <w:webHidden/>
              </w:rPr>
              <w:instrText xml:space="preserve"> PAGEREF _Toc222486243 \h </w:instrText>
            </w:r>
            <w:r w:rsidR="00134A90">
              <w:rPr>
                <w:noProof/>
                <w:webHidden/>
              </w:rPr>
            </w:r>
            <w:r w:rsidR="00134A90">
              <w:rPr>
                <w:noProof/>
                <w:webHidden/>
              </w:rPr>
              <w:fldChar w:fldCharType="separate"/>
            </w:r>
            <w:r w:rsidR="00134A90">
              <w:rPr>
                <w:noProof/>
                <w:webHidden/>
              </w:rPr>
              <w:t>17</w:t>
            </w:r>
            <w:r w:rsidR="00134A90">
              <w:rPr>
                <w:noProof/>
                <w:webHidden/>
              </w:rPr>
              <w:fldChar w:fldCharType="end"/>
            </w:r>
          </w:hyperlink>
        </w:p>
        <w:p w14:paraId="391C2FCB" w14:textId="72A0AD64"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44" w:history="1">
            <w:r w:rsidR="00134A90" w:rsidRPr="00CC1590">
              <w:rPr>
                <w:rStyle w:val="Hypertextovodkaz"/>
                <w:noProof/>
                <w:lang w:val="cs-CZ"/>
              </w:rPr>
              <w:t>4.3 SWD</w:t>
            </w:r>
            <w:r w:rsidR="00134A90">
              <w:rPr>
                <w:noProof/>
                <w:webHidden/>
              </w:rPr>
              <w:tab/>
            </w:r>
            <w:r w:rsidR="00134A90">
              <w:rPr>
                <w:noProof/>
                <w:webHidden/>
              </w:rPr>
              <w:fldChar w:fldCharType="begin"/>
            </w:r>
            <w:r w:rsidR="00134A90">
              <w:rPr>
                <w:noProof/>
                <w:webHidden/>
              </w:rPr>
              <w:instrText xml:space="preserve"> PAGEREF _Toc222486244 \h </w:instrText>
            </w:r>
            <w:r w:rsidR="00134A90">
              <w:rPr>
                <w:noProof/>
                <w:webHidden/>
              </w:rPr>
            </w:r>
            <w:r w:rsidR="00134A90">
              <w:rPr>
                <w:noProof/>
                <w:webHidden/>
              </w:rPr>
              <w:fldChar w:fldCharType="separate"/>
            </w:r>
            <w:r w:rsidR="00134A90">
              <w:rPr>
                <w:noProof/>
                <w:webHidden/>
              </w:rPr>
              <w:t>19</w:t>
            </w:r>
            <w:r w:rsidR="00134A90">
              <w:rPr>
                <w:noProof/>
                <w:webHidden/>
              </w:rPr>
              <w:fldChar w:fldCharType="end"/>
            </w:r>
          </w:hyperlink>
        </w:p>
        <w:p w14:paraId="09625A03" w14:textId="2F8E0A8D"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45" w:history="1">
            <w:r w:rsidR="00134A90" w:rsidRPr="00CC1590">
              <w:rPr>
                <w:rStyle w:val="Hypertextovodkaz"/>
                <w:noProof/>
                <w:lang w:val="cs-CZ"/>
              </w:rPr>
              <w:t>5 OLED displej SSD1306</w:t>
            </w:r>
            <w:r w:rsidR="00134A90">
              <w:rPr>
                <w:noProof/>
                <w:webHidden/>
              </w:rPr>
              <w:tab/>
            </w:r>
            <w:r w:rsidR="00134A90">
              <w:rPr>
                <w:noProof/>
                <w:webHidden/>
              </w:rPr>
              <w:fldChar w:fldCharType="begin"/>
            </w:r>
            <w:r w:rsidR="00134A90">
              <w:rPr>
                <w:noProof/>
                <w:webHidden/>
              </w:rPr>
              <w:instrText xml:space="preserve"> PAGEREF _Toc222486245 \h </w:instrText>
            </w:r>
            <w:r w:rsidR="00134A90">
              <w:rPr>
                <w:noProof/>
                <w:webHidden/>
              </w:rPr>
            </w:r>
            <w:r w:rsidR="00134A90">
              <w:rPr>
                <w:noProof/>
                <w:webHidden/>
              </w:rPr>
              <w:fldChar w:fldCharType="separate"/>
            </w:r>
            <w:r w:rsidR="00134A90">
              <w:rPr>
                <w:noProof/>
                <w:webHidden/>
              </w:rPr>
              <w:t>19</w:t>
            </w:r>
            <w:r w:rsidR="00134A90">
              <w:rPr>
                <w:noProof/>
                <w:webHidden/>
              </w:rPr>
              <w:fldChar w:fldCharType="end"/>
            </w:r>
          </w:hyperlink>
        </w:p>
        <w:p w14:paraId="1D23E1B6" w14:textId="06F827B3"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46" w:history="1">
            <w:r w:rsidR="00134A90" w:rsidRPr="00CC1590">
              <w:rPr>
                <w:rStyle w:val="Hypertextovodkaz"/>
                <w:noProof/>
                <w:lang w:val="cs-CZ"/>
              </w:rPr>
              <w:t>6 Programovací jazyk Rust</w:t>
            </w:r>
            <w:r w:rsidR="00134A90">
              <w:rPr>
                <w:noProof/>
                <w:webHidden/>
              </w:rPr>
              <w:tab/>
            </w:r>
            <w:r w:rsidR="00134A90">
              <w:rPr>
                <w:noProof/>
                <w:webHidden/>
              </w:rPr>
              <w:fldChar w:fldCharType="begin"/>
            </w:r>
            <w:r w:rsidR="00134A90">
              <w:rPr>
                <w:noProof/>
                <w:webHidden/>
              </w:rPr>
              <w:instrText xml:space="preserve"> PAGEREF _Toc222486246 \h </w:instrText>
            </w:r>
            <w:r w:rsidR="00134A90">
              <w:rPr>
                <w:noProof/>
                <w:webHidden/>
              </w:rPr>
            </w:r>
            <w:r w:rsidR="00134A90">
              <w:rPr>
                <w:noProof/>
                <w:webHidden/>
              </w:rPr>
              <w:fldChar w:fldCharType="separate"/>
            </w:r>
            <w:r w:rsidR="00134A90">
              <w:rPr>
                <w:noProof/>
                <w:webHidden/>
              </w:rPr>
              <w:t>20</w:t>
            </w:r>
            <w:r w:rsidR="00134A90">
              <w:rPr>
                <w:noProof/>
                <w:webHidden/>
              </w:rPr>
              <w:fldChar w:fldCharType="end"/>
            </w:r>
          </w:hyperlink>
        </w:p>
        <w:p w14:paraId="0496B493" w14:textId="1476787B"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47" w:history="1">
            <w:r w:rsidR="00134A90" w:rsidRPr="00CC1590">
              <w:rPr>
                <w:rStyle w:val="Hypertextovodkaz"/>
                <w:noProof/>
                <w:lang w:val="cs-CZ"/>
              </w:rPr>
              <w:t>6.1 Správa paměti</w:t>
            </w:r>
            <w:r w:rsidR="00134A90">
              <w:rPr>
                <w:noProof/>
                <w:webHidden/>
              </w:rPr>
              <w:tab/>
            </w:r>
            <w:r w:rsidR="00134A90">
              <w:rPr>
                <w:noProof/>
                <w:webHidden/>
              </w:rPr>
              <w:fldChar w:fldCharType="begin"/>
            </w:r>
            <w:r w:rsidR="00134A90">
              <w:rPr>
                <w:noProof/>
                <w:webHidden/>
              </w:rPr>
              <w:instrText xml:space="preserve"> PAGEREF _Toc222486247 \h </w:instrText>
            </w:r>
            <w:r w:rsidR="00134A90">
              <w:rPr>
                <w:noProof/>
                <w:webHidden/>
              </w:rPr>
            </w:r>
            <w:r w:rsidR="00134A90">
              <w:rPr>
                <w:noProof/>
                <w:webHidden/>
              </w:rPr>
              <w:fldChar w:fldCharType="separate"/>
            </w:r>
            <w:r w:rsidR="00134A90">
              <w:rPr>
                <w:noProof/>
                <w:webHidden/>
              </w:rPr>
              <w:t>20</w:t>
            </w:r>
            <w:r w:rsidR="00134A90">
              <w:rPr>
                <w:noProof/>
                <w:webHidden/>
              </w:rPr>
              <w:fldChar w:fldCharType="end"/>
            </w:r>
          </w:hyperlink>
        </w:p>
        <w:p w14:paraId="249A1A62" w14:textId="101E5805"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48" w:history="1">
            <w:r w:rsidR="00134A90" w:rsidRPr="00CC1590">
              <w:rPr>
                <w:rStyle w:val="Hypertextovodkaz"/>
                <w:noProof/>
                <w:lang w:val="cs-CZ"/>
              </w:rPr>
              <w:t>6.2 Proměnné</w:t>
            </w:r>
            <w:r w:rsidR="00134A90">
              <w:rPr>
                <w:noProof/>
                <w:webHidden/>
              </w:rPr>
              <w:tab/>
            </w:r>
            <w:r w:rsidR="00134A90">
              <w:rPr>
                <w:noProof/>
                <w:webHidden/>
              </w:rPr>
              <w:fldChar w:fldCharType="begin"/>
            </w:r>
            <w:r w:rsidR="00134A90">
              <w:rPr>
                <w:noProof/>
                <w:webHidden/>
              </w:rPr>
              <w:instrText xml:space="preserve"> PAGEREF _Toc222486248 \h </w:instrText>
            </w:r>
            <w:r w:rsidR="00134A90">
              <w:rPr>
                <w:noProof/>
                <w:webHidden/>
              </w:rPr>
            </w:r>
            <w:r w:rsidR="00134A90">
              <w:rPr>
                <w:noProof/>
                <w:webHidden/>
              </w:rPr>
              <w:fldChar w:fldCharType="separate"/>
            </w:r>
            <w:r w:rsidR="00134A90">
              <w:rPr>
                <w:noProof/>
                <w:webHidden/>
              </w:rPr>
              <w:t>22</w:t>
            </w:r>
            <w:r w:rsidR="00134A90">
              <w:rPr>
                <w:noProof/>
                <w:webHidden/>
              </w:rPr>
              <w:fldChar w:fldCharType="end"/>
            </w:r>
          </w:hyperlink>
        </w:p>
        <w:p w14:paraId="46F2F72B" w14:textId="53DAA07A"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49" w:history="1">
            <w:r w:rsidR="00134A90" w:rsidRPr="00CC1590">
              <w:rPr>
                <w:rStyle w:val="Hypertextovodkaz"/>
                <w:noProof/>
                <w:lang w:val="cs-CZ"/>
              </w:rPr>
              <w:t>6.2.1 Rozsahy a vlastnictví</w:t>
            </w:r>
            <w:r w:rsidR="00134A90">
              <w:rPr>
                <w:noProof/>
                <w:webHidden/>
              </w:rPr>
              <w:tab/>
            </w:r>
            <w:r w:rsidR="00134A90">
              <w:rPr>
                <w:noProof/>
                <w:webHidden/>
              </w:rPr>
              <w:fldChar w:fldCharType="begin"/>
            </w:r>
            <w:r w:rsidR="00134A90">
              <w:rPr>
                <w:noProof/>
                <w:webHidden/>
              </w:rPr>
              <w:instrText xml:space="preserve"> PAGEREF _Toc222486249 \h </w:instrText>
            </w:r>
            <w:r w:rsidR="00134A90">
              <w:rPr>
                <w:noProof/>
                <w:webHidden/>
              </w:rPr>
            </w:r>
            <w:r w:rsidR="00134A90">
              <w:rPr>
                <w:noProof/>
                <w:webHidden/>
              </w:rPr>
              <w:fldChar w:fldCharType="separate"/>
            </w:r>
            <w:r w:rsidR="00134A90">
              <w:rPr>
                <w:noProof/>
                <w:webHidden/>
              </w:rPr>
              <w:t>22</w:t>
            </w:r>
            <w:r w:rsidR="00134A90">
              <w:rPr>
                <w:noProof/>
                <w:webHidden/>
              </w:rPr>
              <w:fldChar w:fldCharType="end"/>
            </w:r>
          </w:hyperlink>
        </w:p>
        <w:p w14:paraId="72011717" w14:textId="6CC5C09B"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0" w:history="1">
            <w:r w:rsidR="00134A90" w:rsidRPr="00CC1590">
              <w:rPr>
                <w:rStyle w:val="Hypertextovodkaz"/>
                <w:noProof/>
                <w:lang w:val="cs-CZ"/>
              </w:rPr>
              <w:t>6.2.2 Stínování a měnitelnost</w:t>
            </w:r>
            <w:r w:rsidR="00134A90">
              <w:rPr>
                <w:noProof/>
                <w:webHidden/>
              </w:rPr>
              <w:tab/>
            </w:r>
            <w:r w:rsidR="00134A90">
              <w:rPr>
                <w:noProof/>
                <w:webHidden/>
              </w:rPr>
              <w:fldChar w:fldCharType="begin"/>
            </w:r>
            <w:r w:rsidR="00134A90">
              <w:rPr>
                <w:noProof/>
                <w:webHidden/>
              </w:rPr>
              <w:instrText xml:space="preserve"> PAGEREF _Toc222486250 \h </w:instrText>
            </w:r>
            <w:r w:rsidR="00134A90">
              <w:rPr>
                <w:noProof/>
                <w:webHidden/>
              </w:rPr>
            </w:r>
            <w:r w:rsidR="00134A90">
              <w:rPr>
                <w:noProof/>
                <w:webHidden/>
              </w:rPr>
              <w:fldChar w:fldCharType="separate"/>
            </w:r>
            <w:r w:rsidR="00134A90">
              <w:rPr>
                <w:noProof/>
                <w:webHidden/>
              </w:rPr>
              <w:t>23</w:t>
            </w:r>
            <w:r w:rsidR="00134A90">
              <w:rPr>
                <w:noProof/>
                <w:webHidden/>
              </w:rPr>
              <w:fldChar w:fldCharType="end"/>
            </w:r>
          </w:hyperlink>
        </w:p>
        <w:p w14:paraId="2EDFD1D4" w14:textId="4C5E6E5A"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1" w:history="1">
            <w:r w:rsidR="00134A90" w:rsidRPr="00CC1590">
              <w:rPr>
                <w:rStyle w:val="Hypertextovodkaz"/>
                <w:noProof/>
                <w:lang w:val="cs-CZ"/>
              </w:rPr>
              <w:t>6.2.3 Typy proměnných a jejich inference</w:t>
            </w:r>
            <w:r w:rsidR="00134A90">
              <w:rPr>
                <w:noProof/>
                <w:webHidden/>
              </w:rPr>
              <w:tab/>
            </w:r>
            <w:r w:rsidR="00134A90">
              <w:rPr>
                <w:noProof/>
                <w:webHidden/>
              </w:rPr>
              <w:fldChar w:fldCharType="begin"/>
            </w:r>
            <w:r w:rsidR="00134A90">
              <w:rPr>
                <w:noProof/>
                <w:webHidden/>
              </w:rPr>
              <w:instrText xml:space="preserve"> PAGEREF _Toc222486251 \h </w:instrText>
            </w:r>
            <w:r w:rsidR="00134A90">
              <w:rPr>
                <w:noProof/>
                <w:webHidden/>
              </w:rPr>
            </w:r>
            <w:r w:rsidR="00134A90">
              <w:rPr>
                <w:noProof/>
                <w:webHidden/>
              </w:rPr>
              <w:fldChar w:fldCharType="separate"/>
            </w:r>
            <w:r w:rsidR="00134A90">
              <w:rPr>
                <w:noProof/>
                <w:webHidden/>
              </w:rPr>
              <w:t>25</w:t>
            </w:r>
            <w:r w:rsidR="00134A90">
              <w:rPr>
                <w:noProof/>
                <w:webHidden/>
              </w:rPr>
              <w:fldChar w:fldCharType="end"/>
            </w:r>
          </w:hyperlink>
        </w:p>
        <w:p w14:paraId="5B819140" w14:textId="09632690"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2" w:history="1">
            <w:r w:rsidR="00134A90" w:rsidRPr="00CC1590">
              <w:rPr>
                <w:rStyle w:val="Hypertextovodkaz"/>
                <w:noProof/>
                <w:lang w:val="cs-CZ"/>
              </w:rPr>
              <w:t>6.2.4 Neinicializované proměnné</w:t>
            </w:r>
            <w:r w:rsidR="00134A90">
              <w:rPr>
                <w:noProof/>
                <w:webHidden/>
              </w:rPr>
              <w:tab/>
            </w:r>
            <w:r w:rsidR="00134A90">
              <w:rPr>
                <w:noProof/>
                <w:webHidden/>
              </w:rPr>
              <w:fldChar w:fldCharType="begin"/>
            </w:r>
            <w:r w:rsidR="00134A90">
              <w:rPr>
                <w:noProof/>
                <w:webHidden/>
              </w:rPr>
              <w:instrText xml:space="preserve"> PAGEREF _Toc222486252 \h </w:instrText>
            </w:r>
            <w:r w:rsidR="00134A90">
              <w:rPr>
                <w:noProof/>
                <w:webHidden/>
              </w:rPr>
            </w:r>
            <w:r w:rsidR="00134A90">
              <w:rPr>
                <w:noProof/>
                <w:webHidden/>
              </w:rPr>
              <w:fldChar w:fldCharType="separate"/>
            </w:r>
            <w:r w:rsidR="00134A90">
              <w:rPr>
                <w:noProof/>
                <w:webHidden/>
              </w:rPr>
              <w:t>27</w:t>
            </w:r>
            <w:r w:rsidR="00134A90">
              <w:rPr>
                <w:noProof/>
                <w:webHidden/>
              </w:rPr>
              <w:fldChar w:fldCharType="end"/>
            </w:r>
          </w:hyperlink>
        </w:p>
        <w:p w14:paraId="14AE18EC" w14:textId="4B120F10"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3" w:history="1">
            <w:r w:rsidR="00134A90" w:rsidRPr="00CC1590">
              <w:rPr>
                <w:rStyle w:val="Hypertextovodkaz"/>
                <w:noProof/>
                <w:lang w:val="cs-CZ"/>
              </w:rPr>
              <w:t>6.2.5 Reference</w:t>
            </w:r>
            <w:r w:rsidR="00134A90">
              <w:rPr>
                <w:noProof/>
                <w:webHidden/>
              </w:rPr>
              <w:tab/>
            </w:r>
            <w:r w:rsidR="00134A90">
              <w:rPr>
                <w:noProof/>
                <w:webHidden/>
              </w:rPr>
              <w:fldChar w:fldCharType="begin"/>
            </w:r>
            <w:r w:rsidR="00134A90">
              <w:rPr>
                <w:noProof/>
                <w:webHidden/>
              </w:rPr>
              <w:instrText xml:space="preserve"> PAGEREF _Toc222486253 \h </w:instrText>
            </w:r>
            <w:r w:rsidR="00134A90">
              <w:rPr>
                <w:noProof/>
                <w:webHidden/>
              </w:rPr>
            </w:r>
            <w:r w:rsidR="00134A90">
              <w:rPr>
                <w:noProof/>
                <w:webHidden/>
              </w:rPr>
              <w:fldChar w:fldCharType="separate"/>
            </w:r>
            <w:r w:rsidR="00134A90">
              <w:rPr>
                <w:noProof/>
                <w:webHidden/>
              </w:rPr>
              <w:t>29</w:t>
            </w:r>
            <w:r w:rsidR="00134A90">
              <w:rPr>
                <w:noProof/>
                <w:webHidden/>
              </w:rPr>
              <w:fldChar w:fldCharType="end"/>
            </w:r>
          </w:hyperlink>
        </w:p>
        <w:p w14:paraId="75FED2F3" w14:textId="65AC9AA0"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54" w:history="1">
            <w:r w:rsidR="00134A90" w:rsidRPr="00CC1590">
              <w:rPr>
                <w:rStyle w:val="Hypertextovodkaz"/>
                <w:noProof/>
                <w:lang w:val="cs-CZ"/>
              </w:rPr>
              <w:t>6.3 Struktury a enumy</w:t>
            </w:r>
            <w:r w:rsidR="00134A90">
              <w:rPr>
                <w:noProof/>
                <w:webHidden/>
              </w:rPr>
              <w:tab/>
            </w:r>
            <w:r w:rsidR="00134A90">
              <w:rPr>
                <w:noProof/>
                <w:webHidden/>
              </w:rPr>
              <w:fldChar w:fldCharType="begin"/>
            </w:r>
            <w:r w:rsidR="00134A90">
              <w:rPr>
                <w:noProof/>
                <w:webHidden/>
              </w:rPr>
              <w:instrText xml:space="preserve"> PAGEREF _Toc222486254 \h </w:instrText>
            </w:r>
            <w:r w:rsidR="00134A90">
              <w:rPr>
                <w:noProof/>
                <w:webHidden/>
              </w:rPr>
            </w:r>
            <w:r w:rsidR="00134A90">
              <w:rPr>
                <w:noProof/>
                <w:webHidden/>
              </w:rPr>
              <w:fldChar w:fldCharType="separate"/>
            </w:r>
            <w:r w:rsidR="00134A90">
              <w:rPr>
                <w:noProof/>
                <w:webHidden/>
              </w:rPr>
              <w:t>33</w:t>
            </w:r>
            <w:r w:rsidR="00134A90">
              <w:rPr>
                <w:noProof/>
                <w:webHidden/>
              </w:rPr>
              <w:fldChar w:fldCharType="end"/>
            </w:r>
          </w:hyperlink>
        </w:p>
        <w:p w14:paraId="4BEF9D7A" w14:textId="16C9E5E5"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5" w:history="1">
            <w:r w:rsidR="00134A90" w:rsidRPr="00CC1590">
              <w:rPr>
                <w:rStyle w:val="Hypertextovodkaz"/>
                <w:noProof/>
                <w:lang w:val="cs-CZ"/>
              </w:rPr>
              <w:t>6.3.1 Struktury</w:t>
            </w:r>
            <w:r w:rsidR="00134A90">
              <w:rPr>
                <w:noProof/>
                <w:webHidden/>
              </w:rPr>
              <w:tab/>
            </w:r>
            <w:r w:rsidR="00134A90">
              <w:rPr>
                <w:noProof/>
                <w:webHidden/>
              </w:rPr>
              <w:fldChar w:fldCharType="begin"/>
            </w:r>
            <w:r w:rsidR="00134A90">
              <w:rPr>
                <w:noProof/>
                <w:webHidden/>
              </w:rPr>
              <w:instrText xml:space="preserve"> PAGEREF _Toc222486255 \h </w:instrText>
            </w:r>
            <w:r w:rsidR="00134A90">
              <w:rPr>
                <w:noProof/>
                <w:webHidden/>
              </w:rPr>
            </w:r>
            <w:r w:rsidR="00134A90">
              <w:rPr>
                <w:noProof/>
                <w:webHidden/>
              </w:rPr>
              <w:fldChar w:fldCharType="separate"/>
            </w:r>
            <w:r w:rsidR="00134A90">
              <w:rPr>
                <w:noProof/>
                <w:webHidden/>
              </w:rPr>
              <w:t>33</w:t>
            </w:r>
            <w:r w:rsidR="00134A90">
              <w:rPr>
                <w:noProof/>
                <w:webHidden/>
              </w:rPr>
              <w:fldChar w:fldCharType="end"/>
            </w:r>
          </w:hyperlink>
        </w:p>
        <w:p w14:paraId="42792C0F" w14:textId="6D15D57C"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6" w:history="1">
            <w:r w:rsidR="00134A90" w:rsidRPr="00CC1590">
              <w:rPr>
                <w:rStyle w:val="Hypertextovodkaz"/>
                <w:noProof/>
                <w:lang w:val="cs-CZ"/>
              </w:rPr>
              <w:t>6.3.2 Výčtové typy – enumy</w:t>
            </w:r>
            <w:r w:rsidR="00134A90">
              <w:rPr>
                <w:noProof/>
                <w:webHidden/>
              </w:rPr>
              <w:tab/>
            </w:r>
            <w:r w:rsidR="00134A90">
              <w:rPr>
                <w:noProof/>
                <w:webHidden/>
              </w:rPr>
              <w:fldChar w:fldCharType="begin"/>
            </w:r>
            <w:r w:rsidR="00134A90">
              <w:rPr>
                <w:noProof/>
                <w:webHidden/>
              </w:rPr>
              <w:instrText xml:space="preserve"> PAGEREF _Toc222486256 \h </w:instrText>
            </w:r>
            <w:r w:rsidR="00134A90">
              <w:rPr>
                <w:noProof/>
                <w:webHidden/>
              </w:rPr>
            </w:r>
            <w:r w:rsidR="00134A90">
              <w:rPr>
                <w:noProof/>
                <w:webHidden/>
              </w:rPr>
              <w:fldChar w:fldCharType="separate"/>
            </w:r>
            <w:r w:rsidR="00134A90">
              <w:rPr>
                <w:noProof/>
                <w:webHidden/>
              </w:rPr>
              <w:t>35</w:t>
            </w:r>
            <w:r w:rsidR="00134A90">
              <w:rPr>
                <w:noProof/>
                <w:webHidden/>
              </w:rPr>
              <w:fldChar w:fldCharType="end"/>
            </w:r>
          </w:hyperlink>
        </w:p>
        <w:p w14:paraId="3D9C1404" w14:textId="626FB79A"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7" w:history="1">
            <w:r w:rsidR="00134A90" w:rsidRPr="00CC1590">
              <w:rPr>
                <w:rStyle w:val="Hypertextovodkaz"/>
                <w:noProof/>
                <w:lang w:val="cs-CZ"/>
              </w:rPr>
              <w:t>6.3.3 Použití enumů pro zpracovávání chyb</w:t>
            </w:r>
            <w:r w:rsidR="00134A90">
              <w:rPr>
                <w:noProof/>
                <w:webHidden/>
              </w:rPr>
              <w:tab/>
            </w:r>
            <w:r w:rsidR="00134A90">
              <w:rPr>
                <w:noProof/>
                <w:webHidden/>
              </w:rPr>
              <w:fldChar w:fldCharType="begin"/>
            </w:r>
            <w:r w:rsidR="00134A90">
              <w:rPr>
                <w:noProof/>
                <w:webHidden/>
              </w:rPr>
              <w:instrText xml:space="preserve"> PAGEREF _Toc222486257 \h </w:instrText>
            </w:r>
            <w:r w:rsidR="00134A90">
              <w:rPr>
                <w:noProof/>
                <w:webHidden/>
              </w:rPr>
            </w:r>
            <w:r w:rsidR="00134A90">
              <w:rPr>
                <w:noProof/>
                <w:webHidden/>
              </w:rPr>
              <w:fldChar w:fldCharType="separate"/>
            </w:r>
            <w:r w:rsidR="00134A90">
              <w:rPr>
                <w:noProof/>
                <w:webHidden/>
              </w:rPr>
              <w:t>36</w:t>
            </w:r>
            <w:r w:rsidR="00134A90">
              <w:rPr>
                <w:noProof/>
                <w:webHidden/>
              </w:rPr>
              <w:fldChar w:fldCharType="end"/>
            </w:r>
          </w:hyperlink>
        </w:p>
        <w:p w14:paraId="27B8ABC1" w14:textId="06F487F5"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58" w:history="1">
            <w:r w:rsidR="00134A90" w:rsidRPr="00CC1590">
              <w:rPr>
                <w:rStyle w:val="Hypertextovodkaz"/>
                <w:noProof/>
                <w:lang w:val="cs-CZ"/>
              </w:rPr>
              <w:t>6.3.4 Match výrazy, vzorce</w:t>
            </w:r>
            <w:r w:rsidR="00134A90">
              <w:rPr>
                <w:noProof/>
                <w:webHidden/>
              </w:rPr>
              <w:tab/>
            </w:r>
            <w:r w:rsidR="00134A90">
              <w:rPr>
                <w:noProof/>
                <w:webHidden/>
              </w:rPr>
              <w:fldChar w:fldCharType="begin"/>
            </w:r>
            <w:r w:rsidR="00134A90">
              <w:rPr>
                <w:noProof/>
                <w:webHidden/>
              </w:rPr>
              <w:instrText xml:space="preserve"> PAGEREF _Toc222486258 \h </w:instrText>
            </w:r>
            <w:r w:rsidR="00134A90">
              <w:rPr>
                <w:noProof/>
                <w:webHidden/>
              </w:rPr>
            </w:r>
            <w:r w:rsidR="00134A90">
              <w:rPr>
                <w:noProof/>
                <w:webHidden/>
              </w:rPr>
              <w:fldChar w:fldCharType="separate"/>
            </w:r>
            <w:r w:rsidR="00134A90">
              <w:rPr>
                <w:noProof/>
                <w:webHidden/>
              </w:rPr>
              <w:t>38</w:t>
            </w:r>
            <w:r w:rsidR="00134A90">
              <w:rPr>
                <w:noProof/>
                <w:webHidden/>
              </w:rPr>
              <w:fldChar w:fldCharType="end"/>
            </w:r>
          </w:hyperlink>
        </w:p>
        <w:p w14:paraId="72A1DDD5" w14:textId="7F216529"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59" w:history="1">
            <w:r w:rsidR="00134A90" w:rsidRPr="00CC1590">
              <w:rPr>
                <w:rStyle w:val="Hypertextovodkaz"/>
                <w:noProof/>
                <w:lang w:val="cs-CZ"/>
              </w:rPr>
              <w:t>6.4 Generické parametry a traity</w:t>
            </w:r>
            <w:r w:rsidR="00134A90">
              <w:rPr>
                <w:noProof/>
                <w:webHidden/>
              </w:rPr>
              <w:tab/>
            </w:r>
            <w:r w:rsidR="00134A90">
              <w:rPr>
                <w:noProof/>
                <w:webHidden/>
              </w:rPr>
              <w:fldChar w:fldCharType="begin"/>
            </w:r>
            <w:r w:rsidR="00134A90">
              <w:rPr>
                <w:noProof/>
                <w:webHidden/>
              </w:rPr>
              <w:instrText xml:space="preserve"> PAGEREF _Toc222486259 \h </w:instrText>
            </w:r>
            <w:r w:rsidR="00134A90">
              <w:rPr>
                <w:noProof/>
                <w:webHidden/>
              </w:rPr>
            </w:r>
            <w:r w:rsidR="00134A90">
              <w:rPr>
                <w:noProof/>
                <w:webHidden/>
              </w:rPr>
              <w:fldChar w:fldCharType="separate"/>
            </w:r>
            <w:r w:rsidR="00134A90">
              <w:rPr>
                <w:noProof/>
                <w:webHidden/>
              </w:rPr>
              <w:t>41</w:t>
            </w:r>
            <w:r w:rsidR="00134A90">
              <w:rPr>
                <w:noProof/>
                <w:webHidden/>
              </w:rPr>
              <w:fldChar w:fldCharType="end"/>
            </w:r>
          </w:hyperlink>
        </w:p>
        <w:p w14:paraId="46C82299" w14:textId="32CD3039"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60" w:history="1">
            <w:r w:rsidR="00134A90" w:rsidRPr="00CC1590">
              <w:rPr>
                <w:rStyle w:val="Hypertextovodkaz"/>
                <w:noProof/>
                <w:lang w:val="cs-CZ"/>
              </w:rPr>
              <w:t>6.4.1 Často používané traity</w:t>
            </w:r>
            <w:r w:rsidR="00134A90">
              <w:rPr>
                <w:noProof/>
                <w:webHidden/>
              </w:rPr>
              <w:tab/>
            </w:r>
            <w:r w:rsidR="00134A90">
              <w:rPr>
                <w:noProof/>
                <w:webHidden/>
              </w:rPr>
              <w:fldChar w:fldCharType="begin"/>
            </w:r>
            <w:r w:rsidR="00134A90">
              <w:rPr>
                <w:noProof/>
                <w:webHidden/>
              </w:rPr>
              <w:instrText xml:space="preserve"> PAGEREF _Toc222486260 \h </w:instrText>
            </w:r>
            <w:r w:rsidR="00134A90">
              <w:rPr>
                <w:noProof/>
                <w:webHidden/>
              </w:rPr>
            </w:r>
            <w:r w:rsidR="00134A90">
              <w:rPr>
                <w:noProof/>
                <w:webHidden/>
              </w:rPr>
              <w:fldChar w:fldCharType="separate"/>
            </w:r>
            <w:r w:rsidR="00134A90">
              <w:rPr>
                <w:noProof/>
                <w:webHidden/>
              </w:rPr>
              <w:t>46</w:t>
            </w:r>
            <w:r w:rsidR="00134A90">
              <w:rPr>
                <w:noProof/>
                <w:webHidden/>
              </w:rPr>
              <w:fldChar w:fldCharType="end"/>
            </w:r>
          </w:hyperlink>
        </w:p>
        <w:p w14:paraId="06E428EB" w14:textId="612C66B4"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61" w:history="1">
            <w:r w:rsidR="00134A90" w:rsidRPr="00CC1590">
              <w:rPr>
                <w:rStyle w:val="Hypertextovodkaz"/>
                <w:noProof/>
                <w:lang w:val="cs-CZ"/>
              </w:rPr>
              <w:t>6.4.2 Iterátory</w:t>
            </w:r>
            <w:r w:rsidR="00134A90">
              <w:rPr>
                <w:noProof/>
                <w:webHidden/>
              </w:rPr>
              <w:tab/>
            </w:r>
            <w:r w:rsidR="00134A90">
              <w:rPr>
                <w:noProof/>
                <w:webHidden/>
              </w:rPr>
              <w:fldChar w:fldCharType="begin"/>
            </w:r>
            <w:r w:rsidR="00134A90">
              <w:rPr>
                <w:noProof/>
                <w:webHidden/>
              </w:rPr>
              <w:instrText xml:space="preserve"> PAGEREF _Toc222486261 \h </w:instrText>
            </w:r>
            <w:r w:rsidR="00134A90">
              <w:rPr>
                <w:noProof/>
                <w:webHidden/>
              </w:rPr>
            </w:r>
            <w:r w:rsidR="00134A90">
              <w:rPr>
                <w:noProof/>
                <w:webHidden/>
              </w:rPr>
              <w:fldChar w:fldCharType="separate"/>
            </w:r>
            <w:r w:rsidR="00134A90">
              <w:rPr>
                <w:noProof/>
                <w:webHidden/>
              </w:rPr>
              <w:t>47</w:t>
            </w:r>
            <w:r w:rsidR="00134A90">
              <w:rPr>
                <w:noProof/>
                <w:webHidden/>
              </w:rPr>
              <w:fldChar w:fldCharType="end"/>
            </w:r>
          </w:hyperlink>
        </w:p>
        <w:p w14:paraId="7A0270F8" w14:textId="13C1E1C5"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62" w:history="1">
            <w:r w:rsidR="00134A90" w:rsidRPr="00CC1590">
              <w:rPr>
                <w:rStyle w:val="Hypertextovodkaz"/>
                <w:noProof/>
                <w:lang w:val="cs-CZ"/>
              </w:rPr>
              <w:t>6.5 Closure-y</w:t>
            </w:r>
            <w:r w:rsidR="00134A90">
              <w:rPr>
                <w:noProof/>
                <w:webHidden/>
              </w:rPr>
              <w:tab/>
            </w:r>
            <w:r w:rsidR="00134A90">
              <w:rPr>
                <w:noProof/>
                <w:webHidden/>
              </w:rPr>
              <w:fldChar w:fldCharType="begin"/>
            </w:r>
            <w:r w:rsidR="00134A90">
              <w:rPr>
                <w:noProof/>
                <w:webHidden/>
              </w:rPr>
              <w:instrText xml:space="preserve"> PAGEREF _Toc222486262 \h </w:instrText>
            </w:r>
            <w:r w:rsidR="00134A90">
              <w:rPr>
                <w:noProof/>
                <w:webHidden/>
              </w:rPr>
            </w:r>
            <w:r w:rsidR="00134A90">
              <w:rPr>
                <w:noProof/>
                <w:webHidden/>
              </w:rPr>
              <w:fldChar w:fldCharType="separate"/>
            </w:r>
            <w:r w:rsidR="00134A90">
              <w:rPr>
                <w:noProof/>
                <w:webHidden/>
              </w:rPr>
              <w:t>49</w:t>
            </w:r>
            <w:r w:rsidR="00134A90">
              <w:rPr>
                <w:noProof/>
                <w:webHidden/>
              </w:rPr>
              <w:fldChar w:fldCharType="end"/>
            </w:r>
          </w:hyperlink>
        </w:p>
        <w:p w14:paraId="4AB4E3BD" w14:textId="2CD84DB7"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63" w:history="1">
            <w:r w:rsidR="00134A90" w:rsidRPr="00CC1590">
              <w:rPr>
                <w:rStyle w:val="Hypertextovodkaz"/>
                <w:noProof/>
                <w:lang w:val="cs-CZ"/>
              </w:rPr>
              <w:t>6.5.1 Ukazatele na funkce a Fn* traity</w:t>
            </w:r>
            <w:r w:rsidR="00134A90">
              <w:rPr>
                <w:noProof/>
                <w:webHidden/>
              </w:rPr>
              <w:tab/>
            </w:r>
            <w:r w:rsidR="00134A90">
              <w:rPr>
                <w:noProof/>
                <w:webHidden/>
              </w:rPr>
              <w:fldChar w:fldCharType="begin"/>
            </w:r>
            <w:r w:rsidR="00134A90">
              <w:rPr>
                <w:noProof/>
                <w:webHidden/>
              </w:rPr>
              <w:instrText xml:space="preserve"> PAGEREF _Toc222486263 \h </w:instrText>
            </w:r>
            <w:r w:rsidR="00134A90">
              <w:rPr>
                <w:noProof/>
                <w:webHidden/>
              </w:rPr>
            </w:r>
            <w:r w:rsidR="00134A90">
              <w:rPr>
                <w:noProof/>
                <w:webHidden/>
              </w:rPr>
              <w:fldChar w:fldCharType="separate"/>
            </w:r>
            <w:r w:rsidR="00134A90">
              <w:rPr>
                <w:noProof/>
                <w:webHidden/>
              </w:rPr>
              <w:t>52</w:t>
            </w:r>
            <w:r w:rsidR="00134A90">
              <w:rPr>
                <w:noProof/>
                <w:webHidden/>
              </w:rPr>
              <w:fldChar w:fldCharType="end"/>
            </w:r>
          </w:hyperlink>
        </w:p>
        <w:p w14:paraId="18919710" w14:textId="532AF138"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64" w:history="1">
            <w:r w:rsidR="00134A90" w:rsidRPr="00CC1590">
              <w:rPr>
                <w:rStyle w:val="Hypertextovodkaz"/>
                <w:noProof/>
                <w:lang w:val="cs-CZ"/>
              </w:rPr>
              <w:t>6.6 Moduly</w:t>
            </w:r>
            <w:r w:rsidR="00134A90">
              <w:rPr>
                <w:noProof/>
                <w:webHidden/>
              </w:rPr>
              <w:tab/>
            </w:r>
            <w:r w:rsidR="00134A90">
              <w:rPr>
                <w:noProof/>
                <w:webHidden/>
              </w:rPr>
              <w:fldChar w:fldCharType="begin"/>
            </w:r>
            <w:r w:rsidR="00134A90">
              <w:rPr>
                <w:noProof/>
                <w:webHidden/>
              </w:rPr>
              <w:instrText xml:space="preserve"> PAGEREF _Toc222486264 \h </w:instrText>
            </w:r>
            <w:r w:rsidR="00134A90">
              <w:rPr>
                <w:noProof/>
                <w:webHidden/>
              </w:rPr>
            </w:r>
            <w:r w:rsidR="00134A90">
              <w:rPr>
                <w:noProof/>
                <w:webHidden/>
              </w:rPr>
              <w:fldChar w:fldCharType="separate"/>
            </w:r>
            <w:r w:rsidR="00134A90">
              <w:rPr>
                <w:noProof/>
                <w:webHidden/>
              </w:rPr>
              <w:t>53</w:t>
            </w:r>
            <w:r w:rsidR="00134A90">
              <w:rPr>
                <w:noProof/>
                <w:webHidden/>
              </w:rPr>
              <w:fldChar w:fldCharType="end"/>
            </w:r>
          </w:hyperlink>
        </w:p>
        <w:p w14:paraId="245D0CA4" w14:textId="57E732D6"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65" w:history="1">
            <w:r w:rsidR="00134A90" w:rsidRPr="00CC1590">
              <w:rPr>
                <w:rStyle w:val="Hypertextovodkaz"/>
                <w:noProof/>
                <w:lang w:val="cs-CZ"/>
              </w:rPr>
              <w:t>PRAKTICKÁ ČÁST</w:t>
            </w:r>
            <w:r w:rsidR="00134A90">
              <w:rPr>
                <w:noProof/>
                <w:webHidden/>
              </w:rPr>
              <w:tab/>
            </w:r>
            <w:r w:rsidR="00134A90">
              <w:rPr>
                <w:noProof/>
                <w:webHidden/>
              </w:rPr>
              <w:fldChar w:fldCharType="begin"/>
            </w:r>
            <w:r w:rsidR="00134A90">
              <w:rPr>
                <w:noProof/>
                <w:webHidden/>
              </w:rPr>
              <w:instrText xml:space="preserve"> PAGEREF _Toc222486265 \h </w:instrText>
            </w:r>
            <w:r w:rsidR="00134A90">
              <w:rPr>
                <w:noProof/>
                <w:webHidden/>
              </w:rPr>
            </w:r>
            <w:r w:rsidR="00134A90">
              <w:rPr>
                <w:noProof/>
                <w:webHidden/>
              </w:rPr>
              <w:fldChar w:fldCharType="separate"/>
            </w:r>
            <w:r w:rsidR="00134A90">
              <w:rPr>
                <w:noProof/>
                <w:webHidden/>
              </w:rPr>
              <w:t>54</w:t>
            </w:r>
            <w:r w:rsidR="00134A90">
              <w:rPr>
                <w:noProof/>
                <w:webHidden/>
              </w:rPr>
              <w:fldChar w:fldCharType="end"/>
            </w:r>
          </w:hyperlink>
        </w:p>
        <w:p w14:paraId="20BAC287" w14:textId="09754224"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66" w:history="1">
            <w:r w:rsidR="00134A90" w:rsidRPr="00CC1590">
              <w:rPr>
                <w:rStyle w:val="Hypertextovodkaz"/>
                <w:noProof/>
                <w:lang w:val="cs-CZ"/>
              </w:rPr>
              <w:t>1. Hardware</w:t>
            </w:r>
            <w:r w:rsidR="00134A90">
              <w:rPr>
                <w:noProof/>
                <w:webHidden/>
              </w:rPr>
              <w:tab/>
            </w:r>
            <w:r w:rsidR="00134A90">
              <w:rPr>
                <w:noProof/>
                <w:webHidden/>
              </w:rPr>
              <w:fldChar w:fldCharType="begin"/>
            </w:r>
            <w:r w:rsidR="00134A90">
              <w:rPr>
                <w:noProof/>
                <w:webHidden/>
              </w:rPr>
              <w:instrText xml:space="preserve"> PAGEREF _Toc222486266 \h </w:instrText>
            </w:r>
            <w:r w:rsidR="00134A90">
              <w:rPr>
                <w:noProof/>
                <w:webHidden/>
              </w:rPr>
            </w:r>
            <w:r w:rsidR="00134A90">
              <w:rPr>
                <w:noProof/>
                <w:webHidden/>
              </w:rPr>
              <w:fldChar w:fldCharType="separate"/>
            </w:r>
            <w:r w:rsidR="00134A90">
              <w:rPr>
                <w:noProof/>
                <w:webHidden/>
              </w:rPr>
              <w:t>54</w:t>
            </w:r>
            <w:r w:rsidR="00134A90">
              <w:rPr>
                <w:noProof/>
                <w:webHidden/>
              </w:rPr>
              <w:fldChar w:fldCharType="end"/>
            </w:r>
          </w:hyperlink>
        </w:p>
        <w:p w14:paraId="37C56B71" w14:textId="3E1C12A5"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67" w:history="1">
            <w:r w:rsidR="00134A90" w:rsidRPr="00CC1590">
              <w:rPr>
                <w:rStyle w:val="Hypertextovodkaz"/>
                <w:noProof/>
                <w:lang w:val="cs-CZ"/>
              </w:rPr>
              <w:t>1.1 Napájení</w:t>
            </w:r>
            <w:r w:rsidR="00134A90">
              <w:rPr>
                <w:noProof/>
                <w:webHidden/>
              </w:rPr>
              <w:tab/>
            </w:r>
            <w:r w:rsidR="00134A90">
              <w:rPr>
                <w:noProof/>
                <w:webHidden/>
              </w:rPr>
              <w:fldChar w:fldCharType="begin"/>
            </w:r>
            <w:r w:rsidR="00134A90">
              <w:rPr>
                <w:noProof/>
                <w:webHidden/>
              </w:rPr>
              <w:instrText xml:space="preserve"> PAGEREF _Toc222486267 \h </w:instrText>
            </w:r>
            <w:r w:rsidR="00134A90">
              <w:rPr>
                <w:noProof/>
                <w:webHidden/>
              </w:rPr>
            </w:r>
            <w:r w:rsidR="00134A90">
              <w:rPr>
                <w:noProof/>
                <w:webHidden/>
              </w:rPr>
              <w:fldChar w:fldCharType="separate"/>
            </w:r>
            <w:r w:rsidR="00134A90">
              <w:rPr>
                <w:noProof/>
                <w:webHidden/>
              </w:rPr>
              <w:t>55</w:t>
            </w:r>
            <w:r w:rsidR="00134A90">
              <w:rPr>
                <w:noProof/>
                <w:webHidden/>
              </w:rPr>
              <w:fldChar w:fldCharType="end"/>
            </w:r>
          </w:hyperlink>
        </w:p>
        <w:p w14:paraId="2BB7A2F2" w14:textId="5C2FD942"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68" w:history="1">
            <w:r w:rsidR="00134A90" w:rsidRPr="00CC1590">
              <w:rPr>
                <w:rStyle w:val="Hypertextovodkaz"/>
                <w:noProof/>
                <w:lang w:val="cs-CZ"/>
              </w:rPr>
              <w:t>2 Podpůrné nástroje</w:t>
            </w:r>
            <w:r w:rsidR="00134A90">
              <w:rPr>
                <w:noProof/>
                <w:webHidden/>
              </w:rPr>
              <w:tab/>
            </w:r>
            <w:r w:rsidR="00134A90">
              <w:rPr>
                <w:noProof/>
                <w:webHidden/>
              </w:rPr>
              <w:fldChar w:fldCharType="begin"/>
            </w:r>
            <w:r w:rsidR="00134A90">
              <w:rPr>
                <w:noProof/>
                <w:webHidden/>
              </w:rPr>
              <w:instrText xml:space="preserve"> PAGEREF _Toc222486268 \h </w:instrText>
            </w:r>
            <w:r w:rsidR="00134A90">
              <w:rPr>
                <w:noProof/>
                <w:webHidden/>
              </w:rPr>
            </w:r>
            <w:r w:rsidR="00134A90">
              <w:rPr>
                <w:noProof/>
                <w:webHidden/>
              </w:rPr>
              <w:fldChar w:fldCharType="separate"/>
            </w:r>
            <w:r w:rsidR="00134A90">
              <w:rPr>
                <w:noProof/>
                <w:webHidden/>
              </w:rPr>
              <w:t>55</w:t>
            </w:r>
            <w:r w:rsidR="00134A90">
              <w:rPr>
                <w:noProof/>
                <w:webHidden/>
              </w:rPr>
              <w:fldChar w:fldCharType="end"/>
            </w:r>
          </w:hyperlink>
        </w:p>
        <w:p w14:paraId="3EF2F009" w14:textId="15D6DEBC"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69" w:history="1">
            <w:r w:rsidR="00134A90" w:rsidRPr="00CC1590">
              <w:rPr>
                <w:rStyle w:val="Hypertextovodkaz"/>
                <w:noProof/>
                <w:lang w:val="cs-CZ"/>
              </w:rPr>
              <w:t>2.1 Cargo</w:t>
            </w:r>
            <w:r w:rsidR="00134A90">
              <w:rPr>
                <w:noProof/>
                <w:webHidden/>
              </w:rPr>
              <w:tab/>
            </w:r>
            <w:r w:rsidR="00134A90">
              <w:rPr>
                <w:noProof/>
                <w:webHidden/>
              </w:rPr>
              <w:fldChar w:fldCharType="begin"/>
            </w:r>
            <w:r w:rsidR="00134A90">
              <w:rPr>
                <w:noProof/>
                <w:webHidden/>
              </w:rPr>
              <w:instrText xml:space="preserve"> PAGEREF _Toc222486269 \h </w:instrText>
            </w:r>
            <w:r w:rsidR="00134A90">
              <w:rPr>
                <w:noProof/>
                <w:webHidden/>
              </w:rPr>
            </w:r>
            <w:r w:rsidR="00134A90">
              <w:rPr>
                <w:noProof/>
                <w:webHidden/>
              </w:rPr>
              <w:fldChar w:fldCharType="separate"/>
            </w:r>
            <w:r w:rsidR="00134A90">
              <w:rPr>
                <w:noProof/>
                <w:webHidden/>
              </w:rPr>
              <w:t>55</w:t>
            </w:r>
            <w:r w:rsidR="00134A90">
              <w:rPr>
                <w:noProof/>
                <w:webHidden/>
              </w:rPr>
              <w:fldChar w:fldCharType="end"/>
            </w:r>
          </w:hyperlink>
        </w:p>
        <w:p w14:paraId="08EF661C" w14:textId="3F8F39F1"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0" w:history="1">
            <w:r w:rsidR="00134A90" w:rsidRPr="00CC1590">
              <w:rPr>
                <w:rStyle w:val="Hypertextovodkaz"/>
                <w:noProof/>
                <w:lang w:val="cs-CZ"/>
              </w:rPr>
              <w:t>2.2 probe-rs</w:t>
            </w:r>
            <w:r w:rsidR="00134A90">
              <w:rPr>
                <w:noProof/>
                <w:webHidden/>
              </w:rPr>
              <w:tab/>
            </w:r>
            <w:r w:rsidR="00134A90">
              <w:rPr>
                <w:noProof/>
                <w:webHidden/>
              </w:rPr>
              <w:fldChar w:fldCharType="begin"/>
            </w:r>
            <w:r w:rsidR="00134A90">
              <w:rPr>
                <w:noProof/>
                <w:webHidden/>
              </w:rPr>
              <w:instrText xml:space="preserve"> PAGEREF _Toc222486270 \h </w:instrText>
            </w:r>
            <w:r w:rsidR="00134A90">
              <w:rPr>
                <w:noProof/>
                <w:webHidden/>
              </w:rPr>
            </w:r>
            <w:r w:rsidR="00134A90">
              <w:rPr>
                <w:noProof/>
                <w:webHidden/>
              </w:rPr>
              <w:fldChar w:fldCharType="separate"/>
            </w:r>
            <w:r w:rsidR="00134A90">
              <w:rPr>
                <w:noProof/>
                <w:webHidden/>
              </w:rPr>
              <w:t>56</w:t>
            </w:r>
            <w:r w:rsidR="00134A90">
              <w:rPr>
                <w:noProof/>
                <w:webHidden/>
              </w:rPr>
              <w:fldChar w:fldCharType="end"/>
            </w:r>
          </w:hyperlink>
        </w:p>
        <w:p w14:paraId="632CF5AB" w14:textId="185C015B"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1" w:history="1">
            <w:r w:rsidR="00134A90" w:rsidRPr="00CC1590">
              <w:rPr>
                <w:rStyle w:val="Hypertextovodkaz"/>
                <w:noProof/>
                <w:lang w:val="cs-CZ"/>
              </w:rPr>
              <w:t>2.3 Linker</w:t>
            </w:r>
            <w:r w:rsidR="00134A90">
              <w:rPr>
                <w:noProof/>
                <w:webHidden/>
              </w:rPr>
              <w:tab/>
            </w:r>
            <w:r w:rsidR="00134A90">
              <w:rPr>
                <w:noProof/>
                <w:webHidden/>
              </w:rPr>
              <w:fldChar w:fldCharType="begin"/>
            </w:r>
            <w:r w:rsidR="00134A90">
              <w:rPr>
                <w:noProof/>
                <w:webHidden/>
              </w:rPr>
              <w:instrText xml:space="preserve"> PAGEREF _Toc222486271 \h </w:instrText>
            </w:r>
            <w:r w:rsidR="00134A90">
              <w:rPr>
                <w:noProof/>
                <w:webHidden/>
              </w:rPr>
            </w:r>
            <w:r w:rsidR="00134A90">
              <w:rPr>
                <w:noProof/>
                <w:webHidden/>
              </w:rPr>
              <w:fldChar w:fldCharType="separate"/>
            </w:r>
            <w:r w:rsidR="00134A90">
              <w:rPr>
                <w:noProof/>
                <w:webHidden/>
              </w:rPr>
              <w:t>56</w:t>
            </w:r>
            <w:r w:rsidR="00134A90">
              <w:rPr>
                <w:noProof/>
                <w:webHidden/>
              </w:rPr>
              <w:fldChar w:fldCharType="end"/>
            </w:r>
          </w:hyperlink>
        </w:p>
        <w:p w14:paraId="4ED9957C" w14:textId="567F4202"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2" w:history="1">
            <w:r w:rsidR="00134A90" w:rsidRPr="00CC1590">
              <w:rPr>
                <w:rStyle w:val="Hypertextovodkaz"/>
                <w:noProof/>
                <w:lang w:val="cs-CZ"/>
              </w:rPr>
              <w:t>2.4 Ostatní soubory</w:t>
            </w:r>
            <w:r w:rsidR="00134A90">
              <w:rPr>
                <w:noProof/>
                <w:webHidden/>
              </w:rPr>
              <w:tab/>
            </w:r>
            <w:r w:rsidR="00134A90">
              <w:rPr>
                <w:noProof/>
                <w:webHidden/>
              </w:rPr>
              <w:fldChar w:fldCharType="begin"/>
            </w:r>
            <w:r w:rsidR="00134A90">
              <w:rPr>
                <w:noProof/>
                <w:webHidden/>
              </w:rPr>
              <w:instrText xml:space="preserve"> PAGEREF _Toc222486272 \h </w:instrText>
            </w:r>
            <w:r w:rsidR="00134A90">
              <w:rPr>
                <w:noProof/>
                <w:webHidden/>
              </w:rPr>
            </w:r>
            <w:r w:rsidR="00134A90">
              <w:rPr>
                <w:noProof/>
                <w:webHidden/>
              </w:rPr>
              <w:fldChar w:fldCharType="separate"/>
            </w:r>
            <w:r w:rsidR="00134A90">
              <w:rPr>
                <w:noProof/>
                <w:webHidden/>
              </w:rPr>
              <w:t>58</w:t>
            </w:r>
            <w:r w:rsidR="00134A90">
              <w:rPr>
                <w:noProof/>
                <w:webHidden/>
              </w:rPr>
              <w:fldChar w:fldCharType="end"/>
            </w:r>
          </w:hyperlink>
        </w:p>
        <w:p w14:paraId="0C489343" w14:textId="61EF468F"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73" w:history="1">
            <w:r w:rsidR="00134A90" w:rsidRPr="00CC1590">
              <w:rPr>
                <w:rStyle w:val="Hypertextovodkaz"/>
                <w:noProof/>
                <w:lang w:val="cs-CZ"/>
              </w:rPr>
              <w:t>3 Knihovny</w:t>
            </w:r>
            <w:r w:rsidR="00134A90">
              <w:rPr>
                <w:noProof/>
                <w:webHidden/>
              </w:rPr>
              <w:tab/>
            </w:r>
            <w:r w:rsidR="00134A90">
              <w:rPr>
                <w:noProof/>
                <w:webHidden/>
              </w:rPr>
              <w:fldChar w:fldCharType="begin"/>
            </w:r>
            <w:r w:rsidR="00134A90">
              <w:rPr>
                <w:noProof/>
                <w:webHidden/>
              </w:rPr>
              <w:instrText xml:space="preserve"> PAGEREF _Toc222486273 \h </w:instrText>
            </w:r>
            <w:r w:rsidR="00134A90">
              <w:rPr>
                <w:noProof/>
                <w:webHidden/>
              </w:rPr>
            </w:r>
            <w:r w:rsidR="00134A90">
              <w:rPr>
                <w:noProof/>
                <w:webHidden/>
              </w:rPr>
              <w:fldChar w:fldCharType="separate"/>
            </w:r>
            <w:r w:rsidR="00134A90">
              <w:rPr>
                <w:noProof/>
                <w:webHidden/>
              </w:rPr>
              <w:t>59</w:t>
            </w:r>
            <w:r w:rsidR="00134A90">
              <w:rPr>
                <w:noProof/>
                <w:webHidden/>
              </w:rPr>
              <w:fldChar w:fldCharType="end"/>
            </w:r>
          </w:hyperlink>
        </w:p>
        <w:p w14:paraId="57462351" w14:textId="313D7CFE"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4" w:history="1">
            <w:r w:rsidR="00134A90" w:rsidRPr="00CC1590">
              <w:rPr>
                <w:rStyle w:val="Hypertextovodkaz"/>
                <w:noProof/>
                <w:lang w:val="cs-CZ"/>
              </w:rPr>
              <w:t>3.1 HAL</w:t>
            </w:r>
            <w:r w:rsidR="00134A90">
              <w:rPr>
                <w:noProof/>
                <w:webHidden/>
              </w:rPr>
              <w:tab/>
            </w:r>
            <w:r w:rsidR="00134A90">
              <w:rPr>
                <w:noProof/>
                <w:webHidden/>
              </w:rPr>
              <w:fldChar w:fldCharType="begin"/>
            </w:r>
            <w:r w:rsidR="00134A90">
              <w:rPr>
                <w:noProof/>
                <w:webHidden/>
              </w:rPr>
              <w:instrText xml:space="preserve"> PAGEREF _Toc222486274 \h </w:instrText>
            </w:r>
            <w:r w:rsidR="00134A90">
              <w:rPr>
                <w:noProof/>
                <w:webHidden/>
              </w:rPr>
            </w:r>
            <w:r w:rsidR="00134A90">
              <w:rPr>
                <w:noProof/>
                <w:webHidden/>
              </w:rPr>
              <w:fldChar w:fldCharType="separate"/>
            </w:r>
            <w:r w:rsidR="00134A90">
              <w:rPr>
                <w:noProof/>
                <w:webHidden/>
              </w:rPr>
              <w:t>59</w:t>
            </w:r>
            <w:r w:rsidR="00134A90">
              <w:rPr>
                <w:noProof/>
                <w:webHidden/>
              </w:rPr>
              <w:fldChar w:fldCharType="end"/>
            </w:r>
          </w:hyperlink>
        </w:p>
        <w:p w14:paraId="38C5BA2F" w14:textId="3B875218"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5" w:history="1">
            <w:r w:rsidR="00134A90" w:rsidRPr="00CC1590">
              <w:rPr>
                <w:rStyle w:val="Hypertextovodkaz"/>
                <w:noProof/>
                <w:lang w:val="cs-CZ"/>
              </w:rPr>
              <w:t>3.2 defmt</w:t>
            </w:r>
            <w:r w:rsidR="00134A90">
              <w:rPr>
                <w:noProof/>
                <w:webHidden/>
              </w:rPr>
              <w:tab/>
            </w:r>
            <w:r w:rsidR="00134A90">
              <w:rPr>
                <w:noProof/>
                <w:webHidden/>
              </w:rPr>
              <w:fldChar w:fldCharType="begin"/>
            </w:r>
            <w:r w:rsidR="00134A90">
              <w:rPr>
                <w:noProof/>
                <w:webHidden/>
              </w:rPr>
              <w:instrText xml:space="preserve"> PAGEREF _Toc222486275 \h </w:instrText>
            </w:r>
            <w:r w:rsidR="00134A90">
              <w:rPr>
                <w:noProof/>
                <w:webHidden/>
              </w:rPr>
            </w:r>
            <w:r w:rsidR="00134A90">
              <w:rPr>
                <w:noProof/>
                <w:webHidden/>
              </w:rPr>
              <w:fldChar w:fldCharType="separate"/>
            </w:r>
            <w:r w:rsidR="00134A90">
              <w:rPr>
                <w:noProof/>
                <w:webHidden/>
              </w:rPr>
              <w:t>59</w:t>
            </w:r>
            <w:r w:rsidR="00134A90">
              <w:rPr>
                <w:noProof/>
                <w:webHidden/>
              </w:rPr>
              <w:fldChar w:fldCharType="end"/>
            </w:r>
          </w:hyperlink>
        </w:p>
        <w:p w14:paraId="14847C29" w14:textId="52C0F45C"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6" w:history="1">
            <w:r w:rsidR="00134A90" w:rsidRPr="00CC1590">
              <w:rPr>
                <w:rStyle w:val="Hypertextovodkaz"/>
                <w:noProof/>
                <w:lang w:val="cs-CZ"/>
              </w:rPr>
              <w:t>3.3 Grafika</w:t>
            </w:r>
            <w:r w:rsidR="00134A90">
              <w:rPr>
                <w:noProof/>
                <w:webHidden/>
              </w:rPr>
              <w:tab/>
            </w:r>
            <w:r w:rsidR="00134A90">
              <w:rPr>
                <w:noProof/>
                <w:webHidden/>
              </w:rPr>
              <w:fldChar w:fldCharType="begin"/>
            </w:r>
            <w:r w:rsidR="00134A90">
              <w:rPr>
                <w:noProof/>
                <w:webHidden/>
              </w:rPr>
              <w:instrText xml:space="preserve"> PAGEREF _Toc222486276 \h </w:instrText>
            </w:r>
            <w:r w:rsidR="00134A90">
              <w:rPr>
                <w:noProof/>
                <w:webHidden/>
              </w:rPr>
            </w:r>
            <w:r w:rsidR="00134A90">
              <w:rPr>
                <w:noProof/>
                <w:webHidden/>
              </w:rPr>
              <w:fldChar w:fldCharType="separate"/>
            </w:r>
            <w:r w:rsidR="00134A90">
              <w:rPr>
                <w:noProof/>
                <w:webHidden/>
              </w:rPr>
              <w:t>60</w:t>
            </w:r>
            <w:r w:rsidR="00134A90">
              <w:rPr>
                <w:noProof/>
                <w:webHidden/>
              </w:rPr>
              <w:fldChar w:fldCharType="end"/>
            </w:r>
          </w:hyperlink>
        </w:p>
        <w:p w14:paraId="399BF7A1" w14:textId="11B09B88"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7" w:history="1">
            <w:r w:rsidR="00134A90" w:rsidRPr="00CC1590">
              <w:rPr>
                <w:rStyle w:val="Hypertextovodkaz"/>
                <w:noProof/>
                <w:lang w:val="cs-CZ"/>
              </w:rPr>
              <w:t>3.4 Ostatní</w:t>
            </w:r>
            <w:r w:rsidR="00134A90">
              <w:rPr>
                <w:noProof/>
                <w:webHidden/>
              </w:rPr>
              <w:tab/>
            </w:r>
            <w:r w:rsidR="00134A90">
              <w:rPr>
                <w:noProof/>
                <w:webHidden/>
              </w:rPr>
              <w:fldChar w:fldCharType="begin"/>
            </w:r>
            <w:r w:rsidR="00134A90">
              <w:rPr>
                <w:noProof/>
                <w:webHidden/>
              </w:rPr>
              <w:instrText xml:space="preserve"> PAGEREF _Toc222486277 \h </w:instrText>
            </w:r>
            <w:r w:rsidR="00134A90">
              <w:rPr>
                <w:noProof/>
                <w:webHidden/>
              </w:rPr>
            </w:r>
            <w:r w:rsidR="00134A90">
              <w:rPr>
                <w:noProof/>
                <w:webHidden/>
              </w:rPr>
              <w:fldChar w:fldCharType="separate"/>
            </w:r>
            <w:r w:rsidR="00134A90">
              <w:rPr>
                <w:noProof/>
                <w:webHidden/>
              </w:rPr>
              <w:t>60</w:t>
            </w:r>
            <w:r w:rsidR="00134A90">
              <w:rPr>
                <w:noProof/>
                <w:webHidden/>
              </w:rPr>
              <w:fldChar w:fldCharType="end"/>
            </w:r>
          </w:hyperlink>
        </w:p>
        <w:p w14:paraId="2F77A0F3" w14:textId="5AE5EA84" w:rsidR="00134A90" w:rsidRDefault="00000000">
          <w:pPr>
            <w:pStyle w:val="Obsah2"/>
            <w:tabs>
              <w:tab w:val="right" w:leader="dot" w:pos="10790"/>
            </w:tabs>
            <w:rPr>
              <w:rFonts w:asciiTheme="minorHAnsi" w:eastAsiaTheme="minorEastAsia" w:hAnsiTheme="minorHAnsi"/>
              <w:noProof/>
              <w:sz w:val="24"/>
              <w:lang w:val="cs-CZ" w:eastAsia="cs-CZ"/>
            </w:rPr>
          </w:pPr>
          <w:hyperlink w:anchor="_Toc222486278" w:history="1">
            <w:r w:rsidR="00134A90" w:rsidRPr="00CC1590">
              <w:rPr>
                <w:rStyle w:val="Hypertextovodkaz"/>
                <w:noProof/>
                <w:lang w:val="cs-CZ"/>
              </w:rPr>
              <w:t>4 Aplikační kód</w:t>
            </w:r>
            <w:r w:rsidR="00134A90">
              <w:rPr>
                <w:noProof/>
                <w:webHidden/>
              </w:rPr>
              <w:tab/>
            </w:r>
            <w:r w:rsidR="00134A90">
              <w:rPr>
                <w:noProof/>
                <w:webHidden/>
              </w:rPr>
              <w:fldChar w:fldCharType="begin"/>
            </w:r>
            <w:r w:rsidR="00134A90">
              <w:rPr>
                <w:noProof/>
                <w:webHidden/>
              </w:rPr>
              <w:instrText xml:space="preserve"> PAGEREF _Toc222486278 \h </w:instrText>
            </w:r>
            <w:r w:rsidR="00134A90">
              <w:rPr>
                <w:noProof/>
                <w:webHidden/>
              </w:rPr>
            </w:r>
            <w:r w:rsidR="00134A90">
              <w:rPr>
                <w:noProof/>
                <w:webHidden/>
              </w:rPr>
              <w:fldChar w:fldCharType="separate"/>
            </w:r>
            <w:r w:rsidR="00134A90">
              <w:rPr>
                <w:noProof/>
                <w:webHidden/>
              </w:rPr>
              <w:t>60</w:t>
            </w:r>
            <w:r w:rsidR="00134A90">
              <w:rPr>
                <w:noProof/>
                <w:webHidden/>
              </w:rPr>
              <w:fldChar w:fldCharType="end"/>
            </w:r>
          </w:hyperlink>
        </w:p>
        <w:p w14:paraId="1B664C5E" w14:textId="70F3CD29"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79" w:history="1">
            <w:r w:rsidR="00134A90" w:rsidRPr="00CC1590">
              <w:rPr>
                <w:rStyle w:val="Hypertextovodkaz"/>
                <w:noProof/>
                <w:lang w:val="cs-CZ"/>
              </w:rPr>
              <w:t>4.1 main.rs</w:t>
            </w:r>
            <w:r w:rsidR="00134A90">
              <w:rPr>
                <w:noProof/>
                <w:webHidden/>
              </w:rPr>
              <w:tab/>
            </w:r>
            <w:r w:rsidR="00134A90">
              <w:rPr>
                <w:noProof/>
                <w:webHidden/>
              </w:rPr>
              <w:fldChar w:fldCharType="begin"/>
            </w:r>
            <w:r w:rsidR="00134A90">
              <w:rPr>
                <w:noProof/>
                <w:webHidden/>
              </w:rPr>
              <w:instrText xml:space="preserve"> PAGEREF _Toc222486279 \h </w:instrText>
            </w:r>
            <w:r w:rsidR="00134A90">
              <w:rPr>
                <w:noProof/>
                <w:webHidden/>
              </w:rPr>
            </w:r>
            <w:r w:rsidR="00134A90">
              <w:rPr>
                <w:noProof/>
                <w:webHidden/>
              </w:rPr>
              <w:fldChar w:fldCharType="separate"/>
            </w:r>
            <w:r w:rsidR="00134A90">
              <w:rPr>
                <w:noProof/>
                <w:webHidden/>
              </w:rPr>
              <w:t>60</w:t>
            </w:r>
            <w:r w:rsidR="00134A90">
              <w:rPr>
                <w:noProof/>
                <w:webHidden/>
              </w:rPr>
              <w:fldChar w:fldCharType="end"/>
            </w:r>
          </w:hyperlink>
        </w:p>
        <w:p w14:paraId="3E8C6D91" w14:textId="7D2D70C6"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80" w:history="1">
            <w:r w:rsidR="00134A90" w:rsidRPr="00CC1590">
              <w:rPr>
                <w:rStyle w:val="Hypertextovodkaz"/>
                <w:noProof/>
                <w:lang w:val="cs-CZ"/>
              </w:rPr>
              <w:t>4.1.1 Okolní deklarace</w:t>
            </w:r>
            <w:r w:rsidR="00134A90">
              <w:rPr>
                <w:noProof/>
                <w:webHidden/>
              </w:rPr>
              <w:tab/>
            </w:r>
            <w:r w:rsidR="00134A90">
              <w:rPr>
                <w:noProof/>
                <w:webHidden/>
              </w:rPr>
              <w:fldChar w:fldCharType="begin"/>
            </w:r>
            <w:r w:rsidR="00134A90">
              <w:rPr>
                <w:noProof/>
                <w:webHidden/>
              </w:rPr>
              <w:instrText xml:space="preserve"> PAGEREF _Toc222486280 \h </w:instrText>
            </w:r>
            <w:r w:rsidR="00134A90">
              <w:rPr>
                <w:noProof/>
                <w:webHidden/>
              </w:rPr>
            </w:r>
            <w:r w:rsidR="00134A90">
              <w:rPr>
                <w:noProof/>
                <w:webHidden/>
              </w:rPr>
              <w:fldChar w:fldCharType="separate"/>
            </w:r>
            <w:r w:rsidR="00134A90">
              <w:rPr>
                <w:noProof/>
                <w:webHidden/>
              </w:rPr>
              <w:t>60</w:t>
            </w:r>
            <w:r w:rsidR="00134A90">
              <w:rPr>
                <w:noProof/>
                <w:webHidden/>
              </w:rPr>
              <w:fldChar w:fldCharType="end"/>
            </w:r>
          </w:hyperlink>
        </w:p>
        <w:p w14:paraId="2C542F17" w14:textId="60F9EB6F"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81" w:history="1">
            <w:r w:rsidR="00134A90" w:rsidRPr="00CC1590">
              <w:rPr>
                <w:rStyle w:val="Hypertextovodkaz"/>
                <w:noProof/>
                <w:lang w:val="cs-CZ"/>
              </w:rPr>
              <w:t>4.1.2 Inicializace</w:t>
            </w:r>
            <w:r w:rsidR="00134A90">
              <w:rPr>
                <w:noProof/>
                <w:webHidden/>
              </w:rPr>
              <w:tab/>
            </w:r>
            <w:r w:rsidR="00134A90">
              <w:rPr>
                <w:noProof/>
                <w:webHidden/>
              </w:rPr>
              <w:fldChar w:fldCharType="begin"/>
            </w:r>
            <w:r w:rsidR="00134A90">
              <w:rPr>
                <w:noProof/>
                <w:webHidden/>
              </w:rPr>
              <w:instrText xml:space="preserve"> PAGEREF _Toc222486281 \h </w:instrText>
            </w:r>
            <w:r w:rsidR="00134A90">
              <w:rPr>
                <w:noProof/>
                <w:webHidden/>
              </w:rPr>
            </w:r>
            <w:r w:rsidR="00134A90">
              <w:rPr>
                <w:noProof/>
                <w:webHidden/>
              </w:rPr>
              <w:fldChar w:fldCharType="separate"/>
            </w:r>
            <w:r w:rsidR="00134A90">
              <w:rPr>
                <w:noProof/>
                <w:webHidden/>
              </w:rPr>
              <w:t>61</w:t>
            </w:r>
            <w:r w:rsidR="00134A90">
              <w:rPr>
                <w:noProof/>
                <w:webHidden/>
              </w:rPr>
              <w:fldChar w:fldCharType="end"/>
            </w:r>
          </w:hyperlink>
        </w:p>
        <w:p w14:paraId="349F4FE9" w14:textId="23519BD4"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82" w:history="1">
            <w:r w:rsidR="00134A90" w:rsidRPr="00CC1590">
              <w:rPr>
                <w:rStyle w:val="Hypertextovodkaz"/>
                <w:noProof/>
                <w:lang w:val="cs-CZ"/>
              </w:rPr>
              <w:t>4.1.3 Hlavní smyčka</w:t>
            </w:r>
            <w:r w:rsidR="00134A90">
              <w:rPr>
                <w:noProof/>
                <w:webHidden/>
              </w:rPr>
              <w:tab/>
            </w:r>
            <w:r w:rsidR="00134A90">
              <w:rPr>
                <w:noProof/>
                <w:webHidden/>
              </w:rPr>
              <w:fldChar w:fldCharType="begin"/>
            </w:r>
            <w:r w:rsidR="00134A90">
              <w:rPr>
                <w:noProof/>
                <w:webHidden/>
              </w:rPr>
              <w:instrText xml:space="preserve"> PAGEREF _Toc222486282 \h </w:instrText>
            </w:r>
            <w:r w:rsidR="00134A90">
              <w:rPr>
                <w:noProof/>
                <w:webHidden/>
              </w:rPr>
            </w:r>
            <w:r w:rsidR="00134A90">
              <w:rPr>
                <w:noProof/>
                <w:webHidden/>
              </w:rPr>
              <w:fldChar w:fldCharType="separate"/>
            </w:r>
            <w:r w:rsidR="00134A90">
              <w:rPr>
                <w:noProof/>
                <w:webHidden/>
              </w:rPr>
              <w:t>62</w:t>
            </w:r>
            <w:r w:rsidR="00134A90">
              <w:rPr>
                <w:noProof/>
                <w:webHidden/>
              </w:rPr>
              <w:fldChar w:fldCharType="end"/>
            </w:r>
          </w:hyperlink>
        </w:p>
        <w:p w14:paraId="5EC96D38" w14:textId="013C2C9D"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83" w:history="1">
            <w:r w:rsidR="00134A90" w:rsidRPr="00CC1590">
              <w:rPr>
                <w:rStyle w:val="Hypertextovodkaz"/>
                <w:noProof/>
                <w:lang w:val="cs-CZ"/>
              </w:rPr>
              <w:t>4.1.4 disp_grave_error(), disp_error()</w:t>
            </w:r>
            <w:r w:rsidR="00134A90">
              <w:rPr>
                <w:noProof/>
                <w:webHidden/>
              </w:rPr>
              <w:tab/>
            </w:r>
            <w:r w:rsidR="00134A90">
              <w:rPr>
                <w:noProof/>
                <w:webHidden/>
              </w:rPr>
              <w:fldChar w:fldCharType="begin"/>
            </w:r>
            <w:r w:rsidR="00134A90">
              <w:rPr>
                <w:noProof/>
                <w:webHidden/>
              </w:rPr>
              <w:instrText xml:space="preserve"> PAGEREF _Toc222486283 \h </w:instrText>
            </w:r>
            <w:r w:rsidR="00134A90">
              <w:rPr>
                <w:noProof/>
                <w:webHidden/>
              </w:rPr>
            </w:r>
            <w:r w:rsidR="00134A90">
              <w:rPr>
                <w:noProof/>
                <w:webHidden/>
              </w:rPr>
              <w:fldChar w:fldCharType="separate"/>
            </w:r>
            <w:r w:rsidR="00134A90">
              <w:rPr>
                <w:noProof/>
                <w:webHidden/>
              </w:rPr>
              <w:t>62</w:t>
            </w:r>
            <w:r w:rsidR="00134A90">
              <w:rPr>
                <w:noProof/>
                <w:webHidden/>
              </w:rPr>
              <w:fldChar w:fldCharType="end"/>
            </w:r>
          </w:hyperlink>
        </w:p>
        <w:p w14:paraId="706FD36F" w14:textId="42A74633" w:rsidR="00134A90" w:rsidRDefault="00000000">
          <w:pPr>
            <w:pStyle w:val="Obsah4"/>
            <w:tabs>
              <w:tab w:val="right" w:leader="dot" w:pos="10790"/>
            </w:tabs>
            <w:rPr>
              <w:rFonts w:asciiTheme="minorHAnsi" w:eastAsiaTheme="minorEastAsia" w:hAnsiTheme="minorHAnsi"/>
              <w:noProof/>
              <w:sz w:val="24"/>
              <w:lang w:val="cs-CZ" w:eastAsia="cs-CZ"/>
            </w:rPr>
          </w:pPr>
          <w:hyperlink w:anchor="_Toc222486284" w:history="1">
            <w:r w:rsidR="00134A90" w:rsidRPr="00CC1590">
              <w:rPr>
                <w:rStyle w:val="Hypertextovodkaz"/>
                <w:noProof/>
                <w:lang w:val="cs-CZ"/>
              </w:rPr>
              <w:t>4.1.5 parse_textbox()</w:t>
            </w:r>
            <w:r w:rsidR="00134A90">
              <w:rPr>
                <w:noProof/>
                <w:webHidden/>
              </w:rPr>
              <w:tab/>
            </w:r>
            <w:r w:rsidR="00134A90">
              <w:rPr>
                <w:noProof/>
                <w:webHidden/>
              </w:rPr>
              <w:fldChar w:fldCharType="begin"/>
            </w:r>
            <w:r w:rsidR="00134A90">
              <w:rPr>
                <w:noProof/>
                <w:webHidden/>
              </w:rPr>
              <w:instrText xml:space="preserve"> PAGEREF _Toc222486284 \h </w:instrText>
            </w:r>
            <w:r w:rsidR="00134A90">
              <w:rPr>
                <w:noProof/>
                <w:webHidden/>
              </w:rPr>
            </w:r>
            <w:r w:rsidR="00134A90">
              <w:rPr>
                <w:noProof/>
                <w:webHidden/>
              </w:rPr>
              <w:fldChar w:fldCharType="separate"/>
            </w:r>
            <w:r w:rsidR="00134A90">
              <w:rPr>
                <w:noProof/>
                <w:webHidden/>
              </w:rPr>
              <w:t>62</w:t>
            </w:r>
            <w:r w:rsidR="00134A90">
              <w:rPr>
                <w:noProof/>
                <w:webHidden/>
              </w:rPr>
              <w:fldChar w:fldCharType="end"/>
            </w:r>
          </w:hyperlink>
        </w:p>
        <w:p w14:paraId="0D0F3E37" w14:textId="19EE02DB"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85" w:history="1">
            <w:r w:rsidR="00134A90" w:rsidRPr="00CC1590">
              <w:rPr>
                <w:rStyle w:val="Hypertextovodkaz"/>
                <w:noProof/>
                <w:lang w:val="cs-CZ"/>
              </w:rPr>
              <w:t>4.2 command_mode.rs</w:t>
            </w:r>
            <w:r w:rsidR="00134A90">
              <w:rPr>
                <w:noProof/>
                <w:webHidden/>
              </w:rPr>
              <w:tab/>
            </w:r>
            <w:r w:rsidR="00134A90">
              <w:rPr>
                <w:noProof/>
                <w:webHidden/>
              </w:rPr>
              <w:fldChar w:fldCharType="begin"/>
            </w:r>
            <w:r w:rsidR="00134A90">
              <w:rPr>
                <w:noProof/>
                <w:webHidden/>
              </w:rPr>
              <w:instrText xml:space="preserve"> PAGEREF _Toc222486285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1CD2853F" w14:textId="6D36F5C0"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86" w:history="1">
            <w:r w:rsidR="00134A90" w:rsidRPr="00CC1590">
              <w:rPr>
                <w:rStyle w:val="Hypertextovodkaz"/>
                <w:noProof/>
                <w:lang w:val="cs-CZ"/>
              </w:rPr>
              <w:t>4.3 custom_error.rs</w:t>
            </w:r>
            <w:r w:rsidR="00134A90">
              <w:rPr>
                <w:noProof/>
                <w:webHidden/>
              </w:rPr>
              <w:tab/>
            </w:r>
            <w:r w:rsidR="00134A90">
              <w:rPr>
                <w:noProof/>
                <w:webHidden/>
              </w:rPr>
              <w:fldChar w:fldCharType="begin"/>
            </w:r>
            <w:r w:rsidR="00134A90">
              <w:rPr>
                <w:noProof/>
                <w:webHidden/>
              </w:rPr>
              <w:instrText xml:space="preserve"> PAGEREF _Toc222486286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534E7D61" w14:textId="452C268A"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87" w:history="1">
            <w:r w:rsidR="00134A90" w:rsidRPr="00CC1590">
              <w:rPr>
                <w:rStyle w:val="Hypertextovodkaz"/>
                <w:noProof/>
                <w:lang w:val="cs-CZ"/>
              </w:rPr>
              <w:t>4.4 decfix.rs</w:t>
            </w:r>
            <w:r w:rsidR="00134A90">
              <w:rPr>
                <w:noProof/>
                <w:webHidden/>
              </w:rPr>
              <w:tab/>
            </w:r>
            <w:r w:rsidR="00134A90">
              <w:rPr>
                <w:noProof/>
                <w:webHidden/>
              </w:rPr>
              <w:fldChar w:fldCharType="begin"/>
            </w:r>
            <w:r w:rsidR="00134A90">
              <w:rPr>
                <w:noProof/>
                <w:webHidden/>
              </w:rPr>
              <w:instrText xml:space="preserve"> PAGEREF _Toc222486287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052CD49F" w14:textId="4001453E"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88" w:history="1">
            <w:r w:rsidR="00134A90" w:rsidRPr="00CC1590">
              <w:rPr>
                <w:rStyle w:val="Hypertextovodkaz"/>
                <w:noProof/>
                <w:lang w:val="cs-CZ"/>
              </w:rPr>
              <w:t>4.5 stack.rs</w:t>
            </w:r>
            <w:r w:rsidR="00134A90">
              <w:rPr>
                <w:noProof/>
                <w:webHidden/>
              </w:rPr>
              <w:tab/>
            </w:r>
            <w:r w:rsidR="00134A90">
              <w:rPr>
                <w:noProof/>
                <w:webHidden/>
              </w:rPr>
              <w:fldChar w:fldCharType="begin"/>
            </w:r>
            <w:r w:rsidR="00134A90">
              <w:rPr>
                <w:noProof/>
                <w:webHidden/>
              </w:rPr>
              <w:instrText xml:space="preserve"> PAGEREF _Toc222486288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23E59E32" w14:textId="1B972527"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89" w:history="1">
            <w:r w:rsidR="00134A90" w:rsidRPr="00CC1590">
              <w:rPr>
                <w:rStyle w:val="Hypertextovodkaz"/>
                <w:noProof/>
                <w:lang w:val="cs-CZ"/>
              </w:rPr>
              <w:t>4.6 textbox.rs</w:t>
            </w:r>
            <w:r w:rsidR="00134A90">
              <w:rPr>
                <w:noProof/>
                <w:webHidden/>
              </w:rPr>
              <w:tab/>
            </w:r>
            <w:r w:rsidR="00134A90">
              <w:rPr>
                <w:noProof/>
                <w:webHidden/>
              </w:rPr>
              <w:fldChar w:fldCharType="begin"/>
            </w:r>
            <w:r w:rsidR="00134A90">
              <w:rPr>
                <w:noProof/>
                <w:webHidden/>
              </w:rPr>
              <w:instrText xml:space="preserve"> PAGEREF _Toc222486289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3AF2B41D" w14:textId="7C0C04A3" w:rsidR="00134A90" w:rsidRDefault="00000000">
          <w:pPr>
            <w:pStyle w:val="Obsah3"/>
            <w:tabs>
              <w:tab w:val="right" w:leader="dot" w:pos="10790"/>
            </w:tabs>
            <w:rPr>
              <w:rFonts w:asciiTheme="minorHAnsi" w:eastAsiaTheme="minorEastAsia" w:hAnsiTheme="minorHAnsi"/>
              <w:noProof/>
              <w:sz w:val="24"/>
              <w:lang w:val="cs-CZ" w:eastAsia="cs-CZ"/>
            </w:rPr>
          </w:pPr>
          <w:hyperlink w:anchor="_Toc222486290" w:history="1">
            <w:r w:rsidR="00134A90" w:rsidRPr="00CC1590">
              <w:rPr>
                <w:rStyle w:val="Hypertextovodkaz"/>
                <w:noProof/>
                <w:lang w:val="cs-CZ"/>
              </w:rPr>
              <w:t>4.7 Další soubory</w:t>
            </w:r>
            <w:r w:rsidR="00134A90">
              <w:rPr>
                <w:noProof/>
                <w:webHidden/>
              </w:rPr>
              <w:tab/>
            </w:r>
            <w:r w:rsidR="00134A90">
              <w:rPr>
                <w:noProof/>
                <w:webHidden/>
              </w:rPr>
              <w:fldChar w:fldCharType="begin"/>
            </w:r>
            <w:r w:rsidR="00134A90">
              <w:rPr>
                <w:noProof/>
                <w:webHidden/>
              </w:rPr>
              <w:instrText xml:space="preserve"> PAGEREF _Toc222486290 \h </w:instrText>
            </w:r>
            <w:r w:rsidR="00134A90">
              <w:rPr>
                <w:noProof/>
                <w:webHidden/>
              </w:rPr>
            </w:r>
            <w:r w:rsidR="00134A90">
              <w:rPr>
                <w:noProof/>
                <w:webHidden/>
              </w:rPr>
              <w:fldChar w:fldCharType="separate"/>
            </w:r>
            <w:r w:rsidR="00134A90">
              <w:rPr>
                <w:noProof/>
                <w:webHidden/>
              </w:rPr>
              <w:t>63</w:t>
            </w:r>
            <w:r w:rsidR="00134A90">
              <w:rPr>
                <w:noProof/>
                <w:webHidden/>
              </w:rPr>
              <w:fldChar w:fldCharType="end"/>
            </w:r>
          </w:hyperlink>
        </w:p>
        <w:p w14:paraId="0BF48F1C" w14:textId="110F61CF"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91" w:history="1">
            <w:r w:rsidR="00134A90" w:rsidRPr="00CC1590">
              <w:rPr>
                <w:rStyle w:val="Hypertextovodkaz"/>
                <w:noProof/>
                <w:lang w:val="cs-CZ"/>
              </w:rPr>
              <w:t>ZÁVĚR</w:t>
            </w:r>
            <w:r w:rsidR="00134A90">
              <w:rPr>
                <w:noProof/>
                <w:webHidden/>
              </w:rPr>
              <w:tab/>
            </w:r>
            <w:r w:rsidR="00134A90">
              <w:rPr>
                <w:noProof/>
                <w:webHidden/>
              </w:rPr>
              <w:fldChar w:fldCharType="begin"/>
            </w:r>
            <w:r w:rsidR="00134A90">
              <w:rPr>
                <w:noProof/>
                <w:webHidden/>
              </w:rPr>
              <w:instrText xml:space="preserve"> PAGEREF _Toc222486291 \h </w:instrText>
            </w:r>
            <w:r w:rsidR="00134A90">
              <w:rPr>
                <w:noProof/>
                <w:webHidden/>
              </w:rPr>
            </w:r>
            <w:r w:rsidR="00134A90">
              <w:rPr>
                <w:noProof/>
                <w:webHidden/>
              </w:rPr>
              <w:fldChar w:fldCharType="separate"/>
            </w:r>
            <w:r w:rsidR="00134A90">
              <w:rPr>
                <w:noProof/>
                <w:webHidden/>
              </w:rPr>
              <w:t>64</w:t>
            </w:r>
            <w:r w:rsidR="00134A90">
              <w:rPr>
                <w:noProof/>
                <w:webHidden/>
              </w:rPr>
              <w:fldChar w:fldCharType="end"/>
            </w:r>
          </w:hyperlink>
        </w:p>
        <w:p w14:paraId="4022DF17" w14:textId="38F1DA5B"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92" w:history="1">
            <w:r w:rsidR="00134A90" w:rsidRPr="00CC1590">
              <w:rPr>
                <w:rStyle w:val="Hypertextovodkaz"/>
                <w:noProof/>
                <w:lang w:val="cs-CZ"/>
              </w:rPr>
              <w:t>Zdroje</w:t>
            </w:r>
            <w:r w:rsidR="00134A90">
              <w:rPr>
                <w:noProof/>
                <w:webHidden/>
              </w:rPr>
              <w:tab/>
            </w:r>
            <w:r w:rsidR="00134A90">
              <w:rPr>
                <w:noProof/>
                <w:webHidden/>
              </w:rPr>
              <w:fldChar w:fldCharType="begin"/>
            </w:r>
            <w:r w:rsidR="00134A90">
              <w:rPr>
                <w:noProof/>
                <w:webHidden/>
              </w:rPr>
              <w:instrText xml:space="preserve"> PAGEREF _Toc222486292 \h </w:instrText>
            </w:r>
            <w:r w:rsidR="00134A90">
              <w:rPr>
                <w:noProof/>
                <w:webHidden/>
              </w:rPr>
            </w:r>
            <w:r w:rsidR="00134A90">
              <w:rPr>
                <w:noProof/>
                <w:webHidden/>
              </w:rPr>
              <w:fldChar w:fldCharType="separate"/>
            </w:r>
            <w:r w:rsidR="00134A90">
              <w:rPr>
                <w:noProof/>
                <w:webHidden/>
              </w:rPr>
              <w:t>65</w:t>
            </w:r>
            <w:r w:rsidR="00134A90">
              <w:rPr>
                <w:noProof/>
                <w:webHidden/>
              </w:rPr>
              <w:fldChar w:fldCharType="end"/>
            </w:r>
          </w:hyperlink>
        </w:p>
        <w:p w14:paraId="14D55EDC" w14:textId="49A06E9E" w:rsidR="00134A90" w:rsidRDefault="00000000">
          <w:pPr>
            <w:pStyle w:val="Obsah1"/>
            <w:tabs>
              <w:tab w:val="right" w:leader="dot" w:pos="10790"/>
            </w:tabs>
            <w:rPr>
              <w:rFonts w:asciiTheme="minorHAnsi" w:eastAsiaTheme="minorEastAsia" w:hAnsiTheme="minorHAnsi"/>
              <w:noProof/>
              <w:sz w:val="24"/>
              <w:lang w:val="cs-CZ" w:eastAsia="cs-CZ"/>
            </w:rPr>
          </w:pPr>
          <w:hyperlink w:anchor="_Toc222486293" w:history="1">
            <w:r w:rsidR="00134A90" w:rsidRPr="00CC1590">
              <w:rPr>
                <w:rStyle w:val="Hypertextovodkaz"/>
                <w:noProof/>
                <w:lang w:val="cs-CZ"/>
              </w:rPr>
              <w:t>Seznam obrázků</w:t>
            </w:r>
            <w:r w:rsidR="00134A90">
              <w:rPr>
                <w:noProof/>
                <w:webHidden/>
              </w:rPr>
              <w:tab/>
            </w:r>
            <w:r w:rsidR="00134A90">
              <w:rPr>
                <w:noProof/>
                <w:webHidden/>
              </w:rPr>
              <w:fldChar w:fldCharType="begin"/>
            </w:r>
            <w:r w:rsidR="00134A90">
              <w:rPr>
                <w:noProof/>
                <w:webHidden/>
              </w:rPr>
              <w:instrText xml:space="preserve"> PAGEREF _Toc222486293 \h </w:instrText>
            </w:r>
            <w:r w:rsidR="00134A90">
              <w:rPr>
                <w:noProof/>
                <w:webHidden/>
              </w:rPr>
            </w:r>
            <w:r w:rsidR="00134A90">
              <w:rPr>
                <w:noProof/>
                <w:webHidden/>
              </w:rPr>
              <w:fldChar w:fldCharType="separate"/>
            </w:r>
            <w:r w:rsidR="00134A90">
              <w:rPr>
                <w:noProof/>
                <w:webHidden/>
              </w:rPr>
              <w:t>65</w:t>
            </w:r>
            <w:r w:rsidR="00134A90">
              <w:rPr>
                <w:noProof/>
                <w:webHidden/>
              </w:rPr>
              <w:fldChar w:fldCharType="end"/>
            </w:r>
          </w:hyperlink>
        </w:p>
        <w:p w14:paraId="1C5717E0" w14:textId="58A4C7CE" w:rsidR="00D57FB1" w:rsidRDefault="00D22A1C">
          <w:r>
            <w:fldChar w:fldCharType="end"/>
          </w:r>
        </w:p>
      </w:sdtContent>
    </w:sdt>
    <w:p w14:paraId="78E876E4" w14:textId="6AF0C280" w:rsidR="00D57FB1" w:rsidRDefault="00D57FB1">
      <w:pPr>
        <w:rPr>
          <w:lang w:val="cs-CZ"/>
        </w:rPr>
      </w:pPr>
      <w:r>
        <w:rPr>
          <w:lang w:val="cs-CZ"/>
        </w:rPr>
        <w:br w:type="page"/>
      </w:r>
    </w:p>
    <w:p w14:paraId="4E3BAC6A" w14:textId="77777777" w:rsidR="00007C3C" w:rsidRDefault="00F774E6">
      <w:pPr>
        <w:rPr>
          <w:lang w:val="cs-CZ"/>
        </w:rPr>
      </w:pPr>
      <w:commentRangeStart w:id="8"/>
      <w:commentRangeEnd w:id="8"/>
      <w:r>
        <w:rPr>
          <w:rStyle w:val="Odkaznakoment"/>
          <w:sz w:val="22"/>
          <w:szCs w:val="24"/>
          <w:lang w:val="cs-CZ"/>
        </w:rPr>
        <w:lastRenderedPageBreak/>
        <w:commentReference w:id="8"/>
      </w:r>
    </w:p>
    <w:p w14:paraId="044563B7" w14:textId="05F62024" w:rsidR="00D57FB1" w:rsidRDefault="00D57FB1">
      <w:pPr>
        <w:rPr>
          <w:lang w:val="cs-CZ"/>
        </w:rPr>
      </w:pPr>
      <w:r>
        <w:rPr>
          <w:lang w:val="cs-CZ"/>
        </w:rPr>
        <w:br w:type="page"/>
      </w:r>
    </w:p>
    <w:p w14:paraId="7E0A690F" w14:textId="08DD7D26" w:rsidR="00ED6E54" w:rsidRDefault="00E455E0" w:rsidP="00E455E0">
      <w:pPr>
        <w:pStyle w:val="Nadpis1"/>
        <w:rPr>
          <w:lang w:val="cs-CZ"/>
        </w:rPr>
      </w:pPr>
      <w:bookmarkStart w:id="9" w:name="_Toc222486236"/>
      <w:r>
        <w:rPr>
          <w:lang w:val="cs-CZ"/>
        </w:rPr>
        <w:lastRenderedPageBreak/>
        <w:t>ÚVOD</w:t>
      </w:r>
      <w:bookmarkEnd w:id="9"/>
    </w:p>
    <w:p w14:paraId="69D35F1F" w14:textId="5C87B7CB" w:rsidR="00AA0844" w:rsidRDefault="007F42EC" w:rsidP="00AA0844">
      <w:pPr>
        <w:jc w:val="both"/>
        <w:rPr>
          <w:lang w:val="cs-CZ"/>
        </w:rPr>
      </w:pPr>
      <w:r>
        <w:rPr>
          <w:lang w:val="cs-CZ"/>
        </w:rPr>
        <w:t>Tato maturitní práce se zaměřuje na vytvoření funkční kalkulačky. Hlavním cílem je vytvořit program, který dokáže přijímat vstup od uživatele, provádět matematické operace a vykreslovat výstup zpět na displej.</w:t>
      </w:r>
    </w:p>
    <w:p w14:paraId="4AA5CAED" w14:textId="5DE8BAD4" w:rsidR="007F42EC" w:rsidRDefault="007F42EC" w:rsidP="00AA0844">
      <w:pPr>
        <w:jc w:val="both"/>
        <w:rPr>
          <w:lang w:val="cs-CZ"/>
        </w:rPr>
      </w:pPr>
      <w:r>
        <w:rPr>
          <w:lang w:val="cs-CZ"/>
        </w:rPr>
        <w:t xml:space="preserve">Součástí práce je také </w:t>
      </w:r>
      <w:r w:rsidR="00007C3C">
        <w:rPr>
          <w:lang w:val="cs-CZ"/>
        </w:rPr>
        <w:t>použití již existují</w:t>
      </w:r>
      <w:r w:rsidR="00E425E5">
        <w:rPr>
          <w:lang w:val="cs-CZ"/>
        </w:rPr>
        <w:t>cí</w:t>
      </w:r>
      <w:r w:rsidR="00007C3C">
        <w:rPr>
          <w:lang w:val="cs-CZ"/>
        </w:rPr>
        <w:t>c</w:t>
      </w:r>
      <w:r w:rsidR="00E425E5">
        <w:rPr>
          <w:lang w:val="cs-CZ"/>
        </w:rPr>
        <w:t>h nástrojů v ekosystému</w:t>
      </w:r>
      <w:commentRangeStart w:id="10"/>
      <w:r w:rsidR="00007C3C">
        <w:rPr>
          <w:lang w:val="cs-CZ"/>
        </w:rPr>
        <w:t xml:space="preserve"> </w:t>
      </w:r>
      <w:commentRangeEnd w:id="10"/>
      <w:r w:rsidR="00F774E6">
        <w:rPr>
          <w:rStyle w:val="Odkaznakoment"/>
          <w:sz w:val="22"/>
          <w:szCs w:val="24"/>
          <w:lang w:val="cs-CZ"/>
        </w:rPr>
        <w:commentReference w:id="10"/>
      </w:r>
      <w:r w:rsidR="00007C3C">
        <w:rPr>
          <w:lang w:val="cs-CZ"/>
        </w:rPr>
        <w:t xml:space="preserve">jazyka Rust, jako i mnoha knihoven a projektů, pro jednodušší tvorbu samotného programu a jeho následného nahrání na paměť </w:t>
      </w:r>
      <w:proofErr w:type="spellStart"/>
      <w:r w:rsidR="00BF6019">
        <w:rPr>
          <w:lang w:val="cs-CZ"/>
        </w:rPr>
        <w:t>f</w:t>
      </w:r>
      <w:r w:rsidR="00007C3C">
        <w:rPr>
          <w:lang w:val="cs-CZ"/>
        </w:rPr>
        <w:t>lash</w:t>
      </w:r>
      <w:proofErr w:type="spellEnd"/>
      <w:r w:rsidR="00007C3C">
        <w:rPr>
          <w:lang w:val="cs-CZ"/>
        </w:rPr>
        <w:t>, ze které čip čte své instrukce.</w:t>
      </w:r>
      <w:r w:rsidR="00486BC6">
        <w:rPr>
          <w:lang w:val="cs-CZ"/>
        </w:rPr>
        <w:t xml:space="preserve"> Projekt slouží jako praktická ukázka </w:t>
      </w:r>
      <w:r w:rsidR="000F0E7E">
        <w:rPr>
          <w:lang w:val="cs-CZ"/>
        </w:rPr>
        <w:t xml:space="preserve">nízkoúrovňového </w:t>
      </w:r>
      <w:r w:rsidR="00486BC6">
        <w:rPr>
          <w:lang w:val="cs-CZ"/>
        </w:rPr>
        <w:t>programování v jazyce Rust namísto obvyklého C nebo C++</w:t>
      </w:r>
      <w:r w:rsidR="000F0E7E">
        <w:rPr>
          <w:lang w:val="cs-CZ"/>
        </w:rPr>
        <w:t>.</w:t>
      </w:r>
    </w:p>
    <w:p w14:paraId="60290C70" w14:textId="322C2DE0" w:rsidR="00486BC6" w:rsidRDefault="00486BC6" w:rsidP="00AA0844">
      <w:pPr>
        <w:jc w:val="both"/>
        <w:rPr>
          <w:lang w:val="cs-CZ"/>
        </w:rPr>
      </w:pPr>
      <w:r>
        <w:rPr>
          <w:lang w:val="cs-CZ"/>
        </w:rPr>
        <w:t xml:space="preserve">Výsledkem je jednoduchá kalkulačka v postfixové notaci, </w:t>
      </w:r>
      <w:r w:rsidR="00847725">
        <w:rPr>
          <w:lang w:val="cs-CZ"/>
        </w:rPr>
        <w:t>která lze pak dále rozšířit či upravit. Zároveň představuje zkušenost v</w:t>
      </w:r>
      <w:r w:rsidR="006973FC">
        <w:rPr>
          <w:lang w:val="cs-CZ"/>
        </w:rPr>
        <w:t> programování mikrořadičů, což je mnohdy složitější pro začátečníky a pro což není online zdaleka tolik tutoriálů.</w:t>
      </w:r>
    </w:p>
    <w:p w14:paraId="72BF4F08" w14:textId="3047D0AE" w:rsidR="00E455E0" w:rsidRDefault="00E455E0">
      <w:pPr>
        <w:rPr>
          <w:lang w:val="cs-CZ"/>
        </w:rPr>
      </w:pPr>
      <w:r>
        <w:rPr>
          <w:lang w:val="cs-CZ"/>
        </w:rPr>
        <w:br w:type="page"/>
      </w:r>
    </w:p>
    <w:p w14:paraId="4E1D76E8" w14:textId="225FA2C0" w:rsidR="00E455E0" w:rsidRDefault="00E455E0" w:rsidP="00C317CA">
      <w:pPr>
        <w:pStyle w:val="Nadpis1"/>
        <w:rPr>
          <w:lang w:val="cs-CZ"/>
        </w:rPr>
      </w:pPr>
      <w:bookmarkStart w:id="11" w:name="_Toc222486237"/>
      <w:r>
        <w:rPr>
          <w:lang w:val="cs-CZ"/>
        </w:rPr>
        <w:lastRenderedPageBreak/>
        <w:t>TEORETICKÁ ČÁST</w:t>
      </w:r>
      <w:bookmarkEnd w:id="11"/>
    </w:p>
    <w:p w14:paraId="62FF5BCD" w14:textId="763C6519" w:rsidR="00E455E0" w:rsidRDefault="00E07A8F" w:rsidP="00E07A8F">
      <w:pPr>
        <w:jc w:val="both"/>
        <w:rPr>
          <w:lang w:val="cs-CZ"/>
        </w:rPr>
      </w:pPr>
      <w:r>
        <w:rPr>
          <w:lang w:val="cs-CZ"/>
        </w:rPr>
        <w:t xml:space="preserve">Není žádným tajemstvím, že celý náš současný svět je postaven na počítačích. Ale ne každý počítač musí být krabice ležící na stole. Existují i drobné počítače, které zabírají prostor jednotek centimetrů </w:t>
      </w:r>
      <w:r w:rsidR="00C317CA">
        <w:rPr>
          <w:lang w:val="cs-CZ"/>
        </w:rPr>
        <w:t>krychlových</w:t>
      </w:r>
      <w:r>
        <w:rPr>
          <w:lang w:val="cs-CZ"/>
        </w:rPr>
        <w:t xml:space="preserve">, které mají omezený výkon a specifický účel. Těmto typům počítačů říkáme mikropočítače. Najdeme je prakticky všude kolem nás: od domácích spotřebičů </w:t>
      </w:r>
      <w:r w:rsidR="009B3AD8">
        <w:rPr>
          <w:lang w:val="cs-CZ"/>
        </w:rPr>
        <w:t xml:space="preserve">jako pračka nebo mikrovlnka, přes </w:t>
      </w:r>
      <w:r w:rsidR="00463F81">
        <w:rPr>
          <w:lang w:val="cs-CZ"/>
        </w:rPr>
        <w:t xml:space="preserve">robotické vysavače a chytré žárovky, až po industriální procesy, kde se čas měří na mikrosekundy a kde to nejdrobnější opoždění může </w:t>
      </w:r>
      <w:r w:rsidR="00B5184E">
        <w:rPr>
          <w:lang w:val="cs-CZ"/>
        </w:rPr>
        <w:t>mít vážné následky.</w:t>
      </w:r>
    </w:p>
    <w:p w14:paraId="56034299" w14:textId="4A72E63F" w:rsidR="00B5184E" w:rsidRDefault="00B5184E" w:rsidP="00E07A8F">
      <w:pPr>
        <w:jc w:val="both"/>
        <w:rPr>
          <w:lang w:val="cs-CZ"/>
        </w:rPr>
      </w:pPr>
      <w:r>
        <w:rPr>
          <w:lang w:val="cs-CZ"/>
        </w:rPr>
        <w:t xml:space="preserve">S těmito mikropočítači se zachází zcela </w:t>
      </w:r>
      <w:r w:rsidR="00C317CA">
        <w:rPr>
          <w:lang w:val="cs-CZ"/>
        </w:rPr>
        <w:t>jinak</w:t>
      </w:r>
      <w:r>
        <w:rPr>
          <w:lang w:val="cs-CZ"/>
        </w:rPr>
        <w:t xml:space="preserve"> než s běžnými počítači, jinak se napájí, jinak s nimi komunikujeme, jinak je programujeme. </w:t>
      </w:r>
      <w:r w:rsidR="00C317CA">
        <w:rPr>
          <w:lang w:val="cs-CZ"/>
        </w:rPr>
        <w:t>A i to, jakým způsobem jsou programovány, se může mnohdy lišit od klasického způsobu programování.</w:t>
      </w:r>
    </w:p>
    <w:p w14:paraId="24DA56E1" w14:textId="6A9E0A32" w:rsidR="00C317CA" w:rsidRDefault="00C317CA" w:rsidP="00C317CA">
      <w:pPr>
        <w:pStyle w:val="Nadpis2"/>
        <w:rPr>
          <w:lang w:val="cs-CZ"/>
        </w:rPr>
      </w:pPr>
      <w:bookmarkStart w:id="12" w:name="_Toc222486238"/>
      <w:r>
        <w:rPr>
          <w:lang w:val="cs-CZ"/>
        </w:rPr>
        <w:t>1 Mikrořadiče</w:t>
      </w:r>
      <w:bookmarkEnd w:id="12"/>
    </w:p>
    <w:p w14:paraId="1515366C" w14:textId="635D6794" w:rsidR="00C317CA" w:rsidRDefault="00C317CA" w:rsidP="00544B37">
      <w:pPr>
        <w:jc w:val="both"/>
        <w:rPr>
          <w:lang w:val="cs-CZ"/>
        </w:rPr>
      </w:pPr>
      <w:r>
        <w:rPr>
          <w:lang w:val="cs-CZ"/>
        </w:rPr>
        <w:t>Konkrétní čipy, které jsou pomyslnými srdci těchto mikropočítačů, nazýváme mikrořadiče (nebo mikrokontroléry, z anglického „</w:t>
      </w:r>
      <w:proofErr w:type="spellStart"/>
      <w:r w:rsidRPr="008C264F">
        <w:rPr>
          <w:lang w:val="cs-CZ"/>
        </w:rPr>
        <w:t>microcontroller</w:t>
      </w:r>
      <w:proofErr w:type="spellEnd"/>
      <w:r>
        <w:rPr>
          <w:lang w:val="cs-CZ"/>
        </w:rPr>
        <w:t xml:space="preserve">“). </w:t>
      </w:r>
      <w:r w:rsidR="001C74D9">
        <w:rPr>
          <w:lang w:val="cs-CZ"/>
        </w:rPr>
        <w:t>Tyto čipy do sebe integrují procesor, pamě</w:t>
      </w:r>
      <w:r w:rsidR="00544B37">
        <w:rPr>
          <w:lang w:val="cs-CZ"/>
        </w:rPr>
        <w:t>ť</w:t>
      </w:r>
      <w:r w:rsidR="001C74D9">
        <w:rPr>
          <w:lang w:val="cs-CZ"/>
        </w:rPr>
        <w:t>, a obvykle i další periferie</w:t>
      </w:r>
      <w:r w:rsidR="006C10FD">
        <w:rPr>
          <w:lang w:val="cs-CZ"/>
        </w:rPr>
        <w:t xml:space="preserve"> usnadňující komunikaci s jinými zařízeními.</w:t>
      </w:r>
    </w:p>
    <w:p w14:paraId="1A9C4F0C" w14:textId="6C5CA85A" w:rsidR="00717D2A" w:rsidRDefault="00544B37" w:rsidP="00544B37">
      <w:pPr>
        <w:jc w:val="both"/>
        <w:rPr>
          <w:lang w:val="cs-CZ"/>
        </w:rPr>
      </w:pPr>
      <w:r>
        <w:rPr>
          <w:lang w:val="cs-CZ"/>
        </w:rPr>
        <w:t>Procesor („CPU</w:t>
      </w:r>
      <w:r w:rsidR="00DD5B88">
        <w:rPr>
          <w:lang w:val="cs-CZ"/>
        </w:rPr>
        <w:t xml:space="preserve"> = </w:t>
      </w:r>
      <w:proofErr w:type="spellStart"/>
      <w:r w:rsidR="00DD5B88" w:rsidRPr="008C264F">
        <w:rPr>
          <w:lang w:val="cs-CZ"/>
        </w:rPr>
        <w:t>central</w:t>
      </w:r>
      <w:proofErr w:type="spellEnd"/>
      <w:r w:rsidR="00DD5B88" w:rsidRPr="008C264F">
        <w:rPr>
          <w:lang w:val="cs-CZ"/>
        </w:rPr>
        <w:t xml:space="preserve"> </w:t>
      </w:r>
      <w:proofErr w:type="spellStart"/>
      <w:r w:rsidR="00DD5B88" w:rsidRPr="008C264F">
        <w:rPr>
          <w:lang w:val="cs-CZ"/>
        </w:rPr>
        <w:t>processing</w:t>
      </w:r>
      <w:proofErr w:type="spellEnd"/>
      <w:r w:rsidR="00DD5B88" w:rsidRPr="008C264F">
        <w:rPr>
          <w:lang w:val="cs-CZ"/>
        </w:rPr>
        <w:t xml:space="preserve"> unit</w:t>
      </w:r>
      <w:r>
        <w:rPr>
          <w:lang w:val="cs-CZ"/>
        </w:rPr>
        <w:t>“) je mozkem samotného mikrořadiče, vykonává</w:t>
      </w:r>
      <w:r w:rsidR="00391BD7">
        <w:rPr>
          <w:lang w:val="cs-CZ"/>
        </w:rPr>
        <w:t xml:space="preserve"> strojový kód –</w:t>
      </w:r>
      <w:r>
        <w:rPr>
          <w:lang w:val="cs-CZ"/>
        </w:rPr>
        <w:t xml:space="preserve"> instrukce v jazyku symbolických adres („</w:t>
      </w:r>
      <w:proofErr w:type="spellStart"/>
      <w:r w:rsidRPr="008C264F">
        <w:rPr>
          <w:lang w:val="cs-CZ"/>
        </w:rPr>
        <w:t>assembly</w:t>
      </w:r>
      <w:proofErr w:type="spellEnd"/>
      <w:r>
        <w:rPr>
          <w:lang w:val="cs-CZ"/>
        </w:rPr>
        <w:t>“</w:t>
      </w:r>
      <w:r w:rsidR="000B2035">
        <w:rPr>
          <w:lang w:val="cs-CZ"/>
        </w:rPr>
        <w:t xml:space="preserve"> / JSA</w:t>
      </w:r>
      <w:r>
        <w:rPr>
          <w:lang w:val="cs-CZ"/>
        </w:rPr>
        <w:t>) odpovídající</w:t>
      </w:r>
      <w:r w:rsidR="00391BD7">
        <w:rPr>
          <w:lang w:val="cs-CZ"/>
        </w:rPr>
        <w:t xml:space="preserve"> instrukční sadě daného CPU.</w:t>
      </w:r>
      <w:r w:rsidR="00CE4EFB">
        <w:rPr>
          <w:lang w:val="cs-CZ"/>
        </w:rPr>
        <w:t xml:space="preserve"> Ačkoli současné počítače používají až na pár výjimek (jako </w:t>
      </w:r>
      <w:r w:rsidR="004B7C1F">
        <w:rPr>
          <w:lang w:val="cs-CZ"/>
        </w:rPr>
        <w:t xml:space="preserve">např. </w:t>
      </w:r>
      <w:r w:rsidR="00CE4EFB">
        <w:rPr>
          <w:lang w:val="cs-CZ"/>
        </w:rPr>
        <w:t xml:space="preserve">M-čipy v nových Apple počítačích) instrukční sadu x86-64, v kontextu mikrořadičů se používají častěji jednodušší a energeticky efektivnější sady jako ARM, </w:t>
      </w:r>
      <w:proofErr w:type="spellStart"/>
      <w:r w:rsidR="00CE4EFB">
        <w:rPr>
          <w:lang w:val="cs-CZ"/>
        </w:rPr>
        <w:t>Atmel</w:t>
      </w:r>
      <w:proofErr w:type="spellEnd"/>
      <w:r w:rsidR="00CE4EFB">
        <w:rPr>
          <w:lang w:val="cs-CZ"/>
        </w:rPr>
        <w:t xml:space="preserve"> AVR nebo RISC-V.</w:t>
      </w:r>
      <w:r w:rsidR="00456E6E">
        <w:rPr>
          <w:lang w:val="cs-CZ"/>
        </w:rPr>
        <w:t xml:space="preserve"> Procesor pracuje s registry, což je </w:t>
      </w:r>
      <w:r w:rsidR="009D5A84">
        <w:rPr>
          <w:lang w:val="cs-CZ"/>
        </w:rPr>
        <w:t>několik míst přímo uvnitř procesoru, které uchovávají data</w:t>
      </w:r>
      <w:r w:rsidR="00CC4545">
        <w:rPr>
          <w:lang w:val="cs-CZ"/>
        </w:rPr>
        <w:t xml:space="preserve">. </w:t>
      </w:r>
      <w:r w:rsidR="009D5A84">
        <w:rPr>
          <w:lang w:val="cs-CZ"/>
        </w:rPr>
        <w:t>Obvykle je jich sice velmi málo (několik desítek) a každý z nich dokáže uchovat jen jedno „slovo“ („</w:t>
      </w:r>
      <w:proofErr w:type="spellStart"/>
      <w:r w:rsidR="009D5A84" w:rsidRPr="008C264F">
        <w:rPr>
          <w:lang w:val="cs-CZ"/>
        </w:rPr>
        <w:t>word</w:t>
      </w:r>
      <w:proofErr w:type="spellEnd"/>
      <w:r w:rsidR="0061568E">
        <w:rPr>
          <w:lang w:val="cs-CZ"/>
        </w:rPr>
        <w:t>“</w:t>
      </w:r>
      <w:r w:rsidR="009D5A84">
        <w:rPr>
          <w:lang w:val="cs-CZ"/>
        </w:rPr>
        <w:t xml:space="preserve"> – jednotka informace závislá na typu procesoru, u 32bitových procesorů je rovna 32 bitům, u 64bitových je to 64 bitů atd.), ale jsou velmi těsně přimknuty k</w:t>
      </w:r>
      <w:r w:rsidR="00CC4545">
        <w:rPr>
          <w:lang w:val="cs-CZ"/>
        </w:rPr>
        <w:t> </w:t>
      </w:r>
      <w:r w:rsidR="006917D5">
        <w:rPr>
          <w:lang w:val="cs-CZ"/>
        </w:rPr>
        <w:t>procesoru,</w:t>
      </w:r>
      <w:r w:rsidR="00CC4545">
        <w:rPr>
          <w:lang w:val="cs-CZ"/>
        </w:rPr>
        <w:t xml:space="preserve"> a tudíž velmi rychlé,</w:t>
      </w:r>
      <w:r w:rsidR="009D5A84">
        <w:rPr>
          <w:lang w:val="cs-CZ"/>
        </w:rPr>
        <w:t xml:space="preserve"> a jen s daty v nich dokáží instrukce pracovat.</w:t>
      </w:r>
      <w:r w:rsidR="006917D5">
        <w:rPr>
          <w:lang w:val="cs-CZ"/>
        </w:rPr>
        <w:t xml:space="preserve"> Ostatní data musí být do nich zkopírována z adresního prostoru (viz níže).</w:t>
      </w:r>
    </w:p>
    <w:p w14:paraId="471453CE" w14:textId="49762674" w:rsidR="00544B37" w:rsidRDefault="00717D2A" w:rsidP="00544B37">
      <w:pPr>
        <w:jc w:val="both"/>
        <w:rPr>
          <w:lang w:val="cs-CZ"/>
        </w:rPr>
      </w:pPr>
      <w:r w:rsidRPr="00DA010A">
        <w:rPr>
          <w:lang w:val="cs-CZ"/>
        </w:rPr>
        <w:t xml:space="preserve">Paměť </w:t>
      </w:r>
      <w:r w:rsidR="007427BB" w:rsidRPr="00DA010A">
        <w:rPr>
          <w:lang w:val="cs-CZ"/>
        </w:rPr>
        <w:t xml:space="preserve">dělíme na paměť </w:t>
      </w:r>
      <w:proofErr w:type="spellStart"/>
      <w:r w:rsidR="007427BB" w:rsidRPr="00DA010A">
        <w:rPr>
          <w:lang w:val="cs-CZ"/>
        </w:rPr>
        <w:t>flash</w:t>
      </w:r>
      <w:proofErr w:type="spellEnd"/>
      <w:r w:rsidR="007427BB" w:rsidRPr="00DA010A">
        <w:rPr>
          <w:lang w:val="cs-CZ"/>
        </w:rPr>
        <w:t xml:space="preserve">, </w:t>
      </w:r>
      <w:r w:rsidR="00DA010A">
        <w:rPr>
          <w:lang w:val="cs-CZ"/>
        </w:rPr>
        <w:t>RAM</w:t>
      </w:r>
      <w:r w:rsidR="00DD5B88">
        <w:rPr>
          <w:lang w:val="cs-CZ"/>
        </w:rPr>
        <w:t xml:space="preserve">, </w:t>
      </w:r>
      <w:r w:rsidR="00DA010A">
        <w:rPr>
          <w:lang w:val="cs-CZ"/>
        </w:rPr>
        <w:t>ROM</w:t>
      </w:r>
      <w:r w:rsidR="00DD5B88">
        <w:rPr>
          <w:lang w:val="cs-CZ"/>
        </w:rPr>
        <w:t xml:space="preserve"> a </w:t>
      </w:r>
      <w:r w:rsidR="00DA010A">
        <w:rPr>
          <w:lang w:val="cs-CZ"/>
        </w:rPr>
        <w:t xml:space="preserve">OTP. Paměť </w:t>
      </w:r>
      <w:proofErr w:type="spellStart"/>
      <w:r w:rsidR="00DA010A">
        <w:rPr>
          <w:lang w:val="cs-CZ"/>
        </w:rPr>
        <w:t>flash</w:t>
      </w:r>
      <w:proofErr w:type="spellEnd"/>
      <w:r w:rsidR="00DA010A">
        <w:rPr>
          <w:lang w:val="cs-CZ"/>
        </w:rPr>
        <w:t xml:space="preserve"> je přepisovatelná, ale poněkud pomalá, takže ji CPU používá ke čtení dat, které se nemění (jako třeba instrukce, které má vykonávat). Její výhodou je schopnost uchovat si data i po odpojení napájení</w:t>
      </w:r>
      <w:r w:rsidR="00BE445C">
        <w:rPr>
          <w:lang w:val="cs-CZ"/>
        </w:rPr>
        <w:t>, tedy říkáme, že je „nevolatilní“</w:t>
      </w:r>
      <w:r w:rsidR="00DA010A">
        <w:rPr>
          <w:lang w:val="cs-CZ"/>
        </w:rPr>
        <w:t>. Paměť RAM</w:t>
      </w:r>
      <w:r w:rsidR="00DD5B88">
        <w:rPr>
          <w:lang w:val="cs-CZ"/>
        </w:rPr>
        <w:t xml:space="preserve"> (</w:t>
      </w:r>
      <w:r w:rsidR="0061568E">
        <w:rPr>
          <w:lang w:val="cs-CZ"/>
        </w:rPr>
        <w:t>„</w:t>
      </w:r>
      <w:r w:rsidR="00DD5B88">
        <w:rPr>
          <w:lang w:val="cs-CZ"/>
        </w:rPr>
        <w:t>=</w:t>
      </w:r>
      <w:proofErr w:type="spellStart"/>
      <w:r w:rsidR="00DD5B88" w:rsidRPr="008C264F">
        <w:rPr>
          <w:lang w:val="cs-CZ"/>
        </w:rPr>
        <w:t>random</w:t>
      </w:r>
      <w:proofErr w:type="spellEnd"/>
      <w:r w:rsidR="00DD5B88" w:rsidRPr="008C264F">
        <w:rPr>
          <w:lang w:val="cs-CZ"/>
        </w:rPr>
        <w:t xml:space="preserve"> </w:t>
      </w:r>
      <w:proofErr w:type="spellStart"/>
      <w:r w:rsidR="00DD5B88" w:rsidRPr="008C264F">
        <w:rPr>
          <w:lang w:val="cs-CZ"/>
        </w:rPr>
        <w:t>access</w:t>
      </w:r>
      <w:proofErr w:type="spellEnd"/>
      <w:r w:rsidR="00DD5B88" w:rsidRPr="008C264F">
        <w:rPr>
          <w:lang w:val="cs-CZ"/>
        </w:rPr>
        <w:t xml:space="preserve"> </w:t>
      </w:r>
      <w:proofErr w:type="spellStart"/>
      <w:r w:rsidR="00DD5B88" w:rsidRPr="008C264F">
        <w:rPr>
          <w:lang w:val="cs-CZ"/>
        </w:rPr>
        <w:t>memory</w:t>
      </w:r>
      <w:proofErr w:type="spellEnd"/>
      <w:r w:rsidR="0061568E">
        <w:rPr>
          <w:lang w:val="cs-CZ"/>
        </w:rPr>
        <w:t>“</w:t>
      </w:r>
      <w:r w:rsidR="00DD5B88">
        <w:rPr>
          <w:lang w:val="cs-CZ"/>
        </w:rPr>
        <w:t xml:space="preserve"> – náhodně přistupovaná paměť)</w:t>
      </w:r>
      <w:r w:rsidR="00DA010A">
        <w:rPr>
          <w:lang w:val="cs-CZ"/>
        </w:rPr>
        <w:t xml:space="preserve"> si sice data</w:t>
      </w:r>
      <w:r w:rsidR="00BE445C">
        <w:rPr>
          <w:lang w:val="cs-CZ"/>
        </w:rPr>
        <w:t xml:space="preserve"> po vypnutí</w:t>
      </w:r>
      <w:r w:rsidR="00DA010A">
        <w:rPr>
          <w:lang w:val="cs-CZ"/>
        </w:rPr>
        <w:t xml:space="preserve"> neuchovává</w:t>
      </w:r>
      <w:r w:rsidR="00BE445C">
        <w:rPr>
          <w:lang w:val="cs-CZ"/>
        </w:rPr>
        <w:t>, je „volatilní“</w:t>
      </w:r>
      <w:r w:rsidR="00DA010A">
        <w:rPr>
          <w:lang w:val="cs-CZ"/>
        </w:rPr>
        <w:t xml:space="preserve">, ale je možné do ní poměrně rychle přistupovat a přepisovat ji např. pro mezivýsledky operací a jiných </w:t>
      </w:r>
      <w:r w:rsidR="006D33C6">
        <w:rPr>
          <w:lang w:val="cs-CZ"/>
        </w:rPr>
        <w:t>dat, se kterými procesor pracuje.</w:t>
      </w:r>
      <w:r w:rsidR="0036587F">
        <w:rPr>
          <w:lang w:val="cs-CZ"/>
        </w:rPr>
        <w:t xml:space="preserve"> Procesor s ní pracuje </w:t>
      </w:r>
      <w:r w:rsidR="00530D6B">
        <w:rPr>
          <w:lang w:val="cs-CZ"/>
        </w:rPr>
        <w:t>tak, že ji namapuje do svého adresního prostoru (viz níže).</w:t>
      </w:r>
      <w:r w:rsidR="006D33C6">
        <w:rPr>
          <w:lang w:val="cs-CZ"/>
        </w:rPr>
        <w:t xml:space="preserve"> Paměť ROM</w:t>
      </w:r>
      <w:r w:rsidR="00DD5B88">
        <w:rPr>
          <w:lang w:val="cs-CZ"/>
        </w:rPr>
        <w:t xml:space="preserve"> (</w:t>
      </w:r>
      <w:r w:rsidR="0061568E">
        <w:rPr>
          <w:lang w:val="cs-CZ"/>
        </w:rPr>
        <w:t>„</w:t>
      </w:r>
      <w:r w:rsidR="00DD5B88">
        <w:rPr>
          <w:lang w:val="cs-CZ"/>
        </w:rPr>
        <w:t>=</w:t>
      </w:r>
      <w:proofErr w:type="spellStart"/>
      <w:r w:rsidR="00DD5B88" w:rsidRPr="008C264F">
        <w:rPr>
          <w:lang w:val="cs-CZ"/>
        </w:rPr>
        <w:t>read</w:t>
      </w:r>
      <w:proofErr w:type="spellEnd"/>
      <w:r w:rsidR="00DD5B88" w:rsidRPr="008C264F">
        <w:rPr>
          <w:lang w:val="cs-CZ"/>
        </w:rPr>
        <w:t xml:space="preserve"> </w:t>
      </w:r>
      <w:proofErr w:type="spellStart"/>
      <w:r w:rsidR="00DD5B88" w:rsidRPr="008C264F">
        <w:rPr>
          <w:lang w:val="cs-CZ"/>
        </w:rPr>
        <w:t>only</w:t>
      </w:r>
      <w:proofErr w:type="spellEnd"/>
      <w:r w:rsidR="00DD5B88" w:rsidRPr="008C264F">
        <w:rPr>
          <w:lang w:val="cs-CZ"/>
        </w:rPr>
        <w:t xml:space="preserve"> </w:t>
      </w:r>
      <w:proofErr w:type="spellStart"/>
      <w:r w:rsidR="00DD5B88" w:rsidRPr="008C264F">
        <w:rPr>
          <w:lang w:val="cs-CZ"/>
        </w:rPr>
        <w:t>memory</w:t>
      </w:r>
      <w:proofErr w:type="spellEnd"/>
      <w:r w:rsidR="0061568E">
        <w:rPr>
          <w:lang w:val="cs-CZ"/>
        </w:rPr>
        <w:t>“</w:t>
      </w:r>
      <w:r w:rsidR="00DD5B88">
        <w:rPr>
          <w:lang w:val="cs-CZ"/>
        </w:rPr>
        <w:t xml:space="preserve"> – paměť pouze pro čtení)</w:t>
      </w:r>
      <w:r w:rsidR="006D33C6">
        <w:rPr>
          <w:lang w:val="cs-CZ"/>
        </w:rPr>
        <w:t xml:space="preserve"> je nepřepsatelná a její obsah je určen již během výroby čipu, proto do ní ukládá data výrobce čipu, ať už jsou to informace o čipu samém, nebo kód pro inicializaci čipu a spuštění uživatelského programu. Do OTP</w:t>
      </w:r>
      <w:r w:rsidR="00DD5B88">
        <w:rPr>
          <w:lang w:val="cs-CZ"/>
        </w:rPr>
        <w:t xml:space="preserve"> (</w:t>
      </w:r>
      <w:r w:rsidR="0061568E">
        <w:rPr>
          <w:lang w:val="cs-CZ"/>
        </w:rPr>
        <w:t>„</w:t>
      </w:r>
      <w:r w:rsidR="00DD5B88">
        <w:rPr>
          <w:lang w:val="cs-CZ"/>
        </w:rPr>
        <w:t>=</w:t>
      </w:r>
      <w:proofErr w:type="spellStart"/>
      <w:r w:rsidR="00DD5B88" w:rsidRPr="008C264F">
        <w:rPr>
          <w:lang w:val="cs-CZ"/>
        </w:rPr>
        <w:t>one-time</w:t>
      </w:r>
      <w:proofErr w:type="spellEnd"/>
      <w:r w:rsidR="00DD5B88" w:rsidRPr="008C264F">
        <w:rPr>
          <w:lang w:val="cs-CZ"/>
        </w:rPr>
        <w:t xml:space="preserve"> </w:t>
      </w:r>
      <w:proofErr w:type="spellStart"/>
      <w:r w:rsidR="00DD5B88" w:rsidRPr="008C264F">
        <w:rPr>
          <w:lang w:val="cs-CZ"/>
        </w:rPr>
        <w:t>programmable</w:t>
      </w:r>
      <w:proofErr w:type="spellEnd"/>
      <w:r w:rsidR="0061568E">
        <w:rPr>
          <w:lang w:val="cs-CZ"/>
        </w:rPr>
        <w:t>“</w:t>
      </w:r>
      <w:r w:rsidR="00DD5B88">
        <w:rPr>
          <w:lang w:val="cs-CZ"/>
        </w:rPr>
        <w:t xml:space="preserve"> – jednorázově programovatelná)</w:t>
      </w:r>
      <w:r w:rsidR="006D33C6">
        <w:rPr>
          <w:lang w:val="cs-CZ"/>
        </w:rPr>
        <w:t xml:space="preserve"> paměti se sice zapisovat dá, ale pouze jednou: po prvním přepsání již nelze změnit. Uchovávají se v ní např. kryptografické klíče nebo </w:t>
      </w:r>
      <w:r w:rsidR="004275AA">
        <w:rPr>
          <w:lang w:val="cs-CZ"/>
        </w:rPr>
        <w:t>jiná data</w:t>
      </w:r>
      <w:r w:rsidR="006D33C6">
        <w:rPr>
          <w:lang w:val="cs-CZ"/>
        </w:rPr>
        <w:t>, které si uživatel čipu nastaví obvykle již v továrně při vložení čipu do koncového produktu, a které uživatel koncového produktu nesmí změnit.</w:t>
      </w:r>
    </w:p>
    <w:p w14:paraId="59335CBF" w14:textId="0E8FB1D1" w:rsidR="00530D6B" w:rsidRDefault="00530D6B" w:rsidP="00544B37">
      <w:pPr>
        <w:jc w:val="both"/>
        <w:rPr>
          <w:lang w:val="cs-CZ"/>
        </w:rPr>
      </w:pPr>
      <w:commentRangeStart w:id="13"/>
      <w:r>
        <w:rPr>
          <w:lang w:val="cs-CZ"/>
        </w:rPr>
        <w:t xml:space="preserve">Pro přístup k čemukoli </w:t>
      </w:r>
      <w:r w:rsidR="00B830E6">
        <w:rPr>
          <w:lang w:val="cs-CZ"/>
        </w:rPr>
        <w:t>jinému,</w:t>
      </w:r>
      <w:r>
        <w:rPr>
          <w:lang w:val="cs-CZ"/>
        </w:rPr>
        <w:t xml:space="preserve"> než vlastním registrům potřebuje procesor adresy – číselné hodnoty jednoznačně označující </w:t>
      </w:r>
      <w:r w:rsidR="007D7E6F">
        <w:rPr>
          <w:lang w:val="cs-CZ"/>
        </w:rPr>
        <w:t xml:space="preserve">nějaké </w:t>
      </w:r>
      <w:r>
        <w:rPr>
          <w:lang w:val="cs-CZ"/>
        </w:rPr>
        <w:t>místo v</w:t>
      </w:r>
      <w:r w:rsidR="004E1AC5">
        <w:rPr>
          <w:lang w:val="cs-CZ"/>
        </w:rPr>
        <w:t> </w:t>
      </w:r>
      <w:r>
        <w:rPr>
          <w:lang w:val="cs-CZ"/>
        </w:rPr>
        <w:t>paměti</w:t>
      </w:r>
      <w:r w:rsidR="004E1AC5">
        <w:rPr>
          <w:lang w:val="cs-CZ"/>
        </w:rPr>
        <w:t xml:space="preserve"> (nebo jinde</w:t>
      </w:r>
      <w:r w:rsidR="00A9600D">
        <w:rPr>
          <w:lang w:val="cs-CZ"/>
        </w:rPr>
        <w:t>,</w:t>
      </w:r>
      <w:r w:rsidR="004E1AC5">
        <w:rPr>
          <w:lang w:val="cs-CZ"/>
        </w:rPr>
        <w:t xml:space="preserve"> viz později)</w:t>
      </w:r>
      <w:r>
        <w:rPr>
          <w:lang w:val="cs-CZ"/>
        </w:rPr>
        <w:t>.</w:t>
      </w:r>
      <w:r w:rsidR="006A291A">
        <w:rPr>
          <w:lang w:val="cs-CZ"/>
        </w:rPr>
        <w:t xml:space="preserve"> Rozsah všech těchto </w:t>
      </w:r>
      <w:r w:rsidR="00417FC0">
        <w:rPr>
          <w:lang w:val="cs-CZ"/>
        </w:rPr>
        <w:t xml:space="preserve">číselných </w:t>
      </w:r>
      <w:r w:rsidR="006A291A">
        <w:rPr>
          <w:lang w:val="cs-CZ"/>
        </w:rPr>
        <w:t>adres se nazývá adresní prostor</w:t>
      </w:r>
      <w:r w:rsidR="00B830E6">
        <w:rPr>
          <w:lang w:val="cs-CZ"/>
        </w:rPr>
        <w:t>.</w:t>
      </w:r>
      <w:r w:rsidR="006A291A">
        <w:rPr>
          <w:lang w:val="cs-CZ"/>
        </w:rPr>
        <w:t xml:space="preserve"> </w:t>
      </w:r>
      <w:commentRangeEnd w:id="13"/>
      <w:r w:rsidR="00F774E6">
        <w:rPr>
          <w:rStyle w:val="Odkaznakoment"/>
          <w:sz w:val="22"/>
          <w:szCs w:val="24"/>
          <w:lang w:val="cs-CZ"/>
        </w:rPr>
        <w:commentReference w:id="13"/>
      </w:r>
      <w:r w:rsidR="00B830E6">
        <w:rPr>
          <w:lang w:val="cs-CZ"/>
        </w:rPr>
        <w:t xml:space="preserve">V případě paměti označuje adresa konkrétní </w:t>
      </w:r>
      <w:commentRangeStart w:id="14"/>
      <w:r w:rsidR="0007308E">
        <w:rPr>
          <w:lang w:val="cs-CZ"/>
        </w:rPr>
        <w:t>bajt</w:t>
      </w:r>
      <w:commentRangeEnd w:id="14"/>
      <w:r w:rsidR="00F774E6">
        <w:rPr>
          <w:rStyle w:val="Odkaznakoment"/>
          <w:sz w:val="22"/>
          <w:szCs w:val="24"/>
          <w:lang w:val="cs-CZ"/>
        </w:rPr>
        <w:commentReference w:id="14"/>
      </w:r>
      <w:r w:rsidR="00B830E6">
        <w:rPr>
          <w:lang w:val="cs-CZ"/>
        </w:rPr>
        <w:t xml:space="preserve">, ke kterému přistupujeme, ale adresní rozsah neobsahuje jen paměť. </w:t>
      </w:r>
      <w:r w:rsidR="004E1AC5">
        <w:rPr>
          <w:lang w:val="cs-CZ"/>
        </w:rPr>
        <w:t xml:space="preserve">Komunikaci s periferiemi zvládá totiž CPU tak, že </w:t>
      </w:r>
      <w:r w:rsidR="008E6E89">
        <w:rPr>
          <w:lang w:val="cs-CZ"/>
        </w:rPr>
        <w:t xml:space="preserve">periferie svoje vstupy/výstupy zpřístupňují jako registry, ke kterým CPU přistupuje jako k čtveřicím </w:t>
      </w:r>
      <w:r w:rsidR="0007308E">
        <w:rPr>
          <w:lang w:val="cs-CZ"/>
        </w:rPr>
        <w:t>bajtů</w:t>
      </w:r>
      <w:r w:rsidR="008E6E89">
        <w:rPr>
          <w:lang w:val="cs-CZ"/>
        </w:rPr>
        <w:t xml:space="preserve"> v</w:t>
      </w:r>
      <w:r w:rsidR="0063612D">
        <w:rPr>
          <w:lang w:val="cs-CZ"/>
        </w:rPr>
        <w:t> </w:t>
      </w:r>
      <w:r w:rsidR="008E6E89">
        <w:rPr>
          <w:lang w:val="cs-CZ"/>
        </w:rPr>
        <w:t>paměti</w:t>
      </w:r>
      <w:r w:rsidR="0063612D">
        <w:rPr>
          <w:lang w:val="cs-CZ"/>
        </w:rPr>
        <w:t xml:space="preserve"> (protože každý registr má 32 bitů – 4 bajty)</w:t>
      </w:r>
      <w:r w:rsidR="008E6E89">
        <w:rPr>
          <w:lang w:val="cs-CZ"/>
        </w:rPr>
        <w:t>. Každý registr má tudíž přiřazenou adresu ze stejného adresního rozsahu jako paměť.</w:t>
      </w:r>
      <w:r w:rsidR="006A4785">
        <w:rPr>
          <w:lang w:val="cs-CZ"/>
        </w:rPr>
        <w:t xml:space="preserve"> Když nějaké skupině b</w:t>
      </w:r>
      <w:r w:rsidR="0007308E">
        <w:rPr>
          <w:lang w:val="cs-CZ"/>
        </w:rPr>
        <w:t>aj</w:t>
      </w:r>
      <w:r w:rsidR="006A4785">
        <w:rPr>
          <w:lang w:val="cs-CZ"/>
        </w:rPr>
        <w:t>tů přidělíme číselný rozsah v adresním prostoru, říkáme, že tuto skupinu namapujeme do adresního rozsahu.</w:t>
      </w:r>
    </w:p>
    <w:p w14:paraId="67854A17" w14:textId="178FF1DC" w:rsidR="005F281A" w:rsidRDefault="00530D6B" w:rsidP="00980BA9">
      <w:pPr>
        <w:jc w:val="both"/>
        <w:rPr>
          <w:lang w:val="cs-CZ"/>
        </w:rPr>
      </w:pPr>
      <w:r>
        <w:rPr>
          <w:lang w:val="cs-CZ"/>
        </w:rPr>
        <w:t xml:space="preserve">Periferie jsou další jednotky na čipu, které slouží k jiné funkci než vykonávání instrukcí a uchovávání dat a které lze ovládat z programu právě tak, že jsou namapovány do adresního prostoru CPU. </w:t>
      </w:r>
      <w:r w:rsidR="004C14F3">
        <w:rPr>
          <w:lang w:val="cs-CZ"/>
        </w:rPr>
        <w:t>Některé</w:t>
      </w:r>
      <w:r>
        <w:rPr>
          <w:lang w:val="cs-CZ"/>
        </w:rPr>
        <w:t xml:space="preserve"> z nich </w:t>
      </w:r>
      <w:r w:rsidR="004C14F3">
        <w:rPr>
          <w:lang w:val="cs-CZ"/>
        </w:rPr>
        <w:t>jsou zodpovědné za základní funkce nutné ke správnému fungování mikro</w:t>
      </w:r>
      <w:r w:rsidR="00453665">
        <w:rPr>
          <w:lang w:val="cs-CZ"/>
        </w:rPr>
        <w:t>řadiče</w:t>
      </w:r>
      <w:r w:rsidR="006224F2">
        <w:rPr>
          <w:lang w:val="cs-CZ"/>
        </w:rPr>
        <w:t>, další za různé interní funkce</w:t>
      </w:r>
      <w:r w:rsidR="00C25E79">
        <w:rPr>
          <w:lang w:val="cs-CZ"/>
        </w:rPr>
        <w:t>, jiné za komunikaci s okolním světem skrze elektrické signály</w:t>
      </w:r>
      <w:r w:rsidR="006224F2">
        <w:rPr>
          <w:lang w:val="cs-CZ"/>
        </w:rPr>
        <w:t>.</w:t>
      </w:r>
      <w:r w:rsidR="00734A9F">
        <w:rPr>
          <w:lang w:val="cs-CZ"/>
        </w:rPr>
        <w:t xml:space="preserve"> Interními </w:t>
      </w:r>
      <w:r w:rsidR="003F40FF">
        <w:rPr>
          <w:lang w:val="cs-CZ"/>
        </w:rPr>
        <w:t>periferiemi</w:t>
      </w:r>
      <w:r w:rsidR="00734A9F">
        <w:rPr>
          <w:lang w:val="cs-CZ"/>
        </w:rPr>
        <w:t xml:space="preserve"> může být třeba</w:t>
      </w:r>
      <w:r w:rsidR="00A81806">
        <w:rPr>
          <w:lang w:val="cs-CZ"/>
        </w:rPr>
        <w:t xml:space="preserve"> časovač počítající mikrosekundy od startu </w:t>
      </w:r>
      <w:r w:rsidR="00A81806">
        <w:rPr>
          <w:lang w:val="cs-CZ"/>
        </w:rPr>
        <w:lastRenderedPageBreak/>
        <w:t>systém</w:t>
      </w:r>
      <w:r w:rsidR="000C5CE7">
        <w:rPr>
          <w:lang w:val="cs-CZ"/>
        </w:rPr>
        <w:t>u.</w:t>
      </w:r>
      <w:r w:rsidR="006224F2">
        <w:rPr>
          <w:lang w:val="cs-CZ"/>
        </w:rPr>
        <w:t xml:space="preserve"> Periferie komunikující s okolním světem jsou například univerzální vstup-výstup („GPIO = </w:t>
      </w:r>
      <w:proofErr w:type="spellStart"/>
      <w:r w:rsidR="006224F2" w:rsidRPr="008C264F">
        <w:rPr>
          <w:lang w:val="cs-CZ"/>
        </w:rPr>
        <w:t>general</w:t>
      </w:r>
      <w:proofErr w:type="spellEnd"/>
      <w:r w:rsidR="006224F2" w:rsidRPr="008C264F">
        <w:rPr>
          <w:lang w:val="cs-CZ"/>
        </w:rPr>
        <w:t xml:space="preserve"> </w:t>
      </w:r>
      <w:proofErr w:type="spellStart"/>
      <w:r w:rsidR="006224F2" w:rsidRPr="008C264F">
        <w:rPr>
          <w:lang w:val="cs-CZ"/>
        </w:rPr>
        <w:t>purpose</w:t>
      </w:r>
      <w:proofErr w:type="spellEnd"/>
      <w:r w:rsidR="006224F2" w:rsidRPr="008C264F">
        <w:rPr>
          <w:lang w:val="cs-CZ"/>
        </w:rPr>
        <w:t xml:space="preserve"> input/output</w:t>
      </w:r>
      <w:r w:rsidR="006224F2">
        <w:rPr>
          <w:lang w:val="cs-CZ"/>
        </w:rPr>
        <w:t>“), periferie implementující určitý komunikační protokol</w:t>
      </w:r>
      <w:r w:rsidR="00980BA9">
        <w:rPr>
          <w:lang w:val="cs-CZ"/>
        </w:rPr>
        <w:t xml:space="preserve"> jako I</w:t>
      </w:r>
      <w:r w:rsidR="00980BA9" w:rsidRPr="00980BA9">
        <w:rPr>
          <w:vertAlign w:val="superscript"/>
          <w:lang w:val="cs-CZ"/>
        </w:rPr>
        <w:t>2</w:t>
      </w:r>
      <w:r w:rsidR="00980BA9">
        <w:rPr>
          <w:lang w:val="cs-CZ"/>
        </w:rPr>
        <w:t>C nebo UART</w:t>
      </w:r>
      <w:r w:rsidR="006224F2">
        <w:rPr>
          <w:lang w:val="cs-CZ"/>
        </w:rPr>
        <w:t>, nebo i generátory signálu PWM (</w:t>
      </w:r>
      <w:r w:rsidR="0061568E">
        <w:rPr>
          <w:lang w:val="cs-CZ"/>
        </w:rPr>
        <w:t>„</w:t>
      </w:r>
      <w:r w:rsidR="006224F2">
        <w:rPr>
          <w:lang w:val="cs-CZ"/>
        </w:rPr>
        <w:t>=</w:t>
      </w:r>
      <w:r w:rsidR="006224F2" w:rsidRPr="008C264F">
        <w:rPr>
          <w:lang w:val="cs-CZ"/>
        </w:rPr>
        <w:t xml:space="preserve">pulse </w:t>
      </w:r>
      <w:proofErr w:type="spellStart"/>
      <w:r w:rsidR="006224F2" w:rsidRPr="008C264F">
        <w:rPr>
          <w:lang w:val="cs-CZ"/>
        </w:rPr>
        <w:t>width</w:t>
      </w:r>
      <w:proofErr w:type="spellEnd"/>
      <w:r w:rsidR="006224F2" w:rsidRPr="008C264F">
        <w:rPr>
          <w:lang w:val="cs-CZ"/>
        </w:rPr>
        <w:t xml:space="preserve"> </w:t>
      </w:r>
      <w:proofErr w:type="spellStart"/>
      <w:r w:rsidR="006224F2" w:rsidRPr="008C264F">
        <w:rPr>
          <w:lang w:val="cs-CZ"/>
        </w:rPr>
        <w:t>modulation</w:t>
      </w:r>
      <w:proofErr w:type="spellEnd"/>
      <w:r w:rsidR="0061568E">
        <w:rPr>
          <w:lang w:val="cs-CZ"/>
        </w:rPr>
        <w:t>“</w:t>
      </w:r>
      <w:r w:rsidR="006224F2">
        <w:rPr>
          <w:lang w:val="cs-CZ"/>
        </w:rPr>
        <w:t xml:space="preserve"> – signál modulovaný šířkou pulzu) a analogově-digitální převodníky („ADC = </w:t>
      </w:r>
      <w:r w:rsidR="006224F2" w:rsidRPr="008C264F">
        <w:rPr>
          <w:lang w:val="cs-CZ"/>
        </w:rPr>
        <w:t>analog-</w:t>
      </w:r>
      <w:proofErr w:type="spellStart"/>
      <w:r w:rsidR="006224F2" w:rsidRPr="008C264F">
        <w:rPr>
          <w:lang w:val="cs-CZ"/>
        </w:rPr>
        <w:t>digital</w:t>
      </w:r>
      <w:proofErr w:type="spellEnd"/>
      <w:r w:rsidR="006224F2" w:rsidRPr="008C264F">
        <w:rPr>
          <w:lang w:val="cs-CZ"/>
        </w:rPr>
        <w:t xml:space="preserve"> </w:t>
      </w:r>
      <w:proofErr w:type="spellStart"/>
      <w:r w:rsidR="006224F2" w:rsidRPr="008C264F">
        <w:rPr>
          <w:lang w:val="cs-CZ"/>
        </w:rPr>
        <w:t>converter</w:t>
      </w:r>
      <w:proofErr w:type="spellEnd"/>
      <w:r w:rsidR="006224F2">
        <w:rPr>
          <w:lang w:val="cs-CZ"/>
        </w:rPr>
        <w:t>“)</w:t>
      </w:r>
      <w:r w:rsidR="00ED4F18">
        <w:rPr>
          <w:lang w:val="cs-CZ"/>
        </w:rPr>
        <w:t>. GPIO je asi nejjednodušší z</w:t>
      </w:r>
      <w:r w:rsidR="00980BA9">
        <w:rPr>
          <w:lang w:val="cs-CZ"/>
        </w:rPr>
        <w:t> </w:t>
      </w:r>
      <w:r w:rsidR="00ED4F18">
        <w:rPr>
          <w:lang w:val="cs-CZ"/>
        </w:rPr>
        <w:t>nich</w:t>
      </w:r>
      <w:r w:rsidR="00980BA9">
        <w:rPr>
          <w:lang w:val="cs-CZ"/>
        </w:rPr>
        <w:t>,</w:t>
      </w:r>
      <w:r w:rsidR="00980BA9" w:rsidRPr="00980BA9">
        <w:rPr>
          <w:lang w:val="cs-CZ"/>
        </w:rPr>
        <w:t xml:space="preserve"> </w:t>
      </w:r>
      <w:r w:rsidR="00980BA9">
        <w:rPr>
          <w:lang w:val="cs-CZ"/>
        </w:rPr>
        <w:t xml:space="preserve">dokáže pouze číst digitální elektrický signál zapnuto-vypnuto </w:t>
      </w:r>
      <w:r w:rsidR="00327487">
        <w:rPr>
          <w:lang w:val="cs-CZ"/>
        </w:rPr>
        <w:t xml:space="preserve">na pinech nastavených jako vstup, </w:t>
      </w:r>
      <w:r w:rsidR="00980BA9">
        <w:rPr>
          <w:lang w:val="cs-CZ"/>
        </w:rPr>
        <w:t xml:space="preserve">nebo </w:t>
      </w:r>
      <w:r w:rsidR="00327487">
        <w:rPr>
          <w:lang w:val="cs-CZ"/>
        </w:rPr>
        <w:t>podobný signál vyvolávat na pinech nastavených jako výstup.</w:t>
      </w:r>
    </w:p>
    <w:p w14:paraId="42D52F6D" w14:textId="24BC4A76" w:rsidR="00AF3BDF" w:rsidRDefault="00AF3BDF" w:rsidP="00AF3BDF">
      <w:pPr>
        <w:pStyle w:val="Nadpis2"/>
        <w:rPr>
          <w:lang w:val="cs-CZ"/>
        </w:rPr>
      </w:pPr>
      <w:bookmarkStart w:id="15" w:name="_Toc222486239"/>
      <w:r>
        <w:rPr>
          <w:lang w:val="cs-CZ"/>
        </w:rPr>
        <w:t xml:space="preserve">2 </w:t>
      </w:r>
      <w:r w:rsidR="0025035A">
        <w:rPr>
          <w:lang w:val="cs-CZ"/>
        </w:rPr>
        <w:t xml:space="preserve">Postfixová notace – </w:t>
      </w:r>
      <w:r>
        <w:rPr>
          <w:lang w:val="cs-CZ"/>
        </w:rPr>
        <w:t>RPN</w:t>
      </w:r>
      <w:bookmarkEnd w:id="15"/>
    </w:p>
    <w:p w14:paraId="025A24AB" w14:textId="0214748B" w:rsidR="009242B2" w:rsidRDefault="00F64B37" w:rsidP="00F64B37">
      <w:pPr>
        <w:jc w:val="both"/>
        <w:rPr>
          <w:rFonts w:eastAsiaTheme="minorEastAsia"/>
          <w:lang w:val="cs-CZ"/>
        </w:rPr>
      </w:pPr>
      <w:r>
        <w:rPr>
          <w:lang w:val="cs-CZ"/>
        </w:rPr>
        <w:t>Běžné kalkulačky operují podobně, jak jsme zvyklí psát matematické výrazy. Od základní školy se děti učí tzv. infixové notaci, kdy „</w:t>
      </w:r>
      <w:r w:rsidR="004A1276">
        <w:rPr>
          <w:lang w:val="cs-CZ"/>
        </w:rPr>
        <w:t xml:space="preserve">binární </w:t>
      </w:r>
      <w:r>
        <w:rPr>
          <w:lang w:val="cs-CZ"/>
        </w:rPr>
        <w:t xml:space="preserve">operátory“ (symboly označující </w:t>
      </w:r>
      <w:r w:rsidR="004A1276">
        <w:rPr>
          <w:lang w:val="cs-CZ"/>
        </w:rPr>
        <w:t xml:space="preserve">určitou matematickou operaci, která přijímá dvě vstupní čísla, např. </w:t>
      </w:r>
      <m:oMath>
        <m:r>
          <w:rPr>
            <w:rFonts w:ascii="Cambria Math" w:hAnsi="Cambria Math"/>
            <w:lang w:val="cs-CZ"/>
          </w:rPr>
          <m:t>+</m:t>
        </m:r>
      </m:oMath>
      <w:r w:rsidR="004A1276">
        <w:rPr>
          <w:lang w:val="cs-CZ"/>
        </w:rPr>
        <w:t xml:space="preserve">, </w:t>
      </w:r>
      <m:oMath>
        <m:r>
          <w:rPr>
            <w:rFonts w:ascii="Cambria Math" w:hAnsi="Cambria Math"/>
            <w:lang w:val="cs-CZ"/>
          </w:rPr>
          <m:t>-</m:t>
        </m:r>
      </m:oMath>
      <w:r w:rsidR="004A1276" w:rsidRPr="004A1276">
        <w:rPr>
          <w:lang w:val="cs-CZ"/>
        </w:rPr>
        <w:t xml:space="preserve">, </w:t>
      </w:r>
      <m:oMath>
        <m:r>
          <w:rPr>
            <w:rFonts w:ascii="Cambria Math" w:hAnsi="Cambria Math"/>
            <w:lang w:val="cs-CZ"/>
          </w:rPr>
          <m:t>×</m:t>
        </m:r>
      </m:oMath>
      <w:r w:rsidR="004A1276" w:rsidRPr="004A1276">
        <w:rPr>
          <w:lang w:val="cs-CZ"/>
        </w:rPr>
        <w:t xml:space="preserve">, </w:t>
      </w:r>
      <m:oMath>
        <m:r>
          <w:rPr>
            <w:rFonts w:ascii="Cambria Math" w:hAnsi="Cambria Math"/>
            <w:lang w:val="cs-CZ"/>
          </w:rPr>
          <m:t>÷</m:t>
        </m:r>
      </m:oMath>
      <w:r w:rsidR="004A1276">
        <w:rPr>
          <w:lang w:val="cs-CZ"/>
        </w:rPr>
        <w:t xml:space="preserve">) se zapisují </w:t>
      </w:r>
      <w:r w:rsidR="004A1276" w:rsidRPr="0090307F">
        <w:rPr>
          <w:u w:val="single"/>
          <w:lang w:val="cs-CZ"/>
        </w:rPr>
        <w:t>mezi</w:t>
      </w:r>
      <w:r w:rsidR="004A1276">
        <w:rPr>
          <w:lang w:val="cs-CZ"/>
        </w:rPr>
        <w:t xml:space="preserve"> jejich </w:t>
      </w:r>
      <w:r w:rsidR="0057047F">
        <w:rPr>
          <w:lang w:val="cs-CZ"/>
        </w:rPr>
        <w:t>„operandy“ (čísla, na kterých má být operace vykonána</w:t>
      </w:r>
      <w:r w:rsidR="00913554">
        <w:rPr>
          <w:lang w:val="cs-CZ"/>
        </w:rPr>
        <w:t xml:space="preserve"> – sčítance, </w:t>
      </w:r>
      <w:proofErr w:type="spellStart"/>
      <w:r w:rsidR="00913554">
        <w:rPr>
          <w:lang w:val="cs-CZ"/>
        </w:rPr>
        <w:t>děletelé</w:t>
      </w:r>
      <w:proofErr w:type="spellEnd"/>
      <w:r w:rsidR="00913554">
        <w:rPr>
          <w:lang w:val="cs-CZ"/>
        </w:rPr>
        <w:t xml:space="preserve"> a dělenci,…</w:t>
      </w:r>
      <w:r w:rsidR="0057047F">
        <w:rPr>
          <w:lang w:val="cs-CZ"/>
        </w:rPr>
        <w:t>).</w:t>
      </w:r>
      <w:r w:rsidR="0090307F">
        <w:rPr>
          <w:lang w:val="cs-CZ"/>
        </w:rPr>
        <w:t xml:space="preserve"> Příkladem infixového zápisu je například výraz </w:t>
      </w:r>
      <m:oMath>
        <m:r>
          <w:rPr>
            <w:rFonts w:ascii="Cambria Math" w:hAnsi="Cambria Math"/>
            <w:lang w:val="cs-CZ"/>
          </w:rPr>
          <m:t>1+1</m:t>
        </m:r>
      </m:oMath>
      <w:r w:rsidR="0090307F">
        <w:rPr>
          <w:lang w:val="cs-CZ"/>
        </w:rPr>
        <w:t>.</w:t>
      </w:r>
      <w:r w:rsidR="00936971">
        <w:rPr>
          <w:lang w:val="cs-CZ"/>
        </w:rPr>
        <w:t xml:space="preserve"> Tento zápis sice zná každý od dětství, ale má své nevýhody: </w:t>
      </w:r>
      <w:r w:rsidR="00EC488C">
        <w:rPr>
          <w:lang w:val="cs-CZ"/>
        </w:rPr>
        <w:t xml:space="preserve">pokud se číslo nachází mezi dvěma operátory, je potřeba použít závorek nebo pravidel o </w:t>
      </w:r>
      <w:proofErr w:type="spellStart"/>
      <w:r w:rsidR="00EC488C">
        <w:rPr>
          <w:lang w:val="cs-CZ"/>
        </w:rPr>
        <w:t>precendenci</w:t>
      </w:r>
      <w:proofErr w:type="spellEnd"/>
      <w:r w:rsidR="00EC488C">
        <w:rPr>
          <w:lang w:val="cs-CZ"/>
        </w:rPr>
        <w:t xml:space="preserve"> operací (násobení a dělení nad sčítáním a odčítáním).</w:t>
      </w:r>
      <w:r w:rsidR="00E52FE9">
        <w:rPr>
          <w:lang w:val="cs-CZ"/>
        </w:rPr>
        <w:t xml:space="preserve"> Pokud tedy do „hloupé“ kalkulačky</w:t>
      </w:r>
      <w:r w:rsidR="00B445D1">
        <w:rPr>
          <w:lang w:val="cs-CZ"/>
        </w:rPr>
        <w:t>, takové, jaké jsou vhodné pouze na základní škole,</w:t>
      </w:r>
      <w:r w:rsidR="00E52FE9">
        <w:rPr>
          <w:lang w:val="cs-CZ"/>
        </w:rPr>
        <w:t xml:space="preserve"> zadá uživatel výraz </w:t>
      </w:r>
      <w:bookmarkStart w:id="16" w:name="_Hlk222481686"/>
      <m:oMath>
        <m:r>
          <w:rPr>
            <w:rFonts w:ascii="Cambria Math" w:hAnsi="Cambria Math"/>
            <w:lang w:val="cs-CZ"/>
          </w:rPr>
          <m:t>1+2×3</m:t>
        </m:r>
      </m:oMath>
      <w:bookmarkEnd w:id="16"/>
      <w:r w:rsidR="00E52FE9">
        <w:rPr>
          <w:rFonts w:eastAsiaTheme="minorEastAsia"/>
          <w:lang w:val="cs-CZ"/>
        </w:rPr>
        <w:t xml:space="preserve"> klávesu po klávese, výsledek by byl nesprávný</w:t>
      </w:r>
      <w:r w:rsidR="00CA77D1">
        <w:rPr>
          <w:rFonts w:eastAsiaTheme="minorEastAsia"/>
          <w:lang w:val="cs-CZ"/>
        </w:rPr>
        <w:t>,</w:t>
      </w:r>
      <w:r w:rsidR="00E52FE9">
        <w:rPr>
          <w:rFonts w:eastAsiaTheme="minorEastAsia"/>
          <w:lang w:val="cs-CZ"/>
        </w:rPr>
        <w:t xml:space="preserve"> protože</w:t>
      </w:r>
      <w:r w:rsidR="00CA77D1">
        <w:rPr>
          <w:rFonts w:eastAsiaTheme="minorEastAsia"/>
          <w:lang w:val="cs-CZ"/>
        </w:rPr>
        <w:t xml:space="preserve"> kalkulačka provádí operace okamžitě a vyřešila by tudíž vstup jako </w:t>
      </w:r>
      <m:oMath>
        <m:r>
          <w:rPr>
            <w:rFonts w:ascii="Cambria Math" w:eastAsiaTheme="minorEastAsia" w:hAnsi="Cambria Math"/>
            <w:lang w:val="cs-CZ"/>
          </w:rPr>
          <m:t>(1+2)×3</m:t>
        </m:r>
      </m:oMath>
      <w:r w:rsidR="00CA77D1">
        <w:rPr>
          <w:rFonts w:eastAsiaTheme="minorEastAsia"/>
          <w:lang w:val="cs-CZ"/>
        </w:rPr>
        <w:t>.</w:t>
      </w:r>
      <w:r w:rsidR="009242B2">
        <w:rPr>
          <w:rFonts w:eastAsiaTheme="minorEastAsia"/>
          <w:lang w:val="cs-CZ"/>
        </w:rPr>
        <w:t xml:space="preserve"> Pokud použijeme pokročilejší středo- nebo vysokoškolskou vědeckou kalkulačku, taková kalkulačka nám umožní </w:t>
      </w:r>
      <w:r w:rsidR="009D3A51">
        <w:rPr>
          <w:rFonts w:eastAsiaTheme="minorEastAsia"/>
          <w:lang w:val="cs-CZ"/>
        </w:rPr>
        <w:t xml:space="preserve">zadat celý výraz v infixové notaci a pak stisknout klávesu </w:t>
      </w:r>
      <m:oMath>
        <m:r>
          <w:rPr>
            <w:rFonts w:ascii="Cambria Math" w:eastAsiaTheme="minorEastAsia" w:hAnsi="Cambria Math"/>
            <w:lang w:val="cs-CZ"/>
          </w:rPr>
          <m:t>=</m:t>
        </m:r>
      </m:oMath>
      <w:r w:rsidR="009D3A51">
        <w:rPr>
          <w:rFonts w:eastAsiaTheme="minorEastAsia"/>
          <w:lang w:val="cs-CZ"/>
        </w:rPr>
        <w:t xml:space="preserve">, která </w:t>
      </w:r>
      <w:r w:rsidR="008D6955">
        <w:rPr>
          <w:rFonts w:eastAsiaTheme="minorEastAsia"/>
          <w:lang w:val="cs-CZ"/>
        </w:rPr>
        <w:t>celý výraz vyřeší. Jejich nevýhodou je však komplikovanost programu na nich běžícího, který musí správně zpracovat precedenci a závorky.</w:t>
      </w:r>
    </w:p>
    <w:p w14:paraId="458F3041" w14:textId="77777777" w:rsidR="0035653B" w:rsidRDefault="00610003" w:rsidP="00F64B37">
      <w:pPr>
        <w:jc w:val="both"/>
        <w:rPr>
          <w:rFonts w:eastAsiaTheme="minorEastAsia"/>
          <w:lang w:val="cs-CZ"/>
        </w:rPr>
      </w:pPr>
      <w:r>
        <w:rPr>
          <w:rFonts w:eastAsiaTheme="minorEastAsia"/>
          <w:lang w:val="cs-CZ"/>
        </w:rPr>
        <w:t xml:space="preserve">Je však další způsob zápisu matematických výrazů, který tato pravidla nevyžaduje, který nevyžaduje ani závorky nebo </w:t>
      </w:r>
      <w:r w:rsidR="00B9366E">
        <w:rPr>
          <w:rFonts w:eastAsiaTheme="minorEastAsia"/>
          <w:lang w:val="cs-CZ"/>
        </w:rPr>
        <w:t>pravidla o precedenci, jehož zápis je zcela jednoznačný: postfixová notace.</w:t>
      </w:r>
      <w:r w:rsidR="003F0550">
        <w:rPr>
          <w:rFonts w:eastAsiaTheme="minorEastAsia"/>
          <w:lang w:val="cs-CZ"/>
        </w:rPr>
        <w:t xml:space="preserve"> V této notaci, také nazývané RPN („</w:t>
      </w:r>
      <w:r w:rsidR="003F0550" w:rsidRPr="003F0550">
        <w:rPr>
          <w:rFonts w:eastAsiaTheme="minorEastAsia"/>
          <w:lang w:val="cs-CZ"/>
        </w:rPr>
        <w:t xml:space="preserve">=reverse </w:t>
      </w:r>
      <w:proofErr w:type="spellStart"/>
      <w:r w:rsidR="003F0550" w:rsidRPr="003F0550">
        <w:rPr>
          <w:rFonts w:eastAsiaTheme="minorEastAsia"/>
          <w:lang w:val="cs-CZ"/>
        </w:rPr>
        <w:t>Polish</w:t>
      </w:r>
      <w:proofErr w:type="spellEnd"/>
      <w:r w:rsidR="003F0550" w:rsidRPr="003F0550">
        <w:rPr>
          <w:rFonts w:eastAsiaTheme="minorEastAsia"/>
          <w:lang w:val="cs-CZ"/>
        </w:rPr>
        <w:t xml:space="preserve"> </w:t>
      </w:r>
      <w:proofErr w:type="spellStart"/>
      <w:r w:rsidR="003F0550" w:rsidRPr="003F0550">
        <w:rPr>
          <w:rFonts w:eastAsiaTheme="minorEastAsia"/>
          <w:lang w:val="cs-CZ"/>
        </w:rPr>
        <w:t>notation</w:t>
      </w:r>
      <w:proofErr w:type="spellEnd"/>
      <w:r w:rsidR="003F0550">
        <w:rPr>
          <w:rFonts w:eastAsiaTheme="minorEastAsia"/>
          <w:lang w:val="cs-CZ"/>
        </w:rPr>
        <w:t>“</w:t>
      </w:r>
      <w:r w:rsidR="003F0550" w:rsidRPr="003F0550">
        <w:rPr>
          <w:rFonts w:eastAsiaTheme="minorEastAsia"/>
          <w:lang w:val="cs-CZ"/>
        </w:rPr>
        <w:t xml:space="preserve"> – zpětná polská notace, polská podle národnosti logika Jana </w:t>
      </w:r>
      <w:proofErr w:type="spellStart"/>
      <w:r w:rsidR="003F0550" w:rsidRPr="003F0550">
        <w:rPr>
          <w:rFonts w:eastAsiaTheme="minorEastAsia"/>
          <w:lang w:val="cs-CZ"/>
        </w:rPr>
        <w:t>Łukasiewicze</w:t>
      </w:r>
      <w:proofErr w:type="spellEnd"/>
      <w:r w:rsidR="003F0550" w:rsidRPr="003F0550">
        <w:rPr>
          <w:rFonts w:eastAsiaTheme="minorEastAsia"/>
          <w:lang w:val="cs-CZ"/>
        </w:rPr>
        <w:t>)</w:t>
      </w:r>
      <w:r w:rsidR="003F0550">
        <w:rPr>
          <w:rFonts w:eastAsiaTheme="minorEastAsia"/>
          <w:lang w:val="cs-CZ"/>
        </w:rPr>
        <w:t xml:space="preserve"> </w:t>
      </w:r>
      <w:r w:rsidR="00306B6F" w:rsidRPr="00306B6F">
        <w:rPr>
          <w:rFonts w:eastAsiaTheme="minorEastAsia"/>
          <w:lang w:val="cs-CZ"/>
        </w:rPr>
        <w:t xml:space="preserve">se operandy nezapisují mezi čísla, na kterých má být operace vykonána, ale </w:t>
      </w:r>
      <w:r w:rsidR="00306B6F" w:rsidRPr="00306B6F">
        <w:rPr>
          <w:rFonts w:eastAsiaTheme="minorEastAsia"/>
          <w:u w:val="single"/>
          <w:lang w:val="cs-CZ"/>
        </w:rPr>
        <w:t>za</w:t>
      </w:r>
      <w:r w:rsidR="00306B6F" w:rsidRPr="00306B6F">
        <w:rPr>
          <w:rFonts w:eastAsiaTheme="minorEastAsia"/>
          <w:lang w:val="cs-CZ"/>
        </w:rPr>
        <w:t xml:space="preserve"> obě. Čísla jsou oddělena prostou mezerou. Tento přístup eliminuje nutnost řešit precedenci operací nebo závorky</w:t>
      </w:r>
      <w:r w:rsidR="00306B6F">
        <w:rPr>
          <w:rFonts w:eastAsiaTheme="minorEastAsia"/>
          <w:lang w:val="cs-CZ"/>
        </w:rPr>
        <w:t>, protože pokud je jeden z operandů ne číslo, ale další výraz, je tento výraz vyřešen vždy jako první.</w:t>
      </w:r>
    </w:p>
    <w:p w14:paraId="2E85B6D7" w14:textId="5E968C51" w:rsidR="00610003" w:rsidRDefault="0035653B" w:rsidP="00F64B37">
      <w:pPr>
        <w:jc w:val="both"/>
        <w:rPr>
          <w:rFonts w:eastAsiaTheme="minorEastAsia"/>
          <w:lang w:val="cs-CZ"/>
        </w:rPr>
      </w:pPr>
      <w:r>
        <w:rPr>
          <w:rFonts w:eastAsiaTheme="minorEastAsia"/>
          <w:lang w:val="cs-CZ"/>
        </w:rPr>
        <w:t xml:space="preserve">Výše zmíněný výraz </w:t>
      </w:r>
      <m:oMath>
        <m:r>
          <w:rPr>
            <w:rFonts w:ascii="Cambria Math" w:hAnsi="Cambria Math"/>
            <w:lang w:val="cs-CZ"/>
          </w:rPr>
          <m:t>1+2×3</m:t>
        </m:r>
      </m:oMath>
      <w:r>
        <w:rPr>
          <w:rFonts w:eastAsiaTheme="minorEastAsia"/>
          <w:lang w:val="cs-CZ"/>
        </w:rPr>
        <w:t xml:space="preserve"> by tedy šel do RPN přepsat buď jako </w:t>
      </w:r>
      <m:oMath>
        <m:r>
          <w:rPr>
            <w:rFonts w:ascii="Cambria Math" w:eastAsiaTheme="minorEastAsia" w:hAnsi="Cambria Math"/>
            <w:lang w:val="cs-CZ"/>
          </w:rPr>
          <m:t>1 2 3×+</m:t>
        </m:r>
      </m:oMath>
      <w:r>
        <w:rPr>
          <w:rFonts w:eastAsiaTheme="minorEastAsia"/>
          <w:lang w:val="cs-CZ"/>
        </w:rPr>
        <w:t xml:space="preserve"> při dodržení přednosti násobení před sčítáním, nebo, pokud by byl upraven na </w:t>
      </w:r>
      <m:oMath>
        <m:d>
          <m:dPr>
            <m:ctrlPr>
              <w:rPr>
                <w:rFonts w:ascii="Cambria Math" w:eastAsiaTheme="minorEastAsia" w:hAnsi="Cambria Math"/>
                <w:i/>
                <w:lang w:val="cs-CZ"/>
              </w:rPr>
            </m:ctrlPr>
          </m:dPr>
          <m:e>
            <m:r>
              <w:rPr>
                <w:rFonts w:ascii="Cambria Math" w:hAnsi="Cambria Math"/>
                <w:lang w:val="cs-CZ"/>
              </w:rPr>
              <m:t>1+2</m:t>
            </m:r>
            <m:ctrlPr>
              <w:rPr>
                <w:rFonts w:ascii="Cambria Math" w:hAnsi="Cambria Math"/>
                <w:i/>
                <w:lang w:val="cs-CZ"/>
              </w:rPr>
            </m:ctrlPr>
          </m:e>
        </m:d>
        <m:r>
          <w:rPr>
            <w:rFonts w:ascii="Cambria Math" w:hAnsi="Cambria Math"/>
            <w:lang w:val="cs-CZ"/>
          </w:rPr>
          <m:t>×3</m:t>
        </m:r>
      </m:oMath>
      <w:r>
        <w:rPr>
          <w:rFonts w:eastAsiaTheme="minorEastAsia"/>
          <w:lang w:val="cs-CZ"/>
        </w:rPr>
        <w:t xml:space="preserve">, tak by byl přepsán jako </w:t>
      </w:r>
      <m:oMath>
        <m:r>
          <w:rPr>
            <w:rFonts w:ascii="Cambria Math" w:eastAsiaTheme="minorEastAsia" w:hAnsi="Cambria Math"/>
            <w:lang w:val="cs-CZ"/>
          </w:rPr>
          <m:t>1 2+3×</m:t>
        </m:r>
      </m:oMath>
      <w:r>
        <w:rPr>
          <w:rFonts w:eastAsiaTheme="minorEastAsia"/>
          <w:lang w:val="cs-CZ"/>
        </w:rPr>
        <w:t>.</w:t>
      </w:r>
      <w:r w:rsidR="00282403">
        <w:rPr>
          <w:rFonts w:eastAsiaTheme="minorEastAsia"/>
          <w:lang w:val="cs-CZ"/>
        </w:rPr>
        <w:t xml:space="preserve"> Tyto dva zápisy jsou tedy různé podle toho, jaká operace by měla přednost, a s imaginárními závorkami by byly řešeny jako </w:t>
      </w:r>
      <m:oMath>
        <m:r>
          <w:rPr>
            <w:rFonts w:ascii="Cambria Math" w:eastAsiaTheme="minorEastAsia" w:hAnsi="Cambria Math"/>
            <w:lang w:val="cs-CZ"/>
          </w:rPr>
          <m:t xml:space="preserve">1 </m:t>
        </m:r>
        <m:d>
          <m:dPr>
            <m:ctrlPr>
              <w:rPr>
                <w:rFonts w:ascii="Cambria Math" w:eastAsiaTheme="minorEastAsia" w:hAnsi="Cambria Math"/>
                <w:i/>
                <w:lang w:val="cs-CZ"/>
              </w:rPr>
            </m:ctrlPr>
          </m:dPr>
          <m:e>
            <m:r>
              <w:rPr>
                <w:rFonts w:ascii="Cambria Math" w:eastAsiaTheme="minorEastAsia" w:hAnsi="Cambria Math"/>
                <w:lang w:val="cs-CZ"/>
              </w:rPr>
              <m:t>2 3×</m:t>
            </m:r>
          </m:e>
        </m:d>
        <m:r>
          <w:rPr>
            <w:rFonts w:ascii="Cambria Math" w:eastAsiaTheme="minorEastAsia" w:hAnsi="Cambria Math"/>
            <w:lang w:val="cs-CZ"/>
          </w:rPr>
          <m:t>+</m:t>
        </m:r>
      </m:oMath>
      <w:r w:rsidR="00282403">
        <w:rPr>
          <w:rFonts w:eastAsiaTheme="minorEastAsia"/>
          <w:lang w:val="cs-CZ"/>
        </w:rPr>
        <w:t xml:space="preserve"> a </w:t>
      </w:r>
      <m:oMath>
        <m:d>
          <m:dPr>
            <m:ctrlPr>
              <w:rPr>
                <w:rFonts w:ascii="Cambria Math" w:eastAsiaTheme="minorEastAsia" w:hAnsi="Cambria Math"/>
                <w:i/>
                <w:lang w:val="cs-CZ"/>
              </w:rPr>
            </m:ctrlPr>
          </m:dPr>
          <m:e>
            <m:r>
              <w:rPr>
                <w:rFonts w:ascii="Cambria Math" w:eastAsiaTheme="minorEastAsia" w:hAnsi="Cambria Math"/>
                <w:lang w:val="cs-CZ"/>
              </w:rPr>
              <m:t>1 2+</m:t>
            </m:r>
          </m:e>
        </m:d>
        <m:r>
          <w:rPr>
            <w:rFonts w:ascii="Cambria Math" w:eastAsiaTheme="minorEastAsia" w:hAnsi="Cambria Math"/>
            <w:lang w:val="cs-CZ"/>
          </w:rPr>
          <m:t xml:space="preserve"> 3×</m:t>
        </m:r>
      </m:oMath>
      <w:r w:rsidR="00230BF2">
        <w:rPr>
          <w:rFonts w:eastAsiaTheme="minorEastAsia"/>
          <w:lang w:val="cs-CZ"/>
        </w:rPr>
        <w:t xml:space="preserve"> </w:t>
      </w:r>
      <w:r w:rsidR="00EF6068">
        <w:rPr>
          <w:rFonts w:eastAsiaTheme="minorEastAsia"/>
          <w:lang w:val="cs-CZ"/>
        </w:rPr>
        <w:t xml:space="preserve">– operandy </w:t>
      </w:r>
      <w:r w:rsidR="00230BF2">
        <w:rPr>
          <w:rFonts w:eastAsiaTheme="minorEastAsia"/>
          <w:lang w:val="cs-CZ"/>
        </w:rPr>
        <w:t>jsou řešeny jednoduše zleva doprava.</w:t>
      </w:r>
      <w:r w:rsidR="00601F0C">
        <w:rPr>
          <w:rFonts w:eastAsiaTheme="minorEastAsia"/>
          <w:lang w:val="cs-CZ"/>
        </w:rPr>
        <w:t xml:space="preserve"> Pro převod z infixové notace do RPN je používán například </w:t>
      </w:r>
      <w:r w:rsidR="006D5EBC">
        <w:rPr>
          <w:rFonts w:eastAsiaTheme="minorEastAsia"/>
          <w:lang w:val="cs-CZ"/>
        </w:rPr>
        <w:t xml:space="preserve">tzv. </w:t>
      </w:r>
      <w:proofErr w:type="spellStart"/>
      <w:r w:rsidR="006D5EBC" w:rsidRPr="006D5EBC">
        <w:rPr>
          <w:rFonts w:eastAsiaTheme="minorEastAsia"/>
          <w:lang w:val="cs-CZ"/>
        </w:rPr>
        <w:t>Shunting</w:t>
      </w:r>
      <w:proofErr w:type="spellEnd"/>
      <w:r w:rsidR="006D5EBC" w:rsidRPr="006D5EBC">
        <w:rPr>
          <w:rFonts w:eastAsiaTheme="minorEastAsia"/>
          <w:lang w:val="cs-CZ"/>
        </w:rPr>
        <w:t xml:space="preserve"> yard algoritmus</w:t>
      </w:r>
      <w:r w:rsidR="006D5EBC">
        <w:rPr>
          <w:rFonts w:eastAsiaTheme="minorEastAsia"/>
          <w:lang w:val="cs-CZ"/>
        </w:rPr>
        <w:t xml:space="preserve"> vynalezený známým informatikem E. </w:t>
      </w:r>
      <w:proofErr w:type="spellStart"/>
      <w:r w:rsidR="006D5EBC" w:rsidRPr="006D5EBC">
        <w:rPr>
          <w:rFonts w:eastAsiaTheme="minorEastAsia"/>
          <w:lang w:val="cs-CZ"/>
        </w:rPr>
        <w:t>Dijkstr</w:t>
      </w:r>
      <w:r w:rsidR="006D5EBC">
        <w:rPr>
          <w:rFonts w:eastAsiaTheme="minorEastAsia"/>
          <w:lang w:val="cs-CZ"/>
        </w:rPr>
        <w:t>ou</w:t>
      </w:r>
      <w:proofErr w:type="spellEnd"/>
      <w:r w:rsidR="003815A1">
        <w:rPr>
          <w:rFonts w:eastAsiaTheme="minorEastAsia"/>
          <w:lang w:val="cs-CZ"/>
        </w:rPr>
        <w:t xml:space="preserve">, ačkoli mnoho uživatelů takovýchto kalkulaček dokáží </w:t>
      </w:r>
      <w:r w:rsidR="00075121">
        <w:rPr>
          <w:rFonts w:eastAsiaTheme="minorEastAsia"/>
          <w:lang w:val="cs-CZ"/>
        </w:rPr>
        <w:t>takovýto</w:t>
      </w:r>
      <w:r w:rsidR="003815A1">
        <w:rPr>
          <w:rFonts w:eastAsiaTheme="minorEastAsia"/>
          <w:lang w:val="cs-CZ"/>
        </w:rPr>
        <w:t xml:space="preserve"> převod provést v</w:t>
      </w:r>
      <w:r w:rsidR="00537AA2">
        <w:rPr>
          <w:rFonts w:eastAsiaTheme="minorEastAsia"/>
          <w:lang w:val="cs-CZ"/>
        </w:rPr>
        <w:t> </w:t>
      </w:r>
      <w:r w:rsidR="003815A1">
        <w:rPr>
          <w:rFonts w:eastAsiaTheme="minorEastAsia"/>
          <w:lang w:val="cs-CZ"/>
        </w:rPr>
        <w:t>hlavě</w:t>
      </w:r>
      <w:r w:rsidR="00537AA2">
        <w:rPr>
          <w:rFonts w:eastAsiaTheme="minorEastAsia"/>
          <w:lang w:val="cs-CZ"/>
        </w:rPr>
        <w:t>, případně pouze pomocí papíry a tužky.</w:t>
      </w:r>
    </w:p>
    <w:p w14:paraId="4211F496" w14:textId="1AC3550B" w:rsidR="00EE2E3A" w:rsidRDefault="00EE2E3A" w:rsidP="00F64B37">
      <w:pPr>
        <w:jc w:val="both"/>
        <w:rPr>
          <w:rFonts w:eastAsiaTheme="minorEastAsia"/>
          <w:lang w:val="cs-CZ"/>
        </w:rPr>
      </w:pPr>
      <w:r w:rsidRPr="00EE2E3A">
        <w:rPr>
          <w:rFonts w:eastAsiaTheme="minorEastAsia"/>
          <w:lang w:val="cs-CZ"/>
        </w:rPr>
        <w:t xml:space="preserve">Tento zápis je často modelován právě pomocí datové struktury zásobníku, kdy každé číslo je přidáno na vrchol zásobníku a operace vezmou první dvě čísla </w:t>
      </w:r>
      <w:r w:rsidR="004975AD" w:rsidRPr="00EE2E3A">
        <w:rPr>
          <w:rFonts w:eastAsiaTheme="minorEastAsia"/>
          <w:lang w:val="cs-CZ"/>
        </w:rPr>
        <w:t>svrchu</w:t>
      </w:r>
      <w:r w:rsidRPr="00EE2E3A">
        <w:rPr>
          <w:rFonts w:eastAsiaTheme="minorEastAsia"/>
          <w:lang w:val="cs-CZ"/>
        </w:rPr>
        <w:t xml:space="preserve"> a provedou na nich operaci.</w:t>
      </w:r>
      <w:r w:rsidR="004975AD">
        <w:rPr>
          <w:rFonts w:eastAsiaTheme="minorEastAsia"/>
          <w:lang w:val="cs-CZ"/>
        </w:rPr>
        <w:t xml:space="preserve"> </w:t>
      </w:r>
      <w:r w:rsidR="004975AD" w:rsidRPr="004975AD">
        <w:rPr>
          <w:rFonts w:eastAsiaTheme="minorEastAsia"/>
          <w:lang w:val="cs-CZ"/>
        </w:rPr>
        <w:t xml:space="preserve">Nekomutativní operace (např. odčítání a dělení) jsou tradičně brány tak, že vrchnější položka na zásobníku je druhým operandem, aby šlo na kalkulačce stisknout klávesy </w:t>
      </w:r>
      <w:r w:rsidR="00EE36BA" w:rsidRPr="00EE36BA">
        <w:rPr>
          <w:rFonts w:ascii="Consolas" w:hAnsi="Consolas"/>
          <w:highlight w:val="lightGray"/>
          <w:lang w:val="cs-CZ"/>
        </w:rPr>
        <w:t>2</w:t>
      </w:r>
      <w:r w:rsidR="004975AD" w:rsidRPr="004975AD">
        <w:rPr>
          <w:rFonts w:eastAsiaTheme="minorEastAsia"/>
          <w:lang w:val="cs-CZ"/>
        </w:rPr>
        <w:t xml:space="preserve">, pak </w:t>
      </w:r>
      <w:r w:rsidR="00213B4E" w:rsidRPr="004975AD">
        <w:rPr>
          <w:rFonts w:ascii="Consolas" w:hAnsi="Consolas"/>
          <w:highlight w:val="lightGray"/>
          <w:lang w:val="cs-CZ"/>
        </w:rPr>
        <w:t>Enter</w:t>
      </w:r>
      <w:r w:rsidR="004975AD" w:rsidRPr="004975AD">
        <w:rPr>
          <w:rFonts w:eastAsiaTheme="minorEastAsia"/>
          <w:lang w:val="cs-CZ"/>
        </w:rPr>
        <w:t xml:space="preserve">, pak </w:t>
      </w:r>
      <w:r w:rsidR="00EE36BA" w:rsidRPr="00EE36BA">
        <w:rPr>
          <w:rFonts w:ascii="Consolas" w:hAnsi="Consolas"/>
          <w:highlight w:val="lightGray"/>
          <w:lang w:val="cs-CZ"/>
        </w:rPr>
        <w:t>1</w:t>
      </w:r>
      <w:r w:rsidR="004975AD" w:rsidRPr="004975AD">
        <w:rPr>
          <w:rFonts w:eastAsiaTheme="minorEastAsia"/>
          <w:lang w:val="cs-CZ"/>
        </w:rPr>
        <w:t xml:space="preserve"> a nakonec</w:t>
      </w:r>
      <w:r w:rsidR="00EE36BA">
        <w:rPr>
          <w:rFonts w:eastAsiaTheme="minorEastAsia"/>
          <w:lang w:val="cs-CZ"/>
        </w:rPr>
        <w:t xml:space="preserve"> </w:t>
      </w:r>
      <w:r w:rsidR="00EE36BA" w:rsidRPr="00EE36BA">
        <w:rPr>
          <w:rFonts w:ascii="Consolas" w:hAnsi="Consolas"/>
          <w:highlight w:val="lightGray"/>
          <w:lang w:val="cs-CZ"/>
        </w:rPr>
        <w:t>–</w:t>
      </w:r>
      <w:r w:rsidR="004975AD" w:rsidRPr="004975AD">
        <w:rPr>
          <w:rFonts w:eastAsiaTheme="minorEastAsia"/>
          <w:lang w:val="cs-CZ"/>
        </w:rPr>
        <w:t xml:space="preserve">, a výraz byl opravdu řešen jako </w:t>
      </w:r>
      <m:oMath>
        <m:r>
          <w:rPr>
            <w:rFonts w:ascii="Cambria Math" w:eastAsiaTheme="minorEastAsia" w:hAnsi="Cambria Math"/>
            <w:lang w:val="cs-CZ"/>
          </w:rPr>
          <m:t>2 1-</m:t>
        </m:r>
      </m:oMath>
      <w:r w:rsidR="004975AD" w:rsidRPr="004975AD">
        <w:rPr>
          <w:rFonts w:eastAsiaTheme="minorEastAsia"/>
          <w:lang w:val="cs-CZ"/>
        </w:rPr>
        <w:t xml:space="preserve">. Klávesa </w:t>
      </w:r>
      <w:r w:rsidR="004975AD" w:rsidRPr="004975AD">
        <w:rPr>
          <w:rFonts w:ascii="Consolas" w:hAnsi="Consolas"/>
          <w:highlight w:val="lightGray"/>
          <w:lang w:val="cs-CZ"/>
        </w:rPr>
        <w:t>Enter</w:t>
      </w:r>
      <w:r w:rsidR="004975AD" w:rsidRPr="004975AD">
        <w:rPr>
          <w:rFonts w:eastAsiaTheme="minorEastAsia"/>
          <w:lang w:val="cs-CZ"/>
        </w:rPr>
        <w:t xml:space="preserve"> pouze rozděluje dvě čísla, aby nebylo zadání interpretováno jako </w:t>
      </w:r>
      <m:oMath>
        <m:r>
          <w:rPr>
            <w:rFonts w:ascii="Cambria Math" w:eastAsiaTheme="minorEastAsia" w:hAnsi="Cambria Math"/>
            <w:lang w:val="cs-CZ"/>
          </w:rPr>
          <m:t>21-</m:t>
        </m:r>
      </m:oMath>
      <w:r w:rsidR="00A80055">
        <w:rPr>
          <w:rFonts w:eastAsiaTheme="minorEastAsia"/>
          <w:lang w:val="cs-CZ"/>
        </w:rPr>
        <w:t xml:space="preserve"> (</w:t>
      </w:r>
      <w:r w:rsidR="00213285">
        <w:rPr>
          <w:rFonts w:eastAsiaTheme="minorEastAsia"/>
          <w:lang w:val="cs-CZ"/>
        </w:rPr>
        <w:t xml:space="preserve">= </w:t>
      </w:r>
      <w:r w:rsidR="00A80055">
        <w:rPr>
          <w:rFonts w:eastAsiaTheme="minorEastAsia"/>
          <w:lang w:val="cs-CZ"/>
        </w:rPr>
        <w:t>dvacet jedna</w:t>
      </w:r>
      <w:r w:rsidR="00D40468">
        <w:rPr>
          <w:rFonts w:eastAsiaTheme="minorEastAsia"/>
          <w:lang w:val="cs-CZ"/>
        </w:rPr>
        <w:t xml:space="preserve"> mínus</w:t>
      </w:r>
      <w:r w:rsidR="00A80055">
        <w:rPr>
          <w:rFonts w:eastAsiaTheme="minorEastAsia"/>
          <w:lang w:val="cs-CZ"/>
        </w:rPr>
        <w:t>),</w:t>
      </w:r>
      <w:r w:rsidR="004975AD" w:rsidRPr="004975AD">
        <w:rPr>
          <w:rFonts w:eastAsiaTheme="minorEastAsia"/>
          <w:lang w:val="cs-CZ"/>
        </w:rPr>
        <w:t xml:space="preserve"> přesněji vezme všechny číslice, které byly do té doby zadány, zpracuje je jako číslo a vloží na zásobník. Některé kalkulačky vyžadují stisknout </w:t>
      </w:r>
      <w:r w:rsidR="007C093B" w:rsidRPr="004975AD">
        <w:rPr>
          <w:rFonts w:ascii="Consolas" w:hAnsi="Consolas"/>
          <w:highlight w:val="lightGray"/>
          <w:lang w:val="cs-CZ"/>
        </w:rPr>
        <w:t>Enter</w:t>
      </w:r>
      <w:r w:rsidR="007C093B" w:rsidRPr="004975AD">
        <w:rPr>
          <w:rFonts w:eastAsiaTheme="minorEastAsia"/>
          <w:lang w:val="cs-CZ"/>
        </w:rPr>
        <w:t xml:space="preserve"> </w:t>
      </w:r>
      <w:r w:rsidR="004975AD" w:rsidRPr="004975AD">
        <w:rPr>
          <w:rFonts w:eastAsiaTheme="minorEastAsia"/>
          <w:lang w:val="cs-CZ"/>
        </w:rPr>
        <w:t xml:space="preserve">mezi zadáním čísla a operátorem, jiné (jako ta naše) jeho akci vykonají implicitně při stisknutí klávesy operátoru, pokud byly mezi posledním stisknutí </w:t>
      </w:r>
      <w:r w:rsidR="007C093B" w:rsidRPr="004975AD">
        <w:rPr>
          <w:rFonts w:ascii="Consolas" w:hAnsi="Consolas"/>
          <w:highlight w:val="lightGray"/>
          <w:lang w:val="cs-CZ"/>
        </w:rPr>
        <w:t>Enter</w:t>
      </w:r>
      <w:r w:rsidR="007C093B" w:rsidRPr="004975AD">
        <w:rPr>
          <w:rFonts w:eastAsiaTheme="minorEastAsia"/>
          <w:lang w:val="cs-CZ"/>
        </w:rPr>
        <w:t xml:space="preserve"> </w:t>
      </w:r>
      <w:r w:rsidR="004975AD" w:rsidRPr="004975AD">
        <w:rPr>
          <w:rFonts w:eastAsiaTheme="minorEastAsia"/>
          <w:lang w:val="cs-CZ"/>
        </w:rPr>
        <w:t>napsány nějaké číslice.</w:t>
      </w:r>
    </w:p>
    <w:p w14:paraId="3231E3AE" w14:textId="2500AE70" w:rsidR="00051B1D" w:rsidRPr="00051B1D" w:rsidRDefault="00051B1D" w:rsidP="00F64B37">
      <w:pPr>
        <w:jc w:val="both"/>
        <w:rPr>
          <w:rFonts w:eastAsiaTheme="minorEastAsia"/>
          <w:lang w:val="cs-CZ"/>
        </w:rPr>
      </w:pPr>
      <w:r>
        <w:rPr>
          <w:rFonts w:eastAsiaTheme="minorEastAsia"/>
          <w:lang w:val="cs-CZ"/>
        </w:rPr>
        <w:t xml:space="preserve">Ačkoli je dnes RPN používaná pouze zřídka, historicky byla velmi populární například v produktové řadě kalkulaček HP. Model </w:t>
      </w:r>
      <w:r w:rsidRPr="00051B1D">
        <w:rPr>
          <w:rFonts w:eastAsiaTheme="minorEastAsia"/>
          <w:lang w:val="cs-CZ"/>
        </w:rPr>
        <w:t>HP-12C</w:t>
      </w:r>
      <w:r>
        <w:rPr>
          <w:rFonts w:eastAsiaTheme="minorEastAsia"/>
          <w:lang w:val="cs-CZ"/>
        </w:rPr>
        <w:t xml:space="preserve"> z roku 1981 je dodnes považován za nejdéle </w:t>
      </w:r>
      <w:r w:rsidR="00DA1155">
        <w:rPr>
          <w:rFonts w:eastAsiaTheme="minorEastAsia"/>
          <w:lang w:val="cs-CZ"/>
        </w:rPr>
        <w:t xml:space="preserve">vyráběnou </w:t>
      </w:r>
      <w:r>
        <w:rPr>
          <w:rFonts w:eastAsiaTheme="minorEastAsia"/>
          <w:lang w:val="cs-CZ"/>
        </w:rPr>
        <w:t>a nejprodávanější</w:t>
      </w:r>
      <w:r w:rsidR="00F1131A">
        <w:rPr>
          <w:rFonts w:eastAsiaTheme="minorEastAsia"/>
          <w:lang w:val="cs-CZ"/>
        </w:rPr>
        <w:t xml:space="preserve"> </w:t>
      </w:r>
      <w:r w:rsidR="00DA1155">
        <w:rPr>
          <w:rFonts w:eastAsiaTheme="minorEastAsia"/>
          <w:lang w:val="cs-CZ"/>
        </w:rPr>
        <w:t>kalkulačku, a stal se</w:t>
      </w:r>
      <w:r>
        <w:rPr>
          <w:rFonts w:eastAsiaTheme="minorEastAsia"/>
          <w:lang w:val="cs-CZ"/>
        </w:rPr>
        <w:t xml:space="preserve"> </w:t>
      </w:r>
      <w:r>
        <w:rPr>
          <w:rFonts w:eastAsiaTheme="minorEastAsia"/>
          <w:i/>
          <w:iCs/>
          <w:lang w:val="cs-CZ"/>
        </w:rPr>
        <w:t>de facto</w:t>
      </w:r>
      <w:r>
        <w:rPr>
          <w:rFonts w:eastAsiaTheme="minorEastAsia"/>
          <w:lang w:val="cs-CZ"/>
        </w:rPr>
        <w:t xml:space="preserve"> standard</w:t>
      </w:r>
      <w:r w:rsidR="00CE3DC1">
        <w:rPr>
          <w:rFonts w:eastAsiaTheme="minorEastAsia"/>
          <w:lang w:val="cs-CZ"/>
        </w:rPr>
        <w:t>em</w:t>
      </w:r>
      <w:r>
        <w:rPr>
          <w:rFonts w:eastAsiaTheme="minorEastAsia"/>
          <w:lang w:val="cs-CZ"/>
        </w:rPr>
        <w:t xml:space="preserve"> v oblasti finan</w:t>
      </w:r>
      <w:r w:rsidR="00C4248B">
        <w:rPr>
          <w:rFonts w:eastAsiaTheme="minorEastAsia"/>
          <w:lang w:val="cs-CZ"/>
        </w:rPr>
        <w:t>cí.</w:t>
      </w:r>
      <w:r w:rsidR="00135DA4">
        <w:rPr>
          <w:rFonts w:eastAsiaTheme="minorEastAsia"/>
          <w:lang w:val="cs-CZ"/>
        </w:rPr>
        <w:t xml:space="preserve"> Stejně jako první</w:t>
      </w:r>
      <w:r w:rsidR="00280459">
        <w:rPr>
          <w:rFonts w:eastAsiaTheme="minorEastAsia"/>
          <w:lang w:val="cs-CZ"/>
        </w:rPr>
        <w:t xml:space="preserve"> kapesní</w:t>
      </w:r>
      <w:r w:rsidR="00135DA4">
        <w:rPr>
          <w:rFonts w:eastAsiaTheme="minorEastAsia"/>
          <w:lang w:val="cs-CZ"/>
        </w:rPr>
        <w:t xml:space="preserve"> vědecká kalkulačka na světě, HP-35, používal HP-12C notaci RPN.</w:t>
      </w:r>
    </w:p>
    <w:p w14:paraId="16DA043D" w14:textId="70172983" w:rsidR="00327487" w:rsidRDefault="00AF3BDF" w:rsidP="004F2691">
      <w:pPr>
        <w:pStyle w:val="Nadpis2"/>
        <w:rPr>
          <w:lang w:val="cs-CZ"/>
        </w:rPr>
      </w:pPr>
      <w:bookmarkStart w:id="17" w:name="_Toc222486240"/>
      <w:r>
        <w:rPr>
          <w:lang w:val="cs-CZ"/>
        </w:rPr>
        <w:t>3</w:t>
      </w:r>
      <w:r w:rsidR="004F2691">
        <w:rPr>
          <w:lang w:val="cs-CZ"/>
        </w:rPr>
        <w:t xml:space="preserve"> Specifika čipu RP2040</w:t>
      </w:r>
      <w:bookmarkEnd w:id="17"/>
    </w:p>
    <w:p w14:paraId="72BC972E" w14:textId="4829276E" w:rsidR="00A21A8C" w:rsidRDefault="00C8104C" w:rsidP="00544B37">
      <w:pPr>
        <w:jc w:val="both"/>
        <w:rPr>
          <w:lang w:val="cs-CZ"/>
        </w:rPr>
      </w:pPr>
      <w:r>
        <w:rPr>
          <w:lang w:val="cs-CZ"/>
        </w:rPr>
        <w:t xml:space="preserve">Čip RP2040 je mikrořadič od britské společnosti Raspberry </w:t>
      </w:r>
      <w:proofErr w:type="spellStart"/>
      <w:r>
        <w:rPr>
          <w:lang w:val="cs-CZ"/>
        </w:rPr>
        <w:t>Pi</w:t>
      </w:r>
      <w:proofErr w:type="spellEnd"/>
      <w:r>
        <w:rPr>
          <w:lang w:val="cs-CZ"/>
        </w:rPr>
        <w:t xml:space="preserve"> Ltd., která je známá vyráběním jednodeskových počítačů </w:t>
      </w:r>
      <w:proofErr w:type="spellStart"/>
      <w:r>
        <w:rPr>
          <w:lang w:val="cs-CZ"/>
        </w:rPr>
        <w:t>Raspbery</w:t>
      </w:r>
      <w:proofErr w:type="spellEnd"/>
      <w:r>
        <w:rPr>
          <w:lang w:val="cs-CZ"/>
        </w:rPr>
        <w:t xml:space="preserve"> </w:t>
      </w:r>
      <w:proofErr w:type="spellStart"/>
      <w:r>
        <w:rPr>
          <w:lang w:val="cs-CZ"/>
        </w:rPr>
        <w:t>Pi</w:t>
      </w:r>
      <w:proofErr w:type="spellEnd"/>
      <w:r>
        <w:rPr>
          <w:lang w:val="cs-CZ"/>
        </w:rPr>
        <w:t>.</w:t>
      </w:r>
      <w:r w:rsidR="005F1F65">
        <w:rPr>
          <w:lang w:val="cs-CZ"/>
        </w:rPr>
        <w:t xml:space="preserve"> Poněkud nepřekvapivě, první dvě písmena „RP“ v jeho názvu jsou </w:t>
      </w:r>
      <w:r w:rsidR="00A35B17">
        <w:rPr>
          <w:lang w:val="cs-CZ"/>
        </w:rPr>
        <w:t xml:space="preserve">iniciály společnosti, ale číslo 2040 je </w:t>
      </w:r>
      <w:r w:rsidR="00A35B17">
        <w:rPr>
          <w:lang w:val="cs-CZ"/>
        </w:rPr>
        <w:lastRenderedPageBreak/>
        <w:t>poněkud zajímavější.</w:t>
      </w:r>
      <w:r w:rsidR="005F3CA6">
        <w:rPr>
          <w:lang w:val="cs-CZ"/>
        </w:rPr>
        <w:t xml:space="preserve"> V </w:t>
      </w:r>
      <w:proofErr w:type="spellStart"/>
      <w:r w:rsidR="005F3CA6">
        <w:rPr>
          <w:lang w:val="cs-CZ"/>
        </w:rPr>
        <w:t>datasheetu</w:t>
      </w:r>
      <w:proofErr w:type="spellEnd"/>
      <w:r w:rsidR="005F3CA6">
        <w:rPr>
          <w:lang w:val="cs-CZ"/>
        </w:rPr>
        <w:t xml:space="preserve"> (dokumentu, který výrobce vydává pro svůj čip a ve kterém uvádí všechny detailní informace o jeho používání a fungování) v sekci 1.1 říká výrobce, že </w:t>
      </w:r>
      <w:r w:rsidR="00835DF3">
        <w:rPr>
          <w:lang w:val="cs-CZ"/>
        </w:rPr>
        <w:t>první čísl</w:t>
      </w:r>
      <w:r w:rsidR="00816008">
        <w:rPr>
          <w:lang w:val="cs-CZ"/>
        </w:rPr>
        <w:t>ice</w:t>
      </w:r>
      <w:r w:rsidR="00835DF3">
        <w:rPr>
          <w:lang w:val="cs-CZ"/>
        </w:rPr>
        <w:t xml:space="preserve"> označuje počet jader samotného procesoru (zde 2), druh</w:t>
      </w:r>
      <w:r w:rsidR="00816008">
        <w:rPr>
          <w:lang w:val="cs-CZ"/>
        </w:rPr>
        <w:t>á</w:t>
      </w:r>
      <w:r w:rsidR="00835DF3">
        <w:rPr>
          <w:lang w:val="cs-CZ"/>
        </w:rPr>
        <w:t xml:space="preserve"> čísl</w:t>
      </w:r>
      <w:r w:rsidR="00816008">
        <w:rPr>
          <w:lang w:val="cs-CZ"/>
        </w:rPr>
        <w:t>ice</w:t>
      </w:r>
      <w:r w:rsidR="00835DF3">
        <w:rPr>
          <w:lang w:val="cs-CZ"/>
        </w:rPr>
        <w:t xml:space="preserve"> udává zhruba typ procesoru (zde ARM Cortex-M0+</w:t>
      </w:r>
      <w:r w:rsidR="00DF6EA4">
        <w:rPr>
          <w:lang w:val="cs-CZ"/>
        </w:rPr>
        <w:t>, postavený na architektuře ARMv6-M</w:t>
      </w:r>
      <w:r w:rsidR="00835DF3">
        <w:rPr>
          <w:lang w:val="cs-CZ"/>
        </w:rPr>
        <w:t xml:space="preserve">), </w:t>
      </w:r>
      <w:r w:rsidR="00816008">
        <w:rPr>
          <w:lang w:val="cs-CZ"/>
        </w:rPr>
        <w:t>a třetí a čtvrt</w:t>
      </w:r>
      <w:r w:rsidR="003C05C1">
        <w:rPr>
          <w:lang w:val="cs-CZ"/>
        </w:rPr>
        <w:t>é</w:t>
      </w:r>
      <w:r w:rsidR="00816008">
        <w:rPr>
          <w:lang w:val="cs-CZ"/>
        </w:rPr>
        <w:t xml:space="preserve"> číslice udávají skrze složitější matematický vzoreček množství RAM a </w:t>
      </w:r>
      <w:r w:rsidR="00363CBA">
        <w:rPr>
          <w:lang w:val="cs-CZ"/>
        </w:rPr>
        <w:t xml:space="preserve">nevolatilní </w:t>
      </w:r>
      <w:r w:rsidR="00816008">
        <w:rPr>
          <w:lang w:val="cs-CZ"/>
        </w:rPr>
        <w:t>paměti na čipu</w:t>
      </w:r>
      <w:r w:rsidR="003C05C1">
        <w:rPr>
          <w:lang w:val="cs-CZ"/>
        </w:rPr>
        <w:t xml:space="preserve"> (zde 4 a 0, protože konkrétní čip má </w:t>
      </w:r>
      <w:r w:rsidR="00F04907" w:rsidRPr="00F04907">
        <w:rPr>
          <w:lang w:val="cs-CZ"/>
        </w:rPr>
        <w:t>264</w:t>
      </w:r>
      <w:r w:rsidR="00F04907">
        <w:rPr>
          <w:lang w:val="cs-CZ"/>
        </w:rPr>
        <w:t xml:space="preserve"> </w:t>
      </w:r>
      <w:proofErr w:type="spellStart"/>
      <w:r w:rsidR="00F04907">
        <w:rPr>
          <w:lang w:val="cs-CZ"/>
        </w:rPr>
        <w:t>kiB</w:t>
      </w:r>
      <w:proofErr w:type="spellEnd"/>
      <w:r w:rsidR="00F04907">
        <w:rPr>
          <w:lang w:val="cs-CZ"/>
        </w:rPr>
        <w:t xml:space="preserve"> </w:t>
      </w:r>
      <w:r w:rsidR="00AF0B29">
        <w:rPr>
          <w:lang w:val="cs-CZ"/>
        </w:rPr>
        <w:t xml:space="preserve">RAM a žádnou </w:t>
      </w:r>
      <w:r w:rsidR="00382902">
        <w:rPr>
          <w:lang w:val="cs-CZ"/>
        </w:rPr>
        <w:t>nevolatilní</w:t>
      </w:r>
      <w:r w:rsidR="00AF0B29">
        <w:rPr>
          <w:lang w:val="cs-CZ"/>
        </w:rPr>
        <w:t xml:space="preserve"> paměť na čipu).</w:t>
      </w:r>
      <w:r w:rsidR="00DD40B5">
        <w:rPr>
          <w:lang w:val="cs-CZ"/>
        </w:rPr>
        <w:t xml:space="preserve"> Je to první pokus tohoto výrobce o tvorbu mikrořadiče, a vzhledem k jeho </w:t>
      </w:r>
      <w:r w:rsidR="009609AC">
        <w:rPr>
          <w:lang w:val="cs-CZ"/>
        </w:rPr>
        <w:t xml:space="preserve">popularitě, </w:t>
      </w:r>
      <w:r w:rsidR="00DD40B5">
        <w:rPr>
          <w:lang w:val="cs-CZ"/>
        </w:rPr>
        <w:t>široké</w:t>
      </w:r>
      <w:r w:rsidR="009609AC">
        <w:rPr>
          <w:lang w:val="cs-CZ"/>
        </w:rPr>
        <w:t xml:space="preserve"> adopci naskrz průmyslem a </w:t>
      </w:r>
      <w:r w:rsidR="00A4638A">
        <w:rPr>
          <w:lang w:val="cs-CZ"/>
        </w:rPr>
        <w:t>podpoře skrze knihovny i dokumentaci, jsem ho zvolil jako vhodnou platformu pro tento projekt.</w:t>
      </w:r>
      <w:r w:rsidR="00996A70">
        <w:rPr>
          <w:lang w:val="cs-CZ"/>
        </w:rPr>
        <w:t xml:space="preserve"> </w:t>
      </w:r>
      <w:commentRangeStart w:id="18"/>
      <w:r w:rsidR="00C14098">
        <w:rPr>
          <w:lang w:val="cs-CZ"/>
        </w:rPr>
        <w:t xml:space="preserve">Obzvláště jeho </w:t>
      </w:r>
      <w:proofErr w:type="spellStart"/>
      <w:r w:rsidR="00C14098">
        <w:rPr>
          <w:lang w:val="cs-CZ"/>
        </w:rPr>
        <w:t>datasheet</w:t>
      </w:r>
      <w:proofErr w:type="spellEnd"/>
      <w:r w:rsidR="00C14098">
        <w:rPr>
          <w:lang w:val="cs-CZ"/>
        </w:rPr>
        <w:t xml:space="preserve"> je ten nejupravenější, nejkrásnější, nejobsáhlejší, nejčitelnější dokument, </w:t>
      </w:r>
      <w:r w:rsidR="000F6CA4">
        <w:rPr>
          <w:lang w:val="cs-CZ"/>
        </w:rPr>
        <w:t xml:space="preserve">kterým kdy byl </w:t>
      </w:r>
      <w:r w:rsidR="00AC1614">
        <w:rPr>
          <w:lang w:val="cs-CZ"/>
        </w:rPr>
        <w:t xml:space="preserve">můj zrak </w:t>
      </w:r>
      <w:r w:rsidR="000F6CA4">
        <w:rPr>
          <w:lang w:val="cs-CZ"/>
        </w:rPr>
        <w:t>požehnán.</w:t>
      </w:r>
      <w:commentRangeEnd w:id="18"/>
      <w:r w:rsidR="00F774E6">
        <w:rPr>
          <w:rStyle w:val="Odkaznakoment"/>
          <w:sz w:val="22"/>
          <w:szCs w:val="24"/>
          <w:lang w:val="cs-CZ"/>
        </w:rPr>
        <w:commentReference w:id="18"/>
      </w:r>
    </w:p>
    <w:p w14:paraId="62A03062" w14:textId="4E10A75C" w:rsidR="00AC1614" w:rsidRDefault="00703A1D" w:rsidP="00544B37">
      <w:pPr>
        <w:jc w:val="both"/>
        <w:rPr>
          <w:lang w:val="cs-CZ"/>
        </w:rPr>
      </w:pPr>
      <w:r>
        <w:rPr>
          <w:lang w:val="cs-CZ"/>
        </w:rPr>
        <w:t xml:space="preserve">Avšak tento konkrétní mikrořadič se od své konkurence v mnoha bodech výrazně liší, ať už pozitivně nebo negativně, a je nutno </w:t>
      </w:r>
      <w:r w:rsidR="005040E7">
        <w:rPr>
          <w:lang w:val="cs-CZ"/>
        </w:rPr>
        <w:t>na tyto vlastnosti brát ohled.</w:t>
      </w:r>
      <w:r w:rsidR="00CC0AFF">
        <w:rPr>
          <w:lang w:val="cs-CZ"/>
        </w:rPr>
        <w:t xml:space="preserve"> Mezi ně patří například </w:t>
      </w:r>
      <w:r w:rsidR="00C603C9">
        <w:rPr>
          <w:lang w:val="cs-CZ"/>
        </w:rPr>
        <w:t xml:space="preserve">periferie </w:t>
      </w:r>
      <w:r w:rsidR="00CC0AFF">
        <w:rPr>
          <w:lang w:val="cs-CZ"/>
        </w:rPr>
        <w:t xml:space="preserve">PIO, </w:t>
      </w:r>
      <w:r w:rsidR="003A0BAC">
        <w:rPr>
          <w:lang w:val="cs-CZ"/>
        </w:rPr>
        <w:t xml:space="preserve">dvě procesorová jádra, </w:t>
      </w:r>
      <w:r w:rsidR="001844E1">
        <w:rPr>
          <w:lang w:val="cs-CZ"/>
        </w:rPr>
        <w:t xml:space="preserve">specifický a poměrně </w:t>
      </w:r>
      <w:r w:rsidR="008424F5">
        <w:rPr>
          <w:lang w:val="cs-CZ"/>
        </w:rPr>
        <w:t>složitý</w:t>
      </w:r>
      <w:r w:rsidR="001844E1">
        <w:rPr>
          <w:lang w:val="cs-CZ"/>
        </w:rPr>
        <w:t xml:space="preserve"> </w:t>
      </w:r>
      <w:r w:rsidR="008424F5">
        <w:rPr>
          <w:lang w:val="cs-CZ"/>
        </w:rPr>
        <w:t xml:space="preserve">proces </w:t>
      </w:r>
      <w:r w:rsidR="00673F70">
        <w:rPr>
          <w:lang w:val="cs-CZ"/>
        </w:rPr>
        <w:t>zav</w:t>
      </w:r>
      <w:r w:rsidR="008424F5">
        <w:rPr>
          <w:lang w:val="cs-CZ"/>
        </w:rPr>
        <w:t>ádění</w:t>
      </w:r>
      <w:r w:rsidR="0079359C">
        <w:rPr>
          <w:lang w:val="cs-CZ"/>
        </w:rPr>
        <w:t xml:space="preserve">, </w:t>
      </w:r>
      <w:r w:rsidR="00AF58CF">
        <w:rPr>
          <w:lang w:val="cs-CZ"/>
        </w:rPr>
        <w:t>rozsáhlá podpora USB</w:t>
      </w:r>
      <w:r w:rsidR="00522C84">
        <w:rPr>
          <w:lang w:val="cs-CZ"/>
        </w:rPr>
        <w:t xml:space="preserve">, </w:t>
      </w:r>
      <w:r w:rsidR="001D49C7">
        <w:rPr>
          <w:lang w:val="cs-CZ"/>
        </w:rPr>
        <w:t>otevřený zdrojový kód ROM</w:t>
      </w:r>
      <w:r w:rsidR="00673F70">
        <w:rPr>
          <w:lang w:val="cs-CZ"/>
        </w:rPr>
        <w:t xml:space="preserve"> nebo </w:t>
      </w:r>
      <w:r w:rsidR="002D71C0">
        <w:rPr>
          <w:lang w:val="cs-CZ"/>
        </w:rPr>
        <w:t>absence</w:t>
      </w:r>
      <w:r w:rsidR="00C804AC">
        <w:rPr>
          <w:lang w:val="cs-CZ"/>
        </w:rPr>
        <w:t xml:space="preserve"> FPU či</w:t>
      </w:r>
      <w:r w:rsidR="002D71C0">
        <w:rPr>
          <w:lang w:val="cs-CZ"/>
        </w:rPr>
        <w:t xml:space="preserve"> analogových periferií mimo </w:t>
      </w:r>
      <w:r w:rsidR="003A7B85">
        <w:rPr>
          <w:lang w:val="cs-CZ"/>
        </w:rPr>
        <w:t>již zmíněný ADC, který má navíc pověst nízké kvality.</w:t>
      </w:r>
    </w:p>
    <w:p w14:paraId="7770ED00" w14:textId="712753A0" w:rsidR="003E1B8B" w:rsidRDefault="003E1B8B" w:rsidP="00544B37">
      <w:pPr>
        <w:jc w:val="both"/>
        <w:rPr>
          <w:lang w:val="cs-CZ"/>
        </w:rPr>
      </w:pPr>
      <w:r>
        <w:rPr>
          <w:lang w:val="cs-CZ"/>
        </w:rPr>
        <w:t>PIO („</w:t>
      </w:r>
      <w:r w:rsidR="0061568E">
        <w:rPr>
          <w:lang w:val="cs-CZ"/>
        </w:rPr>
        <w:t>=</w:t>
      </w:r>
      <w:proofErr w:type="spellStart"/>
      <w:r w:rsidR="0061568E" w:rsidRPr="008C264F">
        <w:rPr>
          <w:lang w:val="cs-CZ"/>
        </w:rPr>
        <w:t>programmable</w:t>
      </w:r>
      <w:proofErr w:type="spellEnd"/>
      <w:r w:rsidR="0061568E" w:rsidRPr="008C264F">
        <w:rPr>
          <w:lang w:val="cs-CZ"/>
        </w:rPr>
        <w:t xml:space="preserve"> input-output</w:t>
      </w:r>
      <w:r w:rsidR="0061568E">
        <w:rPr>
          <w:lang w:val="cs-CZ"/>
        </w:rPr>
        <w:t>“ – programovatelný vstup</w:t>
      </w:r>
      <w:r w:rsidR="00BA11C5">
        <w:rPr>
          <w:lang w:val="cs-CZ"/>
        </w:rPr>
        <w:t>-výstup) je asi nejvýraznější</w:t>
      </w:r>
      <w:r w:rsidR="00791702">
        <w:rPr>
          <w:lang w:val="cs-CZ"/>
        </w:rPr>
        <w:t>m</w:t>
      </w:r>
      <w:r w:rsidR="00BA11C5">
        <w:rPr>
          <w:lang w:val="cs-CZ"/>
        </w:rPr>
        <w:t xml:space="preserve">, a mezi </w:t>
      </w:r>
      <w:r w:rsidR="00791702">
        <w:rPr>
          <w:lang w:val="cs-CZ"/>
        </w:rPr>
        <w:t xml:space="preserve">ostatními </w:t>
      </w:r>
      <w:commentRangeStart w:id="19"/>
      <w:r w:rsidR="00791702">
        <w:rPr>
          <w:lang w:val="cs-CZ"/>
        </w:rPr>
        <w:t>mainstreamovými</w:t>
      </w:r>
      <w:commentRangeEnd w:id="19"/>
      <w:r w:rsidR="00F774E6">
        <w:rPr>
          <w:rStyle w:val="Odkaznakoment"/>
          <w:sz w:val="22"/>
          <w:szCs w:val="24"/>
          <w:lang w:val="cs-CZ"/>
        </w:rPr>
        <w:commentReference w:id="19"/>
      </w:r>
      <w:r w:rsidR="00791702">
        <w:rPr>
          <w:lang w:val="cs-CZ"/>
        </w:rPr>
        <w:t xml:space="preserve"> mikrořadiči unikátním, </w:t>
      </w:r>
      <w:r w:rsidR="00C45CE9">
        <w:rPr>
          <w:lang w:val="cs-CZ"/>
        </w:rPr>
        <w:t>rozdílem.</w:t>
      </w:r>
      <w:r w:rsidR="000A668F">
        <w:rPr>
          <w:lang w:val="cs-CZ"/>
        </w:rPr>
        <w:t xml:space="preserve"> Jedná se o </w:t>
      </w:r>
      <w:r w:rsidR="009D7E9D">
        <w:rPr>
          <w:lang w:val="cs-CZ"/>
        </w:rPr>
        <w:t>dvojici periferií zahrnujících celkem 8 konečných automatů („</w:t>
      </w:r>
      <w:proofErr w:type="spellStart"/>
      <w:r w:rsidR="009D7E9D" w:rsidRPr="008C264F">
        <w:rPr>
          <w:lang w:val="cs-CZ"/>
        </w:rPr>
        <w:t>state</w:t>
      </w:r>
      <w:proofErr w:type="spellEnd"/>
      <w:r w:rsidR="009D7E9D" w:rsidRPr="008C264F">
        <w:rPr>
          <w:lang w:val="cs-CZ"/>
        </w:rPr>
        <w:t xml:space="preserve"> </w:t>
      </w:r>
      <w:proofErr w:type="spellStart"/>
      <w:r w:rsidR="009D7E9D" w:rsidRPr="008C264F">
        <w:rPr>
          <w:lang w:val="cs-CZ"/>
        </w:rPr>
        <w:t>machine</w:t>
      </w:r>
      <w:proofErr w:type="spellEnd"/>
      <w:r w:rsidR="009D7E9D">
        <w:rPr>
          <w:lang w:val="cs-CZ"/>
        </w:rPr>
        <w:t>“)</w:t>
      </w:r>
      <w:r w:rsidR="00DC13CA">
        <w:rPr>
          <w:lang w:val="cs-CZ"/>
        </w:rPr>
        <w:t xml:space="preserve">. V podstatě se jedná o jakési jednoduché procesory úzce specializované na </w:t>
      </w:r>
      <w:r w:rsidR="0009610C">
        <w:rPr>
          <w:lang w:val="cs-CZ"/>
        </w:rPr>
        <w:t>vstupně-výstupní operace</w:t>
      </w:r>
      <w:r w:rsidR="00A16EDB">
        <w:rPr>
          <w:lang w:val="cs-CZ"/>
        </w:rPr>
        <w:t xml:space="preserve">, se zaměřením na determinismus a </w:t>
      </w:r>
      <w:r w:rsidR="009D45F5">
        <w:rPr>
          <w:lang w:val="cs-CZ"/>
        </w:rPr>
        <w:t>přesné časování.</w:t>
      </w:r>
      <w:r w:rsidR="00BE7A07">
        <w:rPr>
          <w:lang w:val="cs-CZ"/>
        </w:rPr>
        <w:t xml:space="preserve"> </w:t>
      </w:r>
      <w:r w:rsidR="009974B0">
        <w:rPr>
          <w:lang w:val="cs-CZ"/>
        </w:rPr>
        <w:t xml:space="preserve">Dokáží využívat jakékoli GPIO piny a </w:t>
      </w:r>
      <w:r w:rsidR="00D47B5B">
        <w:rPr>
          <w:lang w:val="cs-CZ"/>
        </w:rPr>
        <w:t>jsou</w:t>
      </w:r>
      <w:r w:rsidR="009974B0">
        <w:rPr>
          <w:lang w:val="cs-CZ"/>
        </w:rPr>
        <w:t xml:space="preserve"> programov</w:t>
      </w:r>
      <w:r w:rsidR="00D47B5B">
        <w:rPr>
          <w:lang w:val="cs-CZ"/>
        </w:rPr>
        <w:t>ány</w:t>
      </w:r>
      <w:r w:rsidR="009974B0">
        <w:rPr>
          <w:lang w:val="cs-CZ"/>
        </w:rPr>
        <w:t xml:space="preserve"> v jejich </w:t>
      </w:r>
      <w:r w:rsidR="00776655">
        <w:rPr>
          <w:lang w:val="cs-CZ"/>
        </w:rPr>
        <w:t xml:space="preserve">vlastním </w:t>
      </w:r>
      <w:r w:rsidR="0095772F">
        <w:rPr>
          <w:lang w:val="cs-CZ"/>
        </w:rPr>
        <w:t>jazyce symbolických adres</w:t>
      </w:r>
      <w:r w:rsidR="000B2035">
        <w:rPr>
          <w:lang w:val="cs-CZ"/>
        </w:rPr>
        <w:t xml:space="preserve"> </w:t>
      </w:r>
      <w:r w:rsidR="0095772F">
        <w:rPr>
          <w:lang w:val="cs-CZ"/>
        </w:rPr>
        <w:t>poskytujícím celkem 9 16bitových instrukcí</w:t>
      </w:r>
      <w:r w:rsidR="00736E4E">
        <w:rPr>
          <w:lang w:val="cs-CZ"/>
        </w:rPr>
        <w:t>.</w:t>
      </w:r>
      <w:r w:rsidR="00050C19">
        <w:rPr>
          <w:lang w:val="cs-CZ"/>
        </w:rPr>
        <w:t xml:space="preserve"> Protože každá instrukce trvá jen jeden cyklus</w:t>
      </w:r>
      <w:r w:rsidR="00FE4B3D">
        <w:rPr>
          <w:lang w:val="cs-CZ"/>
        </w:rPr>
        <w:t xml:space="preserve"> hodinového signálu ovládaného </w:t>
      </w:r>
      <w:r w:rsidR="000C7D8C">
        <w:rPr>
          <w:lang w:val="cs-CZ"/>
        </w:rPr>
        <w:t>děličem frekvence systémových hodin</w:t>
      </w:r>
      <w:r w:rsidR="00050C19">
        <w:rPr>
          <w:lang w:val="cs-CZ"/>
        </w:rPr>
        <w:t xml:space="preserve">, </w:t>
      </w:r>
      <w:r w:rsidR="00657C50">
        <w:rPr>
          <w:lang w:val="cs-CZ"/>
        </w:rPr>
        <w:t xml:space="preserve">pokud není nastaveno jinak, </w:t>
      </w:r>
      <w:r w:rsidR="00694E2A">
        <w:rPr>
          <w:lang w:val="cs-CZ"/>
        </w:rPr>
        <w:t xml:space="preserve">umožňuje PIO implementaci mnohých komunikačních protokolů, včetně těch, které neimplementují jiné periferie na čipu. </w:t>
      </w:r>
      <w:r w:rsidR="00686B57">
        <w:rPr>
          <w:lang w:val="cs-CZ"/>
        </w:rPr>
        <w:t xml:space="preserve">Ačkoli je tato periferie velmi flexibilní, výkonná, a užitečná, </w:t>
      </w:r>
      <w:r w:rsidR="00D008E4">
        <w:rPr>
          <w:lang w:val="cs-CZ"/>
        </w:rPr>
        <w:t xml:space="preserve">je poměrně komplexní a v tomto projektu </w:t>
      </w:r>
      <w:r w:rsidR="00117109">
        <w:rPr>
          <w:lang w:val="cs-CZ"/>
        </w:rPr>
        <w:t>pro ni nemáme</w:t>
      </w:r>
      <w:r w:rsidR="00D008E4">
        <w:rPr>
          <w:lang w:val="cs-CZ"/>
        </w:rPr>
        <w:t xml:space="preserve"> využi</w:t>
      </w:r>
      <w:r w:rsidR="00117109">
        <w:rPr>
          <w:lang w:val="cs-CZ"/>
        </w:rPr>
        <w:t>tí</w:t>
      </w:r>
      <w:r w:rsidR="00D008E4">
        <w:rPr>
          <w:lang w:val="cs-CZ"/>
        </w:rPr>
        <w:t>.</w:t>
      </w:r>
    </w:p>
    <w:p w14:paraId="51F5CB1C" w14:textId="4A8120B9" w:rsidR="00D008E4" w:rsidRDefault="00885BE9" w:rsidP="00544B37">
      <w:pPr>
        <w:jc w:val="both"/>
        <w:rPr>
          <w:lang w:val="cs-CZ"/>
        </w:rPr>
      </w:pPr>
      <w:r>
        <w:rPr>
          <w:lang w:val="cs-CZ"/>
        </w:rPr>
        <w:t xml:space="preserve">Mít rovnou dvě procesorová jádra je </w:t>
      </w:r>
      <w:r w:rsidR="00964C45">
        <w:rPr>
          <w:lang w:val="cs-CZ"/>
        </w:rPr>
        <w:t xml:space="preserve">v této cenové kategorii poměrně vzácnou vlastností, a umožňuje to skutečně paralelní </w:t>
      </w:r>
      <w:r w:rsidR="00C62528">
        <w:rPr>
          <w:lang w:val="cs-CZ"/>
        </w:rPr>
        <w:t xml:space="preserve">zpracovávání, jako i </w:t>
      </w:r>
      <w:r w:rsidR="007B06B1">
        <w:rPr>
          <w:lang w:val="cs-CZ"/>
        </w:rPr>
        <w:t xml:space="preserve">vyšší výkon dostupný pro složité operace, avšak </w:t>
      </w:r>
      <w:r w:rsidR="00281C83">
        <w:rPr>
          <w:lang w:val="cs-CZ"/>
        </w:rPr>
        <w:t xml:space="preserve">v zájmu jednoduchosti nevyužíváme </w:t>
      </w:r>
      <w:r w:rsidR="00A74B34">
        <w:rPr>
          <w:lang w:val="cs-CZ"/>
        </w:rPr>
        <w:t>v tomto projektu druhé jádro, jen to první. Hned po startu je skrze zavaděč první fáze v ROM uveden</w:t>
      </w:r>
      <w:r w:rsidR="00297759">
        <w:rPr>
          <w:lang w:val="cs-CZ"/>
        </w:rPr>
        <w:t>o druhé jádro</w:t>
      </w:r>
      <w:r w:rsidR="00A74B34">
        <w:rPr>
          <w:lang w:val="cs-CZ"/>
        </w:rPr>
        <w:t xml:space="preserve"> do režimu spánku, dokud ho uživatelský program </w:t>
      </w:r>
      <w:r w:rsidR="004E4A66">
        <w:rPr>
          <w:lang w:val="cs-CZ"/>
        </w:rPr>
        <w:t xml:space="preserve">z prvního jádra </w:t>
      </w:r>
      <w:r w:rsidR="00A74B34">
        <w:rPr>
          <w:lang w:val="cs-CZ"/>
        </w:rPr>
        <w:t>neprobudí.</w:t>
      </w:r>
    </w:p>
    <w:p w14:paraId="4AC36653" w14:textId="60AA80E7" w:rsidR="00B16CF9" w:rsidRDefault="00494DCC" w:rsidP="00544B37">
      <w:pPr>
        <w:jc w:val="both"/>
        <w:rPr>
          <w:lang w:val="cs-CZ"/>
        </w:rPr>
      </w:pPr>
      <w:r>
        <w:rPr>
          <w:lang w:val="cs-CZ"/>
        </w:rPr>
        <w:t>Proces zavádění (startování) čipu</w:t>
      </w:r>
      <w:r w:rsidR="00377211">
        <w:rPr>
          <w:lang w:val="cs-CZ"/>
        </w:rPr>
        <w:t xml:space="preserve"> je také poměrně neobvyklý. Celkem má technicky vzato tři fáze. První fáze je hned po startu, kdy </w:t>
      </w:r>
      <w:r w:rsidR="00025F95">
        <w:rPr>
          <w:lang w:val="cs-CZ"/>
        </w:rPr>
        <w:t xml:space="preserve">začne procesor vykonávat instrukce rovnou z ROM. </w:t>
      </w:r>
      <w:r w:rsidR="000B62EF">
        <w:rPr>
          <w:lang w:val="cs-CZ"/>
        </w:rPr>
        <w:t xml:space="preserve">ROM obsahuje zavaděč první fáze, který </w:t>
      </w:r>
      <w:r w:rsidR="00F46674">
        <w:rPr>
          <w:lang w:val="cs-CZ"/>
        </w:rPr>
        <w:t>načte prvních 256 bajtů z </w:t>
      </w:r>
      <w:proofErr w:type="spellStart"/>
      <w:r w:rsidR="00F46674">
        <w:rPr>
          <w:lang w:val="cs-CZ"/>
        </w:rPr>
        <w:t>flash</w:t>
      </w:r>
      <w:proofErr w:type="spellEnd"/>
      <w:r w:rsidR="00F46674">
        <w:rPr>
          <w:lang w:val="cs-CZ"/>
        </w:rPr>
        <w:t xml:space="preserve"> paměti a </w:t>
      </w:r>
      <w:r w:rsidR="00CA2F8D">
        <w:rPr>
          <w:lang w:val="cs-CZ"/>
        </w:rPr>
        <w:t>zkontroluje jejich kontrolní součet</w:t>
      </w:r>
      <w:r w:rsidR="00755687">
        <w:rPr>
          <w:lang w:val="cs-CZ"/>
        </w:rPr>
        <w:t>, aby ověřil, že se tam nachází platná data</w:t>
      </w:r>
      <w:r w:rsidR="00CA2F8D">
        <w:rPr>
          <w:lang w:val="cs-CZ"/>
        </w:rPr>
        <w:t xml:space="preserve">. Pokud odpovídá, spustí zavaděč druhé fáze, pokud ne, </w:t>
      </w:r>
      <w:r w:rsidR="0030565A">
        <w:rPr>
          <w:lang w:val="cs-CZ"/>
        </w:rPr>
        <w:t xml:space="preserve">spustí USB zavaděč, který se z pohledu připojeného počítače chová jako standardní USB externí disk, na který lze zkopírovat </w:t>
      </w:r>
      <w:r w:rsidR="003C0CAE">
        <w:rPr>
          <w:lang w:val="cs-CZ"/>
        </w:rPr>
        <w:t xml:space="preserve">program ve formátu UF2, který bude nahrán do paměti </w:t>
      </w:r>
      <w:proofErr w:type="spellStart"/>
      <w:r w:rsidR="003C0CAE">
        <w:rPr>
          <w:lang w:val="cs-CZ"/>
        </w:rPr>
        <w:t>flash</w:t>
      </w:r>
      <w:proofErr w:type="spellEnd"/>
      <w:r w:rsidR="003C0CAE">
        <w:rPr>
          <w:lang w:val="cs-CZ"/>
        </w:rPr>
        <w:t xml:space="preserve"> a spuštěn (to je jednodušší způsob, jak tento mikrořadič programovat).</w:t>
      </w:r>
      <w:r w:rsidR="0099431C">
        <w:rPr>
          <w:lang w:val="cs-CZ"/>
        </w:rPr>
        <w:t xml:space="preserve"> Pomocí tlačítka BOOTSEL lze také vynutit přechod rovnou do USB zavaděče. Zavaděč druhé fáze</w:t>
      </w:r>
      <w:r w:rsidR="005C52CE">
        <w:rPr>
          <w:lang w:val="cs-CZ"/>
        </w:rPr>
        <w:t>, známý jako boot2,</w:t>
      </w:r>
      <w:r w:rsidR="0099431C">
        <w:rPr>
          <w:lang w:val="cs-CZ"/>
        </w:rPr>
        <w:t xml:space="preserve"> je zprostředkován uživatele</w:t>
      </w:r>
      <w:r w:rsidR="003A14CC">
        <w:rPr>
          <w:lang w:val="cs-CZ"/>
        </w:rPr>
        <w:t xml:space="preserve">m, ačkoli výrobce poskytuje několik ověřených verzí pro různé </w:t>
      </w:r>
      <w:proofErr w:type="spellStart"/>
      <w:r w:rsidR="003A14CC">
        <w:rPr>
          <w:lang w:val="cs-CZ"/>
        </w:rPr>
        <w:t>flash</w:t>
      </w:r>
      <w:proofErr w:type="spellEnd"/>
      <w:r w:rsidR="003A14CC">
        <w:rPr>
          <w:lang w:val="cs-CZ"/>
        </w:rPr>
        <w:t xml:space="preserve"> čipy. Jeh</w:t>
      </w:r>
      <w:r w:rsidR="003A14CC" w:rsidRPr="00DC342B">
        <w:rPr>
          <w:lang w:val="cs-CZ"/>
        </w:rPr>
        <w:t xml:space="preserve">o </w:t>
      </w:r>
      <w:r w:rsidR="003A14CC" w:rsidRPr="00DC342B">
        <w:rPr>
          <w:u w:val="single"/>
          <w:lang w:val="cs-CZ"/>
        </w:rPr>
        <w:t>jediným</w:t>
      </w:r>
      <w:r w:rsidR="003A14CC" w:rsidRPr="00DC342B">
        <w:rPr>
          <w:lang w:val="cs-CZ"/>
        </w:rPr>
        <w:t xml:space="preserve"> úkol</w:t>
      </w:r>
      <w:r w:rsidR="00DC342B">
        <w:rPr>
          <w:lang w:val="cs-CZ"/>
        </w:rPr>
        <w:t>em</w:t>
      </w:r>
      <w:r w:rsidR="003A14CC" w:rsidRPr="00DC342B">
        <w:rPr>
          <w:lang w:val="cs-CZ"/>
        </w:rPr>
        <w:t xml:space="preserve"> je </w:t>
      </w:r>
      <w:r w:rsidR="00D23A1F">
        <w:rPr>
          <w:lang w:val="cs-CZ"/>
        </w:rPr>
        <w:t xml:space="preserve">inicializovat </w:t>
      </w:r>
      <w:proofErr w:type="spellStart"/>
      <w:r w:rsidR="00D23A1F">
        <w:rPr>
          <w:lang w:val="cs-CZ"/>
        </w:rPr>
        <w:t>flash</w:t>
      </w:r>
      <w:proofErr w:type="spellEnd"/>
      <w:r w:rsidR="00D23A1F">
        <w:rPr>
          <w:lang w:val="cs-CZ"/>
        </w:rPr>
        <w:t xml:space="preserve"> čip podle specifik jeho modelu, aby z něj šel kód spouštět co nejvýkonněji.</w:t>
      </w:r>
      <w:r w:rsidR="0055336F">
        <w:rPr>
          <w:lang w:val="cs-CZ"/>
        </w:rPr>
        <w:t xml:space="preserve"> Kód je z něj spouštěn v režimu XIP, kdy je celý rozsah paměti namapován do </w:t>
      </w:r>
      <w:r w:rsidR="0081240C">
        <w:rPr>
          <w:lang w:val="cs-CZ"/>
        </w:rPr>
        <w:t xml:space="preserve">adresního rozsahu jako paměť pouze pro čtení a </w:t>
      </w:r>
      <w:r w:rsidR="003D53F0">
        <w:rPr>
          <w:lang w:val="cs-CZ"/>
        </w:rPr>
        <w:t xml:space="preserve">z pohledu softwaru je více méně transparentní. Protože však každý </w:t>
      </w:r>
      <w:proofErr w:type="spellStart"/>
      <w:r w:rsidR="003D53F0">
        <w:rPr>
          <w:lang w:val="cs-CZ"/>
        </w:rPr>
        <w:t>flash</w:t>
      </w:r>
      <w:proofErr w:type="spellEnd"/>
      <w:r w:rsidR="003D53F0">
        <w:rPr>
          <w:lang w:val="cs-CZ"/>
        </w:rPr>
        <w:t xml:space="preserve"> čip </w:t>
      </w:r>
      <w:r w:rsidR="00A42DDF">
        <w:rPr>
          <w:lang w:val="cs-CZ"/>
        </w:rPr>
        <w:t>vyžaduje jinou sekvenci příkazů pro svůj nejvýkonnější mód, musí být inicializační kód dodán uživatelem a ne výrobcem v ROM, aby šel měnit.</w:t>
      </w:r>
      <w:r w:rsidR="00F55067">
        <w:rPr>
          <w:lang w:val="cs-CZ"/>
        </w:rPr>
        <w:t xml:space="preserve"> A nakonec, po dokončení zavaděče druhé fáze, se spustí zavaděč třetí fáze</w:t>
      </w:r>
      <w:r w:rsidR="00B375D1">
        <w:rPr>
          <w:lang w:val="cs-CZ"/>
        </w:rPr>
        <w:t>, taktéž známý jako „</w:t>
      </w:r>
      <w:r w:rsidR="00B375D1" w:rsidRPr="00502AE5">
        <w:rPr>
          <w:lang w:val="cs-CZ"/>
        </w:rPr>
        <w:t xml:space="preserve">reset </w:t>
      </w:r>
      <w:proofErr w:type="spellStart"/>
      <w:r w:rsidR="00B375D1" w:rsidRPr="00502AE5">
        <w:rPr>
          <w:lang w:val="cs-CZ"/>
        </w:rPr>
        <w:t>handler</w:t>
      </w:r>
      <w:proofErr w:type="spellEnd"/>
      <w:r w:rsidR="00B375D1">
        <w:rPr>
          <w:lang w:val="cs-CZ"/>
        </w:rPr>
        <w:t>“</w:t>
      </w:r>
      <w:r w:rsidR="00F55067">
        <w:rPr>
          <w:lang w:val="cs-CZ"/>
        </w:rPr>
        <w:t xml:space="preserve">, který je specifický pro konkrétní programovací jazyk a který inicializuje </w:t>
      </w:r>
      <w:r w:rsidR="00B9212C">
        <w:rPr>
          <w:lang w:val="cs-CZ"/>
        </w:rPr>
        <w:t>běhové prostředí („</w:t>
      </w:r>
      <w:r w:rsidR="00B9212C" w:rsidRPr="00B375D1">
        <w:rPr>
          <w:lang w:val="cs-CZ"/>
        </w:rPr>
        <w:t>runtime environment</w:t>
      </w:r>
      <w:r w:rsidR="00B9212C">
        <w:rPr>
          <w:lang w:val="cs-CZ"/>
        </w:rPr>
        <w:t>“),</w:t>
      </w:r>
      <w:r w:rsidR="00CA4E2D">
        <w:rPr>
          <w:lang w:val="cs-CZ"/>
        </w:rPr>
        <w:t xml:space="preserve"> které daný programovací jazyk vyžaduje,</w:t>
      </w:r>
      <w:r w:rsidR="00B9212C">
        <w:rPr>
          <w:lang w:val="cs-CZ"/>
        </w:rPr>
        <w:t xml:space="preserve"> aby konečně mohl být spuštěn uživatelský program</w:t>
      </w:r>
      <w:r w:rsidR="00502AE5">
        <w:rPr>
          <w:lang w:val="cs-CZ"/>
        </w:rPr>
        <w:t xml:space="preserve"> v</w:t>
      </w:r>
      <w:r w:rsidR="00A418E9">
        <w:rPr>
          <w:lang w:val="cs-CZ"/>
        </w:rPr>
        <w:t>e</w:t>
      </w:r>
      <w:r w:rsidR="00502AE5">
        <w:rPr>
          <w:lang w:val="cs-CZ"/>
        </w:rPr>
        <w:t xml:space="preserve"> specifikovaném vstupním </w:t>
      </w:r>
      <w:r w:rsidR="00F72B6D">
        <w:rPr>
          <w:lang w:val="cs-CZ"/>
        </w:rPr>
        <w:t>bodě</w:t>
      </w:r>
      <w:r w:rsidR="00502AE5">
        <w:rPr>
          <w:lang w:val="cs-CZ"/>
        </w:rPr>
        <w:t xml:space="preserve"> („</w:t>
      </w:r>
      <w:proofErr w:type="spellStart"/>
      <w:r w:rsidR="00502AE5" w:rsidRPr="00F72B6D">
        <w:rPr>
          <w:lang w:val="cs-CZ"/>
        </w:rPr>
        <w:t>entry</w:t>
      </w:r>
      <w:proofErr w:type="spellEnd"/>
      <w:r w:rsidR="00502AE5" w:rsidRPr="00F72B6D">
        <w:rPr>
          <w:lang w:val="cs-CZ"/>
        </w:rPr>
        <w:t xml:space="preserve"> point</w:t>
      </w:r>
      <w:r w:rsidR="00502AE5">
        <w:rPr>
          <w:lang w:val="cs-CZ"/>
        </w:rPr>
        <w:t>“)</w:t>
      </w:r>
      <w:r w:rsidR="00F57E29">
        <w:rPr>
          <w:lang w:val="cs-CZ"/>
        </w:rPr>
        <w:t xml:space="preserve">, </w:t>
      </w:r>
      <w:r w:rsidR="007E1E84">
        <w:rPr>
          <w:lang w:val="cs-CZ"/>
        </w:rPr>
        <w:t>odkud začne uživatelský program běžet.</w:t>
      </w:r>
    </w:p>
    <w:p w14:paraId="60DFB425" w14:textId="4327AA7B" w:rsidR="009A3A77" w:rsidRDefault="00703810" w:rsidP="00544B37">
      <w:pPr>
        <w:jc w:val="both"/>
        <w:rPr>
          <w:lang w:val="cs-CZ"/>
        </w:rPr>
      </w:pPr>
      <w:r>
        <w:rPr>
          <w:lang w:val="cs-CZ"/>
        </w:rPr>
        <w:t xml:space="preserve">Podpora USB již byla zmíněna. ROM obsahuje plně funkční </w:t>
      </w:r>
      <w:r w:rsidR="00CF1921">
        <w:rPr>
          <w:lang w:val="cs-CZ"/>
        </w:rPr>
        <w:t xml:space="preserve">zavaděč </w:t>
      </w:r>
      <w:r w:rsidR="0080517D">
        <w:rPr>
          <w:lang w:val="cs-CZ"/>
        </w:rPr>
        <w:t>typu USB</w:t>
      </w:r>
      <w:r w:rsidR="00CF1921">
        <w:rPr>
          <w:lang w:val="cs-CZ"/>
        </w:rPr>
        <w:t xml:space="preserve"> MS</w:t>
      </w:r>
      <w:r w:rsidR="00D919A5">
        <w:rPr>
          <w:lang w:val="cs-CZ"/>
        </w:rPr>
        <w:t>C</w:t>
      </w:r>
      <w:r w:rsidR="00CF1921">
        <w:rPr>
          <w:lang w:val="cs-CZ"/>
        </w:rPr>
        <w:t xml:space="preserve"> („=</w:t>
      </w:r>
      <w:proofErr w:type="spellStart"/>
      <w:r w:rsidR="00CF1921" w:rsidRPr="00814FF2">
        <w:rPr>
          <w:lang w:val="cs-CZ"/>
        </w:rPr>
        <w:t>mass</w:t>
      </w:r>
      <w:proofErr w:type="spellEnd"/>
      <w:r w:rsidR="00CF1921" w:rsidRPr="00814FF2">
        <w:rPr>
          <w:lang w:val="cs-CZ"/>
        </w:rPr>
        <w:t xml:space="preserve"> </w:t>
      </w:r>
      <w:proofErr w:type="spellStart"/>
      <w:r w:rsidR="00CF1921" w:rsidRPr="00814FF2">
        <w:rPr>
          <w:lang w:val="cs-CZ"/>
        </w:rPr>
        <w:t>storage</w:t>
      </w:r>
      <w:proofErr w:type="spellEnd"/>
      <w:r w:rsidR="00CF1921" w:rsidRPr="00814FF2">
        <w:rPr>
          <w:lang w:val="cs-CZ"/>
        </w:rPr>
        <w:t xml:space="preserve"> </w:t>
      </w:r>
      <w:proofErr w:type="spellStart"/>
      <w:r w:rsidR="00CF1921" w:rsidRPr="00814FF2">
        <w:rPr>
          <w:lang w:val="cs-CZ"/>
        </w:rPr>
        <w:t>class</w:t>
      </w:r>
      <w:proofErr w:type="spellEnd"/>
      <w:r w:rsidR="00CF1921">
        <w:rPr>
          <w:lang w:val="cs-CZ"/>
        </w:rPr>
        <w:t>“ – třída velkokapacitního úložiště)</w:t>
      </w:r>
      <w:r w:rsidR="000554A3">
        <w:rPr>
          <w:lang w:val="cs-CZ"/>
        </w:rPr>
        <w:t xml:space="preserve">, který se chová jako externí disk a </w:t>
      </w:r>
      <w:r w:rsidR="00814FF2">
        <w:rPr>
          <w:lang w:val="cs-CZ"/>
        </w:rPr>
        <w:t xml:space="preserve">který </w:t>
      </w:r>
      <w:r w:rsidR="004E387C">
        <w:rPr>
          <w:lang w:val="cs-CZ"/>
        </w:rPr>
        <w:t xml:space="preserve">umožňuje programovat celý mikrořadič jednoduše přes USB. Ale </w:t>
      </w:r>
      <w:r w:rsidR="00453A0E">
        <w:rPr>
          <w:lang w:val="cs-CZ"/>
        </w:rPr>
        <w:t xml:space="preserve">kromě toho dokáže USB periferie komunikovat jako </w:t>
      </w:r>
      <w:r w:rsidR="00C372AA">
        <w:rPr>
          <w:lang w:val="cs-CZ"/>
        </w:rPr>
        <w:t>jakékoli jiné USB zařízení</w:t>
      </w:r>
      <w:r w:rsidR="00880EFD">
        <w:rPr>
          <w:lang w:val="cs-CZ"/>
        </w:rPr>
        <w:t>, od</w:t>
      </w:r>
      <w:r w:rsidR="00EB64BB">
        <w:rPr>
          <w:lang w:val="cs-CZ"/>
        </w:rPr>
        <w:t xml:space="preserve"> třídy</w:t>
      </w:r>
      <w:r w:rsidR="00880EFD">
        <w:rPr>
          <w:lang w:val="cs-CZ"/>
        </w:rPr>
        <w:t xml:space="preserve"> MSC (externí disky) přes HID</w:t>
      </w:r>
      <w:r w:rsidR="00EB64BB">
        <w:rPr>
          <w:lang w:val="cs-CZ"/>
        </w:rPr>
        <w:t xml:space="preserve"> (klávesnice, myši, herní ovladače) až po CDC (</w:t>
      </w:r>
      <w:r w:rsidR="00DC029E">
        <w:rPr>
          <w:lang w:val="cs-CZ"/>
        </w:rPr>
        <w:t>síťové karty, sériové porty, modemy)</w:t>
      </w:r>
      <w:r w:rsidR="00255ABD">
        <w:rPr>
          <w:lang w:val="cs-CZ"/>
        </w:rPr>
        <w:t xml:space="preserve">; nebo dokonce dokáže spravovat USB sběrnici sama, převzít roli počítače a komunikovat s jinými </w:t>
      </w:r>
      <w:r w:rsidR="00C33149">
        <w:rPr>
          <w:lang w:val="cs-CZ"/>
        </w:rPr>
        <w:t xml:space="preserve">USB </w:t>
      </w:r>
      <w:r w:rsidR="00255ABD">
        <w:rPr>
          <w:lang w:val="cs-CZ"/>
        </w:rPr>
        <w:t>zařízeními</w:t>
      </w:r>
      <w:r w:rsidR="00C33149">
        <w:rPr>
          <w:lang w:val="cs-CZ"/>
        </w:rPr>
        <w:t>.</w:t>
      </w:r>
    </w:p>
    <w:p w14:paraId="298B5B57" w14:textId="0E65981B" w:rsidR="00A37DD2" w:rsidRDefault="00A37DD2" w:rsidP="00544B37">
      <w:pPr>
        <w:jc w:val="both"/>
        <w:rPr>
          <w:lang w:val="cs-CZ"/>
        </w:rPr>
      </w:pPr>
      <w:r>
        <w:rPr>
          <w:lang w:val="cs-CZ"/>
        </w:rPr>
        <w:lastRenderedPageBreak/>
        <w:t xml:space="preserve">Fakt, že zdrojový kód celé ROM je otevřený a každý do něj smí nahlížet nebo s ním pracovat, se sice může na první pohled zdát jako nevýznamné, avšak </w:t>
      </w:r>
      <w:r w:rsidR="00A85CA9">
        <w:rPr>
          <w:lang w:val="cs-CZ"/>
        </w:rPr>
        <w:t xml:space="preserve">opak je pravdou: umožňuje to větší transparentnost a </w:t>
      </w:r>
      <w:r w:rsidR="006357AE">
        <w:rPr>
          <w:lang w:val="cs-CZ"/>
        </w:rPr>
        <w:t xml:space="preserve">zjednodušuje to práci s ROM, když programátor ví, co se v ní děje. Navíc pak ROM obsahuje několik vysoce optimalizovaných </w:t>
      </w:r>
      <w:r w:rsidR="006267C8">
        <w:rPr>
          <w:lang w:val="cs-CZ"/>
        </w:rPr>
        <w:t xml:space="preserve">funkcí např. pro </w:t>
      </w:r>
      <w:r w:rsidR="00A5205F">
        <w:rPr>
          <w:lang w:val="cs-CZ"/>
        </w:rPr>
        <w:t>matematické operace na číslech s plovoucí desetinnou čárkou („</w:t>
      </w:r>
      <w:proofErr w:type="spellStart"/>
      <w:r w:rsidR="00A5205F">
        <w:rPr>
          <w:lang w:val="cs-CZ"/>
        </w:rPr>
        <w:t>floating</w:t>
      </w:r>
      <w:proofErr w:type="spellEnd"/>
      <w:r w:rsidR="00A5205F">
        <w:rPr>
          <w:lang w:val="cs-CZ"/>
        </w:rPr>
        <w:t xml:space="preserve">-point </w:t>
      </w:r>
      <w:proofErr w:type="spellStart"/>
      <w:r w:rsidR="00A5205F">
        <w:rPr>
          <w:lang w:val="cs-CZ"/>
        </w:rPr>
        <w:t>numbers</w:t>
      </w:r>
      <w:proofErr w:type="spellEnd"/>
      <w:r w:rsidR="00A5205F">
        <w:rPr>
          <w:lang w:val="cs-CZ"/>
        </w:rPr>
        <w:t xml:space="preserve">“), kterými </w:t>
      </w:r>
      <w:r w:rsidR="007C1C35">
        <w:rPr>
          <w:lang w:val="cs-CZ"/>
        </w:rPr>
        <w:t xml:space="preserve">částečně nahrazuje </w:t>
      </w:r>
      <w:r w:rsidR="00887E54">
        <w:rPr>
          <w:lang w:val="cs-CZ"/>
        </w:rPr>
        <w:t>absenci dedikované jednotky FPU („=</w:t>
      </w:r>
      <w:proofErr w:type="spellStart"/>
      <w:r w:rsidR="00887E54">
        <w:rPr>
          <w:lang w:val="cs-CZ"/>
        </w:rPr>
        <w:t>floating</w:t>
      </w:r>
      <w:proofErr w:type="spellEnd"/>
      <w:r w:rsidR="00887E54">
        <w:rPr>
          <w:lang w:val="cs-CZ"/>
        </w:rPr>
        <w:t>-point unit“ –</w:t>
      </w:r>
      <w:r w:rsidR="005A62B3">
        <w:rPr>
          <w:lang w:val="cs-CZ"/>
        </w:rPr>
        <w:t xml:space="preserve"> jednotka pro plovoucí desetinnou čárku /</w:t>
      </w:r>
      <w:r w:rsidR="00887E54">
        <w:rPr>
          <w:lang w:val="cs-CZ"/>
        </w:rPr>
        <w:t xml:space="preserve"> </w:t>
      </w:r>
      <w:r w:rsidR="00E1514D">
        <w:rPr>
          <w:lang w:val="cs-CZ"/>
        </w:rPr>
        <w:t>matematický koprocesor</w:t>
      </w:r>
      <w:r w:rsidR="00887E54">
        <w:rPr>
          <w:lang w:val="cs-CZ"/>
        </w:rPr>
        <w:t>)</w:t>
      </w:r>
      <w:r w:rsidR="00E1514D">
        <w:rPr>
          <w:lang w:val="cs-CZ"/>
        </w:rPr>
        <w:t xml:space="preserve">, která by </w:t>
      </w:r>
      <w:r w:rsidR="004D2F90">
        <w:rPr>
          <w:lang w:val="cs-CZ"/>
        </w:rPr>
        <w:t xml:space="preserve">tyto operace prováděla přímo </w:t>
      </w:r>
      <w:r w:rsidR="00FC554C">
        <w:rPr>
          <w:lang w:val="cs-CZ"/>
        </w:rPr>
        <w:t>a výkonněji</w:t>
      </w:r>
      <w:r w:rsidR="00887E54">
        <w:rPr>
          <w:lang w:val="cs-CZ"/>
        </w:rPr>
        <w:t>.</w:t>
      </w:r>
      <w:r w:rsidR="0093353F">
        <w:rPr>
          <w:lang w:val="cs-CZ"/>
        </w:rPr>
        <w:t xml:space="preserve"> </w:t>
      </w:r>
      <w:r w:rsidR="00897D67">
        <w:rPr>
          <w:lang w:val="cs-CZ"/>
        </w:rPr>
        <w:t>S</w:t>
      </w:r>
      <w:r w:rsidR="0093353F">
        <w:rPr>
          <w:lang w:val="cs-CZ"/>
        </w:rPr>
        <w:t xml:space="preserve">ubsystém SIO </w:t>
      </w:r>
      <w:r w:rsidR="00897D67">
        <w:rPr>
          <w:lang w:val="cs-CZ"/>
        </w:rPr>
        <w:t>však obsahuje alespoň</w:t>
      </w:r>
      <w:r w:rsidR="0093353F">
        <w:rPr>
          <w:lang w:val="cs-CZ"/>
        </w:rPr>
        <w:t xml:space="preserve"> celočíselný dělič, který během 8 cyklů hodinového signálu vy</w:t>
      </w:r>
      <w:r w:rsidR="00685616">
        <w:rPr>
          <w:lang w:val="cs-CZ"/>
        </w:rPr>
        <w:t xml:space="preserve">počítá celočíselný podíl </w:t>
      </w:r>
      <w:r w:rsidR="00D358FD">
        <w:rPr>
          <w:lang w:val="cs-CZ"/>
        </w:rPr>
        <w:t xml:space="preserve">a </w:t>
      </w:r>
      <w:r w:rsidR="00685616">
        <w:rPr>
          <w:lang w:val="cs-CZ"/>
        </w:rPr>
        <w:t>zbytek po dělení</w:t>
      </w:r>
      <w:r w:rsidR="00D358FD">
        <w:rPr>
          <w:lang w:val="cs-CZ"/>
        </w:rPr>
        <w:t xml:space="preserve"> (zároveň)</w:t>
      </w:r>
      <w:r w:rsidR="00685616">
        <w:rPr>
          <w:lang w:val="cs-CZ"/>
        </w:rPr>
        <w:t xml:space="preserve">. </w:t>
      </w:r>
      <w:r w:rsidR="00AC0C2F">
        <w:rPr>
          <w:lang w:val="cs-CZ"/>
        </w:rPr>
        <w:t>P</w:t>
      </w:r>
      <w:r w:rsidR="004F7919">
        <w:rPr>
          <w:lang w:val="cs-CZ"/>
        </w:rPr>
        <w:t>oužitý p</w:t>
      </w:r>
      <w:r w:rsidR="00AC0C2F">
        <w:rPr>
          <w:lang w:val="cs-CZ"/>
        </w:rPr>
        <w:t>rocesor Cortex-M0+ zároveň obsahuje zabudovaný celočíselný násobič.</w:t>
      </w:r>
    </w:p>
    <w:p w14:paraId="57D10E78" w14:textId="2D43BC7A" w:rsidR="005A62B3" w:rsidRPr="00F04907" w:rsidRDefault="008A207F" w:rsidP="00544B37">
      <w:pPr>
        <w:jc w:val="both"/>
        <w:rPr>
          <w:lang w:val="cs-CZ"/>
        </w:rPr>
      </w:pPr>
      <w:r>
        <w:rPr>
          <w:lang w:val="cs-CZ"/>
        </w:rPr>
        <w:t xml:space="preserve">Vývojová deska, kterou používáme, Raspberry </w:t>
      </w:r>
      <w:proofErr w:type="spellStart"/>
      <w:r>
        <w:rPr>
          <w:lang w:val="cs-CZ"/>
        </w:rPr>
        <w:t>Pi</w:t>
      </w:r>
      <w:proofErr w:type="spellEnd"/>
      <w:r>
        <w:rPr>
          <w:lang w:val="cs-CZ"/>
        </w:rPr>
        <w:t xml:space="preserve"> Pico, </w:t>
      </w:r>
      <w:r w:rsidR="00653DDA">
        <w:rPr>
          <w:lang w:val="cs-CZ"/>
        </w:rPr>
        <w:t xml:space="preserve">obsahuje kromě samotného čipu také </w:t>
      </w:r>
      <w:r w:rsidR="00E30984">
        <w:rPr>
          <w:lang w:val="cs-CZ"/>
        </w:rPr>
        <w:t xml:space="preserve">podpůrný hardware jako </w:t>
      </w:r>
      <w:proofErr w:type="spellStart"/>
      <w:r w:rsidR="00E30984">
        <w:rPr>
          <w:lang w:val="cs-CZ"/>
        </w:rPr>
        <w:t>flash</w:t>
      </w:r>
      <w:proofErr w:type="spellEnd"/>
      <w:r w:rsidR="00E30984">
        <w:rPr>
          <w:lang w:val="cs-CZ"/>
        </w:rPr>
        <w:t xml:space="preserve"> čip, napájecí zdroj a USB konektor, kter</w:t>
      </w:r>
      <w:r w:rsidR="007C533B">
        <w:rPr>
          <w:lang w:val="cs-CZ"/>
        </w:rPr>
        <w:t>ý dohromady umožňuje zakoupit hotový produkt a začít vyvíjet pro tento čip.</w:t>
      </w:r>
    </w:p>
    <w:p w14:paraId="0495A981" w14:textId="7DD368C5" w:rsidR="00A34568" w:rsidRDefault="00AF3BDF" w:rsidP="00A34568">
      <w:pPr>
        <w:pStyle w:val="Nadpis2"/>
        <w:rPr>
          <w:lang w:val="cs-CZ"/>
        </w:rPr>
      </w:pPr>
      <w:bookmarkStart w:id="20" w:name="_Toc222486241"/>
      <w:r>
        <w:rPr>
          <w:lang w:val="cs-CZ"/>
        </w:rPr>
        <w:t>4</w:t>
      </w:r>
      <w:r w:rsidR="00A34568">
        <w:rPr>
          <w:lang w:val="cs-CZ"/>
        </w:rPr>
        <w:t xml:space="preserve"> </w:t>
      </w:r>
      <w:r w:rsidR="006D78E4">
        <w:rPr>
          <w:lang w:val="cs-CZ"/>
        </w:rPr>
        <w:t>Protokoly</w:t>
      </w:r>
      <w:bookmarkEnd w:id="20"/>
    </w:p>
    <w:p w14:paraId="10C9E574" w14:textId="4E514BDA" w:rsidR="004B2B9B" w:rsidRDefault="00743351" w:rsidP="00743351">
      <w:pPr>
        <w:jc w:val="both"/>
        <w:rPr>
          <w:lang w:val="cs-CZ"/>
        </w:rPr>
      </w:pPr>
      <w:r>
        <w:rPr>
          <w:lang w:val="cs-CZ"/>
        </w:rPr>
        <w:t xml:space="preserve">Pro nás projekt využíváme množství </w:t>
      </w:r>
      <w:r w:rsidR="00804D3B">
        <w:rPr>
          <w:lang w:val="cs-CZ"/>
        </w:rPr>
        <w:t>protokolů pro komunikaci</w:t>
      </w:r>
      <w:r w:rsidR="00DC516F">
        <w:rPr>
          <w:lang w:val="cs-CZ"/>
        </w:rPr>
        <w:t>, zde budou stručně popsány.</w:t>
      </w:r>
    </w:p>
    <w:p w14:paraId="07C61F2D" w14:textId="310C5CCB" w:rsidR="004B2B9B" w:rsidRDefault="004B2B9B" w:rsidP="00743351">
      <w:pPr>
        <w:jc w:val="both"/>
        <w:rPr>
          <w:lang w:val="cs-CZ"/>
        </w:rPr>
      </w:pPr>
      <w:r>
        <w:rPr>
          <w:lang w:val="cs-CZ"/>
        </w:rPr>
        <w:t>Pro příjem vstupu od uživatele používáme jednoduchý sériový protokol UART, pro komunikaci s displejem používáme sběrnici I</w:t>
      </w:r>
      <w:r w:rsidRPr="004B2B9B">
        <w:rPr>
          <w:vertAlign w:val="superscript"/>
          <w:lang w:val="cs-CZ"/>
        </w:rPr>
        <w:t>2</w:t>
      </w:r>
      <w:r>
        <w:rPr>
          <w:lang w:val="cs-CZ"/>
        </w:rPr>
        <w:t xml:space="preserve">C a </w:t>
      </w:r>
      <w:r w:rsidR="00B74EFD">
        <w:rPr>
          <w:lang w:val="cs-CZ"/>
        </w:rPr>
        <w:t>pro nahrávání a ladění programu používáme protokol SWD.</w:t>
      </w:r>
    </w:p>
    <w:p w14:paraId="182D166A" w14:textId="424457B0" w:rsidR="00035CFC" w:rsidRDefault="00AF3BDF" w:rsidP="00035CFC">
      <w:pPr>
        <w:pStyle w:val="Nadpis3"/>
        <w:rPr>
          <w:lang w:val="cs-CZ"/>
        </w:rPr>
      </w:pPr>
      <w:bookmarkStart w:id="21" w:name="_Toc222486242"/>
      <w:r>
        <w:rPr>
          <w:lang w:val="cs-CZ"/>
        </w:rPr>
        <w:t>4</w:t>
      </w:r>
      <w:r w:rsidR="00035CFC">
        <w:rPr>
          <w:lang w:val="cs-CZ"/>
        </w:rPr>
        <w:t>.1 UART</w:t>
      </w:r>
      <w:bookmarkEnd w:id="21"/>
    </w:p>
    <w:p w14:paraId="551526FE" w14:textId="65C5A057" w:rsidR="00740A6C" w:rsidRDefault="00035CFC" w:rsidP="00C14F07">
      <w:pPr>
        <w:jc w:val="both"/>
        <w:rPr>
          <w:lang w:val="cs-CZ"/>
        </w:rPr>
      </w:pPr>
      <w:r>
        <w:rPr>
          <w:lang w:val="cs-CZ"/>
        </w:rPr>
        <w:t>UART</w:t>
      </w:r>
      <w:r w:rsidR="00112782">
        <w:rPr>
          <w:lang w:val="cs-CZ"/>
        </w:rPr>
        <w:t xml:space="preserve"> („=universal </w:t>
      </w:r>
      <w:proofErr w:type="spellStart"/>
      <w:r w:rsidR="00112782">
        <w:rPr>
          <w:lang w:val="cs-CZ"/>
        </w:rPr>
        <w:t>asynchronous</w:t>
      </w:r>
      <w:proofErr w:type="spellEnd"/>
      <w:r w:rsidR="00112782">
        <w:rPr>
          <w:lang w:val="cs-CZ"/>
        </w:rPr>
        <w:t xml:space="preserve"> </w:t>
      </w:r>
      <w:proofErr w:type="spellStart"/>
      <w:r w:rsidR="00112782">
        <w:rPr>
          <w:lang w:val="cs-CZ"/>
        </w:rPr>
        <w:t>receiver-transmitter</w:t>
      </w:r>
      <w:proofErr w:type="spellEnd"/>
      <w:r w:rsidR="00112782">
        <w:rPr>
          <w:lang w:val="cs-CZ"/>
        </w:rPr>
        <w:t>“ – univerzální asynchronní přijímač-vysílač)</w:t>
      </w:r>
      <w:r>
        <w:rPr>
          <w:lang w:val="cs-CZ"/>
        </w:rPr>
        <w:t xml:space="preserve"> je asi jeden z nejjednodušších způsobů, jak přenášet data mezi dvěma systémy – přenáší holé bajty</w:t>
      </w:r>
      <w:r w:rsidR="009E04CE">
        <w:rPr>
          <w:lang w:val="cs-CZ"/>
        </w:rPr>
        <w:t>, bez synchronizace, bez nějakých vyšších protokolů kromě</w:t>
      </w:r>
      <w:r w:rsidR="00CB4493">
        <w:rPr>
          <w:lang w:val="cs-CZ"/>
        </w:rPr>
        <w:t xml:space="preserve"> základního způsobu </w:t>
      </w:r>
      <w:r w:rsidR="00C14F07">
        <w:rPr>
          <w:lang w:val="cs-CZ"/>
        </w:rPr>
        <w:t xml:space="preserve">binární </w:t>
      </w:r>
      <w:r w:rsidR="00CB4493">
        <w:rPr>
          <w:lang w:val="cs-CZ"/>
        </w:rPr>
        <w:t>elektrické signalizace.</w:t>
      </w:r>
      <w:r w:rsidR="000F745C">
        <w:rPr>
          <w:lang w:val="cs-CZ"/>
        </w:rPr>
        <w:t xml:space="preserve"> Jedná se o </w:t>
      </w:r>
      <w:r w:rsidR="00BA6150">
        <w:rPr>
          <w:lang w:val="cs-CZ"/>
        </w:rPr>
        <w:t xml:space="preserve">asynchronní, </w:t>
      </w:r>
      <w:r w:rsidR="000F745C">
        <w:rPr>
          <w:lang w:val="cs-CZ"/>
        </w:rPr>
        <w:t xml:space="preserve">sériový, plně duplexní </w:t>
      </w:r>
      <w:r w:rsidR="00BA6150">
        <w:rPr>
          <w:lang w:val="cs-CZ"/>
        </w:rPr>
        <w:t xml:space="preserve">point-to-point </w:t>
      </w:r>
      <w:r w:rsidR="000F745C">
        <w:rPr>
          <w:lang w:val="cs-CZ"/>
        </w:rPr>
        <w:t xml:space="preserve">protokol; to znamená, že </w:t>
      </w:r>
      <w:r w:rsidR="00BA6150">
        <w:rPr>
          <w:lang w:val="cs-CZ"/>
        </w:rPr>
        <w:t xml:space="preserve">protokol neposílá hodinový signál, </w:t>
      </w:r>
      <w:r w:rsidR="000F745C">
        <w:rPr>
          <w:lang w:val="cs-CZ"/>
        </w:rPr>
        <w:t>bity jsou posílané jeden za druhým namísto několika naráz, je možné přijímat a vysílat data zároveň</w:t>
      </w:r>
      <w:r w:rsidR="00BA6150">
        <w:rPr>
          <w:lang w:val="cs-CZ"/>
        </w:rPr>
        <w:t xml:space="preserve">, a data jsou přenášena mezi dvěma vzájemně </w:t>
      </w:r>
      <w:r w:rsidR="00D54286">
        <w:rPr>
          <w:lang w:val="cs-CZ"/>
        </w:rPr>
        <w:t>rovnocennými</w:t>
      </w:r>
      <w:r w:rsidR="00BA6150">
        <w:rPr>
          <w:lang w:val="cs-CZ"/>
        </w:rPr>
        <w:t xml:space="preserve"> uzly</w:t>
      </w:r>
      <w:r w:rsidR="000F745C">
        <w:rPr>
          <w:lang w:val="cs-CZ"/>
        </w:rPr>
        <w:t>.</w:t>
      </w:r>
    </w:p>
    <w:p w14:paraId="0B04F45B" w14:textId="32F33605" w:rsidR="00B20434" w:rsidRDefault="00740A6C" w:rsidP="0049435C">
      <w:pPr>
        <w:jc w:val="both"/>
        <w:rPr>
          <w:lang w:val="cs-CZ"/>
        </w:rPr>
      </w:pPr>
      <w:r>
        <w:rPr>
          <w:lang w:val="cs-CZ"/>
        </w:rPr>
        <w:t>Pro signalizaci používá protokol UART pouze hodnoty 0 a 1.</w:t>
      </w:r>
      <w:r w:rsidR="00385811">
        <w:rPr>
          <w:lang w:val="cs-CZ"/>
        </w:rPr>
        <w:t xml:space="preserve"> Pokud se aktuálně žádná data nepřenáší, zůstává linka na hodnotě 1</w:t>
      </w:r>
      <w:r w:rsidR="00B00F90">
        <w:rPr>
          <w:lang w:val="cs-CZ"/>
        </w:rPr>
        <w:t>. Pro začátek komunikace je vyslán jeden tzv. start</w:t>
      </w:r>
      <w:r w:rsidR="00F77B6B">
        <w:rPr>
          <w:lang w:val="cs-CZ"/>
        </w:rPr>
        <w:t xml:space="preserve"> </w:t>
      </w:r>
      <w:r w:rsidR="00B00F90">
        <w:rPr>
          <w:lang w:val="cs-CZ"/>
        </w:rPr>
        <w:t>bit o hodnotě 0,</w:t>
      </w:r>
      <w:r w:rsidR="00231CDC">
        <w:rPr>
          <w:lang w:val="cs-CZ"/>
        </w:rPr>
        <w:t xml:space="preserve"> aby příjemce věděl, že začíná přenos</w:t>
      </w:r>
      <w:r w:rsidR="00D87E5D">
        <w:rPr>
          <w:lang w:val="cs-CZ"/>
        </w:rPr>
        <w:t>;</w:t>
      </w:r>
      <w:r w:rsidR="00B00F90">
        <w:rPr>
          <w:lang w:val="cs-CZ"/>
        </w:rPr>
        <w:t xml:space="preserve"> poté</w:t>
      </w:r>
      <w:r w:rsidR="003A4EAA">
        <w:rPr>
          <w:lang w:val="cs-CZ"/>
        </w:rPr>
        <w:t xml:space="preserve"> je vysláno</w:t>
      </w:r>
      <w:r w:rsidR="00B00F90">
        <w:rPr>
          <w:lang w:val="cs-CZ"/>
        </w:rPr>
        <w:t xml:space="preserve"> několik bitů přímo tak, jak je máme v úmyslu přenést</w:t>
      </w:r>
      <w:r w:rsidR="001A621C">
        <w:rPr>
          <w:lang w:val="cs-CZ"/>
        </w:rPr>
        <w:t xml:space="preserve"> (bit 1 jako 1, bit 0 jako 0)</w:t>
      </w:r>
      <w:r w:rsidR="00B00F90">
        <w:rPr>
          <w:lang w:val="cs-CZ"/>
        </w:rPr>
        <w:t xml:space="preserve">, </w:t>
      </w:r>
      <w:r w:rsidR="00541EE7">
        <w:rPr>
          <w:lang w:val="cs-CZ"/>
        </w:rPr>
        <w:t>nejméně významn</w:t>
      </w:r>
      <w:r w:rsidR="00983EC2">
        <w:rPr>
          <w:lang w:val="cs-CZ"/>
        </w:rPr>
        <w:t>ý</w:t>
      </w:r>
      <w:r w:rsidR="00541EE7">
        <w:rPr>
          <w:lang w:val="cs-CZ"/>
        </w:rPr>
        <w:t xml:space="preserve"> bit </w:t>
      </w:r>
      <w:r w:rsidR="00C45501">
        <w:rPr>
          <w:lang w:val="cs-CZ"/>
        </w:rPr>
        <w:t xml:space="preserve">jako první </w:t>
      </w:r>
      <w:r w:rsidR="00541EE7">
        <w:rPr>
          <w:lang w:val="cs-CZ"/>
        </w:rPr>
        <w:t xml:space="preserve">(bit </w:t>
      </w:r>
      <w:r w:rsidR="00983EC2">
        <w:rPr>
          <w:lang w:val="cs-CZ"/>
        </w:rPr>
        <w:t>na pozici jedniček v čísle dvojkové soustavy</w:t>
      </w:r>
      <w:r w:rsidR="00C45501">
        <w:rPr>
          <w:lang w:val="cs-CZ"/>
        </w:rPr>
        <w:t xml:space="preserve"> jako první</w:t>
      </w:r>
      <w:r w:rsidR="00983EC2">
        <w:rPr>
          <w:lang w:val="cs-CZ"/>
        </w:rPr>
        <w:t>)</w:t>
      </w:r>
      <w:r w:rsidR="00D87E5D">
        <w:rPr>
          <w:lang w:val="cs-CZ"/>
        </w:rPr>
        <w:t>;</w:t>
      </w:r>
      <w:r w:rsidR="00983EC2">
        <w:rPr>
          <w:lang w:val="cs-CZ"/>
        </w:rPr>
        <w:t xml:space="preserve"> poté </w:t>
      </w:r>
      <w:r w:rsidR="003177B4">
        <w:rPr>
          <w:lang w:val="cs-CZ"/>
        </w:rPr>
        <w:t>volitelný paritní bit</w:t>
      </w:r>
      <w:r w:rsidR="00D87E5D">
        <w:rPr>
          <w:lang w:val="cs-CZ"/>
        </w:rPr>
        <w:t>, který však můžeme vynechat;</w:t>
      </w:r>
      <w:r w:rsidR="003177B4">
        <w:rPr>
          <w:lang w:val="cs-CZ"/>
        </w:rPr>
        <w:t xml:space="preserve"> a nakonec jeden nebo více </w:t>
      </w:r>
      <w:r w:rsidR="00F77B6B">
        <w:rPr>
          <w:lang w:val="cs-CZ"/>
        </w:rPr>
        <w:t xml:space="preserve">tzv. </w:t>
      </w:r>
      <w:r w:rsidR="003177B4">
        <w:rPr>
          <w:lang w:val="cs-CZ"/>
        </w:rPr>
        <w:t>stop</w:t>
      </w:r>
      <w:r w:rsidR="00E938DA">
        <w:rPr>
          <w:lang w:val="cs-CZ"/>
        </w:rPr>
        <w:t xml:space="preserve"> </w:t>
      </w:r>
      <w:r w:rsidR="003177B4">
        <w:rPr>
          <w:lang w:val="cs-CZ"/>
        </w:rPr>
        <w:t>bitů, které jsou vždy o hodnotě 1.</w:t>
      </w:r>
      <w:r w:rsidR="002C71FE">
        <w:rPr>
          <w:lang w:val="cs-CZ"/>
        </w:rPr>
        <w:t xml:space="preserve"> Stop bit může trvat </w:t>
      </w:r>
      <w:r w:rsidR="0081664B">
        <w:rPr>
          <w:lang w:val="cs-CZ"/>
        </w:rPr>
        <w:t xml:space="preserve">nejčastěji </w:t>
      </w:r>
      <w:r w:rsidR="002C71FE">
        <w:rPr>
          <w:lang w:val="cs-CZ"/>
        </w:rPr>
        <w:t>dobu jednoho, jednoho a půl nebo dvou normálních bitů.</w:t>
      </w:r>
    </w:p>
    <w:p w14:paraId="554E295C" w14:textId="1EDE009B" w:rsidR="00412C23" w:rsidRDefault="00412C23" w:rsidP="0049435C">
      <w:pPr>
        <w:jc w:val="both"/>
        <w:rPr>
          <w:color w:val="EE0000"/>
          <w:lang w:val="cs-CZ"/>
        </w:rPr>
      </w:pPr>
      <w:r>
        <w:rPr>
          <w:lang w:val="cs-CZ"/>
        </w:rPr>
        <w:t>Na obrázku 1 můžeme vidět p</w:t>
      </w:r>
      <w:r w:rsidRPr="00412C23">
        <w:rPr>
          <w:lang w:val="cs-CZ"/>
        </w:rPr>
        <w:t>říklad UART přenosu bajtu o hodnotě 27 (1B v šestnáctkové soustavě, 00011011 ve dvojkové soustavě). Pod grafem logického stavu (zelená = 1; červená = 0) lze nalézt dekódované bity i značky start a stop bitů. Schéma přenosu</w:t>
      </w:r>
      <w:r>
        <w:rPr>
          <w:lang w:val="cs-CZ"/>
        </w:rPr>
        <w:t xml:space="preserve"> je</w:t>
      </w:r>
      <w:r w:rsidRPr="00412C23">
        <w:rPr>
          <w:lang w:val="cs-CZ"/>
        </w:rPr>
        <w:t xml:space="preserve"> 8N1 – viz níže.</w:t>
      </w:r>
    </w:p>
    <w:p w14:paraId="2E729334" w14:textId="2A9A5B8B" w:rsidR="007E4EDE" w:rsidRDefault="007E4EDE" w:rsidP="007E4EDE">
      <w:pPr>
        <w:keepNext/>
        <w:jc w:val="both"/>
      </w:pPr>
      <w:commentRangeStart w:id="22"/>
      <w:r>
        <w:rPr>
          <w:noProof/>
          <w:color w:val="EE0000"/>
          <w:lang w:val="cs-CZ"/>
        </w:rPr>
        <w:drawing>
          <wp:inline distT="0" distB="0" distL="0" distR="0" wp14:anchorId="30B89CBC" wp14:editId="51B4DF9D">
            <wp:extent cx="6845303" cy="635802"/>
            <wp:effectExtent l="0" t="0" r="0" b="0"/>
            <wp:docPr id="152384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8929" b="16762"/>
                    <a:stretch>
                      <a:fillRect/>
                    </a:stretch>
                  </pic:blipFill>
                  <pic:spPr bwMode="auto">
                    <a:xfrm>
                      <a:off x="0" y="0"/>
                      <a:ext cx="6849745" cy="636215"/>
                    </a:xfrm>
                    <a:prstGeom prst="rect">
                      <a:avLst/>
                    </a:prstGeom>
                    <a:noFill/>
                    <a:ln>
                      <a:noFill/>
                    </a:ln>
                    <a:extLst>
                      <a:ext uri="{53640926-AAD7-44D8-BBD7-CCE9431645EC}">
                        <a14:shadowObscured xmlns:a14="http://schemas.microsoft.com/office/drawing/2010/main"/>
                      </a:ext>
                    </a:extLst>
                  </pic:spPr>
                </pic:pic>
              </a:graphicData>
            </a:graphic>
          </wp:inline>
        </w:drawing>
      </w:r>
      <w:commentRangeEnd w:id="22"/>
      <w:r w:rsidR="00F774E6">
        <w:rPr>
          <w:rStyle w:val="Odkaznakoment"/>
          <w:sz w:val="22"/>
          <w:szCs w:val="24"/>
        </w:rPr>
        <w:commentReference w:id="22"/>
      </w:r>
    </w:p>
    <w:p w14:paraId="36C5A3AC" w14:textId="5F620DC1" w:rsidR="00EB63D6" w:rsidRPr="00CE6688" w:rsidRDefault="007E4EDE" w:rsidP="007E4EDE">
      <w:pPr>
        <w:pStyle w:val="Titulek"/>
        <w:jc w:val="both"/>
        <w:rPr>
          <w:color w:val="EE0000"/>
          <w:lang w:val="cs-CZ"/>
        </w:rPr>
      </w:pPr>
      <w:bookmarkStart w:id="23" w:name="_Toc222486168"/>
      <w:r w:rsidRPr="00CE6688">
        <w:rPr>
          <w:lang w:val="cs-CZ"/>
        </w:rPr>
        <w:t xml:space="preserve">Obrázek </w:t>
      </w:r>
      <w:r w:rsidRPr="00CE6688">
        <w:rPr>
          <w:lang w:val="cs-CZ"/>
        </w:rPr>
        <w:fldChar w:fldCharType="begin"/>
      </w:r>
      <w:r w:rsidRPr="00CE6688">
        <w:rPr>
          <w:lang w:val="cs-CZ"/>
        </w:rPr>
        <w:instrText xml:space="preserve"> SEQ Obrázek \* ARABIC </w:instrText>
      </w:r>
      <w:r w:rsidRPr="00CE6688">
        <w:rPr>
          <w:lang w:val="cs-CZ"/>
        </w:rPr>
        <w:fldChar w:fldCharType="separate"/>
      </w:r>
      <w:r w:rsidR="00540379">
        <w:rPr>
          <w:noProof/>
          <w:lang w:val="cs-CZ"/>
        </w:rPr>
        <w:t>1</w:t>
      </w:r>
      <w:r w:rsidRPr="00CE6688">
        <w:rPr>
          <w:lang w:val="cs-CZ"/>
        </w:rPr>
        <w:fldChar w:fldCharType="end"/>
      </w:r>
      <w:r w:rsidRPr="00CE6688">
        <w:rPr>
          <w:lang w:val="cs-CZ"/>
        </w:rPr>
        <w:t>: Příklad UART</w:t>
      </w:r>
      <w:r w:rsidR="00B62E88">
        <w:rPr>
          <w:lang w:val="cs-CZ"/>
        </w:rPr>
        <w:t xml:space="preserve"> přenosu jednoho b</w:t>
      </w:r>
      <w:r w:rsidR="000213D4">
        <w:rPr>
          <w:lang w:val="cs-CZ"/>
        </w:rPr>
        <w:t>ajtu</w:t>
      </w:r>
      <w:r w:rsidR="00D708CA">
        <w:rPr>
          <w:lang w:val="cs-CZ"/>
        </w:rPr>
        <w:t>.</w:t>
      </w:r>
      <w:r w:rsidR="007F5672">
        <w:rPr>
          <w:lang w:val="cs-CZ"/>
        </w:rPr>
        <w:t xml:space="preserve"> Zdroj: vlastní, skrze logický analyzátor </w:t>
      </w:r>
      <w:proofErr w:type="spellStart"/>
      <w:r w:rsidR="007F5672">
        <w:rPr>
          <w:lang w:val="cs-CZ"/>
        </w:rPr>
        <w:t>PulseView</w:t>
      </w:r>
      <w:proofErr w:type="spellEnd"/>
      <w:r w:rsidR="007F5672">
        <w:rPr>
          <w:lang w:val="cs-CZ"/>
        </w:rPr>
        <w:t>.</w:t>
      </w:r>
      <w:bookmarkEnd w:id="23"/>
    </w:p>
    <w:p w14:paraId="48168005" w14:textId="6202074C" w:rsidR="00BA54B8" w:rsidRDefault="00D84E3E" w:rsidP="00C14F07">
      <w:pPr>
        <w:jc w:val="both"/>
        <w:rPr>
          <w:lang w:val="cs-CZ"/>
        </w:rPr>
      </w:pPr>
      <w:r>
        <w:rPr>
          <w:lang w:val="cs-CZ"/>
        </w:rPr>
        <w:t>Jedním z nejdůležitějších parametrů je rychlost spojení, udávaná v počtech přenesených bitů za sekundu. Jednotka se ale nazývá baud,</w:t>
      </w:r>
      <w:r w:rsidR="00CE549E">
        <w:rPr>
          <w:lang w:val="cs-CZ"/>
        </w:rPr>
        <w:t xml:space="preserve"> (potažmo s předponou SI </w:t>
      </w:r>
      <w:proofErr w:type="spellStart"/>
      <w:r w:rsidR="00CE549E">
        <w:rPr>
          <w:lang w:val="cs-CZ"/>
        </w:rPr>
        <w:t>kilobaud</w:t>
      </w:r>
      <w:proofErr w:type="spellEnd"/>
      <w:r w:rsidR="008E3BE6">
        <w:rPr>
          <w:lang w:val="cs-CZ"/>
        </w:rPr>
        <w:t xml:space="preserve"> / </w:t>
      </w:r>
      <w:proofErr w:type="spellStart"/>
      <w:r w:rsidR="008E3BE6">
        <w:rPr>
          <w:lang w:val="cs-CZ"/>
        </w:rPr>
        <w:t>kbaud</w:t>
      </w:r>
      <w:proofErr w:type="spellEnd"/>
      <w:r w:rsidR="00CE549E">
        <w:rPr>
          <w:lang w:val="cs-CZ"/>
        </w:rPr>
        <w:t xml:space="preserve"> nebo </w:t>
      </w:r>
      <w:proofErr w:type="spellStart"/>
      <w:r w:rsidR="00CE549E">
        <w:rPr>
          <w:lang w:val="cs-CZ"/>
        </w:rPr>
        <w:t>megabaud</w:t>
      </w:r>
      <w:proofErr w:type="spellEnd"/>
      <w:r w:rsidR="008E3BE6">
        <w:rPr>
          <w:lang w:val="cs-CZ"/>
        </w:rPr>
        <w:t xml:space="preserve"> / </w:t>
      </w:r>
      <w:proofErr w:type="spellStart"/>
      <w:r w:rsidR="008E3BE6">
        <w:rPr>
          <w:lang w:val="cs-CZ"/>
        </w:rPr>
        <w:t>Mbaud</w:t>
      </w:r>
      <w:proofErr w:type="spellEnd"/>
      <w:r w:rsidR="00CE549E">
        <w:rPr>
          <w:lang w:val="cs-CZ"/>
        </w:rPr>
        <w:t>)</w:t>
      </w:r>
      <w:r>
        <w:rPr>
          <w:lang w:val="cs-CZ"/>
        </w:rPr>
        <w:t xml:space="preserve"> protože zahrnuje i start, paritní a stop bity, </w:t>
      </w:r>
      <w:r w:rsidR="00FA316F">
        <w:rPr>
          <w:lang w:val="cs-CZ"/>
        </w:rPr>
        <w:t>nejen</w:t>
      </w:r>
      <w:r>
        <w:rPr>
          <w:lang w:val="cs-CZ"/>
        </w:rPr>
        <w:t xml:space="preserve"> datové bity</w:t>
      </w:r>
      <w:r w:rsidR="00FA1738">
        <w:rPr>
          <w:lang w:val="cs-CZ"/>
        </w:rPr>
        <w:t>, a rychlost se obvykle nazývá „</w:t>
      </w:r>
      <w:proofErr w:type="spellStart"/>
      <w:r w:rsidR="00FA1738">
        <w:rPr>
          <w:lang w:val="cs-CZ"/>
        </w:rPr>
        <w:t>baudrate</w:t>
      </w:r>
      <w:proofErr w:type="spellEnd"/>
      <w:r w:rsidR="00FA1738">
        <w:rPr>
          <w:lang w:val="cs-CZ"/>
        </w:rPr>
        <w:t>“.</w:t>
      </w:r>
      <w:r>
        <w:rPr>
          <w:lang w:val="cs-CZ"/>
        </w:rPr>
        <w:t xml:space="preserve"> </w:t>
      </w:r>
      <w:r w:rsidR="00FA316F">
        <w:rPr>
          <w:lang w:val="cs-CZ"/>
        </w:rPr>
        <w:t xml:space="preserve">Obvyklými </w:t>
      </w:r>
      <w:proofErr w:type="spellStart"/>
      <w:r w:rsidR="00281B20">
        <w:rPr>
          <w:lang w:val="cs-CZ"/>
        </w:rPr>
        <w:t>baudrate</w:t>
      </w:r>
      <w:proofErr w:type="spellEnd"/>
      <w:r w:rsidR="00281B20">
        <w:rPr>
          <w:lang w:val="cs-CZ"/>
        </w:rPr>
        <w:t xml:space="preserve"> </w:t>
      </w:r>
      <w:r w:rsidR="00FA316F">
        <w:rPr>
          <w:lang w:val="cs-CZ"/>
        </w:rPr>
        <w:t xml:space="preserve">jsou </w:t>
      </w:r>
      <w:r w:rsidR="002F5ABE">
        <w:rPr>
          <w:lang w:val="cs-CZ"/>
        </w:rPr>
        <w:t>110, 300, 9</w:t>
      </w:r>
      <w:r w:rsidR="00710DED">
        <w:rPr>
          <w:lang w:val="cs-CZ"/>
        </w:rPr>
        <w:t xml:space="preserve"> </w:t>
      </w:r>
      <w:r w:rsidR="002F5ABE">
        <w:rPr>
          <w:lang w:val="cs-CZ"/>
        </w:rPr>
        <w:t>600 nebo 115</w:t>
      </w:r>
      <w:r w:rsidR="00710DED">
        <w:rPr>
          <w:lang w:val="cs-CZ"/>
        </w:rPr>
        <w:t xml:space="preserve"> </w:t>
      </w:r>
      <w:r w:rsidR="002F5ABE">
        <w:rPr>
          <w:lang w:val="cs-CZ"/>
        </w:rPr>
        <w:t>200</w:t>
      </w:r>
      <w:r w:rsidR="00487917">
        <w:rPr>
          <w:lang w:val="cs-CZ"/>
        </w:rPr>
        <w:t xml:space="preserve">. Historicky byly podporovány jen určité standardní </w:t>
      </w:r>
      <w:proofErr w:type="spellStart"/>
      <w:r w:rsidR="00DE479D">
        <w:rPr>
          <w:lang w:val="cs-CZ"/>
        </w:rPr>
        <w:t>baudrate</w:t>
      </w:r>
      <w:proofErr w:type="spellEnd"/>
      <w:r w:rsidR="00487917">
        <w:rPr>
          <w:lang w:val="cs-CZ"/>
        </w:rPr>
        <w:t xml:space="preserve">, ale v současné době </w:t>
      </w:r>
      <w:r w:rsidR="005E21BE">
        <w:rPr>
          <w:lang w:val="cs-CZ"/>
        </w:rPr>
        <w:t>lze</w:t>
      </w:r>
      <w:r w:rsidR="002C1253">
        <w:rPr>
          <w:lang w:val="cs-CZ"/>
        </w:rPr>
        <w:t xml:space="preserve"> díky zlomkovým děličům frekvencí</w:t>
      </w:r>
      <w:r w:rsidR="005E21BE">
        <w:rPr>
          <w:lang w:val="cs-CZ"/>
        </w:rPr>
        <w:t xml:space="preserve"> použít téměř jak</w:t>
      </w:r>
      <w:r w:rsidR="00DE479D">
        <w:rPr>
          <w:lang w:val="cs-CZ"/>
        </w:rPr>
        <w:t>ýkoli</w:t>
      </w:r>
      <w:r w:rsidR="005E21BE">
        <w:rPr>
          <w:lang w:val="cs-CZ"/>
        </w:rPr>
        <w:t xml:space="preserve"> </w:t>
      </w:r>
      <w:proofErr w:type="spellStart"/>
      <w:r w:rsidR="00DE479D">
        <w:rPr>
          <w:lang w:val="cs-CZ"/>
        </w:rPr>
        <w:t>baudrate</w:t>
      </w:r>
      <w:proofErr w:type="spellEnd"/>
      <w:r w:rsidR="005E21BE">
        <w:rPr>
          <w:lang w:val="cs-CZ"/>
        </w:rPr>
        <w:t xml:space="preserve">, včetně velmi vysokých rychlostí přes 1 </w:t>
      </w:r>
      <w:proofErr w:type="spellStart"/>
      <w:r w:rsidR="005E21BE">
        <w:rPr>
          <w:lang w:val="cs-CZ"/>
        </w:rPr>
        <w:t>Mbaud</w:t>
      </w:r>
      <w:proofErr w:type="spellEnd"/>
      <w:r w:rsidR="005E21BE">
        <w:rPr>
          <w:lang w:val="cs-CZ"/>
        </w:rPr>
        <w:t>.</w:t>
      </w:r>
      <w:r w:rsidR="005E70CB">
        <w:rPr>
          <w:lang w:val="cs-CZ"/>
        </w:rPr>
        <w:t xml:space="preserve"> Neboť se jedná o frekvenci, perioda – trvání jednoho bitu v sekundách lze spočítat jednoduše jako</w:t>
      </w:r>
      <w:r w:rsidR="00BA54B8">
        <w:rPr>
          <w:lang w:val="cs-CZ"/>
        </w:rPr>
        <w:t xml:space="preserve"> </w:t>
      </w:r>
      <m:oMath>
        <m:sSup>
          <m:sSupPr>
            <m:ctrlPr>
              <w:rPr>
                <w:rFonts w:ascii="Cambria Math" w:hAnsi="Cambria Math"/>
                <w:i/>
                <w:lang w:val="cs-CZ"/>
              </w:rPr>
            </m:ctrlPr>
          </m:sSupPr>
          <m:e>
            <m:r>
              <w:rPr>
                <w:rFonts w:ascii="Cambria Math" w:hAnsi="Cambria Math"/>
                <w:lang w:val="cs-CZ"/>
              </w:rPr>
              <m:t>(baudrate)</m:t>
            </m:r>
          </m:e>
          <m:sup>
            <m:r>
              <w:rPr>
                <w:rFonts w:ascii="Cambria Math" w:hAnsi="Cambria Math"/>
                <w:lang w:val="cs-CZ"/>
              </w:rPr>
              <m:t>-1</m:t>
            </m:r>
          </m:sup>
        </m:sSup>
      </m:oMath>
      <w:r w:rsidR="00217964">
        <w:rPr>
          <w:lang w:val="cs-CZ"/>
        </w:rPr>
        <w:t>.</w:t>
      </w:r>
    </w:p>
    <w:p w14:paraId="41844DF0" w14:textId="19BC07E5" w:rsidR="004C463A" w:rsidRDefault="004C463A" w:rsidP="00C14F07">
      <w:pPr>
        <w:jc w:val="both"/>
        <w:rPr>
          <w:lang w:val="cs-CZ"/>
        </w:rPr>
      </w:pPr>
      <w:r>
        <w:rPr>
          <w:lang w:val="cs-CZ"/>
        </w:rPr>
        <w:lastRenderedPageBreak/>
        <w:t>Na obrázku 2 l</w:t>
      </w:r>
      <w:r w:rsidRPr="004C463A">
        <w:rPr>
          <w:lang w:val="cs-CZ"/>
        </w:rPr>
        <w:t>ogický analyzátor píše, že jeden bit trvá 8.666</w:t>
      </w:r>
      <w:r w:rsidR="00B6706E">
        <w:rPr>
          <w:lang w:val="cs-CZ"/>
        </w:rPr>
        <w:t xml:space="preserve"> </w:t>
      </w:r>
      <w:r w:rsidRPr="004C463A">
        <w:rPr>
          <w:lang w:val="cs-CZ"/>
        </w:rPr>
        <w:t>667 µs, což by odpovídalo frekvenci 115</w:t>
      </w:r>
      <w:r w:rsidR="00B6706E">
        <w:rPr>
          <w:lang w:val="cs-CZ"/>
        </w:rPr>
        <w:t xml:space="preserve"> </w:t>
      </w:r>
      <w:r w:rsidRPr="004C463A">
        <w:rPr>
          <w:lang w:val="cs-CZ"/>
        </w:rPr>
        <w:t>384.615</w:t>
      </w:r>
      <w:r w:rsidR="00B6706E">
        <w:rPr>
          <w:lang w:val="cs-CZ"/>
        </w:rPr>
        <w:t xml:space="preserve"> </w:t>
      </w:r>
      <w:r w:rsidRPr="004C463A">
        <w:rPr>
          <w:lang w:val="cs-CZ"/>
        </w:rPr>
        <w:t xml:space="preserve">385 Hz, která je velmi blízko použitému </w:t>
      </w:r>
      <w:proofErr w:type="spellStart"/>
      <w:r w:rsidRPr="004C463A">
        <w:rPr>
          <w:lang w:val="cs-CZ"/>
        </w:rPr>
        <w:t>baudrate</w:t>
      </w:r>
      <w:proofErr w:type="spellEnd"/>
      <w:r w:rsidRPr="004C463A">
        <w:rPr>
          <w:lang w:val="cs-CZ"/>
        </w:rPr>
        <w:t xml:space="preserve"> 115</w:t>
      </w:r>
      <w:r w:rsidR="0053557B">
        <w:rPr>
          <w:lang w:val="cs-CZ"/>
        </w:rPr>
        <w:t xml:space="preserve"> </w:t>
      </w:r>
      <w:r w:rsidRPr="004C463A">
        <w:rPr>
          <w:lang w:val="cs-CZ"/>
        </w:rPr>
        <w:t xml:space="preserve">200 baud. Protokol UART naštěstí dokáže tolerovat drobné odchylky od správného </w:t>
      </w:r>
      <w:proofErr w:type="spellStart"/>
      <w:r w:rsidRPr="004C463A">
        <w:rPr>
          <w:lang w:val="cs-CZ"/>
        </w:rPr>
        <w:t>baudrate</w:t>
      </w:r>
      <w:proofErr w:type="spellEnd"/>
      <w:r w:rsidRPr="004C463A">
        <w:rPr>
          <w:lang w:val="cs-CZ"/>
        </w:rPr>
        <w:t>, protože začátkem každého bajtu se opět synchronizuje pomocí start bitu. Zároveň musíme počítat s nepřesností měření</w:t>
      </w:r>
      <w:r>
        <w:rPr>
          <w:lang w:val="cs-CZ"/>
        </w:rPr>
        <w:t>.</w:t>
      </w:r>
    </w:p>
    <w:p w14:paraId="3EE847E6" w14:textId="77777777" w:rsidR="00BA54B8" w:rsidRDefault="00BA54B8" w:rsidP="00BA54B8">
      <w:pPr>
        <w:keepNext/>
        <w:jc w:val="both"/>
      </w:pPr>
      <w:r>
        <w:rPr>
          <w:noProof/>
          <w:lang w:val="cs-CZ"/>
        </w:rPr>
        <w:drawing>
          <wp:inline distT="0" distB="0" distL="0" distR="0" wp14:anchorId="06B67C93" wp14:editId="7DCC8AC6">
            <wp:extent cx="6839585" cy="1112252"/>
            <wp:effectExtent l="0" t="0" r="0" b="0"/>
            <wp:docPr id="1200818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823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t="3675" b="3675"/>
                    <a:stretch>
                      <a:fillRect/>
                    </a:stretch>
                  </pic:blipFill>
                  <pic:spPr bwMode="auto">
                    <a:xfrm>
                      <a:off x="0" y="0"/>
                      <a:ext cx="6839585" cy="1112252"/>
                    </a:xfrm>
                    <a:prstGeom prst="rect">
                      <a:avLst/>
                    </a:prstGeom>
                    <a:noFill/>
                    <a:ln>
                      <a:noFill/>
                    </a:ln>
                    <a:extLst>
                      <a:ext uri="{53640926-AAD7-44D8-BBD7-CCE9431645EC}">
                        <a14:shadowObscured xmlns:a14="http://schemas.microsoft.com/office/drawing/2010/main"/>
                      </a:ext>
                    </a:extLst>
                  </pic:spPr>
                </pic:pic>
              </a:graphicData>
            </a:graphic>
          </wp:inline>
        </w:drawing>
      </w:r>
    </w:p>
    <w:p w14:paraId="2DA7598E" w14:textId="329C18CD" w:rsidR="00BA54B8" w:rsidRPr="00BA54B8" w:rsidRDefault="00BA54B8" w:rsidP="00BA54B8">
      <w:pPr>
        <w:pStyle w:val="Titulek"/>
        <w:jc w:val="both"/>
        <w:rPr>
          <w:lang w:val="cs-CZ"/>
        </w:rPr>
      </w:pPr>
      <w:bookmarkStart w:id="24" w:name="_Toc222486169"/>
      <w:r w:rsidRPr="00BA54B8">
        <w:rPr>
          <w:lang w:val="cs-CZ"/>
        </w:rPr>
        <w:t xml:space="preserve">Obrázek </w:t>
      </w:r>
      <w:r w:rsidRPr="00BA54B8">
        <w:rPr>
          <w:lang w:val="cs-CZ"/>
        </w:rPr>
        <w:fldChar w:fldCharType="begin"/>
      </w:r>
      <w:r w:rsidRPr="00BA54B8">
        <w:rPr>
          <w:lang w:val="cs-CZ"/>
        </w:rPr>
        <w:instrText xml:space="preserve"> SEQ Obrázek \* ARABIC </w:instrText>
      </w:r>
      <w:r w:rsidRPr="00BA54B8">
        <w:rPr>
          <w:lang w:val="cs-CZ"/>
        </w:rPr>
        <w:fldChar w:fldCharType="separate"/>
      </w:r>
      <w:r w:rsidR="00540379">
        <w:rPr>
          <w:noProof/>
          <w:lang w:val="cs-CZ"/>
        </w:rPr>
        <w:t>2</w:t>
      </w:r>
      <w:r w:rsidRPr="00BA54B8">
        <w:rPr>
          <w:lang w:val="cs-CZ"/>
        </w:rPr>
        <w:fldChar w:fldCharType="end"/>
      </w:r>
      <w:r w:rsidRPr="00BA54B8">
        <w:rPr>
          <w:lang w:val="cs-CZ"/>
        </w:rPr>
        <w:t xml:space="preserve">: </w:t>
      </w:r>
      <w:r w:rsidR="004C463A">
        <w:rPr>
          <w:lang w:val="cs-CZ"/>
        </w:rPr>
        <w:t>Příklad změřeného trvání jednoho bitu</w:t>
      </w:r>
      <w:r w:rsidR="001A2AF5">
        <w:rPr>
          <w:lang w:val="cs-CZ"/>
        </w:rPr>
        <w:t xml:space="preserve"> z UART přenosu</w:t>
      </w:r>
      <w:r w:rsidR="004C463A">
        <w:rPr>
          <w:lang w:val="cs-CZ"/>
        </w:rPr>
        <w:t>.</w:t>
      </w:r>
      <w:r w:rsidR="004A43E5">
        <w:rPr>
          <w:lang w:val="cs-CZ"/>
        </w:rPr>
        <w:t xml:space="preserve"> Zdroj: vlastní</w:t>
      </w:r>
      <w:r w:rsidR="00592EE1">
        <w:rPr>
          <w:lang w:val="cs-CZ"/>
        </w:rPr>
        <w:t xml:space="preserve">, skrze logický analyzátor </w:t>
      </w:r>
      <w:proofErr w:type="spellStart"/>
      <w:r w:rsidR="00592EE1">
        <w:rPr>
          <w:lang w:val="cs-CZ"/>
        </w:rPr>
        <w:t>PulseView</w:t>
      </w:r>
      <w:proofErr w:type="spellEnd"/>
      <w:r w:rsidR="00592EE1">
        <w:rPr>
          <w:lang w:val="cs-CZ"/>
        </w:rPr>
        <w:t>.</w:t>
      </w:r>
      <w:bookmarkEnd w:id="24"/>
    </w:p>
    <w:p w14:paraId="3943F825" w14:textId="779455AF" w:rsidR="00463D39" w:rsidRDefault="00D92239" w:rsidP="00C14F07">
      <w:pPr>
        <w:jc w:val="both"/>
        <w:rPr>
          <w:lang w:val="cs-CZ"/>
        </w:rPr>
      </w:pPr>
      <w:r>
        <w:rPr>
          <w:lang w:val="cs-CZ"/>
        </w:rPr>
        <w:t xml:space="preserve">Paritní bit </w:t>
      </w:r>
      <w:r w:rsidR="00B20434">
        <w:rPr>
          <w:lang w:val="cs-CZ"/>
        </w:rPr>
        <w:t xml:space="preserve">má 5 možností: </w:t>
      </w:r>
      <w:r w:rsidR="0045122A">
        <w:rPr>
          <w:lang w:val="cs-CZ"/>
        </w:rPr>
        <w:t>„</w:t>
      </w:r>
      <w:proofErr w:type="spellStart"/>
      <w:r w:rsidR="00B20434">
        <w:rPr>
          <w:lang w:val="cs-CZ"/>
        </w:rPr>
        <w:t>Odd</w:t>
      </w:r>
      <w:proofErr w:type="spellEnd"/>
      <w:r w:rsidR="0045122A">
        <w:rPr>
          <w:lang w:val="cs-CZ"/>
        </w:rPr>
        <w:t>“ („=lichý“)</w:t>
      </w:r>
      <w:r w:rsidR="00B20434">
        <w:rPr>
          <w:lang w:val="cs-CZ"/>
        </w:rPr>
        <w:t xml:space="preserve">, </w:t>
      </w:r>
      <w:r w:rsidR="0045122A">
        <w:rPr>
          <w:lang w:val="cs-CZ"/>
        </w:rPr>
        <w:t>„</w:t>
      </w:r>
      <w:proofErr w:type="spellStart"/>
      <w:r w:rsidR="00B20434">
        <w:rPr>
          <w:lang w:val="cs-CZ"/>
        </w:rPr>
        <w:t>Even</w:t>
      </w:r>
      <w:proofErr w:type="spellEnd"/>
      <w:r w:rsidR="0045122A">
        <w:rPr>
          <w:lang w:val="cs-CZ"/>
        </w:rPr>
        <w:t>“ („=sudý“)</w:t>
      </w:r>
      <w:r w:rsidR="00B20434">
        <w:rPr>
          <w:lang w:val="cs-CZ"/>
        </w:rPr>
        <w:t xml:space="preserve">, </w:t>
      </w:r>
      <w:r w:rsidR="0045122A">
        <w:rPr>
          <w:lang w:val="cs-CZ"/>
        </w:rPr>
        <w:t>„</w:t>
      </w:r>
      <w:r w:rsidR="00B20434">
        <w:rPr>
          <w:lang w:val="cs-CZ"/>
        </w:rPr>
        <w:t>Mark</w:t>
      </w:r>
      <w:r w:rsidR="0045122A">
        <w:rPr>
          <w:lang w:val="cs-CZ"/>
        </w:rPr>
        <w:t>“ („=značka“)</w:t>
      </w:r>
      <w:r w:rsidR="00B20434">
        <w:rPr>
          <w:lang w:val="cs-CZ"/>
        </w:rPr>
        <w:t xml:space="preserve">, </w:t>
      </w:r>
      <w:r w:rsidR="0045122A">
        <w:rPr>
          <w:lang w:val="cs-CZ"/>
        </w:rPr>
        <w:t>„</w:t>
      </w:r>
      <w:proofErr w:type="spellStart"/>
      <w:r w:rsidR="00B20434">
        <w:rPr>
          <w:lang w:val="cs-CZ"/>
        </w:rPr>
        <w:t>Space</w:t>
      </w:r>
      <w:proofErr w:type="spellEnd"/>
      <w:r w:rsidR="0045122A">
        <w:rPr>
          <w:lang w:val="cs-CZ"/>
        </w:rPr>
        <w:t>“</w:t>
      </w:r>
      <w:r w:rsidR="00B20434">
        <w:rPr>
          <w:lang w:val="cs-CZ"/>
        </w:rPr>
        <w:t xml:space="preserve"> </w:t>
      </w:r>
      <w:r w:rsidR="0045122A">
        <w:rPr>
          <w:lang w:val="cs-CZ"/>
        </w:rPr>
        <w:t xml:space="preserve">(„=mezera“) </w:t>
      </w:r>
      <w:r w:rsidR="00B20434">
        <w:rPr>
          <w:lang w:val="cs-CZ"/>
        </w:rPr>
        <w:t xml:space="preserve">a </w:t>
      </w:r>
      <w:r w:rsidR="0045122A">
        <w:rPr>
          <w:lang w:val="cs-CZ"/>
        </w:rPr>
        <w:t>„</w:t>
      </w:r>
      <w:proofErr w:type="spellStart"/>
      <w:r w:rsidR="0045122A">
        <w:rPr>
          <w:lang w:val="cs-CZ"/>
        </w:rPr>
        <w:t>None</w:t>
      </w:r>
      <w:proofErr w:type="spellEnd"/>
      <w:r w:rsidR="0045122A">
        <w:rPr>
          <w:lang w:val="cs-CZ"/>
        </w:rPr>
        <w:t>“ (</w:t>
      </w:r>
      <w:r w:rsidR="00B27580">
        <w:rPr>
          <w:lang w:val="cs-CZ"/>
        </w:rPr>
        <w:t>„=</w:t>
      </w:r>
      <w:r w:rsidR="0045122A">
        <w:rPr>
          <w:lang w:val="cs-CZ"/>
        </w:rPr>
        <w:t>žádný</w:t>
      </w:r>
      <w:r w:rsidR="00B27580">
        <w:rPr>
          <w:lang w:val="cs-CZ"/>
        </w:rPr>
        <w:t>“</w:t>
      </w:r>
      <w:r w:rsidR="0045122A">
        <w:rPr>
          <w:lang w:val="cs-CZ"/>
        </w:rPr>
        <w:t>)</w:t>
      </w:r>
      <w:r w:rsidR="00B20434">
        <w:rPr>
          <w:lang w:val="cs-CZ"/>
        </w:rPr>
        <w:t xml:space="preserve">. </w:t>
      </w:r>
      <w:r w:rsidR="00B27580">
        <w:rPr>
          <w:lang w:val="cs-CZ"/>
        </w:rPr>
        <w:t>„</w:t>
      </w:r>
      <w:proofErr w:type="spellStart"/>
      <w:r w:rsidR="00EB7230">
        <w:rPr>
          <w:lang w:val="cs-CZ"/>
        </w:rPr>
        <w:t>Odd</w:t>
      </w:r>
      <w:proofErr w:type="spellEnd"/>
      <w:r w:rsidR="00B27580">
        <w:rPr>
          <w:lang w:val="cs-CZ"/>
        </w:rPr>
        <w:t>“</w:t>
      </w:r>
      <w:r w:rsidR="00EB7230">
        <w:rPr>
          <w:lang w:val="cs-CZ"/>
        </w:rPr>
        <w:t xml:space="preserve"> znamená, že paritní bit je </w:t>
      </w:r>
      <w:r w:rsidR="003E0612">
        <w:rPr>
          <w:lang w:val="cs-CZ"/>
        </w:rPr>
        <w:t>1</w:t>
      </w:r>
      <w:r w:rsidR="00EB7230">
        <w:rPr>
          <w:lang w:val="cs-CZ"/>
        </w:rPr>
        <w:t xml:space="preserve">, pokud </w:t>
      </w:r>
      <w:r w:rsidR="003E0612">
        <w:rPr>
          <w:lang w:val="cs-CZ"/>
        </w:rPr>
        <w:t xml:space="preserve">je počet bitů hodnoty 1 v přenášených datech sudý, aby byl celkem přenesen lichý počet. </w:t>
      </w:r>
      <w:r w:rsidR="00B27580">
        <w:rPr>
          <w:lang w:val="cs-CZ"/>
        </w:rPr>
        <w:t>„</w:t>
      </w:r>
      <w:proofErr w:type="spellStart"/>
      <w:r w:rsidR="003E0612">
        <w:rPr>
          <w:lang w:val="cs-CZ"/>
        </w:rPr>
        <w:t>Even</w:t>
      </w:r>
      <w:proofErr w:type="spellEnd"/>
      <w:r w:rsidR="00B27580">
        <w:rPr>
          <w:lang w:val="cs-CZ"/>
        </w:rPr>
        <w:t>“</w:t>
      </w:r>
      <w:r w:rsidR="003E0612">
        <w:rPr>
          <w:lang w:val="cs-CZ"/>
        </w:rPr>
        <w:t xml:space="preserve"> je opak – nabývá hodnoty 1, pokud je počet 1-bitů lichý, aby byl celkem přenesen sudý počet.</w:t>
      </w:r>
      <w:r w:rsidR="00F759EF">
        <w:rPr>
          <w:lang w:val="cs-CZ"/>
        </w:rPr>
        <w:t xml:space="preserve"> T</w:t>
      </w:r>
      <w:r w:rsidR="006B4D74">
        <w:rPr>
          <w:lang w:val="cs-CZ"/>
        </w:rPr>
        <w:t>oto je využíváno jako primitivní kontrolní součet, který dokáže někdy detekovat chybu v přenosu, avšak není zcela spolehlivý, protože v případě chyb v</w:t>
      </w:r>
      <w:r w:rsidR="002650E0">
        <w:rPr>
          <w:lang w:val="cs-CZ"/>
        </w:rPr>
        <w:t> sudém počtu bitů nelze chybu detekovat.</w:t>
      </w:r>
      <w:r w:rsidR="006B4D74">
        <w:rPr>
          <w:lang w:val="cs-CZ"/>
        </w:rPr>
        <w:t xml:space="preserve"> </w:t>
      </w:r>
      <w:r w:rsidR="00B27580">
        <w:rPr>
          <w:lang w:val="cs-CZ"/>
        </w:rPr>
        <w:t>„</w:t>
      </w:r>
      <w:r w:rsidR="00BD4DD1">
        <w:rPr>
          <w:lang w:val="cs-CZ"/>
        </w:rPr>
        <w:t>Mark</w:t>
      </w:r>
      <w:r w:rsidR="00B27580">
        <w:rPr>
          <w:lang w:val="cs-CZ"/>
        </w:rPr>
        <w:t>“</w:t>
      </w:r>
      <w:r w:rsidR="00BD4DD1">
        <w:rPr>
          <w:lang w:val="cs-CZ"/>
        </w:rPr>
        <w:t xml:space="preserve"> znamená, že paritní bit je vždy 1, a </w:t>
      </w:r>
      <w:r w:rsidR="00B27580">
        <w:rPr>
          <w:lang w:val="cs-CZ"/>
        </w:rPr>
        <w:t>„</w:t>
      </w:r>
      <w:proofErr w:type="spellStart"/>
      <w:r w:rsidR="00BD4DD1">
        <w:rPr>
          <w:lang w:val="cs-CZ"/>
        </w:rPr>
        <w:t>Space</w:t>
      </w:r>
      <w:proofErr w:type="spellEnd"/>
      <w:r w:rsidR="00B27580">
        <w:rPr>
          <w:lang w:val="cs-CZ"/>
        </w:rPr>
        <w:t>“</w:t>
      </w:r>
      <w:r w:rsidR="00BD4DD1">
        <w:rPr>
          <w:lang w:val="cs-CZ"/>
        </w:rPr>
        <w:t xml:space="preserve"> znamená, že je vždy 0, avšak tyto možnosti </w:t>
      </w:r>
      <w:r w:rsidR="00DD1428">
        <w:rPr>
          <w:lang w:val="cs-CZ"/>
        </w:rPr>
        <w:t xml:space="preserve">neposkytují kontrolní součet a </w:t>
      </w:r>
      <w:r w:rsidR="00BD4DD1">
        <w:rPr>
          <w:lang w:val="cs-CZ"/>
        </w:rPr>
        <w:t xml:space="preserve">jsou </w:t>
      </w:r>
      <w:r w:rsidR="00DD1428">
        <w:rPr>
          <w:lang w:val="cs-CZ"/>
        </w:rPr>
        <w:t xml:space="preserve">tedy </w:t>
      </w:r>
      <w:r w:rsidR="00BD4DD1">
        <w:rPr>
          <w:lang w:val="cs-CZ"/>
        </w:rPr>
        <w:t>poněkud zbytečné – v obvyklých případech je praktičtější paritní bit úplně vynechat</w:t>
      </w:r>
      <w:r w:rsidR="00B27580">
        <w:rPr>
          <w:lang w:val="cs-CZ"/>
        </w:rPr>
        <w:t xml:space="preserve"> </w:t>
      </w:r>
      <w:r w:rsidR="009828DD">
        <w:rPr>
          <w:lang w:val="cs-CZ"/>
        </w:rPr>
        <w:t>(</w:t>
      </w:r>
      <w:r w:rsidR="00B27580">
        <w:rPr>
          <w:lang w:val="cs-CZ"/>
        </w:rPr>
        <w:t>možnost „</w:t>
      </w:r>
      <w:proofErr w:type="spellStart"/>
      <w:r w:rsidR="00B27580">
        <w:rPr>
          <w:lang w:val="cs-CZ"/>
        </w:rPr>
        <w:t>None</w:t>
      </w:r>
      <w:proofErr w:type="spellEnd"/>
      <w:r w:rsidR="00B27580">
        <w:rPr>
          <w:lang w:val="cs-CZ"/>
        </w:rPr>
        <w:t>“</w:t>
      </w:r>
      <w:r w:rsidR="009828DD">
        <w:rPr>
          <w:lang w:val="cs-CZ"/>
        </w:rPr>
        <w:t>)</w:t>
      </w:r>
      <w:r w:rsidR="00B27580">
        <w:rPr>
          <w:lang w:val="cs-CZ"/>
        </w:rPr>
        <w:t>.</w:t>
      </w:r>
      <w:r w:rsidR="002757CA">
        <w:rPr>
          <w:lang w:val="cs-CZ"/>
        </w:rPr>
        <w:t xml:space="preserve"> Vynechání paritního bitu navíc marginálně zrychlí přenos dat</w:t>
      </w:r>
      <w:r w:rsidR="00B464F6">
        <w:rPr>
          <w:lang w:val="cs-CZ"/>
        </w:rPr>
        <w:t>, protože pro každý bajt dat je potřeba přenést méně bitů</w:t>
      </w:r>
      <w:r w:rsidR="00B04548">
        <w:rPr>
          <w:lang w:val="cs-CZ"/>
        </w:rPr>
        <w:t xml:space="preserve"> a tudíž více bitů z každého přenosu je datových.</w:t>
      </w:r>
    </w:p>
    <w:p w14:paraId="693541A7" w14:textId="4650E124" w:rsidR="00C35275" w:rsidRDefault="00847515" w:rsidP="00925979">
      <w:pPr>
        <w:jc w:val="both"/>
        <w:rPr>
          <w:lang w:val="cs-CZ"/>
        </w:rPr>
      </w:pPr>
      <w:r>
        <w:rPr>
          <w:lang w:val="cs-CZ"/>
        </w:rPr>
        <w:t>Celková konfigurace se často zapisuje v</w:t>
      </w:r>
      <w:r w:rsidR="007E2BA9">
        <w:rPr>
          <w:lang w:val="cs-CZ"/>
        </w:rPr>
        <w:t>e</w:t>
      </w:r>
      <w:r>
        <w:rPr>
          <w:lang w:val="cs-CZ"/>
        </w:rPr>
        <w:t> zkrácené formě, například „115</w:t>
      </w:r>
      <w:r w:rsidR="009B0862">
        <w:rPr>
          <w:lang w:val="cs-CZ"/>
        </w:rPr>
        <w:t>2</w:t>
      </w:r>
      <w:r>
        <w:rPr>
          <w:lang w:val="cs-CZ"/>
        </w:rPr>
        <w:t xml:space="preserve">00 8N1“, kdy 115200 označuje </w:t>
      </w:r>
      <w:proofErr w:type="spellStart"/>
      <w:r w:rsidR="00806D6B">
        <w:rPr>
          <w:lang w:val="cs-CZ"/>
        </w:rPr>
        <w:t>baudrate</w:t>
      </w:r>
      <w:proofErr w:type="spellEnd"/>
      <w:r>
        <w:rPr>
          <w:lang w:val="cs-CZ"/>
        </w:rPr>
        <w:t>, 8 označuje, že jeden bajt je složen z 8 bitů (</w:t>
      </w:r>
      <w:r w:rsidR="00494C4B">
        <w:rPr>
          <w:lang w:val="cs-CZ"/>
        </w:rPr>
        <w:t xml:space="preserve">což </w:t>
      </w:r>
      <w:r>
        <w:rPr>
          <w:lang w:val="cs-CZ"/>
        </w:rPr>
        <w:t>historicky nemuselo vždy nutně platit</w:t>
      </w:r>
      <w:r w:rsidR="007E378A">
        <w:rPr>
          <w:lang w:val="cs-CZ"/>
        </w:rPr>
        <w:t xml:space="preserve"> – například původní ASCII tabulka byla jen 7bitová</w:t>
      </w:r>
      <w:r>
        <w:rPr>
          <w:lang w:val="cs-CZ"/>
        </w:rPr>
        <w:t>), N, že není použit paritní bit</w:t>
      </w:r>
      <w:r w:rsidR="009B0862">
        <w:rPr>
          <w:lang w:val="cs-CZ"/>
        </w:rPr>
        <w:t>, a 1, že stop bit trvá délku jednoho normálního bitu.</w:t>
      </w:r>
      <w:r w:rsidR="00766532">
        <w:rPr>
          <w:lang w:val="cs-CZ"/>
        </w:rPr>
        <w:t xml:space="preserve"> Dalším příkladem může být třeba „9600 7E2“ – 9600 baudů, 7 bitů na bajt, paritní bit </w:t>
      </w:r>
      <w:r w:rsidR="00655144">
        <w:rPr>
          <w:lang w:val="cs-CZ"/>
        </w:rPr>
        <w:t>„</w:t>
      </w:r>
      <w:proofErr w:type="spellStart"/>
      <w:r w:rsidR="00766532">
        <w:rPr>
          <w:lang w:val="cs-CZ"/>
        </w:rPr>
        <w:t>Even</w:t>
      </w:r>
      <w:proofErr w:type="spellEnd"/>
      <w:r w:rsidR="00655144">
        <w:rPr>
          <w:lang w:val="cs-CZ"/>
        </w:rPr>
        <w:t>“</w:t>
      </w:r>
      <w:r w:rsidR="00766532">
        <w:rPr>
          <w:lang w:val="cs-CZ"/>
        </w:rPr>
        <w:t xml:space="preserve">, </w:t>
      </w:r>
      <w:r w:rsidR="00655144">
        <w:rPr>
          <w:lang w:val="cs-CZ"/>
        </w:rPr>
        <w:t>2 bity dlouhý stop bit.</w:t>
      </w:r>
    </w:p>
    <w:p w14:paraId="4AE59FB9" w14:textId="043E5E30" w:rsidR="006C7BDF" w:rsidRPr="006C7BDF" w:rsidRDefault="00C14F07" w:rsidP="000B1D7F">
      <w:pPr>
        <w:jc w:val="both"/>
        <w:rPr>
          <w:color w:val="EE0000"/>
          <w:lang w:val="cs-CZ"/>
        </w:rPr>
      </w:pPr>
      <w:r>
        <w:rPr>
          <w:lang w:val="cs-CZ"/>
        </w:rPr>
        <w:t xml:space="preserve">Detaily jako napěťové úrovně se pak mohou lišit, </w:t>
      </w:r>
      <w:r w:rsidR="00181B9C">
        <w:rPr>
          <w:lang w:val="cs-CZ"/>
        </w:rPr>
        <w:t xml:space="preserve">obvyklými standardy jsou </w:t>
      </w:r>
      <w:r w:rsidR="00157870">
        <w:rPr>
          <w:lang w:val="cs-CZ"/>
        </w:rPr>
        <w:t xml:space="preserve">TTL, kdy 0 a 1 jsou přímo napěťové úrovně tranzistorů </w:t>
      </w:r>
      <w:r w:rsidR="00054424">
        <w:rPr>
          <w:lang w:val="cs-CZ"/>
        </w:rPr>
        <w:t>(</w:t>
      </w:r>
      <w:r w:rsidR="00157870">
        <w:rPr>
          <w:lang w:val="cs-CZ"/>
        </w:rPr>
        <w:t xml:space="preserve">obvykle 0 V pro 0 a 1.1 V, </w:t>
      </w:r>
      <w:r w:rsidR="00FD59D1">
        <w:rPr>
          <w:lang w:val="cs-CZ"/>
        </w:rPr>
        <w:t xml:space="preserve">1.8 V, </w:t>
      </w:r>
      <w:r w:rsidR="002538B2">
        <w:rPr>
          <w:lang w:val="cs-CZ"/>
        </w:rPr>
        <w:t>2.5 V, 3.3 V </w:t>
      </w:r>
      <w:r w:rsidR="00B55BCB">
        <w:rPr>
          <w:lang w:val="cs-CZ"/>
        </w:rPr>
        <w:t>nebo</w:t>
      </w:r>
      <w:r w:rsidR="002538B2">
        <w:rPr>
          <w:lang w:val="cs-CZ"/>
        </w:rPr>
        <w:t xml:space="preserve"> 5 V</w:t>
      </w:r>
      <w:r w:rsidR="00B55BCB">
        <w:rPr>
          <w:lang w:val="cs-CZ"/>
        </w:rPr>
        <w:t> pro 1</w:t>
      </w:r>
      <w:r w:rsidR="00054424">
        <w:rPr>
          <w:lang w:val="cs-CZ"/>
        </w:rPr>
        <w:t>)</w:t>
      </w:r>
      <w:r w:rsidR="00C15B26">
        <w:rPr>
          <w:lang w:val="cs-CZ"/>
        </w:rPr>
        <w:t>;</w:t>
      </w:r>
      <w:r w:rsidR="00F91B78">
        <w:rPr>
          <w:lang w:val="cs-CZ"/>
        </w:rPr>
        <w:t xml:space="preserve"> </w:t>
      </w:r>
      <w:r w:rsidR="00B06C43">
        <w:rPr>
          <w:lang w:val="cs-CZ"/>
        </w:rPr>
        <w:t>RS-232 typickým na sériových portech starších počítačů</w:t>
      </w:r>
      <w:r w:rsidR="00C15B26">
        <w:rPr>
          <w:lang w:val="cs-CZ"/>
        </w:rPr>
        <w:t xml:space="preserve">, kdy </w:t>
      </w:r>
      <w:r w:rsidR="00C23229">
        <w:rPr>
          <w:lang w:val="cs-CZ"/>
        </w:rPr>
        <w:t xml:space="preserve">kladné napětí </w:t>
      </w:r>
      <w:r w:rsidR="00005ED7">
        <w:rPr>
          <w:lang w:val="cs-CZ"/>
        </w:rPr>
        <w:t xml:space="preserve">mezi 3 a 15 V </w:t>
      </w:r>
      <w:r w:rsidR="00C23229">
        <w:rPr>
          <w:lang w:val="cs-CZ"/>
        </w:rPr>
        <w:t>je 0</w:t>
      </w:r>
      <w:r w:rsidR="00005ED7">
        <w:rPr>
          <w:lang w:val="cs-CZ"/>
        </w:rPr>
        <w:t>,</w:t>
      </w:r>
      <w:r w:rsidR="00C23229">
        <w:rPr>
          <w:lang w:val="cs-CZ"/>
        </w:rPr>
        <w:t xml:space="preserve"> a </w:t>
      </w:r>
      <w:r w:rsidR="00005ED7">
        <w:rPr>
          <w:lang w:val="cs-CZ"/>
        </w:rPr>
        <w:t xml:space="preserve">stejné </w:t>
      </w:r>
      <w:r w:rsidR="00C23229">
        <w:rPr>
          <w:lang w:val="cs-CZ"/>
        </w:rPr>
        <w:t xml:space="preserve">záporné napětí je 1; </w:t>
      </w:r>
      <w:r w:rsidR="00BE0550">
        <w:rPr>
          <w:lang w:val="cs-CZ"/>
        </w:rPr>
        <w:t xml:space="preserve">RS-485 </w:t>
      </w:r>
      <w:r w:rsidR="0092082C">
        <w:rPr>
          <w:lang w:val="cs-CZ"/>
        </w:rPr>
        <w:t xml:space="preserve">obvyklejším v industriálním prostředí, kde přenáší data </w:t>
      </w:r>
      <w:r w:rsidR="007D3ABC">
        <w:rPr>
          <w:lang w:val="cs-CZ"/>
        </w:rPr>
        <w:t xml:space="preserve">po sběrnici </w:t>
      </w:r>
      <w:r w:rsidR="00C0030D">
        <w:rPr>
          <w:lang w:val="cs-CZ"/>
        </w:rPr>
        <w:t xml:space="preserve">pomocí diferenciální signalizace – rozdílu mezi </w:t>
      </w:r>
      <w:proofErr w:type="spellStart"/>
      <w:r w:rsidR="00C0030D">
        <w:rPr>
          <w:lang w:val="cs-CZ"/>
        </w:rPr>
        <w:t>dvěmi</w:t>
      </w:r>
      <w:proofErr w:type="spellEnd"/>
      <w:r w:rsidR="00C0030D">
        <w:rPr>
          <w:lang w:val="cs-CZ"/>
        </w:rPr>
        <w:t xml:space="preserve"> napětími</w:t>
      </w:r>
      <w:r w:rsidR="004B7928">
        <w:rPr>
          <w:lang w:val="cs-CZ"/>
        </w:rPr>
        <w:t>, kdy záporný rozdíl je 1 a kladný rozdíl je 0.</w:t>
      </w:r>
      <w:r w:rsidR="00420E78">
        <w:rPr>
          <w:lang w:val="cs-CZ"/>
        </w:rPr>
        <w:t xml:space="preserve"> Historicky (v době dálnopisů) se také používaly proudové smyčky, kdy </w:t>
      </w:r>
      <w:r w:rsidR="0068714F">
        <w:rPr>
          <w:lang w:val="cs-CZ"/>
        </w:rPr>
        <w:t xml:space="preserve">přítomnost </w:t>
      </w:r>
      <w:r w:rsidR="00083110">
        <w:rPr>
          <w:lang w:val="cs-CZ"/>
        </w:rPr>
        <w:t>proudu značí</w:t>
      </w:r>
      <w:r w:rsidR="0068714F">
        <w:rPr>
          <w:lang w:val="cs-CZ"/>
        </w:rPr>
        <w:t xml:space="preserve"> 1 a nepřítomnost 0.</w:t>
      </w:r>
    </w:p>
    <w:p w14:paraId="0B97DD67" w14:textId="5004AF30" w:rsidR="000E72EF" w:rsidRDefault="000E72EF" w:rsidP="00C14F07">
      <w:pPr>
        <w:jc w:val="both"/>
        <w:rPr>
          <w:lang w:val="cs-CZ"/>
        </w:rPr>
      </w:pPr>
      <w:r>
        <w:rPr>
          <w:lang w:val="cs-CZ"/>
        </w:rPr>
        <w:t xml:space="preserve">Tato historie se však promítá až do současnosti: důvod, proč </w:t>
      </w:r>
      <w:r w:rsidR="007520F9">
        <w:rPr>
          <w:lang w:val="cs-CZ"/>
        </w:rPr>
        <w:t>nabývá</w:t>
      </w:r>
      <w:r>
        <w:rPr>
          <w:lang w:val="cs-CZ"/>
        </w:rPr>
        <w:t xml:space="preserve"> neaktivní linka </w:t>
      </w:r>
      <w:r w:rsidR="007520F9">
        <w:rPr>
          <w:lang w:val="cs-CZ"/>
        </w:rPr>
        <w:t xml:space="preserve">stálé </w:t>
      </w:r>
      <w:r>
        <w:rPr>
          <w:lang w:val="cs-CZ"/>
        </w:rPr>
        <w:t xml:space="preserve">hodnoty 1, </w:t>
      </w:r>
      <w:r w:rsidR="00283123">
        <w:rPr>
          <w:lang w:val="cs-CZ"/>
        </w:rPr>
        <w:t>je právě</w:t>
      </w:r>
      <w:r w:rsidR="00A20068">
        <w:rPr>
          <w:lang w:val="cs-CZ"/>
        </w:rPr>
        <w:t xml:space="preserve"> z dob proudových smyček, kdy </w:t>
      </w:r>
      <w:r w:rsidR="00A56682">
        <w:rPr>
          <w:lang w:val="cs-CZ"/>
        </w:rPr>
        <w:t>přerušení smyčky znamenalo, že nešlo přenášet data</w:t>
      </w:r>
      <w:r w:rsidR="000440FF">
        <w:rPr>
          <w:lang w:val="cs-CZ"/>
        </w:rPr>
        <w:t xml:space="preserve"> ani jedním směrem</w:t>
      </w:r>
      <w:r w:rsidR="00A56682">
        <w:rPr>
          <w:lang w:val="cs-CZ"/>
        </w:rPr>
        <w:t xml:space="preserve">. Když však byla neaktivní linka hodnoty 1, tak po přerušení byla neustále hodnoty 0, což šlo detekovat například tím, že </w:t>
      </w:r>
      <w:r w:rsidR="00382EEF">
        <w:rPr>
          <w:lang w:val="cs-CZ"/>
        </w:rPr>
        <w:t xml:space="preserve">tehdy mechanické </w:t>
      </w:r>
      <w:r w:rsidR="00A56682">
        <w:rPr>
          <w:lang w:val="cs-CZ"/>
        </w:rPr>
        <w:t xml:space="preserve">dálnopisy začaly dělat </w:t>
      </w:r>
      <w:r w:rsidR="00A12AFC">
        <w:rPr>
          <w:lang w:val="cs-CZ"/>
        </w:rPr>
        <w:t>velký hluk, protože neustále přijímal</w:t>
      </w:r>
      <w:r w:rsidR="00051B3F">
        <w:rPr>
          <w:lang w:val="cs-CZ"/>
        </w:rPr>
        <w:t>y</w:t>
      </w:r>
      <w:r w:rsidR="00A12AFC">
        <w:rPr>
          <w:lang w:val="cs-CZ"/>
        </w:rPr>
        <w:t>, co se jim zdálo jako nulové bajty.</w:t>
      </w:r>
      <w:r w:rsidR="004E4790">
        <w:rPr>
          <w:lang w:val="cs-CZ"/>
        </w:rPr>
        <w:t xml:space="preserve"> </w:t>
      </w:r>
      <w:r w:rsidR="00BE37F0">
        <w:rPr>
          <w:lang w:val="cs-CZ"/>
        </w:rPr>
        <w:t>I moderní UART využívají této skutečnosti, aby detekovaly přerušené připojení a vyvolaly signál chyby „</w:t>
      </w:r>
      <w:proofErr w:type="spellStart"/>
      <w:r w:rsidR="00BE37F0">
        <w:rPr>
          <w:lang w:val="cs-CZ"/>
        </w:rPr>
        <w:t>framing</w:t>
      </w:r>
      <w:proofErr w:type="spellEnd"/>
      <w:r w:rsidR="00BE37F0">
        <w:rPr>
          <w:lang w:val="cs-CZ"/>
        </w:rPr>
        <w:t xml:space="preserve"> </w:t>
      </w:r>
      <w:proofErr w:type="spellStart"/>
      <w:r w:rsidR="00BE37F0">
        <w:rPr>
          <w:lang w:val="cs-CZ"/>
        </w:rPr>
        <w:t>error</w:t>
      </w:r>
      <w:proofErr w:type="spellEnd"/>
      <w:r w:rsidR="00BE37F0">
        <w:rPr>
          <w:lang w:val="cs-CZ"/>
        </w:rPr>
        <w:t>“ (když není přijat platný stop</w:t>
      </w:r>
      <w:r w:rsidR="00E938DA">
        <w:rPr>
          <w:lang w:val="cs-CZ"/>
        </w:rPr>
        <w:t xml:space="preserve"> </w:t>
      </w:r>
      <w:r w:rsidR="00BE37F0">
        <w:rPr>
          <w:lang w:val="cs-CZ"/>
        </w:rPr>
        <w:t>bit = stop</w:t>
      </w:r>
      <w:r w:rsidR="00E938DA">
        <w:rPr>
          <w:lang w:val="cs-CZ"/>
        </w:rPr>
        <w:t xml:space="preserve"> bit nabývá hodnoty 0) nebo „</w:t>
      </w:r>
      <w:proofErr w:type="spellStart"/>
      <w:r w:rsidR="00E938DA">
        <w:rPr>
          <w:lang w:val="cs-CZ"/>
        </w:rPr>
        <w:t>break</w:t>
      </w:r>
      <w:proofErr w:type="spellEnd"/>
      <w:r w:rsidR="00E938DA">
        <w:rPr>
          <w:lang w:val="cs-CZ"/>
        </w:rPr>
        <w:t xml:space="preserve"> </w:t>
      </w:r>
      <w:proofErr w:type="spellStart"/>
      <w:r w:rsidR="00E938DA">
        <w:rPr>
          <w:lang w:val="cs-CZ"/>
        </w:rPr>
        <w:t>condition</w:t>
      </w:r>
      <w:proofErr w:type="spellEnd"/>
      <w:r w:rsidR="00E938DA">
        <w:rPr>
          <w:lang w:val="cs-CZ"/>
        </w:rPr>
        <w:t xml:space="preserve">“ (když </w:t>
      </w:r>
      <w:r w:rsidR="006D3E26">
        <w:rPr>
          <w:lang w:val="cs-CZ"/>
        </w:rPr>
        <w:t>linka zůstane neustále na hodnotě 0 po dobu delší než dobu jednoho celého bajtu vč. start, paritních a stop bitů</w:t>
      </w:r>
      <w:r w:rsidR="000E054B">
        <w:rPr>
          <w:lang w:val="cs-CZ"/>
        </w:rPr>
        <w:t>)</w:t>
      </w:r>
      <w:r w:rsidR="006D3E26">
        <w:rPr>
          <w:lang w:val="cs-CZ"/>
        </w:rPr>
        <w:t>.</w:t>
      </w:r>
    </w:p>
    <w:p w14:paraId="4B6F222A" w14:textId="7679E090" w:rsidR="00844BDA" w:rsidRDefault="00F16038" w:rsidP="00C14F07">
      <w:pPr>
        <w:jc w:val="both"/>
        <w:rPr>
          <w:lang w:val="cs-CZ"/>
        </w:rPr>
      </w:pPr>
      <w:r>
        <w:rPr>
          <w:lang w:val="cs-CZ"/>
        </w:rPr>
        <w:t xml:space="preserve">Z abstraktního pohledu lze tedy brát UART jako jednoduché tunely pro bajty – dovnitř </w:t>
      </w:r>
      <w:r w:rsidR="00D36739">
        <w:rPr>
          <w:lang w:val="cs-CZ"/>
        </w:rPr>
        <w:t>zapíšu</w:t>
      </w:r>
      <w:r>
        <w:rPr>
          <w:lang w:val="cs-CZ"/>
        </w:rPr>
        <w:t xml:space="preserve"> bajt, z druhé strany </w:t>
      </w:r>
      <w:r w:rsidR="00D36739">
        <w:rPr>
          <w:lang w:val="cs-CZ"/>
        </w:rPr>
        <w:t>přečtu</w:t>
      </w:r>
      <w:r>
        <w:rPr>
          <w:lang w:val="cs-CZ"/>
        </w:rPr>
        <w:t xml:space="preserve"> (snad) stejný bajt.</w:t>
      </w:r>
      <w:r w:rsidR="00EB1BBA">
        <w:rPr>
          <w:lang w:val="cs-CZ"/>
        </w:rPr>
        <w:t xml:space="preserve"> Tato jednoduchost umožňuje uživateli implementovat vlastní komunikační protokoly, </w:t>
      </w:r>
      <w:r w:rsidR="00140A7C">
        <w:rPr>
          <w:lang w:val="cs-CZ"/>
        </w:rPr>
        <w:t>přenášet data nebo text.</w:t>
      </w:r>
    </w:p>
    <w:p w14:paraId="015B0B5A" w14:textId="37254D4B" w:rsidR="00F16038" w:rsidRDefault="007061CE" w:rsidP="00C14F07">
      <w:pPr>
        <w:jc w:val="both"/>
        <w:rPr>
          <w:lang w:val="cs-CZ"/>
        </w:rPr>
      </w:pPr>
      <w:r>
        <w:rPr>
          <w:lang w:val="cs-CZ"/>
        </w:rPr>
        <w:t xml:space="preserve">Například terminály, které používáme v našem projektu jako vstup pro uživatele, přijímají </w:t>
      </w:r>
      <w:r w:rsidR="002E37D8">
        <w:rPr>
          <w:lang w:val="cs-CZ"/>
        </w:rPr>
        <w:t>vstupy z</w:t>
      </w:r>
      <w:r w:rsidR="0075486D">
        <w:rPr>
          <w:lang w:val="cs-CZ"/>
        </w:rPr>
        <w:t> </w:t>
      </w:r>
      <w:r w:rsidR="002E37D8">
        <w:rPr>
          <w:lang w:val="cs-CZ"/>
        </w:rPr>
        <w:t>klávesnice</w:t>
      </w:r>
      <w:r w:rsidR="0075486D">
        <w:rPr>
          <w:lang w:val="cs-CZ"/>
        </w:rPr>
        <w:t xml:space="preserve"> a přenášejí je jako text</w:t>
      </w:r>
      <w:r w:rsidR="000E001C">
        <w:rPr>
          <w:lang w:val="cs-CZ"/>
        </w:rPr>
        <w:t xml:space="preserve"> zakódovaný nejčastěji formátem UTF-8 (zpětně kompatibilní nadstavba nad tabulku ASCII)</w:t>
      </w:r>
      <w:r w:rsidR="0075486D">
        <w:rPr>
          <w:lang w:val="cs-CZ"/>
        </w:rPr>
        <w:t xml:space="preserve">. Některé vstupy však </w:t>
      </w:r>
      <w:r w:rsidR="00783D0C">
        <w:rPr>
          <w:lang w:val="cs-CZ"/>
        </w:rPr>
        <w:t xml:space="preserve">nelze zakódovat jako </w:t>
      </w:r>
      <w:r w:rsidR="004A00FB">
        <w:rPr>
          <w:lang w:val="cs-CZ"/>
        </w:rPr>
        <w:t>textové znaky</w:t>
      </w:r>
      <w:r w:rsidR="00783D0C">
        <w:rPr>
          <w:lang w:val="cs-CZ"/>
        </w:rPr>
        <w:t xml:space="preserve">. Například klávesové zkratky </w:t>
      </w:r>
      <w:r w:rsidR="00B7263E">
        <w:rPr>
          <w:lang w:val="cs-CZ"/>
        </w:rPr>
        <w:t>Ctrl-&lt;písmeno&gt; odešlou bajt</w:t>
      </w:r>
      <w:r w:rsidR="00910275">
        <w:rPr>
          <w:lang w:val="cs-CZ"/>
        </w:rPr>
        <w:t xml:space="preserve">, jehož hodnota je rovna </w:t>
      </w:r>
      <w:r w:rsidR="00B7263E">
        <w:rPr>
          <w:lang w:val="cs-CZ"/>
        </w:rPr>
        <w:t xml:space="preserve">pořadí písmena v abecedě (například Ctrl-C tedy odešle bajt hodnoty </w:t>
      </w:r>
      <w:r w:rsidR="00BF203D">
        <w:rPr>
          <w:lang w:val="cs-CZ"/>
        </w:rPr>
        <w:t>0</w:t>
      </w:r>
      <w:r w:rsidR="00B7263E">
        <w:rPr>
          <w:lang w:val="cs-CZ"/>
        </w:rPr>
        <w:t xml:space="preserve">3, nebo Ctrl-U odešle </w:t>
      </w:r>
      <w:r w:rsidR="00B7263E">
        <w:rPr>
          <w:lang w:val="cs-CZ"/>
        </w:rPr>
        <w:lastRenderedPageBreak/>
        <w:t xml:space="preserve">hodnotu </w:t>
      </w:r>
      <w:r w:rsidR="00033985">
        <w:rPr>
          <w:lang w:val="cs-CZ"/>
        </w:rPr>
        <w:t>21).</w:t>
      </w:r>
      <w:r w:rsidR="00C72981">
        <w:rPr>
          <w:lang w:val="cs-CZ"/>
        </w:rPr>
        <w:t xml:space="preserve"> Pro složitější </w:t>
      </w:r>
      <w:r w:rsidR="00D531AC">
        <w:rPr>
          <w:lang w:val="cs-CZ"/>
        </w:rPr>
        <w:t>vstupy</w:t>
      </w:r>
      <w:r w:rsidR="00C72981">
        <w:rPr>
          <w:lang w:val="cs-CZ"/>
        </w:rPr>
        <w:t xml:space="preserve"> jako </w:t>
      </w:r>
      <w:r w:rsidR="00882863">
        <w:rPr>
          <w:lang w:val="cs-CZ"/>
        </w:rPr>
        <w:t>F-klávesy (F1 až F12) nebo klávesy pro ovládání kurzoru (</w:t>
      </w:r>
      <w:proofErr w:type="spellStart"/>
      <w:r w:rsidR="00882863">
        <w:rPr>
          <w:lang w:val="cs-CZ"/>
        </w:rPr>
        <w:t>Home</w:t>
      </w:r>
      <w:proofErr w:type="spellEnd"/>
      <w:r w:rsidR="00882863">
        <w:rPr>
          <w:lang w:val="cs-CZ"/>
        </w:rPr>
        <w:t xml:space="preserve">, End, </w:t>
      </w:r>
      <w:proofErr w:type="spellStart"/>
      <w:r w:rsidR="00882863">
        <w:rPr>
          <w:lang w:val="cs-CZ"/>
        </w:rPr>
        <w:t>Delete</w:t>
      </w:r>
      <w:proofErr w:type="spellEnd"/>
      <w:r w:rsidR="00882863">
        <w:rPr>
          <w:lang w:val="cs-CZ"/>
        </w:rPr>
        <w:t xml:space="preserve">, </w:t>
      </w:r>
      <w:proofErr w:type="spellStart"/>
      <w:r w:rsidR="00882863">
        <w:rPr>
          <w:lang w:val="cs-CZ"/>
        </w:rPr>
        <w:t>PgUp</w:t>
      </w:r>
      <w:proofErr w:type="spellEnd"/>
      <w:r w:rsidR="00882863">
        <w:rPr>
          <w:lang w:val="cs-CZ"/>
        </w:rPr>
        <w:t xml:space="preserve">, </w:t>
      </w:r>
      <w:proofErr w:type="spellStart"/>
      <w:r w:rsidR="00882863">
        <w:rPr>
          <w:lang w:val="cs-CZ"/>
        </w:rPr>
        <w:t>PgDn</w:t>
      </w:r>
      <w:proofErr w:type="spellEnd"/>
      <w:r w:rsidR="00882863">
        <w:rPr>
          <w:lang w:val="cs-CZ"/>
        </w:rPr>
        <w:t>, šipky)</w:t>
      </w:r>
      <w:r w:rsidR="000545CD">
        <w:rPr>
          <w:lang w:val="cs-CZ"/>
        </w:rPr>
        <w:t xml:space="preserve"> a jejich kombinace s modifikátory (Ctrl, Alt, Shift</w:t>
      </w:r>
      <w:r w:rsidR="00800B59">
        <w:rPr>
          <w:lang w:val="cs-CZ"/>
        </w:rPr>
        <w:t xml:space="preserve">) jsou použity ANSI </w:t>
      </w:r>
      <w:proofErr w:type="spellStart"/>
      <w:r w:rsidR="00800B59">
        <w:rPr>
          <w:lang w:val="cs-CZ"/>
        </w:rPr>
        <w:t>escape</w:t>
      </w:r>
      <w:proofErr w:type="spellEnd"/>
      <w:r w:rsidR="00800B59">
        <w:rPr>
          <w:lang w:val="cs-CZ"/>
        </w:rPr>
        <w:t xml:space="preserve"> kódy, které </w:t>
      </w:r>
      <w:r w:rsidR="0087513E">
        <w:rPr>
          <w:lang w:val="cs-CZ"/>
        </w:rPr>
        <w:t>začínají</w:t>
      </w:r>
      <w:r w:rsidR="00582232">
        <w:rPr>
          <w:lang w:val="cs-CZ"/>
        </w:rPr>
        <w:t xml:space="preserve"> nezobrazitelným</w:t>
      </w:r>
      <w:r w:rsidR="0087513E">
        <w:rPr>
          <w:lang w:val="cs-CZ"/>
        </w:rPr>
        <w:t xml:space="preserve"> ASCII znakem ESC (hodnota 27) a </w:t>
      </w:r>
      <w:r w:rsidR="005F55FF">
        <w:rPr>
          <w:lang w:val="cs-CZ"/>
        </w:rPr>
        <w:t xml:space="preserve">za nimiž následuje několik běžných textových znaků, které mohou reprezentovat určitou klávesu nebo klávesovou zkratku. Například klávesa </w:t>
      </w:r>
      <w:proofErr w:type="spellStart"/>
      <w:r w:rsidR="005F55FF">
        <w:rPr>
          <w:lang w:val="cs-CZ"/>
        </w:rPr>
        <w:t>Delete</w:t>
      </w:r>
      <w:proofErr w:type="spellEnd"/>
      <w:r w:rsidR="005F55FF">
        <w:rPr>
          <w:lang w:val="cs-CZ"/>
        </w:rPr>
        <w:t xml:space="preserve"> je </w:t>
      </w:r>
      <w:r w:rsidR="00582232">
        <w:rPr>
          <w:lang w:val="cs-CZ"/>
        </w:rPr>
        <w:t>reprezentována jako „&lt;ESC&gt;[3</w:t>
      </w:r>
      <w:r w:rsidR="00582232" w:rsidRPr="004B4BED">
        <w:rPr>
          <w:lang w:val="cs-CZ"/>
        </w:rPr>
        <w:t>~</w:t>
      </w:r>
      <w:r w:rsidR="00582232">
        <w:rPr>
          <w:lang w:val="cs-CZ"/>
        </w:rPr>
        <w:t>“</w:t>
      </w:r>
      <w:r w:rsidR="004B4BED">
        <w:rPr>
          <w:lang w:val="cs-CZ"/>
        </w:rPr>
        <w:t xml:space="preserve"> a </w:t>
      </w:r>
      <w:r w:rsidR="001067CE">
        <w:rPr>
          <w:lang w:val="cs-CZ"/>
        </w:rPr>
        <w:t>šipka nahoru</w:t>
      </w:r>
      <w:r w:rsidR="004B4BED">
        <w:rPr>
          <w:lang w:val="cs-CZ"/>
        </w:rPr>
        <w:t xml:space="preserve"> je „&lt;ESC&gt;[</w:t>
      </w:r>
      <w:r w:rsidR="001067CE">
        <w:rPr>
          <w:lang w:val="cs-CZ"/>
        </w:rPr>
        <w:t>A</w:t>
      </w:r>
      <w:r w:rsidR="004B4BED">
        <w:rPr>
          <w:lang w:val="cs-CZ"/>
        </w:rPr>
        <w:t>“.</w:t>
      </w:r>
      <w:r w:rsidR="00013E30">
        <w:rPr>
          <w:lang w:val="cs-CZ"/>
        </w:rPr>
        <w:t xml:space="preserve"> Tyto kódy však dokážou také ovládat terminál, který je přijímá, například vymazat jeho obrazovku, přemístit kurzor nebo </w:t>
      </w:r>
      <w:r w:rsidR="00EF5DF6">
        <w:rPr>
          <w:lang w:val="cs-CZ"/>
        </w:rPr>
        <w:t>nastavit barvu textu.</w:t>
      </w:r>
      <w:r w:rsidR="00F23888">
        <w:rPr>
          <w:lang w:val="cs-CZ"/>
        </w:rPr>
        <w:t xml:space="preserve"> Tyto kódy byly popularizované terminálem DEC VT100 z roku 1978</w:t>
      </w:r>
      <w:r w:rsidR="00226EAD">
        <w:rPr>
          <w:lang w:val="cs-CZ"/>
        </w:rPr>
        <w:t>, a staly se de facto standard</w:t>
      </w:r>
      <w:r w:rsidR="00804760">
        <w:rPr>
          <w:lang w:val="cs-CZ"/>
        </w:rPr>
        <w:t>ním protokolem terminálů.</w:t>
      </w:r>
    </w:p>
    <w:p w14:paraId="782C3F52" w14:textId="2ECF52F5" w:rsidR="00856F94" w:rsidRDefault="00AF3BDF" w:rsidP="00856F94">
      <w:pPr>
        <w:pStyle w:val="Nadpis3"/>
        <w:rPr>
          <w:lang w:val="cs-CZ"/>
        </w:rPr>
      </w:pPr>
      <w:bookmarkStart w:id="25" w:name="_Toc222486243"/>
      <w:r>
        <w:rPr>
          <w:lang w:val="cs-CZ"/>
        </w:rPr>
        <w:t>4</w:t>
      </w:r>
      <w:r w:rsidR="00856F94">
        <w:rPr>
          <w:lang w:val="cs-CZ"/>
        </w:rPr>
        <w:t>.2 I</w:t>
      </w:r>
      <w:r w:rsidR="00856F94" w:rsidRPr="00856F94">
        <w:rPr>
          <w:vertAlign w:val="superscript"/>
          <w:lang w:val="cs-CZ"/>
        </w:rPr>
        <w:t>2</w:t>
      </w:r>
      <w:r w:rsidR="00856F94">
        <w:rPr>
          <w:lang w:val="cs-CZ"/>
        </w:rPr>
        <w:t>C</w:t>
      </w:r>
      <w:bookmarkEnd w:id="25"/>
    </w:p>
    <w:p w14:paraId="1E5D99A9" w14:textId="7E1A182E" w:rsidR="00856F94" w:rsidRDefault="004C6806" w:rsidP="00AA0E93">
      <w:pPr>
        <w:jc w:val="both"/>
        <w:rPr>
          <w:lang w:val="cs-CZ"/>
        </w:rPr>
      </w:pPr>
      <w:r>
        <w:rPr>
          <w:lang w:val="cs-CZ"/>
        </w:rPr>
        <w:t>Protokol I</w:t>
      </w:r>
      <w:r w:rsidRPr="004C6806">
        <w:rPr>
          <w:vertAlign w:val="superscript"/>
          <w:lang w:val="cs-CZ"/>
        </w:rPr>
        <w:t>2</w:t>
      </w:r>
      <w:r>
        <w:rPr>
          <w:lang w:val="cs-CZ"/>
        </w:rPr>
        <w:t>C („=</w:t>
      </w:r>
      <w:r w:rsidRPr="004C6806">
        <w:rPr>
          <w:lang w:val="cs-CZ"/>
        </w:rPr>
        <w:t>Inter-</w:t>
      </w:r>
      <w:proofErr w:type="spellStart"/>
      <w:r w:rsidRPr="004C6806">
        <w:rPr>
          <w:lang w:val="cs-CZ"/>
        </w:rPr>
        <w:t>Integrated</w:t>
      </w:r>
      <w:proofErr w:type="spellEnd"/>
      <w:r w:rsidRPr="004C6806">
        <w:rPr>
          <w:lang w:val="cs-CZ"/>
        </w:rPr>
        <w:t xml:space="preserve"> </w:t>
      </w:r>
      <w:proofErr w:type="spellStart"/>
      <w:r w:rsidRPr="004C6806">
        <w:rPr>
          <w:lang w:val="cs-CZ"/>
        </w:rPr>
        <w:t>Circuit</w:t>
      </w:r>
      <w:proofErr w:type="spellEnd"/>
      <w:r>
        <w:rPr>
          <w:lang w:val="cs-CZ"/>
        </w:rPr>
        <w:t>“ – inter-integrovaný obvod; vyslovuje se „</w:t>
      </w:r>
      <w:proofErr w:type="spellStart"/>
      <w:r w:rsidR="00236337">
        <w:rPr>
          <w:lang w:val="cs-CZ"/>
        </w:rPr>
        <w:t>eye</w:t>
      </w:r>
      <w:r>
        <w:rPr>
          <w:lang w:val="cs-CZ"/>
        </w:rPr>
        <w:t>-squared-</w:t>
      </w:r>
      <w:r w:rsidR="00236337">
        <w:rPr>
          <w:lang w:val="cs-CZ"/>
        </w:rPr>
        <w:t>see</w:t>
      </w:r>
      <w:proofErr w:type="spellEnd"/>
      <w:r>
        <w:rPr>
          <w:lang w:val="cs-CZ"/>
        </w:rPr>
        <w:t xml:space="preserve">“, </w:t>
      </w:r>
      <w:r w:rsidR="00236337">
        <w:rPr>
          <w:lang w:val="cs-CZ"/>
        </w:rPr>
        <w:t>neoficiálně</w:t>
      </w:r>
      <w:r>
        <w:rPr>
          <w:lang w:val="cs-CZ"/>
        </w:rPr>
        <w:t xml:space="preserve"> také „</w:t>
      </w:r>
      <w:proofErr w:type="spellStart"/>
      <w:r w:rsidR="00236337">
        <w:rPr>
          <w:lang w:val="cs-CZ"/>
        </w:rPr>
        <w:t>eye</w:t>
      </w:r>
      <w:r>
        <w:rPr>
          <w:lang w:val="cs-CZ"/>
        </w:rPr>
        <w:t>-two-</w:t>
      </w:r>
      <w:r w:rsidR="00236337">
        <w:rPr>
          <w:lang w:val="cs-CZ"/>
        </w:rPr>
        <w:t>see</w:t>
      </w:r>
      <w:proofErr w:type="spellEnd"/>
      <w:r>
        <w:rPr>
          <w:lang w:val="cs-CZ"/>
        </w:rPr>
        <w:t>“</w:t>
      </w:r>
      <w:r w:rsidR="00877FF4">
        <w:rPr>
          <w:lang w:val="cs-CZ"/>
        </w:rPr>
        <w:t xml:space="preserve"> od častého zjednodušeného zápisu I2C</w:t>
      </w:r>
      <w:r>
        <w:rPr>
          <w:lang w:val="cs-CZ"/>
        </w:rPr>
        <w:t>)</w:t>
      </w:r>
      <w:r w:rsidR="00877FF4">
        <w:rPr>
          <w:lang w:val="cs-CZ"/>
        </w:rPr>
        <w:t xml:space="preserve"> </w:t>
      </w:r>
      <w:r w:rsidR="004C0124">
        <w:rPr>
          <w:lang w:val="cs-CZ"/>
        </w:rPr>
        <w:t xml:space="preserve">je také velmi hojný, i když trochu složitější protokol, umožňující připojení jednoduchých integrovaných obvodů k mikrořadičům. Jedná se o synchronní, sériovou, </w:t>
      </w:r>
      <w:proofErr w:type="spellStart"/>
      <w:r w:rsidR="004C0124">
        <w:rPr>
          <w:lang w:val="cs-CZ"/>
        </w:rPr>
        <w:t>poloduplexní</w:t>
      </w:r>
      <w:proofErr w:type="spellEnd"/>
      <w:r w:rsidR="004C0124">
        <w:rPr>
          <w:lang w:val="cs-CZ"/>
        </w:rPr>
        <w:t xml:space="preserve"> </w:t>
      </w:r>
      <w:proofErr w:type="spellStart"/>
      <w:r w:rsidR="00AA0E93">
        <w:rPr>
          <w:lang w:val="cs-CZ"/>
        </w:rPr>
        <w:t>multi</w:t>
      </w:r>
      <w:proofErr w:type="spellEnd"/>
      <w:r w:rsidR="00AA0E93">
        <w:rPr>
          <w:lang w:val="cs-CZ"/>
        </w:rPr>
        <w:t>-master/</w:t>
      </w:r>
      <w:proofErr w:type="spellStart"/>
      <w:r w:rsidR="00AA0E93">
        <w:rPr>
          <w:lang w:val="cs-CZ"/>
        </w:rPr>
        <w:t>multi-slave</w:t>
      </w:r>
      <w:proofErr w:type="spellEnd"/>
      <w:r w:rsidR="00AA0E93">
        <w:rPr>
          <w:lang w:val="cs-CZ"/>
        </w:rPr>
        <w:t xml:space="preserve"> sběrnici; to znamená, že spolu s daty je přenášen hodinový signál taktující tento přenos, bity jsou opět přenášeny jeden za druhým po jediné datové lince, data jdou přenášet i vysílat, ale pouze v jednom směru naráz, a všechna zařízení jsou propojena ve sběrnicové topologii, kdy všechny stanice připojené ke sběrnici </w:t>
      </w:r>
      <w:r w:rsidR="002A313B">
        <w:rPr>
          <w:lang w:val="cs-CZ"/>
        </w:rPr>
        <w:t>sdílejí jedinou dvojici drátů</w:t>
      </w:r>
      <w:r w:rsidR="00AA0E93">
        <w:rPr>
          <w:lang w:val="cs-CZ"/>
        </w:rPr>
        <w:t xml:space="preserve">. </w:t>
      </w:r>
      <w:r w:rsidR="005223E5">
        <w:rPr>
          <w:lang w:val="cs-CZ"/>
        </w:rPr>
        <w:t xml:space="preserve">Sběrnici </w:t>
      </w:r>
      <w:r w:rsidR="00081D51">
        <w:rPr>
          <w:lang w:val="cs-CZ"/>
        </w:rPr>
        <w:t>ovládá</w:t>
      </w:r>
      <w:r w:rsidR="005223E5">
        <w:rPr>
          <w:lang w:val="cs-CZ"/>
        </w:rPr>
        <w:t xml:space="preserve"> stanice </w:t>
      </w:r>
      <w:r w:rsidR="00C60A98">
        <w:rPr>
          <w:lang w:val="cs-CZ"/>
        </w:rPr>
        <w:t>nazývaná</w:t>
      </w:r>
      <w:r w:rsidR="00BE418C">
        <w:rPr>
          <w:lang w:val="cs-CZ"/>
        </w:rPr>
        <w:t xml:space="preserve"> </w:t>
      </w:r>
      <w:r w:rsidR="005223E5">
        <w:rPr>
          <w:lang w:val="cs-CZ"/>
        </w:rPr>
        <w:t>„</w:t>
      </w:r>
      <w:r w:rsidR="008058ED">
        <w:rPr>
          <w:lang w:val="cs-CZ"/>
        </w:rPr>
        <w:t>řídící</w:t>
      </w:r>
      <w:r w:rsidR="005223E5">
        <w:rPr>
          <w:lang w:val="cs-CZ"/>
        </w:rPr>
        <w:t>“</w:t>
      </w:r>
      <w:r w:rsidR="00D02C6C">
        <w:rPr>
          <w:lang w:val="cs-CZ"/>
        </w:rPr>
        <w:t xml:space="preserve"> („</w:t>
      </w:r>
      <w:proofErr w:type="spellStart"/>
      <w:r w:rsidR="008058ED">
        <w:rPr>
          <w:lang w:val="cs-CZ"/>
        </w:rPr>
        <w:t>controller</w:t>
      </w:r>
      <w:proofErr w:type="spellEnd"/>
      <w:r w:rsidR="00D02C6C">
        <w:rPr>
          <w:lang w:val="cs-CZ"/>
        </w:rPr>
        <w:t>“</w:t>
      </w:r>
      <w:r w:rsidR="008058ED">
        <w:rPr>
          <w:lang w:val="cs-CZ"/>
        </w:rPr>
        <w:t>, v dřívější terminologii „master“ – pán</w:t>
      </w:r>
      <w:r w:rsidR="00D02C6C">
        <w:rPr>
          <w:lang w:val="cs-CZ"/>
        </w:rPr>
        <w:t>)</w:t>
      </w:r>
      <w:r w:rsidR="005223E5">
        <w:rPr>
          <w:lang w:val="cs-CZ"/>
        </w:rPr>
        <w:t xml:space="preserve">, která vysílá hodinový signál a </w:t>
      </w:r>
      <w:r w:rsidR="00F335D2">
        <w:rPr>
          <w:lang w:val="cs-CZ"/>
        </w:rPr>
        <w:t>zahajuje komunikaci</w:t>
      </w:r>
      <w:r w:rsidR="005223E5">
        <w:rPr>
          <w:lang w:val="cs-CZ"/>
        </w:rPr>
        <w:t xml:space="preserve">, a ostatní stanice ovládané </w:t>
      </w:r>
      <w:r w:rsidR="008058ED">
        <w:rPr>
          <w:lang w:val="cs-CZ"/>
        </w:rPr>
        <w:t>řídícím</w:t>
      </w:r>
      <w:r w:rsidR="00F335D2">
        <w:rPr>
          <w:lang w:val="cs-CZ"/>
        </w:rPr>
        <w:t>, odpovídající na jeho příkazy,</w:t>
      </w:r>
      <w:r w:rsidR="005223E5">
        <w:rPr>
          <w:lang w:val="cs-CZ"/>
        </w:rPr>
        <w:t xml:space="preserve"> </w:t>
      </w:r>
      <w:r w:rsidR="008069CD">
        <w:rPr>
          <w:lang w:val="cs-CZ"/>
        </w:rPr>
        <w:t>se nazývají</w:t>
      </w:r>
      <w:r w:rsidR="005223E5">
        <w:rPr>
          <w:lang w:val="cs-CZ"/>
        </w:rPr>
        <w:t xml:space="preserve"> stanice „</w:t>
      </w:r>
      <w:r w:rsidR="008058ED">
        <w:rPr>
          <w:lang w:val="cs-CZ"/>
        </w:rPr>
        <w:t>cíl</w:t>
      </w:r>
      <w:r w:rsidR="005223E5">
        <w:rPr>
          <w:lang w:val="cs-CZ"/>
        </w:rPr>
        <w:t>“</w:t>
      </w:r>
      <w:r w:rsidR="00D02C6C">
        <w:rPr>
          <w:lang w:val="cs-CZ"/>
        </w:rPr>
        <w:t xml:space="preserve"> („</w:t>
      </w:r>
      <w:proofErr w:type="spellStart"/>
      <w:r w:rsidR="008058ED">
        <w:rPr>
          <w:lang w:val="cs-CZ"/>
        </w:rPr>
        <w:t>target</w:t>
      </w:r>
      <w:proofErr w:type="spellEnd"/>
      <w:r w:rsidR="00D02C6C">
        <w:rPr>
          <w:lang w:val="cs-CZ"/>
        </w:rPr>
        <w:t>“</w:t>
      </w:r>
      <w:r w:rsidR="008058ED">
        <w:rPr>
          <w:lang w:val="cs-CZ"/>
        </w:rPr>
        <w:t>, v dřívější terminologii „</w:t>
      </w:r>
      <w:proofErr w:type="spellStart"/>
      <w:r w:rsidR="008058ED">
        <w:rPr>
          <w:lang w:val="cs-CZ"/>
        </w:rPr>
        <w:t>slave</w:t>
      </w:r>
      <w:proofErr w:type="spellEnd"/>
      <w:r w:rsidR="008058ED">
        <w:rPr>
          <w:lang w:val="cs-CZ"/>
        </w:rPr>
        <w:t>“ – otrok</w:t>
      </w:r>
      <w:r w:rsidR="00D02C6C">
        <w:rPr>
          <w:lang w:val="cs-CZ"/>
        </w:rPr>
        <w:t>)</w:t>
      </w:r>
      <w:r w:rsidR="005223E5">
        <w:rPr>
          <w:lang w:val="cs-CZ"/>
        </w:rPr>
        <w:t>.</w:t>
      </w:r>
      <w:r w:rsidR="00B625C8">
        <w:rPr>
          <w:lang w:val="cs-CZ"/>
        </w:rPr>
        <w:t xml:space="preserve"> „</w:t>
      </w:r>
      <w:proofErr w:type="spellStart"/>
      <w:r w:rsidR="00B625C8">
        <w:rPr>
          <w:lang w:val="cs-CZ"/>
        </w:rPr>
        <w:t>Multi</w:t>
      </w:r>
      <w:proofErr w:type="spellEnd"/>
      <w:r w:rsidR="00B625C8">
        <w:rPr>
          <w:lang w:val="cs-CZ"/>
        </w:rPr>
        <w:t>-master/</w:t>
      </w:r>
      <w:proofErr w:type="spellStart"/>
      <w:r w:rsidR="00B625C8">
        <w:rPr>
          <w:lang w:val="cs-CZ"/>
        </w:rPr>
        <w:t>multi-slave</w:t>
      </w:r>
      <w:proofErr w:type="spellEnd"/>
      <w:r w:rsidR="00B625C8">
        <w:rPr>
          <w:lang w:val="cs-CZ"/>
        </w:rPr>
        <w:t xml:space="preserve">“ pak jednoduše znamená, že </w:t>
      </w:r>
      <w:r w:rsidR="00E655BF">
        <w:rPr>
          <w:lang w:val="cs-CZ"/>
        </w:rPr>
        <w:t xml:space="preserve">na jediné sběrnici smí existovat více </w:t>
      </w:r>
      <w:r w:rsidR="00CF715B">
        <w:rPr>
          <w:lang w:val="cs-CZ"/>
        </w:rPr>
        <w:t>řídících i více cílů naráz.</w:t>
      </w:r>
    </w:p>
    <w:p w14:paraId="238EFEC1" w14:textId="5FACC204" w:rsidR="00CC4C8E" w:rsidRDefault="002F3BFF" w:rsidP="00AA0E93">
      <w:pPr>
        <w:jc w:val="both"/>
        <w:rPr>
          <w:lang w:val="cs-CZ"/>
        </w:rPr>
      </w:pPr>
      <w:r>
        <w:rPr>
          <w:lang w:val="cs-CZ"/>
        </w:rPr>
        <w:t xml:space="preserve">Celý protokol vyžaduje jen dva dráty – </w:t>
      </w:r>
      <w:r w:rsidR="00463F45">
        <w:rPr>
          <w:lang w:val="cs-CZ"/>
        </w:rPr>
        <w:t xml:space="preserve">linky </w:t>
      </w:r>
      <w:r>
        <w:rPr>
          <w:lang w:val="cs-CZ"/>
        </w:rPr>
        <w:t>SDA a SCL. Aby však mohlo na sběrnici vysílat více stanic naráz, musí být připojeny v</w:t>
      </w:r>
      <w:r w:rsidR="005647ED">
        <w:rPr>
          <w:lang w:val="cs-CZ"/>
        </w:rPr>
        <w:t> </w:t>
      </w:r>
      <w:r>
        <w:rPr>
          <w:lang w:val="cs-CZ"/>
        </w:rPr>
        <w:t>konfigurac</w:t>
      </w:r>
      <w:r w:rsidR="005647ED">
        <w:rPr>
          <w:lang w:val="cs-CZ"/>
        </w:rPr>
        <w:t xml:space="preserve">i s otevřeným kolektorem („open </w:t>
      </w:r>
      <w:proofErr w:type="spellStart"/>
      <w:r w:rsidR="005647ED">
        <w:rPr>
          <w:lang w:val="cs-CZ"/>
        </w:rPr>
        <w:t>collector</w:t>
      </w:r>
      <w:proofErr w:type="spellEnd"/>
      <w:r w:rsidR="005647ED">
        <w:rPr>
          <w:lang w:val="cs-CZ"/>
        </w:rPr>
        <w:t xml:space="preserve">“, potažmo „open </w:t>
      </w:r>
      <w:proofErr w:type="spellStart"/>
      <w:r w:rsidR="005647ED">
        <w:rPr>
          <w:lang w:val="cs-CZ"/>
        </w:rPr>
        <w:t>drain</w:t>
      </w:r>
      <w:proofErr w:type="spellEnd"/>
      <w:r w:rsidR="005647ED">
        <w:rPr>
          <w:lang w:val="cs-CZ"/>
        </w:rPr>
        <w:t>“, protože v současnosti se používají tranzistory MOSFET).</w:t>
      </w:r>
      <w:r w:rsidR="00C374CD">
        <w:rPr>
          <w:lang w:val="cs-CZ"/>
        </w:rPr>
        <w:t xml:space="preserve"> To znamená, že </w:t>
      </w:r>
      <w:r w:rsidR="007D7642">
        <w:rPr>
          <w:lang w:val="cs-CZ"/>
        </w:rPr>
        <w:t xml:space="preserve">ve výchozím stavu je linka tzv. vytažena na </w:t>
      </w:r>
      <w:r w:rsidR="00E25D71">
        <w:rPr>
          <w:lang w:val="cs-CZ"/>
        </w:rPr>
        <w:t xml:space="preserve">napětí </w:t>
      </w:r>
      <w:r w:rsidR="007D7642">
        <w:rPr>
          <w:lang w:val="cs-CZ"/>
        </w:rPr>
        <w:t>logick</w:t>
      </w:r>
      <w:r w:rsidR="00E25D71">
        <w:rPr>
          <w:lang w:val="cs-CZ"/>
        </w:rPr>
        <w:t>é</w:t>
      </w:r>
      <w:r w:rsidR="007D7642">
        <w:rPr>
          <w:lang w:val="cs-CZ"/>
        </w:rPr>
        <w:t xml:space="preserve"> 1 jen pomocí </w:t>
      </w:r>
      <w:r w:rsidR="00AA147E">
        <w:rPr>
          <w:lang w:val="cs-CZ"/>
        </w:rPr>
        <w:t>rezistor</w:t>
      </w:r>
      <w:r w:rsidR="001E614A">
        <w:rPr>
          <w:lang w:val="cs-CZ"/>
        </w:rPr>
        <w:t>ů</w:t>
      </w:r>
      <w:r w:rsidR="00AA147E">
        <w:rPr>
          <w:lang w:val="cs-CZ"/>
        </w:rPr>
        <w:t xml:space="preserve"> </w:t>
      </w:r>
      <w:r w:rsidR="00727275">
        <w:rPr>
          <w:lang w:val="cs-CZ"/>
        </w:rPr>
        <w:t xml:space="preserve">připojených </w:t>
      </w:r>
      <w:r w:rsidR="004A655F">
        <w:rPr>
          <w:lang w:val="cs-CZ"/>
        </w:rPr>
        <w:t>mezi linkou a</w:t>
      </w:r>
      <w:r w:rsidR="00727275">
        <w:rPr>
          <w:lang w:val="cs-CZ"/>
        </w:rPr>
        <w:t> napájecím napětí</w:t>
      </w:r>
      <w:r w:rsidR="004A655F">
        <w:rPr>
          <w:lang w:val="cs-CZ"/>
        </w:rPr>
        <w:t>m</w:t>
      </w:r>
      <w:r w:rsidR="00F25959">
        <w:rPr>
          <w:lang w:val="cs-CZ"/>
        </w:rPr>
        <w:t xml:space="preserve"> (</w:t>
      </w:r>
      <w:r w:rsidR="002C3515">
        <w:rPr>
          <w:lang w:val="cs-CZ"/>
        </w:rPr>
        <w:t xml:space="preserve">tzv. </w:t>
      </w:r>
      <w:proofErr w:type="spellStart"/>
      <w:r w:rsidR="00F25959">
        <w:rPr>
          <w:lang w:val="cs-CZ"/>
        </w:rPr>
        <w:t>pull</w:t>
      </w:r>
      <w:proofErr w:type="spellEnd"/>
      <w:r w:rsidR="00F25959">
        <w:rPr>
          <w:lang w:val="cs-CZ"/>
        </w:rPr>
        <w:t xml:space="preserve">-up </w:t>
      </w:r>
      <w:proofErr w:type="spellStart"/>
      <w:r w:rsidR="00F25959">
        <w:rPr>
          <w:lang w:val="cs-CZ"/>
        </w:rPr>
        <w:t>resistors</w:t>
      </w:r>
      <w:proofErr w:type="spellEnd"/>
      <w:r w:rsidR="00F25959">
        <w:rPr>
          <w:lang w:val="cs-CZ"/>
        </w:rPr>
        <w:t xml:space="preserve"> –</w:t>
      </w:r>
      <w:r w:rsidR="00CC4C8E">
        <w:rPr>
          <w:lang w:val="cs-CZ"/>
        </w:rPr>
        <w:t xml:space="preserve"> </w:t>
      </w:r>
      <w:proofErr w:type="spellStart"/>
      <w:r w:rsidR="00CC4C8E">
        <w:rPr>
          <w:lang w:val="cs-CZ"/>
        </w:rPr>
        <w:t>pull</w:t>
      </w:r>
      <w:proofErr w:type="spellEnd"/>
      <w:r w:rsidR="00CC4C8E">
        <w:rPr>
          <w:lang w:val="cs-CZ"/>
        </w:rPr>
        <w:t xml:space="preserve">-up / vytahovací </w:t>
      </w:r>
      <w:r w:rsidR="006F22AB">
        <w:rPr>
          <w:lang w:val="cs-CZ"/>
        </w:rPr>
        <w:t>rezistory</w:t>
      </w:r>
      <w:r w:rsidR="00F25959">
        <w:rPr>
          <w:lang w:val="cs-CZ"/>
        </w:rPr>
        <w:t>)</w:t>
      </w:r>
      <w:r w:rsidR="00727275">
        <w:rPr>
          <w:lang w:val="cs-CZ"/>
        </w:rPr>
        <w:t xml:space="preserve"> a </w:t>
      </w:r>
      <w:r w:rsidR="00393CEC">
        <w:rPr>
          <w:lang w:val="cs-CZ"/>
        </w:rPr>
        <w:t>jednotlivé stanice dokáž</w:t>
      </w:r>
      <w:r w:rsidR="00B74E73">
        <w:rPr>
          <w:lang w:val="cs-CZ"/>
        </w:rPr>
        <w:t>í</w:t>
      </w:r>
      <w:r w:rsidR="00393CEC">
        <w:rPr>
          <w:lang w:val="cs-CZ"/>
        </w:rPr>
        <w:t xml:space="preserve"> linku pouze tzv. stáhnout na logickou nulu tím, že ji skrze svoje tranzistory připojí k</w:t>
      </w:r>
      <w:r w:rsidR="0073288C">
        <w:rPr>
          <w:lang w:val="cs-CZ"/>
        </w:rPr>
        <w:t xml:space="preserve"> elektrické </w:t>
      </w:r>
      <w:r w:rsidR="00393CEC">
        <w:rPr>
          <w:lang w:val="cs-CZ"/>
        </w:rPr>
        <w:t>zemi, která má napětí 0 V (protože sama slouží jako reference pro všechna ostatní napětí)</w:t>
      </w:r>
      <w:r w:rsidR="00431A53">
        <w:rPr>
          <w:lang w:val="cs-CZ"/>
        </w:rPr>
        <w:t>, a tím vyšlou logickou 0</w:t>
      </w:r>
      <w:r w:rsidR="00393CEC">
        <w:rPr>
          <w:lang w:val="cs-CZ"/>
        </w:rPr>
        <w:t>.</w:t>
      </w:r>
      <w:r>
        <w:rPr>
          <w:lang w:val="cs-CZ"/>
        </w:rPr>
        <w:t xml:space="preserve"> </w:t>
      </w:r>
      <w:r w:rsidR="00CC4C8E">
        <w:rPr>
          <w:lang w:val="cs-CZ"/>
        </w:rPr>
        <w:t xml:space="preserve">Po otevření tranzistoru </w:t>
      </w:r>
      <w:proofErr w:type="spellStart"/>
      <w:r w:rsidR="00CC4C8E">
        <w:rPr>
          <w:lang w:val="cs-CZ"/>
        </w:rPr>
        <w:t>pull</w:t>
      </w:r>
      <w:proofErr w:type="spellEnd"/>
      <w:r w:rsidR="00CC4C8E">
        <w:rPr>
          <w:lang w:val="cs-CZ"/>
        </w:rPr>
        <w:t xml:space="preserve">-up </w:t>
      </w:r>
      <w:r w:rsidR="009509C9">
        <w:rPr>
          <w:lang w:val="cs-CZ"/>
        </w:rPr>
        <w:t xml:space="preserve">rezistory </w:t>
      </w:r>
      <w:r w:rsidR="00F52EDC">
        <w:rPr>
          <w:lang w:val="cs-CZ"/>
        </w:rPr>
        <w:t>zajistí, že se linka vrátí zpět na logick</w:t>
      </w:r>
      <w:r w:rsidR="00E25D71">
        <w:rPr>
          <w:lang w:val="cs-CZ"/>
        </w:rPr>
        <w:t>ou</w:t>
      </w:r>
      <w:r w:rsidR="00F52EDC">
        <w:rPr>
          <w:lang w:val="cs-CZ"/>
        </w:rPr>
        <w:t xml:space="preserve"> 1.</w:t>
      </w:r>
      <w:r w:rsidR="00661446">
        <w:rPr>
          <w:lang w:val="cs-CZ"/>
        </w:rPr>
        <w:t xml:space="preserve"> Čím mají </w:t>
      </w:r>
      <w:r w:rsidR="006C71A5">
        <w:rPr>
          <w:lang w:val="cs-CZ"/>
        </w:rPr>
        <w:t>rezistory</w:t>
      </w:r>
      <w:r w:rsidR="00661446">
        <w:rPr>
          <w:lang w:val="cs-CZ"/>
        </w:rPr>
        <w:t xml:space="preserve"> menší elektrický odpor, tím jsou tzv. silnější, což znamená, že dokáží „vytáhnout“ napětí rychleji, ale zároveň spotřebovávají více </w:t>
      </w:r>
      <w:r w:rsidR="00F6059B">
        <w:rPr>
          <w:lang w:val="cs-CZ"/>
        </w:rPr>
        <w:t>energie</w:t>
      </w:r>
      <w:r w:rsidR="00E73DBE">
        <w:rPr>
          <w:lang w:val="cs-CZ"/>
        </w:rPr>
        <w:t>.</w:t>
      </w:r>
    </w:p>
    <w:p w14:paraId="1C0339E7" w14:textId="6569A58A" w:rsidR="006E003B" w:rsidRDefault="001147F0" w:rsidP="00AA0E93">
      <w:pPr>
        <w:jc w:val="both"/>
        <w:rPr>
          <w:lang w:val="cs-CZ"/>
        </w:rPr>
      </w:pPr>
      <w:r>
        <w:rPr>
          <w:lang w:val="cs-CZ"/>
        </w:rPr>
        <w:t>Krom toho však existují i</w:t>
      </w:r>
      <w:r w:rsidR="006E003B">
        <w:rPr>
          <w:lang w:val="cs-CZ"/>
        </w:rPr>
        <w:t xml:space="preserve"> určité </w:t>
      </w:r>
      <w:r>
        <w:rPr>
          <w:lang w:val="cs-CZ"/>
        </w:rPr>
        <w:t xml:space="preserve">vyžadované </w:t>
      </w:r>
      <w:r w:rsidR="006E003B">
        <w:rPr>
          <w:lang w:val="cs-CZ"/>
        </w:rPr>
        <w:t xml:space="preserve">elektrické vlastnosti sběrnice, které musí sběrnice splňovat pro úspěšnou komunikaci. Konkrétně se jedná o </w:t>
      </w:r>
      <w:r w:rsidR="006E003B" w:rsidRPr="00021B45">
        <w:rPr>
          <w:u w:val="single"/>
          <w:lang w:val="cs-CZ"/>
        </w:rPr>
        <w:t>maximální</w:t>
      </w:r>
      <w:r w:rsidR="006E003B" w:rsidRPr="00021B45">
        <w:rPr>
          <w:lang w:val="cs-CZ"/>
        </w:rPr>
        <w:t xml:space="preserve"> </w:t>
      </w:r>
      <w:r w:rsidR="00D372F6">
        <w:rPr>
          <w:lang w:val="cs-CZ"/>
        </w:rPr>
        <w:t xml:space="preserve">elektrickou </w:t>
      </w:r>
      <w:r w:rsidR="006E003B">
        <w:rPr>
          <w:lang w:val="cs-CZ"/>
        </w:rPr>
        <w:t>kapacitu 400 </w:t>
      </w:r>
      <w:proofErr w:type="spellStart"/>
      <w:r w:rsidR="006E003B">
        <w:rPr>
          <w:lang w:val="cs-CZ"/>
        </w:rPr>
        <w:t>pF</w:t>
      </w:r>
      <w:proofErr w:type="spellEnd"/>
      <w:r w:rsidR="006E003B">
        <w:rPr>
          <w:lang w:val="cs-CZ"/>
        </w:rPr>
        <w:t xml:space="preserve"> – což nemusí implikovat jen absenci kondenzátorů na sběrnici, ale i limit na parazitní kapacitu, která se projevuje u každého páru vodičů </w:t>
      </w:r>
      <w:r w:rsidR="00F31EEE">
        <w:rPr>
          <w:lang w:val="cs-CZ"/>
        </w:rPr>
        <w:t xml:space="preserve">i u každé periferie </w:t>
      </w:r>
      <w:r w:rsidR="006E003B">
        <w:rPr>
          <w:lang w:val="cs-CZ"/>
        </w:rPr>
        <w:t xml:space="preserve">a která omezuje, jak rychle dokáží </w:t>
      </w:r>
      <w:proofErr w:type="spellStart"/>
      <w:r w:rsidR="006E003B">
        <w:rPr>
          <w:lang w:val="cs-CZ"/>
        </w:rPr>
        <w:t>pull</w:t>
      </w:r>
      <w:proofErr w:type="spellEnd"/>
      <w:r w:rsidR="006E003B">
        <w:rPr>
          <w:lang w:val="cs-CZ"/>
        </w:rPr>
        <w:t xml:space="preserve">-up </w:t>
      </w:r>
      <w:r w:rsidR="00335DD0">
        <w:rPr>
          <w:lang w:val="cs-CZ"/>
        </w:rPr>
        <w:t xml:space="preserve">rezistory </w:t>
      </w:r>
      <w:r w:rsidR="006E003B">
        <w:rPr>
          <w:lang w:val="cs-CZ"/>
        </w:rPr>
        <w:t>vytáhnout linku na napětí logické 1. Avšak neméně důležitou roli hraj</w:t>
      </w:r>
      <w:r w:rsidR="006C71A5">
        <w:rPr>
          <w:lang w:val="cs-CZ"/>
        </w:rPr>
        <w:t>e</w:t>
      </w:r>
      <w:r w:rsidR="006E003B">
        <w:rPr>
          <w:lang w:val="cs-CZ"/>
        </w:rPr>
        <w:t xml:space="preserve"> i</w:t>
      </w:r>
      <w:r w:rsidR="006C71A5">
        <w:rPr>
          <w:lang w:val="cs-CZ"/>
        </w:rPr>
        <w:t xml:space="preserve"> elektrický odpor těchto</w:t>
      </w:r>
      <w:r w:rsidR="006E003B">
        <w:rPr>
          <w:lang w:val="cs-CZ"/>
        </w:rPr>
        <w:t xml:space="preserve"> </w:t>
      </w:r>
      <w:r w:rsidR="006C71A5">
        <w:rPr>
          <w:lang w:val="cs-CZ"/>
        </w:rPr>
        <w:t>rezistorů</w:t>
      </w:r>
      <w:r w:rsidR="006E003B">
        <w:rPr>
          <w:lang w:val="cs-CZ"/>
        </w:rPr>
        <w:t>, kter</w:t>
      </w:r>
      <w:r w:rsidR="007A6073">
        <w:rPr>
          <w:lang w:val="cs-CZ"/>
        </w:rPr>
        <w:t>ý</w:t>
      </w:r>
      <w:r w:rsidR="006E003B">
        <w:rPr>
          <w:lang w:val="cs-CZ"/>
        </w:rPr>
        <w:t xml:space="preserve"> skrze časovou konstantu </w:t>
      </w:r>
      <m:oMath>
        <m:r>
          <w:rPr>
            <w:rFonts w:ascii="Cambria Math" w:hAnsi="Cambria Math"/>
            <w:lang w:val="cs-CZ"/>
          </w:rPr>
          <m:t>τ=RC</m:t>
        </m:r>
      </m:oMath>
      <w:r w:rsidR="006E003B">
        <w:rPr>
          <w:lang w:val="cs-CZ"/>
        </w:rPr>
        <w:t xml:space="preserve"> </w:t>
      </w:r>
      <w:r w:rsidR="00EC50F7">
        <w:rPr>
          <w:lang w:val="cs-CZ"/>
        </w:rPr>
        <w:t>také</w:t>
      </w:r>
      <w:r w:rsidR="006E003B">
        <w:rPr>
          <w:lang w:val="cs-CZ"/>
        </w:rPr>
        <w:t xml:space="preserve"> rychlost „vytažení“</w:t>
      </w:r>
      <w:r w:rsidR="00DF49B6">
        <w:rPr>
          <w:lang w:val="cs-CZ"/>
        </w:rPr>
        <w:t xml:space="preserve"> linky</w:t>
      </w:r>
      <w:r w:rsidR="00EC50F7">
        <w:rPr>
          <w:lang w:val="cs-CZ"/>
        </w:rPr>
        <w:t xml:space="preserve"> přímo ovlivňuj</w:t>
      </w:r>
      <w:r w:rsidR="006D5436">
        <w:rPr>
          <w:lang w:val="cs-CZ"/>
        </w:rPr>
        <w:t>e</w:t>
      </w:r>
      <w:r w:rsidR="00FB0F50">
        <w:rPr>
          <w:lang w:val="cs-CZ"/>
        </w:rPr>
        <w:t xml:space="preserve"> (linku zde modelujeme jako RC obvod)</w:t>
      </w:r>
      <w:r w:rsidR="00EC50F7">
        <w:rPr>
          <w:lang w:val="cs-CZ"/>
        </w:rPr>
        <w:t>.</w:t>
      </w:r>
      <w:r w:rsidR="008A582E">
        <w:rPr>
          <w:lang w:val="cs-CZ"/>
        </w:rPr>
        <w:t xml:space="preserve"> Standard však již nespecifikuje doporučený elektrický odpor, tudíž </w:t>
      </w:r>
      <w:r w:rsidR="008F05F4">
        <w:rPr>
          <w:lang w:val="cs-CZ"/>
        </w:rPr>
        <w:t>ten je potřeba ve většině případů odhadnout</w:t>
      </w:r>
      <w:r w:rsidR="007A512C">
        <w:rPr>
          <w:lang w:val="cs-CZ"/>
        </w:rPr>
        <w:t xml:space="preserve">. Například čip RP2040 obsahuje sice integrované </w:t>
      </w:r>
      <w:proofErr w:type="spellStart"/>
      <w:r w:rsidR="007A512C">
        <w:rPr>
          <w:lang w:val="cs-CZ"/>
        </w:rPr>
        <w:t>pull</w:t>
      </w:r>
      <w:proofErr w:type="spellEnd"/>
      <w:r w:rsidR="007A512C">
        <w:rPr>
          <w:lang w:val="cs-CZ"/>
        </w:rPr>
        <w:t>-up</w:t>
      </w:r>
      <w:r w:rsidR="008A582E">
        <w:rPr>
          <w:lang w:val="cs-CZ"/>
        </w:rPr>
        <w:t xml:space="preserve"> </w:t>
      </w:r>
      <w:r w:rsidR="00323AFA">
        <w:rPr>
          <w:lang w:val="cs-CZ"/>
        </w:rPr>
        <w:t>rezistory</w:t>
      </w:r>
      <w:r w:rsidR="00A819AE">
        <w:rPr>
          <w:lang w:val="cs-CZ"/>
        </w:rPr>
        <w:t>, ale ty mají nominální elektrický odpor mezi</w:t>
      </w:r>
      <w:r w:rsidR="009B55BA">
        <w:rPr>
          <w:lang w:val="cs-CZ"/>
        </w:rPr>
        <w:t xml:space="preserve"> 50 a 80 </w:t>
      </w:r>
      <w:proofErr w:type="spellStart"/>
      <w:r w:rsidR="009B55BA">
        <w:rPr>
          <w:lang w:val="cs-CZ"/>
        </w:rPr>
        <w:t>k</w:t>
      </w:r>
      <w:r w:rsidR="006937CB">
        <w:rPr>
          <w:lang w:val="cs-CZ"/>
        </w:rPr>
        <w:t>Ω</w:t>
      </w:r>
      <w:proofErr w:type="spellEnd"/>
      <w:r w:rsidR="006937CB">
        <w:rPr>
          <w:lang w:val="cs-CZ"/>
        </w:rPr>
        <w:t xml:space="preserve">, což je pro </w:t>
      </w:r>
      <w:r w:rsidR="00E86D34">
        <w:rPr>
          <w:lang w:val="cs-CZ"/>
        </w:rPr>
        <w:t>I</w:t>
      </w:r>
      <w:r w:rsidR="00E86D34" w:rsidRPr="00577FA8">
        <w:rPr>
          <w:vertAlign w:val="superscript"/>
          <w:lang w:val="cs-CZ"/>
        </w:rPr>
        <w:t>2</w:t>
      </w:r>
      <w:r w:rsidR="00E86D34">
        <w:rPr>
          <w:lang w:val="cs-CZ"/>
        </w:rPr>
        <w:t>C naprosto nedostačující</w:t>
      </w:r>
      <w:r w:rsidR="00577FA8">
        <w:rPr>
          <w:lang w:val="cs-CZ"/>
        </w:rPr>
        <w:t xml:space="preserve">. </w:t>
      </w:r>
      <w:r w:rsidR="00CA0FAA">
        <w:rPr>
          <w:lang w:val="cs-CZ"/>
        </w:rPr>
        <w:t>A ačkoli existují určité matematické vzorce</w:t>
      </w:r>
      <w:r w:rsidR="00184402">
        <w:rPr>
          <w:lang w:val="cs-CZ"/>
        </w:rPr>
        <w:t xml:space="preserve"> určující minimální a maximální doporučený odpor v závislosti na dalších parametrech, pro jednodušší projekty stačí </w:t>
      </w:r>
      <w:r w:rsidR="00100AB1">
        <w:rPr>
          <w:lang w:val="cs-CZ"/>
        </w:rPr>
        <w:t>experimentovat s různými odpory v řádech jednotek</w:t>
      </w:r>
      <w:r w:rsidR="00890710">
        <w:rPr>
          <w:lang w:val="cs-CZ"/>
        </w:rPr>
        <w:t xml:space="preserve"> až nízkých desítek</w:t>
      </w:r>
      <w:r w:rsidR="00100AB1">
        <w:rPr>
          <w:lang w:val="cs-CZ"/>
        </w:rPr>
        <w:t xml:space="preserve"> </w:t>
      </w:r>
      <w:proofErr w:type="spellStart"/>
      <w:r w:rsidR="00100AB1">
        <w:rPr>
          <w:lang w:val="cs-CZ"/>
        </w:rPr>
        <w:t>kΩ</w:t>
      </w:r>
      <w:proofErr w:type="spellEnd"/>
      <w:r w:rsidR="00BE70CC">
        <w:rPr>
          <w:lang w:val="cs-CZ"/>
        </w:rPr>
        <w:t xml:space="preserve"> a zkoušet, co funguje,</w:t>
      </w:r>
      <w:r w:rsidR="00100AB1">
        <w:rPr>
          <w:lang w:val="cs-CZ"/>
        </w:rPr>
        <w:t xml:space="preserve"> nebo koupit</w:t>
      </w:r>
      <w:r w:rsidR="00570A2C">
        <w:rPr>
          <w:lang w:val="cs-CZ"/>
        </w:rPr>
        <w:t xml:space="preserve"> takové</w:t>
      </w:r>
      <w:r w:rsidR="00100AB1">
        <w:rPr>
          <w:lang w:val="cs-CZ"/>
        </w:rPr>
        <w:t xml:space="preserve"> periferie, které již </w:t>
      </w:r>
      <w:proofErr w:type="spellStart"/>
      <w:r w:rsidR="00100AB1">
        <w:rPr>
          <w:lang w:val="cs-CZ"/>
        </w:rPr>
        <w:t>pull</w:t>
      </w:r>
      <w:proofErr w:type="spellEnd"/>
      <w:r w:rsidR="00100AB1">
        <w:rPr>
          <w:lang w:val="cs-CZ"/>
        </w:rPr>
        <w:t xml:space="preserve">-up </w:t>
      </w:r>
      <w:r w:rsidR="00323AFA">
        <w:rPr>
          <w:lang w:val="cs-CZ"/>
        </w:rPr>
        <w:t xml:space="preserve">rezistory </w:t>
      </w:r>
      <w:r w:rsidR="00100AB1">
        <w:rPr>
          <w:lang w:val="cs-CZ"/>
        </w:rPr>
        <w:t>obsahují zabudované</w:t>
      </w:r>
      <w:r w:rsidR="008F2C74">
        <w:rPr>
          <w:lang w:val="cs-CZ"/>
        </w:rPr>
        <w:t xml:space="preserve"> (jako námi použitý SSD1306).</w:t>
      </w:r>
    </w:p>
    <w:p w14:paraId="4902801A" w14:textId="470846C0" w:rsidR="002F3BFF" w:rsidRDefault="000F08A4" w:rsidP="00AA0E93">
      <w:pPr>
        <w:jc w:val="both"/>
        <w:rPr>
          <w:lang w:val="cs-CZ"/>
        </w:rPr>
      </w:pPr>
      <w:r>
        <w:rPr>
          <w:lang w:val="cs-CZ"/>
        </w:rPr>
        <w:t>Drát SDA pak přenáší data, zatímco drát SCL přenáší hodinový signál.</w:t>
      </w:r>
      <w:r w:rsidR="002D27B9">
        <w:rPr>
          <w:lang w:val="cs-CZ"/>
        </w:rPr>
        <w:t xml:space="preserve"> Bity jsou přenášeny </w:t>
      </w:r>
      <w:r w:rsidR="000809A9">
        <w:rPr>
          <w:lang w:val="cs-CZ"/>
        </w:rPr>
        <w:t xml:space="preserve">jako nejvýznamnější bit první (bit na pozici 128 </w:t>
      </w:r>
      <w:r w:rsidR="00C45501">
        <w:rPr>
          <w:lang w:val="cs-CZ"/>
        </w:rPr>
        <w:t xml:space="preserve">v čísle dvojkové soustavy </w:t>
      </w:r>
      <w:r w:rsidR="000809A9">
        <w:rPr>
          <w:lang w:val="cs-CZ"/>
        </w:rPr>
        <w:t>jako první – obráceně, než u UART).</w:t>
      </w:r>
      <w:r w:rsidR="001215FB">
        <w:rPr>
          <w:lang w:val="cs-CZ"/>
        </w:rPr>
        <w:t xml:space="preserve"> Zároveň je ještě potřeba mít společné referenční napětí 0 voltů – elektrickou zem – vůči kterému měříme napětí. Tento zemnící vodič</w:t>
      </w:r>
      <w:r w:rsidR="00A41C36">
        <w:rPr>
          <w:lang w:val="cs-CZ"/>
        </w:rPr>
        <w:t xml:space="preserve"> (označovaný GND)</w:t>
      </w:r>
      <w:r w:rsidR="001215FB">
        <w:rPr>
          <w:lang w:val="cs-CZ"/>
        </w:rPr>
        <w:t xml:space="preserve"> nemusí být nutně připojen k fyzické Zemi jako v zásuvce, ale klidně i jen k zápornému pólu (mínusu) zdroje napětí.</w:t>
      </w:r>
    </w:p>
    <w:p w14:paraId="6DF5DF92" w14:textId="4D77D2F0" w:rsidR="00864363" w:rsidRDefault="00864363" w:rsidP="00AA0E93">
      <w:pPr>
        <w:jc w:val="both"/>
        <w:rPr>
          <w:lang w:val="cs-CZ"/>
        </w:rPr>
      </w:pPr>
      <w:r>
        <w:rPr>
          <w:lang w:val="cs-CZ"/>
        </w:rPr>
        <w:t xml:space="preserve">Protože pouze řídící může iniciovat přenos dat, </w:t>
      </w:r>
      <w:r w:rsidR="00D04E09">
        <w:rPr>
          <w:lang w:val="cs-CZ"/>
        </w:rPr>
        <w:t xml:space="preserve">musí vysílat i výzvy k tomu, aby cíl mohl vyslat data. Jako první </w:t>
      </w:r>
      <w:r w:rsidR="0062135B">
        <w:rPr>
          <w:lang w:val="cs-CZ"/>
        </w:rPr>
        <w:t xml:space="preserve">vyšle tzv. start podmínku („start </w:t>
      </w:r>
      <w:proofErr w:type="spellStart"/>
      <w:r w:rsidR="0062135B">
        <w:rPr>
          <w:lang w:val="cs-CZ"/>
        </w:rPr>
        <w:t>condition</w:t>
      </w:r>
      <w:proofErr w:type="spellEnd"/>
      <w:r w:rsidR="0062135B">
        <w:rPr>
          <w:lang w:val="cs-CZ"/>
        </w:rPr>
        <w:t xml:space="preserve">“), kdy SDA přejde z logické 1 do logické 0, zatímco SCL zůstává 1. Pak začne přepínat SCL hodinový signál, aby začal vysílat bity. SDA se smí měnit jen, když je SCL 0, a když je SCL 1, bude přečtena hodnota </w:t>
      </w:r>
      <w:r w:rsidR="0062135B">
        <w:rPr>
          <w:lang w:val="cs-CZ"/>
        </w:rPr>
        <w:lastRenderedPageBreak/>
        <w:t xml:space="preserve">SDA jako další bit. </w:t>
      </w:r>
      <w:r w:rsidR="00C85DAE">
        <w:rPr>
          <w:lang w:val="cs-CZ"/>
        </w:rPr>
        <w:t>Po přenesení 8 bitů přenese druhá strana bit ACK, kterým říká</w:t>
      </w:r>
      <w:r w:rsidR="000C5E3D">
        <w:rPr>
          <w:lang w:val="cs-CZ"/>
        </w:rPr>
        <w:t xml:space="preserve">, že data úspěšně přijala. Po přenesení jednoho či více bitů může řídící vytvořit buď tzv. stop podmínku („stop </w:t>
      </w:r>
      <w:proofErr w:type="spellStart"/>
      <w:r w:rsidR="000C5E3D">
        <w:rPr>
          <w:lang w:val="cs-CZ"/>
        </w:rPr>
        <w:t>condition</w:t>
      </w:r>
      <w:proofErr w:type="spellEnd"/>
      <w:r w:rsidR="000C5E3D">
        <w:rPr>
          <w:lang w:val="cs-CZ"/>
        </w:rPr>
        <w:t>“), kdy při SCL na hodnotě 1 přejde SDA z 0 do 1, a nechat linku volnou, nebo opět hned start podmínku a nový přenos.</w:t>
      </w:r>
    </w:p>
    <w:p w14:paraId="5CB4DBDA" w14:textId="563DB54D" w:rsidR="00485A84" w:rsidRDefault="00485A84" w:rsidP="00AA0E93">
      <w:pPr>
        <w:jc w:val="both"/>
        <w:rPr>
          <w:lang w:val="cs-CZ"/>
        </w:rPr>
      </w:pPr>
      <w:r>
        <w:rPr>
          <w:lang w:val="cs-CZ"/>
        </w:rPr>
        <w:t xml:space="preserve">Každý cíl má svou adresu, což je 7bitové číslo, které je potřeba přenést na začátku každého přenosu, aby bylo vybráno, s kterým cílem na sběrnici řídící komunikuje. </w:t>
      </w:r>
      <w:r w:rsidR="00AF76E6">
        <w:rPr>
          <w:lang w:val="cs-CZ"/>
        </w:rPr>
        <w:t>Jako osmý bit je přenesen tzv. R/W bit, který určuje směr komunikace – pokud je přenesena</w:t>
      </w:r>
      <w:r w:rsidR="00F4707B">
        <w:rPr>
          <w:lang w:val="cs-CZ"/>
        </w:rPr>
        <w:t xml:space="preserve"> hodnota</w:t>
      </w:r>
      <w:r w:rsidR="00AF76E6">
        <w:rPr>
          <w:lang w:val="cs-CZ"/>
        </w:rPr>
        <w:t xml:space="preserve"> 0, řídící </w:t>
      </w:r>
      <w:r w:rsidR="00176A15">
        <w:rPr>
          <w:lang w:val="cs-CZ"/>
        </w:rPr>
        <w:t xml:space="preserve">bude odesílat data cíli, a pokud je přenesena 1, řídící očekává, že cíl začne </w:t>
      </w:r>
      <w:r w:rsidR="006F03FC">
        <w:rPr>
          <w:lang w:val="cs-CZ"/>
        </w:rPr>
        <w:t>ode</w:t>
      </w:r>
      <w:r w:rsidR="00176A15">
        <w:rPr>
          <w:lang w:val="cs-CZ"/>
        </w:rPr>
        <w:t>sílat data.</w:t>
      </w:r>
      <w:r w:rsidR="001C5FE0">
        <w:rPr>
          <w:lang w:val="cs-CZ"/>
        </w:rPr>
        <w:t xml:space="preserve"> Adresa cíle je obvykle pevně daná v jeho hardwaru, </w:t>
      </w:r>
      <w:r w:rsidR="005B10C0">
        <w:rPr>
          <w:lang w:val="cs-CZ"/>
        </w:rPr>
        <w:t>obvykle změnitelná jen o několik málo jednotek</w:t>
      </w:r>
      <w:r w:rsidR="00D13271">
        <w:rPr>
          <w:lang w:val="cs-CZ"/>
        </w:rPr>
        <w:t>, pokud cílem není jiný mikrořadič, který je přece jen programovatelný.</w:t>
      </w:r>
      <w:r w:rsidR="00560741">
        <w:rPr>
          <w:lang w:val="cs-CZ"/>
        </w:rPr>
        <w:t xml:space="preserve"> </w:t>
      </w:r>
    </w:p>
    <w:p w14:paraId="1CAE6745" w14:textId="4062301E" w:rsidR="0079401D" w:rsidRDefault="00656411" w:rsidP="004D7772">
      <w:pPr>
        <w:jc w:val="both"/>
        <w:rPr>
          <w:lang w:val="cs-CZ"/>
        </w:rPr>
      </w:pPr>
      <w:r>
        <w:rPr>
          <w:lang w:val="cs-CZ"/>
        </w:rPr>
        <w:t>S</w:t>
      </w:r>
      <w:r w:rsidR="000C5E3D">
        <w:rPr>
          <w:lang w:val="cs-CZ"/>
        </w:rPr>
        <w:t xml:space="preserve">amotný I2C protokol </w:t>
      </w:r>
      <w:r>
        <w:rPr>
          <w:lang w:val="cs-CZ"/>
        </w:rPr>
        <w:t xml:space="preserve">však také </w:t>
      </w:r>
      <w:r w:rsidR="00A34B47">
        <w:rPr>
          <w:lang w:val="cs-CZ"/>
        </w:rPr>
        <w:t>nespecifikuje nic víc než přenos bajtů</w:t>
      </w:r>
      <w:r w:rsidR="00485A84">
        <w:rPr>
          <w:lang w:val="cs-CZ"/>
        </w:rPr>
        <w:t xml:space="preserve"> a výše zmíněnou adresaci</w:t>
      </w:r>
      <w:r w:rsidR="00A34B47">
        <w:rPr>
          <w:lang w:val="cs-CZ"/>
        </w:rPr>
        <w:t xml:space="preserve">, </w:t>
      </w:r>
      <w:r w:rsidR="0035133E">
        <w:rPr>
          <w:lang w:val="cs-CZ"/>
        </w:rPr>
        <w:t>a proto výrobce každé periferie implementuje svůj vlastní protokol</w:t>
      </w:r>
      <w:r>
        <w:rPr>
          <w:lang w:val="cs-CZ"/>
        </w:rPr>
        <w:t>.</w:t>
      </w:r>
      <w:r w:rsidR="004D7772">
        <w:rPr>
          <w:lang w:val="cs-CZ"/>
        </w:rPr>
        <w:t xml:space="preserve"> Pokud ho pro zařízení, se kterým zrovna pracujeme, neznáme, je většinou k nalezení v </w:t>
      </w:r>
      <w:proofErr w:type="spellStart"/>
      <w:r w:rsidR="004D7772">
        <w:rPr>
          <w:lang w:val="cs-CZ"/>
        </w:rPr>
        <w:t>datasheetu</w:t>
      </w:r>
      <w:proofErr w:type="spellEnd"/>
      <w:r w:rsidR="004D7772">
        <w:rPr>
          <w:lang w:val="cs-CZ"/>
        </w:rPr>
        <w:t xml:space="preserve"> periferie</w:t>
      </w:r>
      <w:r w:rsidR="007D19BB">
        <w:rPr>
          <w:lang w:val="cs-CZ"/>
        </w:rPr>
        <w:t xml:space="preserve">, avšak stejně většina programátorů ani tento protokol neimplementuje sama, ale použije </w:t>
      </w:r>
      <w:r w:rsidR="008D3657">
        <w:rPr>
          <w:lang w:val="cs-CZ"/>
        </w:rPr>
        <w:t>„ovladač“ (</w:t>
      </w:r>
      <w:r w:rsidR="007D19BB">
        <w:rPr>
          <w:lang w:val="cs-CZ"/>
        </w:rPr>
        <w:t>„driver“</w:t>
      </w:r>
      <w:r w:rsidR="008D3657">
        <w:rPr>
          <w:lang w:val="cs-CZ"/>
        </w:rPr>
        <w:t>)</w:t>
      </w:r>
      <w:r w:rsidR="00984E79">
        <w:rPr>
          <w:lang w:val="cs-CZ"/>
        </w:rPr>
        <w:t xml:space="preserve">, což </w:t>
      </w:r>
      <w:r w:rsidR="003D43FC">
        <w:rPr>
          <w:lang w:val="cs-CZ"/>
        </w:rPr>
        <w:t>je</w:t>
      </w:r>
      <w:r w:rsidR="00984E79">
        <w:rPr>
          <w:lang w:val="cs-CZ"/>
        </w:rPr>
        <w:t xml:space="preserve"> softwarov</w:t>
      </w:r>
      <w:r w:rsidR="001635E9">
        <w:rPr>
          <w:lang w:val="cs-CZ"/>
        </w:rPr>
        <w:t>ý program nebo knihovna</w:t>
      </w:r>
      <w:r w:rsidR="00984E79">
        <w:rPr>
          <w:lang w:val="cs-CZ"/>
        </w:rPr>
        <w:t xml:space="preserve"> zjednodušující programátorům práci s periferií tak, aby se nemuseli zabývat specifiky jejího návrhu ani elektrickému inženýrství obecně, ale mohli pracovat s periferií abstraktněji.</w:t>
      </w:r>
    </w:p>
    <w:p w14:paraId="712BA199" w14:textId="072C30AB" w:rsidR="00C87291" w:rsidRDefault="00C7294A" w:rsidP="004D7772">
      <w:pPr>
        <w:jc w:val="both"/>
        <w:rPr>
          <w:lang w:val="cs-CZ"/>
        </w:rPr>
      </w:pPr>
      <w:r>
        <w:rPr>
          <w:lang w:val="cs-CZ"/>
        </w:rPr>
        <w:t xml:space="preserve">Protože </w:t>
      </w:r>
      <w:r w:rsidR="00AF58BF">
        <w:rPr>
          <w:lang w:val="cs-CZ"/>
        </w:rPr>
        <w:t xml:space="preserve">je </w:t>
      </w:r>
      <w:r>
        <w:rPr>
          <w:lang w:val="cs-CZ"/>
        </w:rPr>
        <w:t xml:space="preserve">hodinový signál </w:t>
      </w:r>
      <w:r w:rsidR="00445F84">
        <w:rPr>
          <w:lang w:val="cs-CZ"/>
        </w:rPr>
        <w:t>vysílaný řídícím, dokáže řídící určovat rychlost, kterou bude sběrnice komunikovat</w:t>
      </w:r>
      <w:r w:rsidR="00FE3DC9">
        <w:rPr>
          <w:lang w:val="cs-CZ"/>
        </w:rPr>
        <w:t>.</w:t>
      </w:r>
      <w:r w:rsidR="00035D33">
        <w:rPr>
          <w:lang w:val="cs-CZ"/>
        </w:rPr>
        <w:t xml:space="preserve"> </w:t>
      </w:r>
      <w:r w:rsidR="00FE3DC9">
        <w:rPr>
          <w:lang w:val="cs-CZ"/>
        </w:rPr>
        <w:t>N</w:t>
      </w:r>
      <w:r w:rsidR="00035D33">
        <w:rPr>
          <w:lang w:val="cs-CZ"/>
        </w:rPr>
        <w:t xml:space="preserve">e každé zařízení </w:t>
      </w:r>
      <w:r w:rsidR="00FE3DC9">
        <w:rPr>
          <w:lang w:val="cs-CZ"/>
        </w:rPr>
        <w:t xml:space="preserve">však </w:t>
      </w:r>
      <w:r w:rsidR="00035D33">
        <w:rPr>
          <w:lang w:val="cs-CZ"/>
        </w:rPr>
        <w:t>podporuje všechny rychlosti</w:t>
      </w:r>
      <w:r w:rsidR="00D92844">
        <w:rPr>
          <w:lang w:val="cs-CZ"/>
        </w:rPr>
        <w:t xml:space="preserve">, proto existují určité neoficiální módy, které standardizují </w:t>
      </w:r>
      <w:r w:rsidR="00330EFE">
        <w:rPr>
          <w:lang w:val="cs-CZ"/>
        </w:rPr>
        <w:t>maxi</w:t>
      </w:r>
      <w:r w:rsidR="00D92844">
        <w:rPr>
          <w:lang w:val="cs-CZ"/>
        </w:rPr>
        <w:t>mální rychlosti</w:t>
      </w:r>
      <w:r w:rsidR="00330EFE">
        <w:rPr>
          <w:lang w:val="cs-CZ"/>
        </w:rPr>
        <w:t xml:space="preserve"> sběrnice, které musí podporovat každé zařízení na ní</w:t>
      </w:r>
      <w:r w:rsidR="002265C5">
        <w:rPr>
          <w:lang w:val="cs-CZ"/>
        </w:rPr>
        <w:t xml:space="preserve"> (tedy minimální rychlosti, které zařízení musí být schopno podporovat)</w:t>
      </w:r>
      <w:r w:rsidR="00035D33">
        <w:rPr>
          <w:lang w:val="cs-CZ"/>
        </w:rPr>
        <w:t>.</w:t>
      </w:r>
      <w:r w:rsidR="00051C7D">
        <w:rPr>
          <w:lang w:val="cs-CZ"/>
        </w:rPr>
        <w:t xml:space="preserve"> </w:t>
      </w:r>
      <w:r w:rsidR="00D92844">
        <w:rPr>
          <w:lang w:val="cs-CZ"/>
        </w:rPr>
        <w:t xml:space="preserve">Nejpomalejší, ale nejpodporovanější je </w:t>
      </w:r>
      <w:r w:rsidR="00B51DF3">
        <w:rPr>
          <w:lang w:val="cs-CZ"/>
        </w:rPr>
        <w:t>„</w:t>
      </w:r>
      <w:r w:rsidR="00D92844">
        <w:rPr>
          <w:lang w:val="cs-CZ"/>
        </w:rPr>
        <w:t>Standard mode</w:t>
      </w:r>
      <w:r w:rsidR="00B51DF3">
        <w:rPr>
          <w:lang w:val="cs-CZ"/>
        </w:rPr>
        <w:t>“ o maximální povolené rychlosti</w:t>
      </w:r>
      <w:r w:rsidR="00745D41">
        <w:rPr>
          <w:lang w:val="cs-CZ"/>
        </w:rPr>
        <w:t xml:space="preserve"> 100 </w:t>
      </w:r>
      <w:proofErr w:type="spellStart"/>
      <w:r w:rsidR="00745D41">
        <w:rPr>
          <w:lang w:val="cs-CZ"/>
        </w:rPr>
        <w:t>k</w:t>
      </w:r>
      <w:r w:rsidR="006126D4">
        <w:rPr>
          <w:lang w:val="cs-CZ"/>
        </w:rPr>
        <w:t>bit</w:t>
      </w:r>
      <w:proofErr w:type="spellEnd"/>
      <w:r w:rsidR="006126D4">
        <w:rPr>
          <w:lang w:val="cs-CZ"/>
        </w:rPr>
        <w:t>/s</w:t>
      </w:r>
      <w:r w:rsidR="00745D41">
        <w:rPr>
          <w:lang w:val="cs-CZ"/>
        </w:rPr>
        <w:t xml:space="preserve">, o trochu rychlejší je „Fast mode“ o rychlosti až 400 </w:t>
      </w:r>
      <w:proofErr w:type="spellStart"/>
      <w:r w:rsidR="00745D41">
        <w:rPr>
          <w:lang w:val="cs-CZ"/>
        </w:rPr>
        <w:t>k</w:t>
      </w:r>
      <w:r w:rsidR="006126D4">
        <w:rPr>
          <w:lang w:val="cs-CZ"/>
        </w:rPr>
        <w:t>bit</w:t>
      </w:r>
      <w:proofErr w:type="spellEnd"/>
      <w:r w:rsidR="006126D4">
        <w:rPr>
          <w:lang w:val="cs-CZ"/>
        </w:rPr>
        <w:t>/s</w:t>
      </w:r>
      <w:r w:rsidR="00A05EA4">
        <w:rPr>
          <w:lang w:val="cs-CZ"/>
        </w:rPr>
        <w:t xml:space="preserve"> a nejrychlejší široce podporovaný mód je </w:t>
      </w:r>
      <w:r w:rsidR="00D754CC">
        <w:rPr>
          <w:lang w:val="cs-CZ"/>
        </w:rPr>
        <w:t>„Fast mode plus“ o se zvýšenou rychlostí až na 1 Mbit/s</w:t>
      </w:r>
      <w:r w:rsidR="00A05EA4">
        <w:rPr>
          <w:lang w:val="cs-CZ"/>
        </w:rPr>
        <w:t xml:space="preserve">. Standard sice podporuje i ještě rychlejší módy s rychlostmi až 5 Mbit/s, avšak v tom případě už vznikají bariéry </w:t>
      </w:r>
      <w:r w:rsidR="008723DA">
        <w:rPr>
          <w:lang w:val="cs-CZ"/>
        </w:rPr>
        <w:t xml:space="preserve">na </w:t>
      </w:r>
      <w:r w:rsidR="004872B4">
        <w:rPr>
          <w:lang w:val="cs-CZ"/>
        </w:rPr>
        <w:t xml:space="preserve">úrovni samotných elektrických charakteristik sběrnice, ne na úrovni </w:t>
      </w:r>
      <w:r w:rsidR="00975B66">
        <w:rPr>
          <w:lang w:val="cs-CZ"/>
        </w:rPr>
        <w:t>schopností periferií samých</w:t>
      </w:r>
      <w:r w:rsidR="005B3650">
        <w:rPr>
          <w:lang w:val="cs-CZ"/>
        </w:rPr>
        <w:t>,</w:t>
      </w:r>
      <w:r w:rsidR="008B7D1E">
        <w:rPr>
          <w:lang w:val="cs-CZ"/>
        </w:rPr>
        <w:t xml:space="preserve"> kvůli kterým mají tyto módy přísnější požadavky;</w:t>
      </w:r>
      <w:r w:rsidR="005B3650">
        <w:rPr>
          <w:lang w:val="cs-CZ"/>
        </w:rPr>
        <w:t xml:space="preserve"> a tudíž většina inženýrů použije</w:t>
      </w:r>
      <w:r w:rsidR="004D002E">
        <w:rPr>
          <w:lang w:val="cs-CZ"/>
        </w:rPr>
        <w:t xml:space="preserve"> pro tyto rychlosti</w:t>
      </w:r>
      <w:r w:rsidR="005B3650">
        <w:rPr>
          <w:lang w:val="cs-CZ"/>
        </w:rPr>
        <w:t xml:space="preserve"> jiný protokol než I</w:t>
      </w:r>
      <w:r w:rsidR="005B3650" w:rsidRPr="005B3650">
        <w:rPr>
          <w:vertAlign w:val="superscript"/>
          <w:lang w:val="cs-CZ"/>
        </w:rPr>
        <w:t>2</w:t>
      </w:r>
      <w:r w:rsidR="005B3650">
        <w:rPr>
          <w:lang w:val="cs-CZ"/>
        </w:rPr>
        <w:t>C.</w:t>
      </w:r>
      <w:r w:rsidR="00295B69">
        <w:rPr>
          <w:lang w:val="cs-CZ"/>
        </w:rPr>
        <w:t xml:space="preserve"> Obecně platí, že čím pomalejší rychlost komunikace je, tím </w:t>
      </w:r>
      <w:r w:rsidR="002F2476">
        <w:rPr>
          <w:lang w:val="cs-CZ"/>
        </w:rPr>
        <w:t xml:space="preserve">tolerantnější je sběrnice vůči svým </w:t>
      </w:r>
      <w:r w:rsidR="00825820">
        <w:rPr>
          <w:lang w:val="cs-CZ"/>
        </w:rPr>
        <w:t>elektrickým parametrům, a tudíž jeden z nejjednodušších způsobů, jak vyřešit problémy s komunikací po sběrnici, je jednoduše zkusit snížit rychlost.</w:t>
      </w:r>
    </w:p>
    <w:p w14:paraId="180B4210" w14:textId="568F3A40" w:rsidR="00C85DAE" w:rsidRDefault="00AF3BDF" w:rsidP="00B85865">
      <w:pPr>
        <w:pStyle w:val="Nadpis3"/>
        <w:rPr>
          <w:lang w:val="cs-CZ"/>
        </w:rPr>
      </w:pPr>
      <w:bookmarkStart w:id="26" w:name="_Toc222486244"/>
      <w:r>
        <w:rPr>
          <w:lang w:val="cs-CZ"/>
        </w:rPr>
        <w:t>4</w:t>
      </w:r>
      <w:r w:rsidR="00B85865">
        <w:rPr>
          <w:lang w:val="cs-CZ"/>
        </w:rPr>
        <w:t>.3 SWD</w:t>
      </w:r>
      <w:bookmarkEnd w:id="26"/>
    </w:p>
    <w:p w14:paraId="23BD9C29" w14:textId="319A50F7" w:rsidR="00B85865" w:rsidRDefault="00B85865" w:rsidP="00AF753D">
      <w:pPr>
        <w:jc w:val="both"/>
        <w:rPr>
          <w:lang w:val="cs-CZ"/>
        </w:rPr>
      </w:pPr>
      <w:r>
        <w:rPr>
          <w:lang w:val="cs-CZ"/>
        </w:rPr>
        <w:t xml:space="preserve">Tento protokol se od předešlých dvou liší tím, že není zamýšlen pro obecný přenos dat, ale jako ladicí rozhraní. To znamená, že ho implementují zejména mikrořadiče a ladicí adaptéry, a </w:t>
      </w:r>
      <w:r w:rsidR="00AF753D">
        <w:rPr>
          <w:lang w:val="cs-CZ"/>
        </w:rPr>
        <w:t xml:space="preserve">umožňuje počítačům naprosto ovládat připojené mikrořadiče a ladit jejich programy. Toho dosahují například tím, že </w:t>
      </w:r>
      <w:r w:rsidR="006B502B">
        <w:rPr>
          <w:lang w:val="cs-CZ"/>
        </w:rPr>
        <w:t xml:space="preserve">nastaví místo v programu, kde se zastaví a čekají, až jim počítač povolí pokračovat (tzv. </w:t>
      </w:r>
      <w:proofErr w:type="spellStart"/>
      <w:r w:rsidR="006B502B">
        <w:rPr>
          <w:lang w:val="cs-CZ"/>
        </w:rPr>
        <w:t>breakpoint</w:t>
      </w:r>
      <w:proofErr w:type="spellEnd"/>
      <w:r w:rsidR="006B502B">
        <w:rPr>
          <w:lang w:val="cs-CZ"/>
        </w:rPr>
        <w:t xml:space="preserve"> –  „zarážka / bod přerušení“).</w:t>
      </w:r>
      <w:r w:rsidR="002549DF">
        <w:rPr>
          <w:lang w:val="cs-CZ"/>
        </w:rPr>
        <w:t xml:space="preserve"> Když je CPU zastaven na </w:t>
      </w:r>
      <w:proofErr w:type="spellStart"/>
      <w:r w:rsidR="002549DF">
        <w:rPr>
          <w:lang w:val="cs-CZ"/>
        </w:rPr>
        <w:t>breakpointu</w:t>
      </w:r>
      <w:proofErr w:type="spellEnd"/>
      <w:r w:rsidR="002549DF">
        <w:rPr>
          <w:lang w:val="cs-CZ"/>
        </w:rPr>
        <w:t>, dokáže počítač skrze rozhraní SWD číst i měnit jakékoli místo v paměti, což používá programátor například k ověření, že určitá proměnná nabývá na určitém místě správné hodnoty.</w:t>
      </w:r>
      <w:r w:rsidR="008B5DF4">
        <w:rPr>
          <w:lang w:val="cs-CZ"/>
        </w:rPr>
        <w:t xml:space="preserve"> Krom toho lze přes něj také naprogramovat paměť </w:t>
      </w:r>
      <w:proofErr w:type="spellStart"/>
      <w:r w:rsidR="008B5DF4">
        <w:rPr>
          <w:lang w:val="cs-CZ"/>
        </w:rPr>
        <w:t>flash</w:t>
      </w:r>
      <w:proofErr w:type="spellEnd"/>
      <w:r w:rsidR="008B5DF4">
        <w:rPr>
          <w:lang w:val="cs-CZ"/>
        </w:rPr>
        <w:t xml:space="preserve"> a tím nahrát náš program do čipu.</w:t>
      </w:r>
    </w:p>
    <w:p w14:paraId="7F5898F7" w14:textId="34308C29" w:rsidR="00E62C7E" w:rsidRDefault="00E62C7E" w:rsidP="00AF753D">
      <w:pPr>
        <w:jc w:val="both"/>
        <w:rPr>
          <w:lang w:val="cs-CZ"/>
        </w:rPr>
      </w:pPr>
      <w:r>
        <w:rPr>
          <w:lang w:val="cs-CZ"/>
        </w:rPr>
        <w:t>Samotný protokol</w:t>
      </w:r>
      <w:r w:rsidR="00C17101">
        <w:rPr>
          <w:lang w:val="cs-CZ"/>
        </w:rPr>
        <w:t xml:space="preserve"> je jen součást celého ekosystému ladění procesorů architektury ARM, </w:t>
      </w:r>
      <w:r w:rsidR="003B4F97">
        <w:rPr>
          <w:lang w:val="cs-CZ"/>
        </w:rPr>
        <w:t>slouží k přístupu k přístupovému portu ladění („</w:t>
      </w:r>
      <w:proofErr w:type="spellStart"/>
      <w:r w:rsidR="003B4F97">
        <w:rPr>
          <w:lang w:val="cs-CZ"/>
        </w:rPr>
        <w:t>Debug</w:t>
      </w:r>
      <w:proofErr w:type="spellEnd"/>
      <w:r w:rsidR="003B4F97">
        <w:rPr>
          <w:lang w:val="cs-CZ"/>
        </w:rPr>
        <w:t xml:space="preserve"> Access Port“) architektury ARM, kter</w:t>
      </w:r>
      <w:r w:rsidR="008B5DF4">
        <w:rPr>
          <w:lang w:val="cs-CZ"/>
        </w:rPr>
        <w:t>ý zprostředkovává funkcionalitu ladění. Avšak jak samotný protokol SWD, tak celý ladicí subsystém jsou již poměrně složité věci, které nám abstrahuje použití ladicí software, potažmo vývojové prostředí.</w:t>
      </w:r>
    </w:p>
    <w:p w14:paraId="0593EE9F" w14:textId="6C5B39E2" w:rsidR="008B5DF4" w:rsidRPr="00B85865" w:rsidRDefault="008B5DF4" w:rsidP="00AF753D">
      <w:pPr>
        <w:jc w:val="both"/>
        <w:rPr>
          <w:lang w:val="cs-CZ"/>
        </w:rPr>
      </w:pPr>
      <w:r>
        <w:rPr>
          <w:lang w:val="cs-CZ"/>
        </w:rPr>
        <w:t>Proto stačí u tohoto protokolu jen vědět, že nám zprostředkovává funkcionality ladění a programování čipu.</w:t>
      </w:r>
      <w:r w:rsidR="00F10709">
        <w:rPr>
          <w:lang w:val="cs-CZ"/>
        </w:rPr>
        <w:t xml:space="preserve"> Protokol využívá stejně jako I</w:t>
      </w:r>
      <w:r w:rsidR="00F10709" w:rsidRPr="00F10709">
        <w:rPr>
          <w:vertAlign w:val="superscript"/>
          <w:lang w:val="cs-CZ"/>
        </w:rPr>
        <w:t>2</w:t>
      </w:r>
      <w:r w:rsidR="00F10709">
        <w:rPr>
          <w:lang w:val="cs-CZ"/>
        </w:rPr>
        <w:t xml:space="preserve">C jen dvou, potažmo tří vodičů: </w:t>
      </w:r>
      <w:r w:rsidR="00C76281">
        <w:rPr>
          <w:lang w:val="cs-CZ"/>
        </w:rPr>
        <w:t xml:space="preserve">datovému vodiči </w:t>
      </w:r>
      <w:r w:rsidR="00A41C36">
        <w:rPr>
          <w:lang w:val="cs-CZ"/>
        </w:rPr>
        <w:t>SWDIO a hodinovému signálu SWCLK, potažmo zemnícímu vodiči GND.</w:t>
      </w:r>
    </w:p>
    <w:p w14:paraId="1D7F5820" w14:textId="43C4DE30" w:rsidR="004C0124" w:rsidRDefault="00AF3BDF" w:rsidP="00616E4C">
      <w:pPr>
        <w:pStyle w:val="Nadpis2"/>
        <w:rPr>
          <w:lang w:val="cs-CZ"/>
        </w:rPr>
      </w:pPr>
      <w:bookmarkStart w:id="27" w:name="_Toc222486245"/>
      <w:r>
        <w:rPr>
          <w:lang w:val="cs-CZ"/>
        </w:rPr>
        <w:t>5</w:t>
      </w:r>
      <w:r w:rsidR="008451E0">
        <w:rPr>
          <w:lang w:val="cs-CZ"/>
        </w:rPr>
        <w:t xml:space="preserve"> OLED displej SSD1306</w:t>
      </w:r>
      <w:bookmarkEnd w:id="27"/>
    </w:p>
    <w:p w14:paraId="53E1F5A3" w14:textId="522EAE85" w:rsidR="00D13C19" w:rsidRDefault="00283318" w:rsidP="008451E0">
      <w:pPr>
        <w:rPr>
          <w:lang w:val="cs-CZ"/>
        </w:rPr>
      </w:pPr>
      <w:r>
        <w:rPr>
          <w:lang w:val="cs-CZ"/>
        </w:rPr>
        <w:t>Jako displej pro náš projekt používáme displej</w:t>
      </w:r>
      <w:r w:rsidR="004900EC">
        <w:rPr>
          <w:lang w:val="cs-CZ"/>
        </w:rPr>
        <w:t xml:space="preserve"> </w:t>
      </w:r>
      <w:r w:rsidR="004900EC" w:rsidRPr="004900EC">
        <w:rPr>
          <w:lang w:val="cs-CZ"/>
        </w:rPr>
        <w:t>SSD1306</w:t>
      </w:r>
      <w:r>
        <w:rPr>
          <w:lang w:val="cs-CZ"/>
        </w:rPr>
        <w:t xml:space="preserve"> od výrobce </w:t>
      </w:r>
      <w:proofErr w:type="spellStart"/>
      <w:r w:rsidRPr="00283318">
        <w:rPr>
          <w:lang w:val="cs-CZ"/>
        </w:rPr>
        <w:t>Solomon</w:t>
      </w:r>
      <w:proofErr w:type="spellEnd"/>
      <w:r w:rsidRPr="00283318">
        <w:rPr>
          <w:lang w:val="cs-CZ"/>
        </w:rPr>
        <w:t xml:space="preserve"> </w:t>
      </w:r>
      <w:proofErr w:type="spellStart"/>
      <w:r w:rsidRPr="00283318">
        <w:rPr>
          <w:lang w:val="cs-CZ"/>
        </w:rPr>
        <w:t>Systech</w:t>
      </w:r>
      <w:proofErr w:type="spellEnd"/>
      <w:r>
        <w:rPr>
          <w:lang w:val="cs-CZ"/>
        </w:rPr>
        <w:t xml:space="preserve">. </w:t>
      </w:r>
      <w:r w:rsidR="00DF36F5">
        <w:rPr>
          <w:lang w:val="cs-CZ"/>
        </w:rPr>
        <w:t>Je</w:t>
      </w:r>
      <w:r w:rsidR="00F73302">
        <w:rPr>
          <w:lang w:val="cs-CZ"/>
        </w:rPr>
        <w:t xml:space="preserve">dná se </w:t>
      </w:r>
      <w:r w:rsidR="00DF36F5">
        <w:rPr>
          <w:lang w:val="cs-CZ"/>
        </w:rPr>
        <w:t>o relativně malý</w:t>
      </w:r>
      <w:r w:rsidR="0035736E">
        <w:rPr>
          <w:lang w:val="cs-CZ"/>
        </w:rPr>
        <w:t>, černobílý displej o rozlišení 128x64 pixelů</w:t>
      </w:r>
      <w:r w:rsidR="00D13C19">
        <w:rPr>
          <w:lang w:val="cs-CZ"/>
        </w:rPr>
        <w:t xml:space="preserve"> založený na technologii OLED.</w:t>
      </w:r>
    </w:p>
    <w:p w14:paraId="7969395A" w14:textId="31A616AB" w:rsidR="008451E0" w:rsidRDefault="007A5140" w:rsidP="006C62F2">
      <w:pPr>
        <w:jc w:val="both"/>
        <w:rPr>
          <w:lang w:val="cs-CZ"/>
        </w:rPr>
      </w:pPr>
      <w:r>
        <w:rPr>
          <w:lang w:val="cs-CZ"/>
        </w:rPr>
        <w:lastRenderedPageBreak/>
        <w:t xml:space="preserve">OLED </w:t>
      </w:r>
      <w:r w:rsidR="00B96F3E">
        <w:rPr>
          <w:lang w:val="cs-CZ"/>
        </w:rPr>
        <w:t>(„=</w:t>
      </w:r>
      <w:proofErr w:type="spellStart"/>
      <w:r w:rsidR="00B96F3E">
        <w:rPr>
          <w:lang w:val="cs-CZ"/>
        </w:rPr>
        <w:t>Organic</w:t>
      </w:r>
      <w:proofErr w:type="spellEnd"/>
      <w:r w:rsidR="00B96F3E">
        <w:rPr>
          <w:lang w:val="cs-CZ"/>
        </w:rPr>
        <w:t xml:space="preserve"> </w:t>
      </w:r>
      <w:proofErr w:type="spellStart"/>
      <w:r w:rsidR="00B96F3E">
        <w:rPr>
          <w:lang w:val="cs-CZ"/>
        </w:rPr>
        <w:t>Light</w:t>
      </w:r>
      <w:proofErr w:type="spellEnd"/>
      <w:r w:rsidR="00B96F3E">
        <w:rPr>
          <w:lang w:val="cs-CZ"/>
        </w:rPr>
        <w:t xml:space="preserve"> </w:t>
      </w:r>
      <w:proofErr w:type="spellStart"/>
      <w:r w:rsidR="00B96F3E">
        <w:rPr>
          <w:lang w:val="cs-CZ"/>
        </w:rPr>
        <w:t>Emitting</w:t>
      </w:r>
      <w:proofErr w:type="spellEnd"/>
      <w:r w:rsidR="00B96F3E">
        <w:rPr>
          <w:lang w:val="cs-CZ"/>
        </w:rPr>
        <w:t xml:space="preserve"> </w:t>
      </w:r>
      <w:proofErr w:type="spellStart"/>
      <w:r w:rsidR="00B96F3E">
        <w:rPr>
          <w:lang w:val="cs-CZ"/>
        </w:rPr>
        <w:t>Diode</w:t>
      </w:r>
      <w:proofErr w:type="spellEnd"/>
      <w:r w:rsidR="00B96F3E">
        <w:rPr>
          <w:lang w:val="cs-CZ"/>
        </w:rPr>
        <w:t xml:space="preserve">“ – </w:t>
      </w:r>
      <w:r w:rsidR="00E93A53">
        <w:rPr>
          <w:lang w:val="cs-CZ"/>
        </w:rPr>
        <w:t>organická svítící dioda</w:t>
      </w:r>
      <w:r w:rsidR="00B96F3E">
        <w:rPr>
          <w:lang w:val="cs-CZ"/>
        </w:rPr>
        <w:t xml:space="preserve">) </w:t>
      </w:r>
      <w:r>
        <w:rPr>
          <w:lang w:val="cs-CZ"/>
        </w:rPr>
        <w:t xml:space="preserve">je </w:t>
      </w:r>
      <w:r w:rsidR="00C74863">
        <w:rPr>
          <w:lang w:val="cs-CZ"/>
        </w:rPr>
        <w:t xml:space="preserve">relativně moderní </w:t>
      </w:r>
      <w:commentRangeStart w:id="28"/>
      <w:r w:rsidR="00C74863">
        <w:rPr>
          <w:lang w:val="cs-CZ"/>
        </w:rPr>
        <w:t xml:space="preserve">technologie </w:t>
      </w:r>
      <w:commentRangeEnd w:id="28"/>
      <w:r w:rsidR="00F774E6">
        <w:rPr>
          <w:rStyle w:val="Odkaznakoment"/>
          <w:sz w:val="22"/>
          <w:szCs w:val="24"/>
          <w:lang w:val="cs-CZ"/>
        </w:rPr>
        <w:commentReference w:id="28"/>
      </w:r>
      <w:r w:rsidR="00C74863">
        <w:rPr>
          <w:lang w:val="cs-CZ"/>
        </w:rPr>
        <w:t>displejů</w:t>
      </w:r>
      <w:r w:rsidR="003D67A3">
        <w:rPr>
          <w:lang w:val="cs-CZ"/>
        </w:rPr>
        <w:t xml:space="preserve"> využívající organické sloučeniny mezi mřížkou elektrod pro výrobu světla podobným způsobem, jako </w:t>
      </w:r>
      <w:r w:rsidR="00B96F3E">
        <w:rPr>
          <w:lang w:val="cs-CZ"/>
        </w:rPr>
        <w:t xml:space="preserve">běžné </w:t>
      </w:r>
      <w:r w:rsidR="00E93A53">
        <w:rPr>
          <w:lang w:val="cs-CZ"/>
        </w:rPr>
        <w:t xml:space="preserve">LED, ale díky jeho jednodušší miniaturizaci je </w:t>
      </w:r>
      <w:r w:rsidR="00784D49">
        <w:rPr>
          <w:lang w:val="cs-CZ"/>
        </w:rPr>
        <w:t>vhodnější pro výrobu displejů.</w:t>
      </w:r>
    </w:p>
    <w:p w14:paraId="42D10B3F" w14:textId="23D4DE95" w:rsidR="00C20952" w:rsidRPr="006E0BF2" w:rsidRDefault="00C20952" w:rsidP="006C62F2">
      <w:pPr>
        <w:jc w:val="both"/>
        <w:rPr>
          <w:lang w:val="cs-CZ"/>
        </w:rPr>
      </w:pPr>
      <w:r>
        <w:rPr>
          <w:lang w:val="cs-CZ"/>
        </w:rPr>
        <w:t xml:space="preserve">Jenže </w:t>
      </w:r>
      <w:r w:rsidR="007136F2">
        <w:rPr>
          <w:lang w:val="cs-CZ"/>
        </w:rPr>
        <w:t xml:space="preserve">protože ovládání </w:t>
      </w:r>
      <w:r w:rsidR="00BF5B14">
        <w:rPr>
          <w:lang w:val="cs-CZ"/>
        </w:rPr>
        <w:t>8</w:t>
      </w:r>
      <w:r w:rsidR="00911C12">
        <w:rPr>
          <w:lang w:val="cs-CZ"/>
        </w:rPr>
        <w:t xml:space="preserve"> </w:t>
      </w:r>
      <w:r w:rsidR="00BF5B14">
        <w:rPr>
          <w:lang w:val="cs-CZ"/>
        </w:rPr>
        <w:t>192</w:t>
      </w:r>
      <w:r w:rsidR="005B3001">
        <w:rPr>
          <w:lang w:val="cs-CZ"/>
        </w:rPr>
        <w:t xml:space="preserve"> (</w:t>
      </w:r>
      <w:r w:rsidR="00716933">
        <w:rPr>
          <w:lang w:val="cs-CZ"/>
        </w:rPr>
        <w:t xml:space="preserve"> </w:t>
      </w:r>
      <m:oMath>
        <m:r>
          <w:rPr>
            <w:rFonts w:ascii="Cambria Math" w:hAnsi="Cambria Math"/>
            <w:lang w:val="cs-CZ"/>
          </w:rPr>
          <m:t>=128×64</m:t>
        </m:r>
      </m:oMath>
      <w:r w:rsidR="00716933">
        <w:rPr>
          <w:rFonts w:eastAsiaTheme="minorEastAsia"/>
          <w:lang w:val="cs-CZ"/>
        </w:rPr>
        <w:t xml:space="preserve"> </w:t>
      </w:r>
      <w:r w:rsidR="005B3001">
        <w:rPr>
          <w:lang w:val="cs-CZ"/>
        </w:rPr>
        <w:t>)</w:t>
      </w:r>
      <w:r w:rsidR="00BF5B14">
        <w:rPr>
          <w:lang w:val="cs-CZ"/>
        </w:rPr>
        <w:t xml:space="preserve"> individuálních diod naráz je velmi složité pro </w:t>
      </w:r>
      <w:r w:rsidR="00B1150B">
        <w:rPr>
          <w:lang w:val="cs-CZ"/>
        </w:rPr>
        <w:t xml:space="preserve">univerzální </w:t>
      </w:r>
      <w:r w:rsidR="00BF5B14">
        <w:rPr>
          <w:lang w:val="cs-CZ"/>
        </w:rPr>
        <w:t>mikrořadiče</w:t>
      </w:r>
      <w:r w:rsidR="00B1150B">
        <w:rPr>
          <w:lang w:val="cs-CZ"/>
        </w:rPr>
        <w:t xml:space="preserve"> určené pro I/O operace a práci s daty</w:t>
      </w:r>
      <w:r w:rsidR="00BF5B14">
        <w:rPr>
          <w:lang w:val="cs-CZ"/>
        </w:rPr>
        <w:t xml:space="preserve">, </w:t>
      </w:r>
      <w:r w:rsidR="00C12556">
        <w:rPr>
          <w:lang w:val="cs-CZ"/>
        </w:rPr>
        <w:t>používá skoro každý displej na světě čip specializovaný přímo na</w:t>
      </w:r>
      <w:r w:rsidR="0063047A">
        <w:rPr>
          <w:lang w:val="cs-CZ"/>
        </w:rPr>
        <w:t xml:space="preserve"> ovládání displejů</w:t>
      </w:r>
      <w:r w:rsidR="00C712F8">
        <w:rPr>
          <w:lang w:val="cs-CZ"/>
        </w:rPr>
        <w:t xml:space="preserve">, se kterými mikrořadiče interagují skrze </w:t>
      </w:r>
      <w:r w:rsidR="00645CA6">
        <w:rPr>
          <w:lang w:val="cs-CZ"/>
        </w:rPr>
        <w:t xml:space="preserve">komunikační protokoly, </w:t>
      </w:r>
      <w:r w:rsidR="0013633E">
        <w:rPr>
          <w:lang w:val="cs-CZ"/>
        </w:rPr>
        <w:t>ve kterých dokáží mikrořadiče komunikovat jednodušeji.</w:t>
      </w:r>
      <w:r w:rsidR="00645CA6">
        <w:rPr>
          <w:lang w:val="cs-CZ"/>
        </w:rPr>
        <w:t xml:space="preserve"> </w:t>
      </w:r>
      <w:r w:rsidR="00F35975">
        <w:rPr>
          <w:lang w:val="cs-CZ"/>
        </w:rPr>
        <w:t xml:space="preserve">Velké počítačové displeje používají složité čipy, které dokáží </w:t>
      </w:r>
      <w:r w:rsidR="00931490">
        <w:rPr>
          <w:lang w:val="cs-CZ"/>
        </w:rPr>
        <w:t>aktualizovat</w:t>
      </w:r>
      <w:r w:rsidR="00F35975">
        <w:rPr>
          <w:lang w:val="cs-CZ"/>
        </w:rPr>
        <w:t xml:space="preserve"> </w:t>
      </w:r>
      <w:r w:rsidR="009D2270">
        <w:rPr>
          <w:lang w:val="cs-CZ"/>
        </w:rPr>
        <w:t xml:space="preserve">např. </w:t>
      </w:r>
      <w:r w:rsidR="00470107" w:rsidRPr="00470107">
        <w:rPr>
          <w:lang w:val="cs-CZ"/>
        </w:rPr>
        <w:t>8 294</w:t>
      </w:r>
      <w:r w:rsidR="000B59B6">
        <w:rPr>
          <w:lang w:val="cs-CZ"/>
        </w:rPr>
        <w:t> </w:t>
      </w:r>
      <w:r w:rsidR="00470107" w:rsidRPr="00470107">
        <w:rPr>
          <w:lang w:val="cs-CZ"/>
        </w:rPr>
        <w:t>400</w:t>
      </w:r>
      <w:r w:rsidR="000B59B6">
        <w:rPr>
          <w:lang w:val="cs-CZ"/>
        </w:rPr>
        <w:t xml:space="preserve"> barevných</w:t>
      </w:r>
      <w:r w:rsidR="00470107" w:rsidRPr="00470107">
        <w:rPr>
          <w:lang w:val="cs-CZ"/>
        </w:rPr>
        <w:t xml:space="preserve"> p</w:t>
      </w:r>
      <w:r w:rsidR="00470107">
        <w:rPr>
          <w:lang w:val="cs-CZ"/>
        </w:rPr>
        <w:t xml:space="preserve">ixelů </w:t>
      </w:r>
      <w:r w:rsidR="00931490">
        <w:rPr>
          <w:lang w:val="cs-CZ"/>
        </w:rPr>
        <w:t xml:space="preserve">frekvencí </w:t>
      </w:r>
      <w:r w:rsidR="008D3CAF">
        <w:rPr>
          <w:lang w:val="cs-CZ"/>
        </w:rPr>
        <w:t>120</w:t>
      </w:r>
      <w:r w:rsidR="00931490">
        <w:rPr>
          <w:lang w:val="cs-CZ"/>
        </w:rPr>
        <w:t xml:space="preserve"> Hz</w:t>
      </w:r>
      <w:r w:rsidR="000B59B6">
        <w:rPr>
          <w:lang w:val="cs-CZ"/>
        </w:rPr>
        <w:t xml:space="preserve"> a komunikují </w:t>
      </w:r>
      <w:r w:rsidR="00347512">
        <w:rPr>
          <w:lang w:val="cs-CZ"/>
        </w:rPr>
        <w:t>přes pokročilé</w:t>
      </w:r>
      <w:r w:rsidR="00502E92">
        <w:rPr>
          <w:lang w:val="cs-CZ"/>
        </w:rPr>
        <w:t xml:space="preserve"> vysokorychlostní</w:t>
      </w:r>
      <w:r w:rsidR="00347512">
        <w:rPr>
          <w:lang w:val="cs-CZ"/>
        </w:rPr>
        <w:t xml:space="preserve"> protokoly jako HDMI nebo </w:t>
      </w:r>
      <w:proofErr w:type="spellStart"/>
      <w:r w:rsidR="003D364A">
        <w:rPr>
          <w:lang w:val="cs-CZ"/>
        </w:rPr>
        <w:t>DisplayPort</w:t>
      </w:r>
      <w:proofErr w:type="spellEnd"/>
      <w:r w:rsidR="00485C80">
        <w:rPr>
          <w:lang w:val="cs-CZ"/>
        </w:rPr>
        <w:t xml:space="preserve">, ale náš drobný </w:t>
      </w:r>
      <w:r w:rsidR="00165C0F">
        <w:rPr>
          <w:lang w:val="cs-CZ"/>
        </w:rPr>
        <w:t xml:space="preserve">displej je násobně méně náročný, tudíž </w:t>
      </w:r>
      <w:r w:rsidR="008D46C5">
        <w:rPr>
          <w:lang w:val="cs-CZ"/>
        </w:rPr>
        <w:t xml:space="preserve">mu stačí komunikovat přes </w:t>
      </w:r>
      <w:proofErr w:type="spellStart"/>
      <w:r w:rsidR="008D46C5">
        <w:rPr>
          <w:lang w:val="cs-CZ"/>
        </w:rPr>
        <w:t>mikrořadičové</w:t>
      </w:r>
      <w:proofErr w:type="spellEnd"/>
      <w:r w:rsidR="008D46C5">
        <w:rPr>
          <w:lang w:val="cs-CZ"/>
        </w:rPr>
        <w:t xml:space="preserve"> protokoly.</w:t>
      </w:r>
      <w:r w:rsidR="00BC2B0A">
        <w:rPr>
          <w:lang w:val="cs-CZ"/>
        </w:rPr>
        <w:t xml:space="preserve"> Přesto však se doporučuje</w:t>
      </w:r>
      <w:r w:rsidR="00B964CE">
        <w:rPr>
          <w:lang w:val="cs-CZ"/>
        </w:rPr>
        <w:t xml:space="preserve"> </w:t>
      </w:r>
      <w:r w:rsidR="00BC2B0A">
        <w:rPr>
          <w:lang w:val="cs-CZ"/>
        </w:rPr>
        <w:t xml:space="preserve">používat vyšší než standardní </w:t>
      </w:r>
      <w:r w:rsidR="00D2232E">
        <w:rPr>
          <w:lang w:val="cs-CZ"/>
        </w:rPr>
        <w:t>rychlosti</w:t>
      </w:r>
      <w:r w:rsidR="00896F88">
        <w:rPr>
          <w:lang w:val="cs-CZ"/>
        </w:rPr>
        <w:t xml:space="preserve"> </w:t>
      </w:r>
      <w:r w:rsidR="00A93E5B">
        <w:rPr>
          <w:lang w:val="cs-CZ"/>
        </w:rPr>
        <w:t>přenosu</w:t>
      </w:r>
      <w:r w:rsidR="008A24C7">
        <w:rPr>
          <w:lang w:val="cs-CZ"/>
        </w:rPr>
        <w:t xml:space="preserve">, například </w:t>
      </w:r>
      <w:r w:rsidR="008A24C7" w:rsidRPr="00806C67">
        <w:rPr>
          <w:lang w:val="cs-CZ"/>
        </w:rPr>
        <w:t>výše zmíněný</w:t>
      </w:r>
      <w:r w:rsidR="008A24C7">
        <w:rPr>
          <w:lang w:val="cs-CZ"/>
        </w:rPr>
        <w:t xml:space="preserve"> </w:t>
      </w:r>
      <w:r w:rsidR="00B964CE">
        <w:rPr>
          <w:lang w:val="cs-CZ"/>
        </w:rPr>
        <w:t xml:space="preserve">mód </w:t>
      </w:r>
      <w:r w:rsidR="008A24C7">
        <w:rPr>
          <w:lang w:val="cs-CZ"/>
        </w:rPr>
        <w:t>Fast Mode Plus</w:t>
      </w:r>
      <w:r w:rsidR="00B964CE">
        <w:rPr>
          <w:lang w:val="cs-CZ"/>
        </w:rPr>
        <w:t xml:space="preserve"> u protokolu I</w:t>
      </w:r>
      <w:r w:rsidR="00B964CE" w:rsidRPr="00B964CE">
        <w:rPr>
          <w:vertAlign w:val="superscript"/>
          <w:lang w:val="cs-CZ"/>
        </w:rPr>
        <w:t>2</w:t>
      </w:r>
      <w:r w:rsidR="00B964CE">
        <w:rPr>
          <w:lang w:val="cs-CZ"/>
        </w:rPr>
        <w:t>C</w:t>
      </w:r>
      <w:r w:rsidR="006E0BF2">
        <w:rPr>
          <w:lang w:val="cs-CZ"/>
        </w:rPr>
        <w:t>.</w:t>
      </w:r>
    </w:p>
    <w:p w14:paraId="0BB71875" w14:textId="3ADE69E2" w:rsidR="00BB54F1" w:rsidRPr="00BB54F1" w:rsidRDefault="00A10A36" w:rsidP="009506C9">
      <w:pPr>
        <w:jc w:val="both"/>
        <w:rPr>
          <w:lang w:val="cs-CZ"/>
        </w:rPr>
      </w:pPr>
      <w:r w:rsidRPr="00431DE6">
        <w:rPr>
          <w:lang w:val="cs-CZ"/>
        </w:rPr>
        <w:t>Čip SSD1306</w:t>
      </w:r>
      <w:r w:rsidR="00785FE9" w:rsidRPr="00431DE6">
        <w:rPr>
          <w:lang w:val="cs-CZ"/>
        </w:rPr>
        <w:t xml:space="preserve"> obsahuje kromě samotné zobrazovací logiky také </w:t>
      </w:r>
      <w:r w:rsidR="00944495" w:rsidRPr="00431DE6">
        <w:rPr>
          <w:lang w:val="cs-CZ"/>
        </w:rPr>
        <w:t>paměť RAM</w:t>
      </w:r>
      <w:r w:rsidR="00DC1E30" w:rsidRPr="00431DE6">
        <w:rPr>
          <w:lang w:val="cs-CZ"/>
        </w:rPr>
        <w:t xml:space="preserve"> ukládající stav displeje, </w:t>
      </w:r>
      <w:r w:rsidR="00E60893" w:rsidRPr="00431DE6">
        <w:rPr>
          <w:lang w:val="cs-CZ"/>
        </w:rPr>
        <w:t>dokáže</w:t>
      </w:r>
      <w:r w:rsidR="006C62F2" w:rsidRPr="00431DE6">
        <w:rPr>
          <w:lang w:val="cs-CZ"/>
        </w:rPr>
        <w:t xml:space="preserve"> komunikovat přes </w:t>
      </w:r>
      <w:r w:rsidR="00E60893" w:rsidRPr="00431DE6">
        <w:rPr>
          <w:lang w:val="cs-CZ"/>
        </w:rPr>
        <w:t>protokoly I</w:t>
      </w:r>
      <w:r w:rsidR="00E60893" w:rsidRPr="00431DE6">
        <w:rPr>
          <w:vertAlign w:val="superscript"/>
          <w:lang w:val="cs-CZ"/>
        </w:rPr>
        <w:t>2</w:t>
      </w:r>
      <w:r w:rsidR="00E60893" w:rsidRPr="00431DE6">
        <w:rPr>
          <w:lang w:val="cs-CZ"/>
        </w:rPr>
        <w:t xml:space="preserve">C, SPI i paralelní </w:t>
      </w:r>
      <w:r w:rsidR="008C3DBB" w:rsidRPr="00431DE6">
        <w:rPr>
          <w:lang w:val="cs-CZ"/>
        </w:rPr>
        <w:t xml:space="preserve">8bitové sběrnici podobné těm používaným na </w:t>
      </w:r>
      <w:r w:rsidR="00005D18" w:rsidRPr="00431DE6">
        <w:rPr>
          <w:lang w:val="cs-CZ"/>
        </w:rPr>
        <w:t xml:space="preserve">Motorola 6800 nebo Intel 8080 (oba historické </w:t>
      </w:r>
      <w:r w:rsidR="004635FB" w:rsidRPr="00431DE6">
        <w:rPr>
          <w:lang w:val="cs-CZ"/>
        </w:rPr>
        <w:t>procesory se 70. let)</w:t>
      </w:r>
      <w:r w:rsidR="00950657" w:rsidRPr="00431DE6">
        <w:rPr>
          <w:lang w:val="cs-CZ"/>
        </w:rPr>
        <w:t xml:space="preserve"> skrze svůj proprietární protokol</w:t>
      </w:r>
      <w:r w:rsidR="00E0432F" w:rsidRPr="00431DE6">
        <w:rPr>
          <w:lang w:val="cs-CZ"/>
        </w:rPr>
        <w:t xml:space="preserve"> založený na přenosu příkazů a dat</w:t>
      </w:r>
      <w:r w:rsidR="00950657" w:rsidRPr="00431DE6">
        <w:rPr>
          <w:lang w:val="cs-CZ"/>
        </w:rPr>
        <w:t xml:space="preserve">, a </w:t>
      </w:r>
      <w:r w:rsidR="003F77B4" w:rsidRPr="00431DE6">
        <w:rPr>
          <w:lang w:val="cs-CZ"/>
        </w:rPr>
        <w:t>obsahuj</w:t>
      </w:r>
      <w:r w:rsidR="00090362" w:rsidRPr="00431DE6">
        <w:rPr>
          <w:lang w:val="cs-CZ"/>
        </w:rPr>
        <w:t xml:space="preserve">e </w:t>
      </w:r>
      <w:r w:rsidR="0031736F" w:rsidRPr="00431DE6">
        <w:rPr>
          <w:lang w:val="cs-CZ"/>
        </w:rPr>
        <w:t xml:space="preserve">napěťový převodník schopný vytvořit </w:t>
      </w:r>
      <w:r w:rsidR="00FF6C94" w:rsidRPr="00431DE6">
        <w:rPr>
          <w:lang w:val="cs-CZ"/>
        </w:rPr>
        <w:t>přibližně 7</w:t>
      </w:r>
      <w:r w:rsidR="00BD3A40" w:rsidRPr="00431DE6">
        <w:rPr>
          <w:lang w:val="cs-CZ"/>
        </w:rPr>
        <w:t>,</w:t>
      </w:r>
      <w:r w:rsidR="00FF6C94" w:rsidRPr="00431DE6">
        <w:rPr>
          <w:lang w:val="cs-CZ"/>
        </w:rPr>
        <w:t xml:space="preserve">5 voltů </w:t>
      </w:r>
      <w:r w:rsidR="00ED6B8E" w:rsidRPr="00431DE6">
        <w:rPr>
          <w:lang w:val="cs-CZ"/>
        </w:rPr>
        <w:t xml:space="preserve">potřebných k rozsvícení </w:t>
      </w:r>
      <w:r w:rsidR="009D1326" w:rsidRPr="00431DE6">
        <w:rPr>
          <w:lang w:val="cs-CZ"/>
        </w:rPr>
        <w:t>panelu.</w:t>
      </w:r>
      <w:r w:rsidR="00BD656E" w:rsidRPr="00431DE6">
        <w:rPr>
          <w:lang w:val="cs-CZ"/>
        </w:rPr>
        <w:t xml:space="preserve"> I tento protokol je však relativně složitý, a tudíž obzvláště pro tento čip je vhodné až nutné používat nějaký ovladač</w:t>
      </w:r>
      <w:r w:rsidR="009C1DAA" w:rsidRPr="00431DE6">
        <w:rPr>
          <w:lang w:val="cs-CZ"/>
        </w:rPr>
        <w:t xml:space="preserve"> (popsáno výše)</w:t>
      </w:r>
      <w:r w:rsidR="00BD656E" w:rsidRPr="00431DE6">
        <w:rPr>
          <w:lang w:val="cs-CZ"/>
        </w:rPr>
        <w:t xml:space="preserve">. </w:t>
      </w:r>
      <w:r w:rsidR="00DB5343" w:rsidRPr="00431DE6">
        <w:rPr>
          <w:lang w:val="cs-CZ"/>
        </w:rPr>
        <w:t xml:space="preserve">Konkrétně v tomto případě obvykle ovladač zajistí, že programátor nemusí </w:t>
      </w:r>
      <w:r w:rsidR="003C5252" w:rsidRPr="00431DE6">
        <w:rPr>
          <w:lang w:val="cs-CZ"/>
        </w:rPr>
        <w:t xml:space="preserve">dokonale chápat celý postup inicializace a komunikace s displejem, ale pouze zavolá například funkci </w:t>
      </w:r>
      <w:proofErr w:type="spellStart"/>
      <w:r w:rsidR="003C5252" w:rsidRPr="00431DE6">
        <w:rPr>
          <w:rFonts w:ascii="Consolas" w:hAnsi="Consolas"/>
          <w:highlight w:val="lightGray"/>
          <w:lang w:val="cs-CZ"/>
        </w:rPr>
        <w:t>display_init</w:t>
      </w:r>
      <w:proofErr w:type="spellEnd"/>
      <w:r w:rsidR="003C5252" w:rsidRPr="00431DE6">
        <w:rPr>
          <w:rFonts w:ascii="Consolas" w:hAnsi="Consolas"/>
          <w:highlight w:val="lightGray"/>
          <w:lang w:val="cs-CZ"/>
        </w:rPr>
        <w:t>()</w:t>
      </w:r>
      <w:r w:rsidR="003C5252" w:rsidRPr="00431DE6">
        <w:rPr>
          <w:lang w:val="cs-CZ"/>
        </w:rPr>
        <w:t xml:space="preserve">, která displej inicializuje automaticky pro něj na doporučené hodnoty, a </w:t>
      </w:r>
      <w:r w:rsidR="00E26F77">
        <w:rPr>
          <w:lang w:val="cs-CZ"/>
        </w:rPr>
        <w:t xml:space="preserve">potom bude volat jen funkce jako </w:t>
      </w:r>
      <w:proofErr w:type="spellStart"/>
      <w:r w:rsidR="00E26F77" w:rsidRPr="00E26F77">
        <w:rPr>
          <w:rFonts w:ascii="Consolas" w:hAnsi="Consolas"/>
          <w:highlight w:val="lightGray"/>
          <w:lang w:val="cs-CZ"/>
        </w:rPr>
        <w:t>display_show</w:t>
      </w:r>
      <w:proofErr w:type="spellEnd"/>
      <w:r w:rsidR="00E26F77" w:rsidRPr="00E26F77">
        <w:rPr>
          <w:rFonts w:ascii="Consolas" w:hAnsi="Consolas"/>
          <w:highlight w:val="lightGray"/>
          <w:lang w:val="cs-CZ"/>
        </w:rPr>
        <w:t>(</w:t>
      </w:r>
      <w:proofErr w:type="spellStart"/>
      <w:r w:rsidR="00E26F77" w:rsidRPr="00E26F77">
        <w:rPr>
          <w:rFonts w:ascii="Consolas" w:hAnsi="Consolas"/>
          <w:highlight w:val="lightGray"/>
          <w:lang w:val="cs-CZ"/>
        </w:rPr>
        <w:t>array</w:t>
      </w:r>
      <w:proofErr w:type="spellEnd"/>
      <w:r w:rsidR="00E26F77" w:rsidRPr="00E26F77">
        <w:rPr>
          <w:rFonts w:ascii="Consolas" w:hAnsi="Consolas"/>
          <w:highlight w:val="lightGray"/>
          <w:lang w:val="cs-CZ"/>
        </w:rPr>
        <w:t>)</w:t>
      </w:r>
      <w:r w:rsidR="00E26F77">
        <w:rPr>
          <w:lang w:val="cs-CZ"/>
        </w:rPr>
        <w:t>, které</w:t>
      </w:r>
      <w:r w:rsidR="00C46527">
        <w:rPr>
          <w:lang w:val="cs-CZ"/>
        </w:rPr>
        <w:t xml:space="preserve"> zobrazí </w:t>
      </w:r>
      <w:r w:rsidR="005E4C26">
        <w:rPr>
          <w:lang w:val="cs-CZ"/>
        </w:rPr>
        <w:t>dan</w:t>
      </w:r>
      <w:r w:rsidR="00903117">
        <w:rPr>
          <w:lang w:val="cs-CZ"/>
        </w:rPr>
        <w:t xml:space="preserve">é pole bitů na displeji (obvykle hodnota </w:t>
      </w:r>
      <w:proofErr w:type="spellStart"/>
      <w:r w:rsidR="00903117" w:rsidRPr="00062278">
        <w:rPr>
          <w:rFonts w:ascii="Consolas" w:hAnsi="Consolas"/>
          <w:highlight w:val="lightGray"/>
          <w:lang w:val="cs-CZ"/>
        </w:rPr>
        <w:t>false</w:t>
      </w:r>
      <w:proofErr w:type="spellEnd"/>
      <w:r w:rsidR="00903117">
        <w:rPr>
          <w:lang w:val="cs-CZ"/>
        </w:rPr>
        <w:t xml:space="preserve"> </w:t>
      </w:r>
      <w:r w:rsidR="002B6446">
        <w:rPr>
          <w:lang w:val="cs-CZ"/>
        </w:rPr>
        <w:t xml:space="preserve">znamená, že pixel na daném umístění je </w:t>
      </w:r>
      <w:r w:rsidR="00903117">
        <w:rPr>
          <w:lang w:val="cs-CZ"/>
        </w:rPr>
        <w:t>zhasnut</w:t>
      </w:r>
      <w:r w:rsidR="002B6446">
        <w:rPr>
          <w:lang w:val="cs-CZ"/>
        </w:rPr>
        <w:t>,</w:t>
      </w:r>
      <w:r w:rsidR="00903117">
        <w:rPr>
          <w:lang w:val="cs-CZ"/>
        </w:rPr>
        <w:t xml:space="preserve"> a hodnota </w:t>
      </w:r>
      <w:proofErr w:type="spellStart"/>
      <w:r w:rsidR="00903117" w:rsidRPr="00062278">
        <w:rPr>
          <w:rFonts w:ascii="Consolas" w:hAnsi="Consolas"/>
          <w:highlight w:val="lightGray"/>
          <w:lang w:val="cs-CZ"/>
        </w:rPr>
        <w:t>true</w:t>
      </w:r>
      <w:proofErr w:type="spellEnd"/>
      <w:r w:rsidR="002B6446" w:rsidRPr="00257F4D">
        <w:rPr>
          <w:lang w:val="cs-CZ"/>
        </w:rPr>
        <w:t>,</w:t>
      </w:r>
      <w:r w:rsidR="00903117" w:rsidRPr="00257F4D">
        <w:rPr>
          <w:lang w:val="cs-CZ"/>
        </w:rPr>
        <w:t xml:space="preserve"> </w:t>
      </w:r>
      <w:r w:rsidR="002B6446" w:rsidRPr="00257F4D">
        <w:rPr>
          <w:lang w:val="cs-CZ"/>
        </w:rPr>
        <w:t xml:space="preserve">že je </w:t>
      </w:r>
      <w:r w:rsidR="00903117" w:rsidRPr="00257F4D">
        <w:rPr>
          <w:lang w:val="cs-CZ"/>
        </w:rPr>
        <w:t>rozsvícen</w:t>
      </w:r>
      <w:r w:rsidR="00903117">
        <w:rPr>
          <w:lang w:val="cs-CZ"/>
        </w:rPr>
        <w:t>).</w:t>
      </w:r>
    </w:p>
    <w:p w14:paraId="418D22F4" w14:textId="1AAAA045" w:rsidR="00F61B2F" w:rsidRDefault="00AF3BDF" w:rsidP="00F61B2F">
      <w:pPr>
        <w:pStyle w:val="Nadpis2"/>
        <w:rPr>
          <w:lang w:val="cs-CZ"/>
        </w:rPr>
      </w:pPr>
      <w:bookmarkStart w:id="29" w:name="_Toc222486246"/>
      <w:r>
        <w:rPr>
          <w:lang w:val="cs-CZ"/>
        </w:rPr>
        <w:t>6</w:t>
      </w:r>
      <w:r w:rsidR="00F61B2F">
        <w:rPr>
          <w:lang w:val="cs-CZ"/>
        </w:rPr>
        <w:t xml:space="preserve"> Programovací jazyk Rust</w:t>
      </w:r>
      <w:bookmarkEnd w:id="29"/>
    </w:p>
    <w:p w14:paraId="427FBBC6" w14:textId="797B30FA" w:rsidR="00F61B2F" w:rsidRDefault="00781177" w:rsidP="00631B58">
      <w:pPr>
        <w:jc w:val="both"/>
        <w:rPr>
          <w:lang w:val="cs-CZ"/>
        </w:rPr>
      </w:pPr>
      <w:r>
        <w:rPr>
          <w:lang w:val="cs-CZ"/>
        </w:rPr>
        <w:t xml:space="preserve">Rust je poměrně moderní programovací jazyk (první </w:t>
      </w:r>
      <w:r w:rsidR="006F0F56">
        <w:rPr>
          <w:lang w:val="cs-CZ"/>
        </w:rPr>
        <w:t xml:space="preserve">stabilní </w:t>
      </w:r>
      <w:r>
        <w:rPr>
          <w:lang w:val="cs-CZ"/>
        </w:rPr>
        <w:t>verze vydána</w:t>
      </w:r>
      <w:r w:rsidR="00AB0EEC">
        <w:rPr>
          <w:lang w:val="cs-CZ"/>
        </w:rPr>
        <w:t xml:space="preserve"> v roce </w:t>
      </w:r>
      <w:r>
        <w:rPr>
          <w:lang w:val="cs-CZ"/>
        </w:rPr>
        <w:t>201</w:t>
      </w:r>
      <w:r w:rsidR="00AB0EEC">
        <w:rPr>
          <w:lang w:val="cs-CZ"/>
        </w:rPr>
        <w:t>5</w:t>
      </w:r>
      <w:r>
        <w:rPr>
          <w:lang w:val="cs-CZ"/>
        </w:rPr>
        <w:t>)</w:t>
      </w:r>
      <w:r w:rsidR="009E0FC0">
        <w:rPr>
          <w:lang w:val="cs-CZ"/>
        </w:rPr>
        <w:t xml:space="preserve"> soustředěný </w:t>
      </w:r>
      <w:r w:rsidR="006F0F56">
        <w:rPr>
          <w:lang w:val="cs-CZ"/>
        </w:rPr>
        <w:t xml:space="preserve">na </w:t>
      </w:r>
      <w:r w:rsidR="001C3BE0">
        <w:rPr>
          <w:lang w:val="cs-CZ"/>
        </w:rPr>
        <w:t>systémové</w:t>
      </w:r>
      <w:r w:rsidR="00E51EFC">
        <w:rPr>
          <w:lang w:val="cs-CZ"/>
        </w:rPr>
        <w:t xml:space="preserve"> programování</w:t>
      </w:r>
      <w:r w:rsidR="00540C58">
        <w:rPr>
          <w:lang w:val="cs-CZ"/>
        </w:rPr>
        <w:t xml:space="preserve">, </w:t>
      </w:r>
      <w:r w:rsidR="0031423A">
        <w:rPr>
          <w:lang w:val="cs-CZ"/>
        </w:rPr>
        <w:t xml:space="preserve">bezpečnost správy paměti a </w:t>
      </w:r>
      <w:r w:rsidR="00826818">
        <w:rPr>
          <w:lang w:val="cs-CZ"/>
        </w:rPr>
        <w:t>výkon.</w:t>
      </w:r>
      <w:r w:rsidR="008B53AD">
        <w:rPr>
          <w:lang w:val="cs-CZ"/>
        </w:rPr>
        <w:t xml:space="preserve"> Avšak aby všech těchto cílů mohl dosáhnout, liší se poměrně výrazně od ostatních programovacích jazyků, a právě tyto odlišnosti a specifika budeme popisovat nejpodrobněji.</w:t>
      </w:r>
    </w:p>
    <w:p w14:paraId="2F65A10F" w14:textId="6CE8E880" w:rsidR="00C542D6" w:rsidRDefault="00C542D6" w:rsidP="00631B58">
      <w:pPr>
        <w:jc w:val="both"/>
        <w:rPr>
          <w:lang w:val="cs-CZ"/>
        </w:rPr>
      </w:pPr>
      <w:r>
        <w:rPr>
          <w:lang w:val="cs-CZ"/>
        </w:rPr>
        <w:t xml:space="preserve">Rust je </w:t>
      </w:r>
      <w:proofErr w:type="spellStart"/>
      <w:r>
        <w:rPr>
          <w:lang w:val="cs-CZ"/>
        </w:rPr>
        <w:t>multiparadigmatický</w:t>
      </w:r>
      <w:proofErr w:type="spellEnd"/>
      <w:r>
        <w:rPr>
          <w:lang w:val="cs-CZ"/>
        </w:rPr>
        <w:t>, podporuje různé způsoby programování, avšak protože je soustředěn právě na systémové programování, tíhne více k</w:t>
      </w:r>
      <w:r w:rsidR="00593545">
        <w:rPr>
          <w:lang w:val="cs-CZ"/>
        </w:rPr>
        <w:t xml:space="preserve"> funkcionálnímu a procedurálnímu stylu. Neimplementuje všechny </w:t>
      </w:r>
      <w:r w:rsidR="002B1FA6">
        <w:rPr>
          <w:lang w:val="cs-CZ"/>
        </w:rPr>
        <w:t xml:space="preserve">rysy objektově orientovaného programování, ale </w:t>
      </w:r>
      <w:r w:rsidR="002A46CC">
        <w:rPr>
          <w:lang w:val="cs-CZ"/>
        </w:rPr>
        <w:t xml:space="preserve">podle některých definic </w:t>
      </w:r>
      <w:r w:rsidR="00D01F07">
        <w:rPr>
          <w:lang w:val="cs-CZ"/>
        </w:rPr>
        <w:t>by ho tak šlo stejně kategorizovat, protože umožňuje nahlížet na své proměnné jako objekty, které mají určitá data a metody – funkce, které s danými daty pracují.</w:t>
      </w:r>
    </w:p>
    <w:p w14:paraId="7C7E7377" w14:textId="5A2D95BC" w:rsidR="002B1FA6" w:rsidRDefault="002B1FA6" w:rsidP="00631B58">
      <w:pPr>
        <w:jc w:val="both"/>
        <w:rPr>
          <w:lang w:val="cs-CZ"/>
        </w:rPr>
      </w:pPr>
      <w:r>
        <w:rPr>
          <w:lang w:val="cs-CZ"/>
        </w:rPr>
        <w:t>(Viz:</w:t>
      </w:r>
      <w:r w:rsidRPr="002A46CC">
        <w:rPr>
          <w:lang w:val="cs-CZ"/>
        </w:rPr>
        <w:t xml:space="preserve"> </w:t>
      </w:r>
      <w:hyperlink r:id="rId15" w:history="1">
        <w:r w:rsidRPr="00BE1AC4">
          <w:rPr>
            <w:rStyle w:val="Hypertextovodkaz"/>
            <w:lang w:val="cs-CZ"/>
          </w:rPr>
          <w:t>https://doc.rust-lang.org/book/ch18-01-what-is-oo.html</w:t>
        </w:r>
      </w:hyperlink>
      <w:r>
        <w:rPr>
          <w:lang w:val="cs-CZ"/>
        </w:rPr>
        <w:t>)</w:t>
      </w:r>
    </w:p>
    <w:p w14:paraId="7420F47F" w14:textId="27055D4E" w:rsidR="003F32AB" w:rsidRDefault="00AF3BDF" w:rsidP="003F32AB">
      <w:pPr>
        <w:pStyle w:val="Nadpis3"/>
        <w:rPr>
          <w:lang w:val="cs-CZ"/>
        </w:rPr>
      </w:pPr>
      <w:bookmarkStart w:id="30" w:name="_Toc222486247"/>
      <w:r>
        <w:rPr>
          <w:lang w:val="cs-CZ"/>
        </w:rPr>
        <w:t>6</w:t>
      </w:r>
      <w:r w:rsidR="003F32AB">
        <w:rPr>
          <w:lang w:val="cs-CZ"/>
        </w:rPr>
        <w:t>.1 Správa paměti</w:t>
      </w:r>
      <w:bookmarkEnd w:id="30"/>
    </w:p>
    <w:p w14:paraId="68590E49" w14:textId="5006C852" w:rsidR="003F32AB" w:rsidRDefault="003F32AB" w:rsidP="00631B58">
      <w:pPr>
        <w:jc w:val="both"/>
        <w:rPr>
          <w:lang w:val="cs-CZ"/>
        </w:rPr>
      </w:pPr>
      <w:r>
        <w:rPr>
          <w:lang w:val="cs-CZ"/>
        </w:rPr>
        <w:t xml:space="preserve">Každý program nějak pracuje s pamětí (v tomto kontextu máme na mysli paměť RAM). A proto každý programovací jazyk musí nějak </w:t>
      </w:r>
      <w:r w:rsidR="00C66524">
        <w:rPr>
          <w:lang w:val="cs-CZ"/>
        </w:rPr>
        <w:t xml:space="preserve">implementovat správu paměti, </w:t>
      </w:r>
      <w:r w:rsidR="00652259">
        <w:rPr>
          <w:lang w:val="cs-CZ"/>
        </w:rPr>
        <w:t>což lze provádět mnoha různými způsoby.</w:t>
      </w:r>
    </w:p>
    <w:p w14:paraId="3BD0040B" w14:textId="2C151973" w:rsidR="00BB139F" w:rsidRDefault="00BB139F" w:rsidP="00631B58">
      <w:pPr>
        <w:jc w:val="both"/>
        <w:rPr>
          <w:lang w:val="cs-CZ"/>
        </w:rPr>
      </w:pPr>
      <w:r>
        <w:rPr>
          <w:lang w:val="cs-CZ"/>
        </w:rPr>
        <w:t xml:space="preserve">Asi ten nejprimitivnější, nejjednodušší způsob je dát programátorovi neomezený </w:t>
      </w:r>
      <w:r w:rsidR="001167DE">
        <w:rPr>
          <w:lang w:val="cs-CZ"/>
        </w:rPr>
        <w:t xml:space="preserve">přístup k paměti a tím </w:t>
      </w:r>
      <w:r w:rsidR="00EA2912">
        <w:rPr>
          <w:lang w:val="cs-CZ"/>
        </w:rPr>
        <w:t xml:space="preserve">přesunout všechnu zodpovědnost na něj. To je sice </w:t>
      </w:r>
      <w:r w:rsidR="001B4F3E">
        <w:rPr>
          <w:lang w:val="cs-CZ"/>
        </w:rPr>
        <w:t xml:space="preserve">přístup </w:t>
      </w:r>
      <w:r w:rsidR="00EA2912">
        <w:rPr>
          <w:lang w:val="cs-CZ"/>
        </w:rPr>
        <w:t>jednoduch</w:t>
      </w:r>
      <w:r w:rsidR="001B4F3E">
        <w:rPr>
          <w:lang w:val="cs-CZ"/>
        </w:rPr>
        <w:t>ý</w:t>
      </w:r>
      <w:r w:rsidR="00EA2912">
        <w:rPr>
          <w:lang w:val="cs-CZ"/>
        </w:rPr>
        <w:t>, ale velmi náchyln</w:t>
      </w:r>
      <w:r w:rsidR="001B4F3E">
        <w:rPr>
          <w:lang w:val="cs-CZ"/>
        </w:rPr>
        <w:t>ý</w:t>
      </w:r>
      <w:r w:rsidR="00EA2912">
        <w:rPr>
          <w:lang w:val="cs-CZ"/>
        </w:rPr>
        <w:t xml:space="preserve"> na chyby</w:t>
      </w:r>
      <w:r w:rsidR="001B4F3E">
        <w:rPr>
          <w:lang w:val="cs-CZ"/>
        </w:rPr>
        <w:t xml:space="preserve">. Pokud pak musí paměť sdílet více programů naráz (včetně operačního systému), </w:t>
      </w:r>
      <w:r w:rsidR="004811B3">
        <w:rPr>
          <w:lang w:val="cs-CZ"/>
        </w:rPr>
        <w:t>stávají se chyby téměř nevyhnutelnými.</w:t>
      </w:r>
      <w:r w:rsidR="00700F8B">
        <w:rPr>
          <w:lang w:val="cs-CZ"/>
        </w:rPr>
        <w:t xml:space="preserve"> Jediný v současnosti </w:t>
      </w:r>
      <w:r w:rsidR="00631B58">
        <w:rPr>
          <w:lang w:val="cs-CZ"/>
        </w:rPr>
        <w:t>používaný programovací jazyk, který ještě stále využívá tuto metodu, je jazyk symbolických adres</w:t>
      </w:r>
      <w:r w:rsidR="00D47B5B">
        <w:rPr>
          <w:lang w:val="cs-CZ"/>
        </w:rPr>
        <w:t xml:space="preserve">, protože ten je překládán přímo do instrukcí strojového kódu a </w:t>
      </w:r>
      <w:r w:rsidR="000D5E79">
        <w:rPr>
          <w:lang w:val="cs-CZ"/>
        </w:rPr>
        <w:t>strojový kód pracuje pouze se „surovou“ pamětí.</w:t>
      </w:r>
    </w:p>
    <w:p w14:paraId="419D936F" w14:textId="08AA6F99" w:rsidR="000D5E79" w:rsidRDefault="000D5E79" w:rsidP="00631B58">
      <w:pPr>
        <w:jc w:val="both"/>
        <w:rPr>
          <w:lang w:val="cs-CZ"/>
        </w:rPr>
      </w:pPr>
      <w:commentRangeStart w:id="31"/>
      <w:r>
        <w:rPr>
          <w:lang w:val="cs-CZ"/>
        </w:rPr>
        <w:t xml:space="preserve">…což však v současnosti také </w:t>
      </w:r>
      <w:r w:rsidR="00CE5D42">
        <w:rPr>
          <w:lang w:val="cs-CZ"/>
        </w:rPr>
        <w:t xml:space="preserve">úplně tak </w:t>
      </w:r>
      <w:r>
        <w:rPr>
          <w:lang w:val="cs-CZ"/>
        </w:rPr>
        <w:t xml:space="preserve">neplatí, </w:t>
      </w:r>
      <w:commentRangeEnd w:id="31"/>
      <w:r w:rsidR="00F774E6">
        <w:rPr>
          <w:rStyle w:val="Odkaznakoment"/>
          <w:sz w:val="22"/>
          <w:szCs w:val="24"/>
          <w:lang w:val="cs-CZ"/>
        </w:rPr>
        <w:commentReference w:id="31"/>
      </w:r>
      <w:r>
        <w:rPr>
          <w:lang w:val="cs-CZ"/>
        </w:rPr>
        <w:t>protože</w:t>
      </w:r>
      <w:r w:rsidR="006C2086">
        <w:rPr>
          <w:lang w:val="cs-CZ"/>
        </w:rPr>
        <w:t xml:space="preserve"> téměř každý procesor</w:t>
      </w:r>
      <w:r w:rsidR="00946B12">
        <w:rPr>
          <w:lang w:val="cs-CZ"/>
        </w:rPr>
        <w:t xml:space="preserve"> obsahuje </w:t>
      </w:r>
      <w:r w:rsidR="00872A95">
        <w:rPr>
          <w:lang w:val="cs-CZ"/>
        </w:rPr>
        <w:t xml:space="preserve">hardwarovou </w:t>
      </w:r>
      <w:r w:rsidR="00946B12">
        <w:rPr>
          <w:lang w:val="cs-CZ"/>
        </w:rPr>
        <w:t>jednotku M</w:t>
      </w:r>
      <w:r w:rsidR="00B3284F">
        <w:rPr>
          <w:lang w:val="cs-CZ"/>
        </w:rPr>
        <w:t>P</w:t>
      </w:r>
      <w:r w:rsidR="00946B12">
        <w:rPr>
          <w:lang w:val="cs-CZ"/>
        </w:rPr>
        <w:t>U („=</w:t>
      </w:r>
      <w:proofErr w:type="spellStart"/>
      <w:r w:rsidR="00946B12">
        <w:rPr>
          <w:lang w:val="cs-CZ"/>
        </w:rPr>
        <w:t>memory</w:t>
      </w:r>
      <w:proofErr w:type="spellEnd"/>
      <w:r w:rsidR="00946B12">
        <w:rPr>
          <w:lang w:val="cs-CZ"/>
        </w:rPr>
        <w:t xml:space="preserve"> </w:t>
      </w:r>
      <w:proofErr w:type="spellStart"/>
      <w:r w:rsidR="00B3284F">
        <w:rPr>
          <w:lang w:val="cs-CZ"/>
        </w:rPr>
        <w:t>protection</w:t>
      </w:r>
      <w:proofErr w:type="spellEnd"/>
      <w:r w:rsidR="00946B12">
        <w:rPr>
          <w:lang w:val="cs-CZ"/>
        </w:rPr>
        <w:t xml:space="preserve"> unit“ – jednotka pro </w:t>
      </w:r>
      <w:r w:rsidR="00B3284F">
        <w:rPr>
          <w:lang w:val="cs-CZ"/>
        </w:rPr>
        <w:t xml:space="preserve">ochranu </w:t>
      </w:r>
      <w:r w:rsidR="00946B12">
        <w:rPr>
          <w:lang w:val="cs-CZ"/>
        </w:rPr>
        <w:t>paměti)</w:t>
      </w:r>
      <w:r w:rsidR="00CE5D42">
        <w:rPr>
          <w:lang w:val="cs-CZ"/>
        </w:rPr>
        <w:t>, která</w:t>
      </w:r>
      <w:r w:rsidR="00B3284F">
        <w:rPr>
          <w:lang w:val="cs-CZ"/>
        </w:rPr>
        <w:t xml:space="preserve"> umožňuje </w:t>
      </w:r>
      <w:r w:rsidR="00390F70">
        <w:rPr>
          <w:lang w:val="cs-CZ"/>
        </w:rPr>
        <w:t>programům specifikovat určité oblasti paměti</w:t>
      </w:r>
      <w:r w:rsidR="002E539F">
        <w:rPr>
          <w:lang w:val="cs-CZ"/>
        </w:rPr>
        <w:t xml:space="preserve"> a pravidla </w:t>
      </w:r>
      <w:r w:rsidR="00473BE6">
        <w:rPr>
          <w:lang w:val="cs-CZ"/>
        </w:rPr>
        <w:t>pro přístup k</w:t>
      </w:r>
      <w:r w:rsidR="00E057E4">
        <w:rPr>
          <w:lang w:val="cs-CZ"/>
        </w:rPr>
        <w:t> </w:t>
      </w:r>
      <w:r w:rsidR="00473BE6">
        <w:rPr>
          <w:lang w:val="cs-CZ"/>
        </w:rPr>
        <w:t>nim</w:t>
      </w:r>
      <w:r w:rsidR="00E057E4">
        <w:rPr>
          <w:lang w:val="cs-CZ"/>
        </w:rPr>
        <w:t>. Tyto pravidla jsou obvykle povolení/zakázání čtení a měnění dat v dané oblasti, spuštění daných dat jako</w:t>
      </w:r>
      <w:r w:rsidR="00EF6E57">
        <w:rPr>
          <w:lang w:val="cs-CZ"/>
        </w:rPr>
        <w:t>žto strojové instrukce, a rozlišování privilegovaného a neprivilegovaného módu.</w:t>
      </w:r>
      <w:r w:rsidR="00D33CBD">
        <w:rPr>
          <w:lang w:val="cs-CZ"/>
        </w:rPr>
        <w:t xml:space="preserve"> Pokud jsou tyto pravidla porušeny, MPU vyvolá chybu, </w:t>
      </w:r>
      <w:r w:rsidR="00F40C38" w:rsidRPr="00F40C38">
        <w:rPr>
          <w:lang w:val="cs-CZ"/>
        </w:rPr>
        <w:t xml:space="preserve">chyba, která je buď ošetřena, nebo která </w:t>
      </w:r>
      <w:r w:rsidR="00F40C38">
        <w:rPr>
          <w:lang w:val="cs-CZ"/>
        </w:rPr>
        <w:t>vyvolá zamrznutí procesoru</w:t>
      </w:r>
      <w:r w:rsidR="00F40C38" w:rsidRPr="00F40C38">
        <w:rPr>
          <w:lang w:val="cs-CZ"/>
        </w:rPr>
        <w:t>.</w:t>
      </w:r>
      <w:r w:rsidR="00F40C38">
        <w:rPr>
          <w:lang w:val="cs-CZ"/>
        </w:rPr>
        <w:t xml:space="preserve"> </w:t>
      </w:r>
      <w:r w:rsidR="00EF6E57">
        <w:rPr>
          <w:lang w:val="cs-CZ"/>
        </w:rPr>
        <w:t xml:space="preserve">Dokonce i náš mikrořadič </w:t>
      </w:r>
      <w:r w:rsidR="00AB5E3F">
        <w:rPr>
          <w:lang w:val="cs-CZ"/>
        </w:rPr>
        <w:t xml:space="preserve">RP2040 </w:t>
      </w:r>
      <w:r w:rsidR="00EF6E57">
        <w:rPr>
          <w:lang w:val="cs-CZ"/>
        </w:rPr>
        <w:t>implementuje</w:t>
      </w:r>
      <w:r w:rsidR="004B28DA">
        <w:rPr>
          <w:lang w:val="cs-CZ"/>
        </w:rPr>
        <w:t xml:space="preserve"> </w:t>
      </w:r>
      <w:r w:rsidR="006D63B4">
        <w:rPr>
          <w:lang w:val="cs-CZ"/>
        </w:rPr>
        <w:t xml:space="preserve">standardní </w:t>
      </w:r>
      <w:r w:rsidR="00AB5E3F">
        <w:rPr>
          <w:lang w:val="cs-CZ"/>
        </w:rPr>
        <w:t xml:space="preserve">MPU </w:t>
      </w:r>
      <w:r w:rsidR="006D63B4">
        <w:rPr>
          <w:lang w:val="cs-CZ"/>
        </w:rPr>
        <w:t>jednotku architektury ARMv6-M</w:t>
      </w:r>
      <w:r w:rsidR="00AB5E3F">
        <w:rPr>
          <w:lang w:val="cs-CZ"/>
        </w:rPr>
        <w:t xml:space="preserve"> i neprivilegovaný </w:t>
      </w:r>
      <w:r w:rsidR="00AB5E3F">
        <w:rPr>
          <w:lang w:val="cs-CZ"/>
        </w:rPr>
        <w:lastRenderedPageBreak/>
        <w:t xml:space="preserve">mód, ale </w:t>
      </w:r>
      <w:r w:rsidR="002A6334">
        <w:rPr>
          <w:lang w:val="cs-CZ"/>
        </w:rPr>
        <w:t>protože v našem projektu na našem řadiči poběží jen náš kód, toto nikterak nevyužíváme a zůstáváme v privilegovaném módu a zakázanou MPU, což e výchozí stav po startu mikrořadiče.</w:t>
      </w:r>
    </w:p>
    <w:p w14:paraId="4E4F8B82" w14:textId="1A13B46B" w:rsidR="00080D2B" w:rsidRDefault="00080D2B" w:rsidP="00631B58">
      <w:pPr>
        <w:jc w:val="both"/>
        <w:rPr>
          <w:lang w:val="cs-CZ"/>
        </w:rPr>
      </w:pPr>
      <w:r>
        <w:rPr>
          <w:lang w:val="cs-CZ"/>
        </w:rPr>
        <w:t xml:space="preserve">Pokročilejší procesory pro </w:t>
      </w:r>
      <w:r w:rsidR="00172748">
        <w:rPr>
          <w:lang w:val="cs-CZ"/>
        </w:rPr>
        <w:t>osobní</w:t>
      </w:r>
      <w:r>
        <w:rPr>
          <w:lang w:val="cs-CZ"/>
        </w:rPr>
        <w:t xml:space="preserve"> počítače pak používají ještě složitější jednotku MMU („=</w:t>
      </w:r>
      <w:proofErr w:type="spellStart"/>
      <w:r>
        <w:rPr>
          <w:lang w:val="cs-CZ"/>
        </w:rPr>
        <w:t>memory</w:t>
      </w:r>
      <w:proofErr w:type="spellEnd"/>
      <w:r>
        <w:rPr>
          <w:lang w:val="cs-CZ"/>
        </w:rPr>
        <w:t xml:space="preserve"> management unit“ – jednotka pro správu paměti), která v sobě kromě </w:t>
      </w:r>
      <w:r w:rsidR="008719FB">
        <w:rPr>
          <w:lang w:val="cs-CZ"/>
        </w:rPr>
        <w:t>jednotky MPU obsahuje i logiku pro implementaci virtuální paměti</w:t>
      </w:r>
      <w:r w:rsidR="00972B05">
        <w:rPr>
          <w:lang w:val="cs-CZ"/>
        </w:rPr>
        <w:t xml:space="preserve">. Většina </w:t>
      </w:r>
      <w:r w:rsidR="00AC4CE6">
        <w:rPr>
          <w:lang w:val="cs-CZ"/>
        </w:rPr>
        <w:t>operačních systémů vyžaduje právě jednotku MMU, ale operační systémy reálné</w:t>
      </w:r>
      <w:r w:rsidR="009D5B9C">
        <w:rPr>
          <w:lang w:val="cs-CZ"/>
        </w:rPr>
        <w:t>ho</w:t>
      </w:r>
      <w:r w:rsidR="00AC4CE6">
        <w:rPr>
          <w:lang w:val="cs-CZ"/>
        </w:rPr>
        <w:t xml:space="preserve"> čas</w:t>
      </w:r>
      <w:r w:rsidR="009D5B9C">
        <w:rPr>
          <w:lang w:val="cs-CZ"/>
        </w:rPr>
        <w:t>u</w:t>
      </w:r>
      <w:r w:rsidR="00AC4CE6">
        <w:rPr>
          <w:lang w:val="cs-CZ"/>
        </w:rPr>
        <w:t xml:space="preserve"> (</w:t>
      </w:r>
      <w:r w:rsidR="00CD4015">
        <w:rPr>
          <w:lang w:val="cs-CZ"/>
        </w:rPr>
        <w:t xml:space="preserve">„RTOS = </w:t>
      </w:r>
      <w:proofErr w:type="spellStart"/>
      <w:r w:rsidR="00CD4015">
        <w:rPr>
          <w:lang w:val="cs-CZ"/>
        </w:rPr>
        <w:t>real-time</w:t>
      </w:r>
      <w:proofErr w:type="spellEnd"/>
      <w:r w:rsidR="00CD4015">
        <w:rPr>
          <w:lang w:val="cs-CZ"/>
        </w:rPr>
        <w:t xml:space="preserve"> </w:t>
      </w:r>
      <w:proofErr w:type="spellStart"/>
      <w:r w:rsidR="00CD4015">
        <w:rPr>
          <w:lang w:val="cs-CZ"/>
        </w:rPr>
        <w:t>operating</w:t>
      </w:r>
      <w:proofErr w:type="spellEnd"/>
      <w:r w:rsidR="00CD4015">
        <w:rPr>
          <w:lang w:val="cs-CZ"/>
        </w:rPr>
        <w:t xml:space="preserve"> </w:t>
      </w:r>
      <w:proofErr w:type="spellStart"/>
      <w:r w:rsidR="00CD4015">
        <w:rPr>
          <w:lang w:val="cs-CZ"/>
        </w:rPr>
        <w:t>system</w:t>
      </w:r>
      <w:proofErr w:type="spellEnd"/>
      <w:r w:rsidR="00CD4015">
        <w:rPr>
          <w:lang w:val="cs-CZ"/>
        </w:rPr>
        <w:t>“)</w:t>
      </w:r>
      <w:r w:rsidR="00CB5643">
        <w:rPr>
          <w:lang w:val="cs-CZ"/>
        </w:rPr>
        <w:t>, které jsou schopné běžet i na mikrořadičích, vyžadují pouze MPU.</w:t>
      </w:r>
    </w:p>
    <w:p w14:paraId="29035C07" w14:textId="42541D5E" w:rsidR="009E0F71" w:rsidRDefault="00D33CBD" w:rsidP="00631B58">
      <w:pPr>
        <w:jc w:val="both"/>
        <w:rPr>
          <w:lang w:val="cs-CZ"/>
        </w:rPr>
      </w:pPr>
      <w:r>
        <w:rPr>
          <w:lang w:val="cs-CZ"/>
        </w:rPr>
        <w:t xml:space="preserve">Další </w:t>
      </w:r>
      <w:r w:rsidR="0010014C">
        <w:rPr>
          <w:lang w:val="cs-CZ"/>
        </w:rPr>
        <w:t xml:space="preserve">způsob správy paměti, který je </w:t>
      </w:r>
      <w:r w:rsidR="00872A95">
        <w:rPr>
          <w:lang w:val="cs-CZ"/>
        </w:rPr>
        <w:t xml:space="preserve">v současné době často implementován na úrovni hardwaru, je </w:t>
      </w:r>
      <w:r w:rsidR="007810F4">
        <w:rPr>
          <w:lang w:val="cs-CZ"/>
        </w:rPr>
        <w:t>tzv.</w:t>
      </w:r>
      <w:r w:rsidR="002B1AA2">
        <w:rPr>
          <w:lang w:val="cs-CZ"/>
        </w:rPr>
        <w:t> </w:t>
      </w:r>
      <w:r w:rsidR="007810F4">
        <w:rPr>
          <w:lang w:val="cs-CZ"/>
        </w:rPr>
        <w:t xml:space="preserve">zásobník volání („call </w:t>
      </w:r>
      <w:proofErr w:type="spellStart"/>
      <w:r w:rsidR="007810F4">
        <w:rPr>
          <w:lang w:val="cs-CZ"/>
        </w:rPr>
        <w:t>stack</w:t>
      </w:r>
      <w:proofErr w:type="spellEnd"/>
      <w:r w:rsidR="007810F4">
        <w:rPr>
          <w:lang w:val="cs-CZ"/>
        </w:rPr>
        <w:t>“</w:t>
      </w:r>
      <w:r w:rsidR="00705920">
        <w:rPr>
          <w:lang w:val="cs-CZ"/>
        </w:rPr>
        <w:t xml:space="preserve"> – často jen zkráceno na „zásobník“ nebo „</w:t>
      </w:r>
      <w:proofErr w:type="spellStart"/>
      <w:r w:rsidR="00705920">
        <w:rPr>
          <w:lang w:val="cs-CZ"/>
        </w:rPr>
        <w:t>stack</w:t>
      </w:r>
      <w:proofErr w:type="spellEnd"/>
      <w:r w:rsidR="00705920">
        <w:rPr>
          <w:lang w:val="cs-CZ"/>
        </w:rPr>
        <w:t>“</w:t>
      </w:r>
      <w:r w:rsidR="007810F4">
        <w:rPr>
          <w:lang w:val="cs-CZ"/>
        </w:rPr>
        <w:t>).</w:t>
      </w:r>
      <w:r w:rsidR="003A36EB">
        <w:rPr>
          <w:lang w:val="cs-CZ"/>
        </w:rPr>
        <w:t xml:space="preserve"> </w:t>
      </w:r>
      <w:r w:rsidR="001E28B9">
        <w:rPr>
          <w:lang w:val="cs-CZ"/>
        </w:rPr>
        <w:t xml:space="preserve">Zásobník obecně je datová struktura, </w:t>
      </w:r>
      <w:r w:rsidR="004C4D32">
        <w:rPr>
          <w:lang w:val="cs-CZ"/>
        </w:rPr>
        <w:t xml:space="preserve">kterou si může člověk představit jako </w:t>
      </w:r>
      <w:r w:rsidR="001B4B65">
        <w:rPr>
          <w:lang w:val="cs-CZ"/>
        </w:rPr>
        <w:t xml:space="preserve">sloupec papírů naskládaných jeden na druhém na stole – </w:t>
      </w:r>
      <w:r w:rsidR="006D3DBD">
        <w:rPr>
          <w:lang w:val="cs-CZ"/>
        </w:rPr>
        <w:t>nový papír lze položit pouze na vrch sloupce, a odebrat papír lze také pouze z</w:t>
      </w:r>
      <w:r w:rsidR="00580963">
        <w:rPr>
          <w:lang w:val="cs-CZ"/>
        </w:rPr>
        <w:t> </w:t>
      </w:r>
      <w:r w:rsidR="006D3DBD">
        <w:rPr>
          <w:lang w:val="cs-CZ"/>
        </w:rPr>
        <w:t>vrchu</w:t>
      </w:r>
      <w:r w:rsidR="00580963">
        <w:rPr>
          <w:lang w:val="cs-CZ"/>
        </w:rPr>
        <w:t>, tudíž poslední papír položený na sloupec bude první, který bude ze sloupce odebrán.</w:t>
      </w:r>
      <w:r w:rsidR="00A7242A">
        <w:rPr>
          <w:lang w:val="cs-CZ"/>
        </w:rPr>
        <w:t xml:space="preserve"> Zásobník volání je však zvláštní tím, že </w:t>
      </w:r>
      <w:r w:rsidR="001D5AF1">
        <w:rPr>
          <w:lang w:val="cs-CZ"/>
        </w:rPr>
        <w:t xml:space="preserve">se do něj ukládají například informace, které mají být předány mezi </w:t>
      </w:r>
      <w:r w:rsidR="00A26FFE">
        <w:rPr>
          <w:lang w:val="cs-CZ"/>
        </w:rPr>
        <w:t>funkcemi</w:t>
      </w:r>
      <w:r w:rsidR="006E4BCC">
        <w:rPr>
          <w:lang w:val="cs-CZ"/>
        </w:rPr>
        <w:t>, zejména adresa instrukce,</w:t>
      </w:r>
      <w:r w:rsidR="00E8164C">
        <w:rPr>
          <w:lang w:val="cs-CZ"/>
        </w:rPr>
        <w:t xml:space="preserve"> na kterou se má procesor vrátit na skončení </w:t>
      </w:r>
      <w:r w:rsidR="00993CB1">
        <w:rPr>
          <w:lang w:val="cs-CZ"/>
        </w:rPr>
        <w:t>funkce.</w:t>
      </w:r>
      <w:r w:rsidR="00192BF4">
        <w:rPr>
          <w:lang w:val="cs-CZ"/>
        </w:rPr>
        <w:t xml:space="preserve"> Pro práci se zásobníkem na hardwarové úrovni je používán </w:t>
      </w:r>
      <w:r w:rsidR="00B50031">
        <w:rPr>
          <w:lang w:val="cs-CZ"/>
        </w:rPr>
        <w:t>speciální registr označovaný jako SP („=</w:t>
      </w:r>
      <w:proofErr w:type="spellStart"/>
      <w:r w:rsidR="00B50031">
        <w:rPr>
          <w:lang w:val="cs-CZ"/>
        </w:rPr>
        <w:t>stack</w:t>
      </w:r>
      <w:proofErr w:type="spellEnd"/>
      <w:r w:rsidR="00B50031">
        <w:rPr>
          <w:lang w:val="cs-CZ"/>
        </w:rPr>
        <w:t xml:space="preserve"> pointer“</w:t>
      </w:r>
      <w:r w:rsidR="006F0296">
        <w:rPr>
          <w:lang w:val="cs-CZ"/>
        </w:rPr>
        <w:t xml:space="preserve"> – ukazatel zásobníku)</w:t>
      </w:r>
      <w:r w:rsidR="00B64527">
        <w:rPr>
          <w:lang w:val="cs-CZ"/>
        </w:rPr>
        <w:t xml:space="preserve"> a dvě speciální instrukce strojového kódu:</w:t>
      </w:r>
      <w:r w:rsidR="001D37DC" w:rsidRPr="001D37DC">
        <w:rPr>
          <w:lang w:val="cs-CZ"/>
        </w:rPr>
        <w:t xml:space="preserve"> </w:t>
      </w:r>
      <w:proofErr w:type="spellStart"/>
      <w:r w:rsidR="001D37DC">
        <w:rPr>
          <w:rFonts w:ascii="Consolas" w:hAnsi="Consolas"/>
          <w:highlight w:val="lightGray"/>
          <w:lang w:val="cs-CZ"/>
        </w:rPr>
        <w:t>push</w:t>
      </w:r>
      <w:proofErr w:type="spellEnd"/>
      <w:r w:rsidR="00B64527">
        <w:rPr>
          <w:lang w:val="cs-CZ"/>
        </w:rPr>
        <w:t xml:space="preserve">, která </w:t>
      </w:r>
      <w:r w:rsidR="00392ED5">
        <w:rPr>
          <w:lang w:val="cs-CZ"/>
        </w:rPr>
        <w:t xml:space="preserve">zkopíruje určitý registr na vrchol zásobníku a </w:t>
      </w:r>
      <w:r w:rsidR="001D37DC">
        <w:rPr>
          <w:lang w:val="cs-CZ"/>
        </w:rPr>
        <w:t>sníží</w:t>
      </w:r>
      <w:r w:rsidR="00392ED5">
        <w:rPr>
          <w:lang w:val="cs-CZ"/>
        </w:rPr>
        <w:t xml:space="preserve"> hodnotu SP</w:t>
      </w:r>
      <w:r w:rsidR="001D37DC">
        <w:rPr>
          <w:lang w:val="cs-CZ"/>
        </w:rPr>
        <w:t xml:space="preserve"> o 1 – </w:t>
      </w:r>
      <w:r w:rsidR="00510F62">
        <w:rPr>
          <w:lang w:val="cs-CZ"/>
        </w:rPr>
        <w:t>položí hodnotu z registru na vrchol zásobníku</w:t>
      </w:r>
      <w:r w:rsidR="001D37DC">
        <w:rPr>
          <w:lang w:val="cs-CZ"/>
        </w:rPr>
        <w:t>,</w:t>
      </w:r>
      <w:r w:rsidR="00392ED5">
        <w:rPr>
          <w:lang w:val="cs-CZ"/>
        </w:rPr>
        <w:t xml:space="preserve"> </w:t>
      </w:r>
      <w:r w:rsidR="00B64527">
        <w:rPr>
          <w:lang w:val="cs-CZ"/>
        </w:rPr>
        <w:t xml:space="preserve">a </w:t>
      </w:r>
      <w:r w:rsidR="001D37DC">
        <w:rPr>
          <w:rFonts w:ascii="Consolas" w:hAnsi="Consolas"/>
          <w:highlight w:val="lightGray"/>
          <w:lang w:val="cs-CZ"/>
        </w:rPr>
        <w:t>pop</w:t>
      </w:r>
      <w:r w:rsidR="00B64527">
        <w:rPr>
          <w:lang w:val="cs-CZ"/>
        </w:rPr>
        <w:t>,</w:t>
      </w:r>
      <w:r w:rsidR="001D37DC">
        <w:rPr>
          <w:lang w:val="cs-CZ"/>
        </w:rPr>
        <w:t xml:space="preserve"> která naopak zkopíruje</w:t>
      </w:r>
      <w:r w:rsidR="00510F62">
        <w:rPr>
          <w:lang w:val="cs-CZ"/>
        </w:rPr>
        <w:t xml:space="preserve"> vrchol zásobníku </w:t>
      </w:r>
      <w:r w:rsidR="001F64D7">
        <w:rPr>
          <w:lang w:val="cs-CZ"/>
        </w:rPr>
        <w:t xml:space="preserve">do určitého registru a zvýší SP o 1 – </w:t>
      </w:r>
      <w:r w:rsidR="00E4404A">
        <w:rPr>
          <w:lang w:val="cs-CZ"/>
        </w:rPr>
        <w:t>odebere hodnotu ze zásobníku do registru.</w:t>
      </w:r>
      <w:r w:rsidR="00952AB8">
        <w:rPr>
          <w:lang w:val="cs-CZ"/>
        </w:rPr>
        <w:t xml:space="preserve"> Na zásobník však lze tímto způsobem ukládat nejen adresy instrukcí, ale jakékoli proměnné.</w:t>
      </w:r>
    </w:p>
    <w:p w14:paraId="14162EE1" w14:textId="449A742B" w:rsidR="00015E0D" w:rsidRDefault="001E23BE" w:rsidP="00631B58">
      <w:pPr>
        <w:jc w:val="both"/>
        <w:rPr>
          <w:lang w:val="cs-CZ"/>
        </w:rPr>
      </w:pPr>
      <w:r>
        <w:rPr>
          <w:lang w:val="cs-CZ"/>
        </w:rPr>
        <w:t xml:space="preserve">Zásobník volání využívá i další, </w:t>
      </w:r>
      <w:r w:rsidR="00557A1D">
        <w:rPr>
          <w:lang w:val="cs-CZ"/>
        </w:rPr>
        <w:t>trochu pokročilejší metoda správy paměti, kterou využívají programovací jazyky jako C</w:t>
      </w:r>
      <w:r w:rsidR="00604A61">
        <w:rPr>
          <w:lang w:val="cs-CZ"/>
        </w:rPr>
        <w:t>.</w:t>
      </w:r>
      <w:r w:rsidR="00111676">
        <w:rPr>
          <w:lang w:val="cs-CZ"/>
        </w:rPr>
        <w:t xml:space="preserve"> </w:t>
      </w:r>
      <w:r w:rsidR="00970710">
        <w:rPr>
          <w:lang w:val="cs-CZ"/>
        </w:rPr>
        <w:t>Proměnné jsou automaticky ukládány na zásobník</w:t>
      </w:r>
      <w:r w:rsidR="00D34321">
        <w:rPr>
          <w:lang w:val="cs-CZ"/>
        </w:rPr>
        <w:t xml:space="preserve"> při jejich vytvoření a automaticky jsou z něj uvolněny při jejich zániku.</w:t>
      </w:r>
      <w:r w:rsidR="00970710">
        <w:rPr>
          <w:lang w:val="cs-CZ"/>
        </w:rPr>
        <w:t xml:space="preserve"> </w:t>
      </w:r>
      <w:r w:rsidR="00111676">
        <w:rPr>
          <w:lang w:val="cs-CZ"/>
        </w:rPr>
        <w:t xml:space="preserve">Ačkoli tyto programovací jazyky stále poskytují přímý přístup k paměti, a tudíž jejich metody jsou označovány jako manuální správa paměti, </w:t>
      </w:r>
      <w:r w:rsidR="00160E3C">
        <w:rPr>
          <w:lang w:val="cs-CZ"/>
        </w:rPr>
        <w:t xml:space="preserve">hojné a automatické využívání zásobníku </w:t>
      </w:r>
      <w:r w:rsidR="00AE4FDA">
        <w:rPr>
          <w:lang w:val="cs-CZ"/>
        </w:rPr>
        <w:t>přece jen zjednodušuje programátorům život</w:t>
      </w:r>
      <w:r w:rsidR="00A53446">
        <w:rPr>
          <w:lang w:val="cs-CZ"/>
        </w:rPr>
        <w:t>, není totiž třeba manuálně spravovat, kde v zásobníku se nachází která proměnná, a jak mají předat parametry funkcím.</w:t>
      </w:r>
    </w:p>
    <w:p w14:paraId="2EDCD42B" w14:textId="744B9EC0" w:rsidR="00044878" w:rsidRDefault="006F6075" w:rsidP="00631B58">
      <w:pPr>
        <w:jc w:val="both"/>
        <w:rPr>
          <w:lang w:val="cs-CZ"/>
        </w:rPr>
      </w:pPr>
      <w:r>
        <w:rPr>
          <w:lang w:val="cs-CZ"/>
        </w:rPr>
        <w:t xml:space="preserve">Pokud však potřebují programátoři pracovat s pamětí dynamicky, například pro data, </w:t>
      </w:r>
      <w:r w:rsidR="006B7E29">
        <w:rPr>
          <w:lang w:val="cs-CZ"/>
        </w:rPr>
        <w:t>jejichž velikost se může měnit, musí</w:t>
      </w:r>
      <w:r w:rsidR="00F166A5">
        <w:rPr>
          <w:lang w:val="cs-CZ"/>
        </w:rPr>
        <w:t xml:space="preserve"> z vyhrazeného rozsahu volné paměti (nazývaného „</w:t>
      </w:r>
      <w:proofErr w:type="spellStart"/>
      <w:r w:rsidR="00F166A5">
        <w:rPr>
          <w:lang w:val="cs-CZ"/>
        </w:rPr>
        <w:t>heap</w:t>
      </w:r>
      <w:proofErr w:type="spellEnd"/>
      <w:r w:rsidR="00F166A5">
        <w:rPr>
          <w:lang w:val="cs-CZ"/>
        </w:rPr>
        <w:t>“ –</w:t>
      </w:r>
      <w:r w:rsidR="0073470B">
        <w:rPr>
          <w:lang w:val="cs-CZ"/>
        </w:rPr>
        <w:t xml:space="preserve"> halda, hromada</w:t>
      </w:r>
      <w:r w:rsidR="00F166A5">
        <w:rPr>
          <w:lang w:val="cs-CZ"/>
        </w:rPr>
        <w:t>)</w:t>
      </w:r>
      <w:r w:rsidR="006B7E29">
        <w:rPr>
          <w:lang w:val="cs-CZ"/>
        </w:rPr>
        <w:t xml:space="preserve"> </w:t>
      </w:r>
      <w:r w:rsidR="000D5D1D">
        <w:rPr>
          <w:lang w:val="cs-CZ"/>
        </w:rPr>
        <w:t>zarezervovat</w:t>
      </w:r>
      <w:r w:rsidR="006451D2">
        <w:rPr>
          <w:lang w:val="cs-CZ"/>
        </w:rPr>
        <w:t xml:space="preserve"> (=alokovat)</w:t>
      </w:r>
      <w:r w:rsidR="006B7E29">
        <w:rPr>
          <w:lang w:val="cs-CZ"/>
        </w:rPr>
        <w:t xml:space="preserve"> prostor </w:t>
      </w:r>
      <w:r w:rsidR="008E136C">
        <w:rPr>
          <w:lang w:val="cs-CZ"/>
        </w:rPr>
        <w:t xml:space="preserve">v paměti </w:t>
      </w:r>
      <w:r w:rsidR="000D5D1D">
        <w:rPr>
          <w:lang w:val="cs-CZ"/>
        </w:rPr>
        <w:t xml:space="preserve">pro svá data </w:t>
      </w:r>
      <w:r w:rsidR="00615877">
        <w:rPr>
          <w:lang w:val="cs-CZ"/>
        </w:rPr>
        <w:t>manuálně</w:t>
      </w:r>
      <w:r w:rsidR="00B02A72">
        <w:rPr>
          <w:lang w:val="cs-CZ"/>
        </w:rPr>
        <w:t xml:space="preserve"> pomocí funkcí jako </w:t>
      </w:r>
      <w:proofErr w:type="spellStart"/>
      <w:r w:rsidR="00B02A72" w:rsidRPr="00B02A72">
        <w:rPr>
          <w:rFonts w:ascii="Consolas" w:hAnsi="Consolas"/>
          <w:highlight w:val="lightGray"/>
          <w:lang w:val="cs-CZ"/>
        </w:rPr>
        <w:t>malloc</w:t>
      </w:r>
      <w:proofErr w:type="spellEnd"/>
      <w:r w:rsidR="00B02A72" w:rsidRPr="00B02A72">
        <w:rPr>
          <w:rFonts w:ascii="Consolas" w:hAnsi="Consolas"/>
          <w:highlight w:val="lightGray"/>
          <w:lang w:val="cs-CZ"/>
        </w:rPr>
        <w:t>()</w:t>
      </w:r>
      <w:r w:rsidR="00B02A72">
        <w:rPr>
          <w:lang w:val="cs-CZ"/>
        </w:rPr>
        <w:t xml:space="preserve"> a </w:t>
      </w:r>
      <w:r w:rsidR="00B02A72" w:rsidRPr="00B02A72">
        <w:rPr>
          <w:rFonts w:ascii="Consolas" w:hAnsi="Consolas"/>
          <w:highlight w:val="lightGray"/>
          <w:lang w:val="cs-CZ"/>
        </w:rPr>
        <w:t>free()</w:t>
      </w:r>
      <w:r w:rsidR="00B02A72">
        <w:rPr>
          <w:lang w:val="cs-CZ"/>
        </w:rPr>
        <w:t>, které pracují s</w:t>
      </w:r>
      <w:r w:rsidR="004E1E07">
        <w:rPr>
          <w:lang w:val="cs-CZ"/>
        </w:rPr>
        <w:t> </w:t>
      </w:r>
      <w:r w:rsidR="00B02A72">
        <w:rPr>
          <w:lang w:val="cs-CZ"/>
        </w:rPr>
        <w:t>ukazateli</w:t>
      </w:r>
      <w:r w:rsidR="004E1E07">
        <w:rPr>
          <w:lang w:val="cs-CZ"/>
        </w:rPr>
        <w:t>. Ukazatele jsou proměnné, které obsahují adresy dat, na které tyto ukazatele ukazují.</w:t>
      </w:r>
      <w:r w:rsidR="00B170F1">
        <w:rPr>
          <w:lang w:val="cs-CZ"/>
        </w:rPr>
        <w:t xml:space="preserve"> Samotné proměnné jsou ve výchozím stavu ukládané na zásobník, ale </w:t>
      </w:r>
      <w:r w:rsidR="00064397">
        <w:rPr>
          <w:lang w:val="cs-CZ"/>
        </w:rPr>
        <w:t xml:space="preserve">právě díky možnosti práce se surovou pamětí mohou být přesunuty </w:t>
      </w:r>
      <w:r w:rsidR="000E6BE6">
        <w:rPr>
          <w:lang w:val="cs-CZ"/>
        </w:rPr>
        <w:t xml:space="preserve">do nově </w:t>
      </w:r>
      <w:r w:rsidR="00B572E1">
        <w:rPr>
          <w:lang w:val="cs-CZ"/>
        </w:rPr>
        <w:t>alokované</w:t>
      </w:r>
      <w:r w:rsidR="000E6BE6">
        <w:rPr>
          <w:lang w:val="cs-CZ"/>
        </w:rPr>
        <w:t xml:space="preserve"> paměti, na kterou ukazuje navrácený ukazatel</w:t>
      </w:r>
      <w:r w:rsidR="00EC4E4B">
        <w:rPr>
          <w:lang w:val="cs-CZ"/>
        </w:rPr>
        <w:t xml:space="preserve">, a pak říkáme, že jsou uloženy na </w:t>
      </w:r>
      <w:proofErr w:type="spellStart"/>
      <w:r w:rsidR="00EC4E4B">
        <w:rPr>
          <w:lang w:val="cs-CZ"/>
        </w:rPr>
        <w:t>heap</w:t>
      </w:r>
      <w:proofErr w:type="spellEnd"/>
      <w:r w:rsidR="00EC4E4B">
        <w:rPr>
          <w:lang w:val="cs-CZ"/>
        </w:rPr>
        <w:t>.</w:t>
      </w:r>
    </w:p>
    <w:p w14:paraId="50BA144D" w14:textId="2110EAC5" w:rsidR="00284FD8" w:rsidRDefault="003467B1" w:rsidP="00631B58">
      <w:pPr>
        <w:jc w:val="both"/>
        <w:rPr>
          <w:lang w:val="cs-CZ"/>
        </w:rPr>
      </w:pPr>
      <w:r>
        <w:rPr>
          <w:lang w:val="cs-CZ"/>
        </w:rPr>
        <w:t xml:space="preserve">Protože však jakákoli práce s ukazateli je stále náchylná na chyby, </w:t>
      </w:r>
      <w:r w:rsidR="00AD3980">
        <w:rPr>
          <w:lang w:val="cs-CZ"/>
        </w:rPr>
        <w:t>existuje ještě jednodušší způsob práce s pamětí, který implementují jazyky jako Python, Java a mnoho dalších</w:t>
      </w:r>
      <w:r w:rsidR="008F251C">
        <w:rPr>
          <w:lang w:val="cs-CZ"/>
        </w:rPr>
        <w:t>, a který je nazýván automatickou správou paměti. V tomto případě se o jakoukoli práci s pamětí stará samotný programovací jazyk bez potřeby zásahů ze strany programátora</w:t>
      </w:r>
      <w:r w:rsidR="004F6E8F">
        <w:rPr>
          <w:lang w:val="cs-CZ"/>
        </w:rPr>
        <w:t>, v případě potřeby sám alokuje paměť z </w:t>
      </w:r>
      <w:proofErr w:type="spellStart"/>
      <w:r w:rsidR="004F6E8F">
        <w:rPr>
          <w:lang w:val="cs-CZ"/>
        </w:rPr>
        <w:t>heap</w:t>
      </w:r>
      <w:proofErr w:type="spellEnd"/>
      <w:r w:rsidR="004F6E8F">
        <w:rPr>
          <w:lang w:val="cs-CZ"/>
        </w:rPr>
        <w:t>-u a sám ji uvolní zpět.</w:t>
      </w:r>
      <w:r w:rsidR="00284FD8">
        <w:rPr>
          <w:lang w:val="cs-CZ"/>
        </w:rPr>
        <w:t xml:space="preserve"> Tento proces se děje zcela transparentně, a programátor vůbec nepracuje s ukazateli, nýbrž pouze s proměnnými.</w:t>
      </w:r>
      <w:r w:rsidR="000B7957">
        <w:rPr>
          <w:lang w:val="cs-CZ"/>
        </w:rPr>
        <w:t xml:space="preserve"> Programovací jazyk sám </w:t>
      </w:r>
      <w:r w:rsidR="005955B9">
        <w:rPr>
          <w:lang w:val="cs-CZ"/>
        </w:rPr>
        <w:t>určuje způsob předávání parametrů funkcím.</w:t>
      </w:r>
      <w:r w:rsidR="00284FD8">
        <w:rPr>
          <w:lang w:val="cs-CZ"/>
        </w:rPr>
        <w:t xml:space="preserve"> </w:t>
      </w:r>
    </w:p>
    <w:p w14:paraId="27AB9C64" w14:textId="6D311D42" w:rsidR="003467B1" w:rsidRDefault="00321CB2" w:rsidP="00631B58">
      <w:pPr>
        <w:jc w:val="both"/>
        <w:rPr>
          <w:lang w:val="cs-CZ"/>
        </w:rPr>
      </w:pPr>
      <w:r>
        <w:rPr>
          <w:lang w:val="cs-CZ"/>
        </w:rPr>
        <w:t>Ačkoli používat takovýto programovací jazyk je výrazně jednodušší,</w:t>
      </w:r>
      <w:r w:rsidR="00C81373">
        <w:rPr>
          <w:lang w:val="cs-CZ"/>
        </w:rPr>
        <w:t xml:space="preserve"> má tento přístup mnoho nevýhod. První nepopiratelnou nevýhodou je výkon: většina jazyků implementuje automatickou správu paměti skrze tzv. sběr odpadu („</w:t>
      </w:r>
      <w:proofErr w:type="spellStart"/>
      <w:r w:rsidR="00C81373">
        <w:rPr>
          <w:lang w:val="cs-CZ"/>
        </w:rPr>
        <w:t>garbage</w:t>
      </w:r>
      <w:proofErr w:type="spellEnd"/>
      <w:r w:rsidR="00C81373">
        <w:rPr>
          <w:lang w:val="cs-CZ"/>
        </w:rPr>
        <w:t xml:space="preserve"> </w:t>
      </w:r>
      <w:proofErr w:type="spellStart"/>
      <w:r w:rsidR="00C81373">
        <w:rPr>
          <w:lang w:val="cs-CZ"/>
        </w:rPr>
        <w:t>collection</w:t>
      </w:r>
      <w:proofErr w:type="spellEnd"/>
      <w:r w:rsidR="00C81373">
        <w:rPr>
          <w:lang w:val="cs-CZ"/>
        </w:rPr>
        <w:t xml:space="preserve">“). To znamená, že </w:t>
      </w:r>
      <w:r w:rsidR="00153322">
        <w:rPr>
          <w:lang w:val="cs-CZ"/>
        </w:rPr>
        <w:t xml:space="preserve">program paměť </w:t>
      </w:r>
      <w:r w:rsidR="001F5A9C">
        <w:rPr>
          <w:lang w:val="cs-CZ"/>
        </w:rPr>
        <w:t xml:space="preserve">za běhu </w:t>
      </w:r>
      <w:r w:rsidR="00153322">
        <w:rPr>
          <w:lang w:val="cs-CZ"/>
        </w:rPr>
        <w:t xml:space="preserve">neuvolňuje, pouze </w:t>
      </w:r>
      <w:r w:rsidR="007C74C4">
        <w:rPr>
          <w:lang w:val="cs-CZ"/>
        </w:rPr>
        <w:t>alokuje</w:t>
      </w:r>
      <w:r w:rsidR="00153322">
        <w:rPr>
          <w:lang w:val="cs-CZ"/>
        </w:rPr>
        <w:t xml:space="preserve">, a </w:t>
      </w:r>
      <w:r w:rsidR="001F5A9C">
        <w:rPr>
          <w:lang w:val="cs-CZ"/>
        </w:rPr>
        <w:t xml:space="preserve">program musí být </w:t>
      </w:r>
      <w:r w:rsidR="00153322">
        <w:rPr>
          <w:lang w:val="cs-CZ"/>
        </w:rPr>
        <w:t xml:space="preserve">tudíž </w:t>
      </w:r>
      <w:r w:rsidR="001F5A9C">
        <w:rPr>
          <w:lang w:val="cs-CZ"/>
        </w:rPr>
        <w:t>periodicky přeruš</w:t>
      </w:r>
      <w:r w:rsidR="00153322">
        <w:rPr>
          <w:lang w:val="cs-CZ"/>
        </w:rPr>
        <w:t xml:space="preserve">ován, aby mohl běžet </w:t>
      </w:r>
      <w:r w:rsidR="00D33ED0">
        <w:rPr>
          <w:lang w:val="cs-CZ"/>
        </w:rPr>
        <w:t>algoritmus zvaný „popelář“ („</w:t>
      </w:r>
      <w:proofErr w:type="spellStart"/>
      <w:r w:rsidR="00D33ED0">
        <w:rPr>
          <w:lang w:val="cs-CZ"/>
        </w:rPr>
        <w:t>garbage</w:t>
      </w:r>
      <w:proofErr w:type="spellEnd"/>
      <w:r w:rsidR="00D33ED0">
        <w:rPr>
          <w:lang w:val="cs-CZ"/>
        </w:rPr>
        <w:t xml:space="preserve"> </w:t>
      </w:r>
      <w:proofErr w:type="spellStart"/>
      <w:r w:rsidR="00D33ED0">
        <w:rPr>
          <w:lang w:val="cs-CZ"/>
        </w:rPr>
        <w:t>collector</w:t>
      </w:r>
      <w:proofErr w:type="spellEnd"/>
      <w:r w:rsidR="00D33ED0">
        <w:rPr>
          <w:lang w:val="cs-CZ"/>
        </w:rPr>
        <w:t xml:space="preserve">“), který </w:t>
      </w:r>
      <w:proofErr w:type="spellStart"/>
      <w:r w:rsidR="00D33ED0">
        <w:rPr>
          <w:lang w:val="cs-CZ"/>
        </w:rPr>
        <w:t>proskenuje</w:t>
      </w:r>
      <w:proofErr w:type="spellEnd"/>
      <w:r w:rsidR="00D33ED0">
        <w:rPr>
          <w:lang w:val="cs-CZ"/>
        </w:rPr>
        <w:t xml:space="preserve"> celý rozsah paměti a za programátora sám uvolní paměť</w:t>
      </w:r>
      <w:r w:rsidR="00406A5D">
        <w:rPr>
          <w:lang w:val="cs-CZ"/>
        </w:rPr>
        <w:t>, kterou program již nebude/nemůže používat</w:t>
      </w:r>
      <w:r w:rsidR="00D33ED0">
        <w:rPr>
          <w:lang w:val="cs-CZ"/>
        </w:rPr>
        <w:t>.</w:t>
      </w:r>
      <w:r w:rsidR="00406A5D">
        <w:rPr>
          <w:lang w:val="cs-CZ"/>
        </w:rPr>
        <w:t xml:space="preserve"> Tyto periodická přerušování nejen výrazně </w:t>
      </w:r>
      <w:r w:rsidR="00792D1D">
        <w:rPr>
          <w:lang w:val="cs-CZ"/>
        </w:rPr>
        <w:t xml:space="preserve">poškozují výkon jakéhokoli programu, ale zároveň </w:t>
      </w:r>
      <w:r w:rsidR="00EA72CA">
        <w:rPr>
          <w:lang w:val="cs-CZ"/>
        </w:rPr>
        <w:t>ztěžují přesné načasová</w:t>
      </w:r>
      <w:r w:rsidR="00192A65">
        <w:rPr>
          <w:lang w:val="cs-CZ"/>
        </w:rPr>
        <w:t xml:space="preserve">ní akcí, protože program může být kdykoli přerušen na nepředvídatelně dlouhou dobu, a </w:t>
      </w:r>
      <w:r w:rsidR="002A78F4">
        <w:rPr>
          <w:lang w:val="cs-CZ"/>
        </w:rPr>
        <w:t>v neposlední řadě mají výrazně vyšší nároky na celkovou dostupnou paměť, protože s ní pracují výrazně méně efektivně.</w:t>
      </w:r>
    </w:p>
    <w:p w14:paraId="50501014" w14:textId="3D71DFE6" w:rsidR="00D428FC" w:rsidRDefault="00F81AA0" w:rsidP="00631B58">
      <w:pPr>
        <w:jc w:val="both"/>
        <w:rPr>
          <w:lang w:val="cs-CZ"/>
        </w:rPr>
      </w:pPr>
      <w:r>
        <w:rPr>
          <w:lang w:val="cs-CZ"/>
        </w:rPr>
        <w:t xml:space="preserve">Z těchto všech důvodů tedy jazyk Rust nepoužívá </w:t>
      </w:r>
      <w:r w:rsidR="00E23F35">
        <w:rPr>
          <w:lang w:val="cs-CZ"/>
        </w:rPr>
        <w:t xml:space="preserve">metodu sběru odpadu, ale </w:t>
      </w:r>
      <w:r w:rsidR="00CA393F">
        <w:rPr>
          <w:lang w:val="cs-CZ"/>
        </w:rPr>
        <w:t>unikátní metodu „kontrolora půjčování“ („</w:t>
      </w:r>
      <w:proofErr w:type="spellStart"/>
      <w:r w:rsidR="00CA393F">
        <w:rPr>
          <w:lang w:val="cs-CZ"/>
        </w:rPr>
        <w:t>borrow</w:t>
      </w:r>
      <w:proofErr w:type="spellEnd"/>
      <w:r w:rsidR="00CA393F">
        <w:rPr>
          <w:lang w:val="cs-CZ"/>
        </w:rPr>
        <w:t xml:space="preserve"> checker“).</w:t>
      </w:r>
      <w:r w:rsidR="00574903">
        <w:rPr>
          <w:lang w:val="cs-CZ"/>
        </w:rPr>
        <w:t xml:space="preserve"> Tento „kontrolor“ </w:t>
      </w:r>
      <w:r w:rsidR="004335F8">
        <w:rPr>
          <w:lang w:val="cs-CZ"/>
        </w:rPr>
        <w:t xml:space="preserve">určuje </w:t>
      </w:r>
      <w:r w:rsidR="006C689C">
        <w:rPr>
          <w:u w:val="single"/>
          <w:lang w:val="cs-CZ"/>
        </w:rPr>
        <w:t xml:space="preserve">během </w:t>
      </w:r>
      <w:r w:rsidR="006C689C" w:rsidRPr="006C689C">
        <w:rPr>
          <w:u w:val="single"/>
          <w:lang w:val="cs-CZ"/>
        </w:rPr>
        <w:t>kompilace</w:t>
      </w:r>
      <w:r w:rsidR="0029705C">
        <w:rPr>
          <w:lang w:val="cs-CZ"/>
        </w:rPr>
        <w:t xml:space="preserve">, ještě před spuštěním programu, </w:t>
      </w:r>
      <w:r w:rsidR="004335F8" w:rsidRPr="006C689C">
        <w:rPr>
          <w:lang w:val="cs-CZ"/>
        </w:rPr>
        <w:t>očekávanou</w:t>
      </w:r>
      <w:r w:rsidR="004335F8">
        <w:rPr>
          <w:lang w:val="cs-CZ"/>
        </w:rPr>
        <w:t xml:space="preserve"> životnost </w:t>
      </w:r>
      <w:r w:rsidR="004335F8">
        <w:rPr>
          <w:lang w:val="cs-CZ"/>
        </w:rPr>
        <w:lastRenderedPageBreak/>
        <w:t>každé proměnné</w:t>
      </w:r>
      <w:r w:rsidR="006C689C">
        <w:rPr>
          <w:lang w:val="cs-CZ"/>
        </w:rPr>
        <w:t>, a</w:t>
      </w:r>
      <w:r w:rsidR="00B077E3">
        <w:rPr>
          <w:lang w:val="cs-CZ"/>
        </w:rPr>
        <w:t xml:space="preserve"> dokáže</w:t>
      </w:r>
      <w:r w:rsidR="000A6434">
        <w:rPr>
          <w:lang w:val="cs-CZ"/>
        </w:rPr>
        <w:t xml:space="preserve"> zkontrolovat naplnění určitých pravidel</w:t>
      </w:r>
      <w:r w:rsidR="00B077E3">
        <w:rPr>
          <w:lang w:val="cs-CZ"/>
        </w:rPr>
        <w:t xml:space="preserve"> popsaných níže. Pro správu paměti je však důležitý proto, že pokud je nějak</w:t>
      </w:r>
      <w:r w:rsidR="00C11A84">
        <w:rPr>
          <w:lang w:val="cs-CZ"/>
        </w:rPr>
        <w:t>á proměnná</w:t>
      </w:r>
      <w:r w:rsidR="00B077E3">
        <w:rPr>
          <w:lang w:val="cs-CZ"/>
        </w:rPr>
        <w:t xml:space="preserve"> </w:t>
      </w:r>
      <w:r w:rsidR="00244E56">
        <w:rPr>
          <w:lang w:val="cs-CZ"/>
        </w:rPr>
        <w:t>ukládan</w:t>
      </w:r>
      <w:r w:rsidR="00C11A84">
        <w:rPr>
          <w:lang w:val="cs-CZ"/>
        </w:rPr>
        <w:t>á</w:t>
      </w:r>
      <w:r w:rsidR="00244E56">
        <w:rPr>
          <w:lang w:val="cs-CZ"/>
        </w:rPr>
        <w:t xml:space="preserve"> na </w:t>
      </w:r>
      <w:proofErr w:type="spellStart"/>
      <w:r w:rsidR="00244E56">
        <w:rPr>
          <w:lang w:val="cs-CZ"/>
        </w:rPr>
        <w:t>heap</w:t>
      </w:r>
      <w:proofErr w:type="spellEnd"/>
      <w:r w:rsidR="00244E56">
        <w:rPr>
          <w:lang w:val="cs-CZ"/>
        </w:rPr>
        <w:t xml:space="preserve">, </w:t>
      </w:r>
      <w:r w:rsidR="00B51D18">
        <w:rPr>
          <w:lang w:val="cs-CZ"/>
        </w:rPr>
        <w:t xml:space="preserve">tak při </w:t>
      </w:r>
      <w:r w:rsidR="00C11A84">
        <w:rPr>
          <w:lang w:val="cs-CZ"/>
        </w:rPr>
        <w:t>jejím</w:t>
      </w:r>
      <w:r w:rsidR="00B51D18">
        <w:rPr>
          <w:lang w:val="cs-CZ"/>
        </w:rPr>
        <w:t xml:space="preserve"> vzniku je paměť automaticky alokována, a při </w:t>
      </w:r>
      <w:r w:rsidR="00C11A84">
        <w:rPr>
          <w:lang w:val="cs-CZ"/>
        </w:rPr>
        <w:t>jejím</w:t>
      </w:r>
      <w:r w:rsidR="00B51D18">
        <w:rPr>
          <w:lang w:val="cs-CZ"/>
        </w:rPr>
        <w:t xml:space="preserve"> zániku, </w:t>
      </w:r>
      <w:r w:rsidR="009D4CDC">
        <w:rPr>
          <w:lang w:val="cs-CZ"/>
        </w:rPr>
        <w:t>na</w:t>
      </w:r>
      <w:r w:rsidR="00B51D18">
        <w:rPr>
          <w:lang w:val="cs-CZ"/>
        </w:rPr>
        <w:t xml:space="preserve"> konci </w:t>
      </w:r>
      <w:r w:rsidR="00C11A84">
        <w:rPr>
          <w:lang w:val="cs-CZ"/>
        </w:rPr>
        <w:t>její</w:t>
      </w:r>
      <w:r w:rsidR="00B51D18">
        <w:rPr>
          <w:lang w:val="cs-CZ"/>
        </w:rPr>
        <w:t xml:space="preserve"> životnosti </w:t>
      </w:r>
      <w:r w:rsidR="009800CB">
        <w:rPr>
          <w:lang w:val="cs-CZ"/>
        </w:rPr>
        <w:t xml:space="preserve">je její paměť </w:t>
      </w:r>
      <w:r w:rsidR="004A5E9C">
        <w:rPr>
          <w:lang w:val="cs-CZ"/>
        </w:rPr>
        <w:t>opět automaticky uvolněna</w:t>
      </w:r>
      <w:r w:rsidR="006C68DE">
        <w:rPr>
          <w:lang w:val="cs-CZ"/>
        </w:rPr>
        <w:t xml:space="preserve">, stejně jako by byla paměť uložena na zásobníku, ale zároveň ponechávajíce </w:t>
      </w:r>
      <w:r w:rsidR="001F6795">
        <w:rPr>
          <w:lang w:val="cs-CZ"/>
        </w:rPr>
        <w:t>možnost změny velikosti proměnné</w:t>
      </w:r>
      <w:r w:rsidR="004A5E9C">
        <w:rPr>
          <w:lang w:val="cs-CZ"/>
        </w:rPr>
        <w:t>.</w:t>
      </w:r>
      <w:r w:rsidR="000002C9">
        <w:rPr>
          <w:lang w:val="cs-CZ"/>
        </w:rPr>
        <w:t xml:space="preserve"> Díky schopnosti určit životnost </w:t>
      </w:r>
      <w:r w:rsidR="00CD673A">
        <w:rPr>
          <w:lang w:val="cs-CZ"/>
        </w:rPr>
        <w:t xml:space="preserve">každé proměnné </w:t>
      </w:r>
      <w:r w:rsidR="000002C9">
        <w:rPr>
          <w:lang w:val="cs-CZ"/>
        </w:rPr>
        <w:t xml:space="preserve">je pak vždy možné </w:t>
      </w:r>
      <w:r w:rsidR="006C68DE">
        <w:rPr>
          <w:lang w:val="cs-CZ"/>
        </w:rPr>
        <w:t xml:space="preserve">určit, kdy životnost </w:t>
      </w:r>
      <w:r w:rsidR="007B3F33">
        <w:rPr>
          <w:lang w:val="cs-CZ"/>
        </w:rPr>
        <w:t>končí,</w:t>
      </w:r>
      <w:r w:rsidR="00754C7E">
        <w:rPr>
          <w:lang w:val="cs-CZ"/>
        </w:rPr>
        <w:t xml:space="preserve"> a tedy nelze opomenout alokovanou paměť uvolnit.</w:t>
      </w:r>
      <w:r w:rsidR="00D428FC">
        <w:rPr>
          <w:lang w:val="cs-CZ"/>
        </w:rPr>
        <w:t xml:space="preserve"> Proto říkáme, že </w:t>
      </w:r>
      <w:r w:rsidR="003071F2">
        <w:rPr>
          <w:lang w:val="cs-CZ"/>
        </w:rPr>
        <w:t>Rust zajišťuje bezpečnost správy paměti.</w:t>
      </w:r>
    </w:p>
    <w:p w14:paraId="46B99779" w14:textId="2A859C85" w:rsidR="000A6434" w:rsidRDefault="00754C7E" w:rsidP="00631B58">
      <w:pPr>
        <w:jc w:val="both"/>
        <w:rPr>
          <w:lang w:val="cs-CZ"/>
        </w:rPr>
      </w:pPr>
      <w:r>
        <w:rPr>
          <w:lang w:val="cs-CZ"/>
        </w:rPr>
        <w:t xml:space="preserve">Když programátor zapomene uvolnit alokovanou paměť, nazývá se to únik paměti, a je to jedna z nejčastějších chyb vyskytujících se u programů napsaných v jazyce s manuální správou paměti, protože u takových programů tato zodpovědnost spadá na programátora, který se chyby dopustí mnohem jednodušeji než </w:t>
      </w:r>
      <w:r w:rsidR="00654952">
        <w:rPr>
          <w:lang w:val="cs-CZ"/>
        </w:rPr>
        <w:t>zkušená skupina expertů tvořících samotný programovací jazyk.</w:t>
      </w:r>
      <w:r>
        <w:rPr>
          <w:lang w:val="cs-CZ"/>
        </w:rPr>
        <w:t xml:space="preserve"> </w:t>
      </w:r>
    </w:p>
    <w:p w14:paraId="5BD8CC6D" w14:textId="625EAC11" w:rsidR="00DC7330" w:rsidRDefault="000A6434" w:rsidP="00631B58">
      <w:pPr>
        <w:jc w:val="both"/>
        <w:rPr>
          <w:lang w:val="cs-CZ"/>
        </w:rPr>
      </w:pPr>
      <w:r>
        <w:rPr>
          <w:lang w:val="cs-CZ"/>
        </w:rPr>
        <w:t xml:space="preserve">Za zmínku však rovněž stojí, že </w:t>
      </w:r>
      <w:r w:rsidR="004D4ED4">
        <w:rPr>
          <w:lang w:val="cs-CZ"/>
        </w:rPr>
        <w:t xml:space="preserve">v kontextu programování mikrořadičů </w:t>
      </w:r>
      <w:r w:rsidR="00DF3F60">
        <w:rPr>
          <w:lang w:val="cs-CZ"/>
        </w:rPr>
        <w:t>ukládáme proměnné skoro výhradně na zásobník</w:t>
      </w:r>
      <w:r w:rsidR="00A0348E">
        <w:rPr>
          <w:lang w:val="cs-CZ"/>
        </w:rPr>
        <w:t xml:space="preserve"> nebo staticky (kdy vyhradíme prostor pro proměnnou ještě před</w:t>
      </w:r>
      <w:r w:rsidR="0008365C">
        <w:rPr>
          <w:lang w:val="cs-CZ"/>
        </w:rPr>
        <w:t xml:space="preserve"> spuštěním programu</w:t>
      </w:r>
      <w:r w:rsidR="00293022">
        <w:rPr>
          <w:lang w:val="cs-CZ"/>
        </w:rPr>
        <w:t xml:space="preserve"> mimo zásobník</w:t>
      </w:r>
      <w:r w:rsidR="00060355">
        <w:rPr>
          <w:lang w:val="cs-CZ"/>
        </w:rPr>
        <w:t xml:space="preserve">, a kdy je proměnná přístupná po celou dobu běhu </w:t>
      </w:r>
      <w:r w:rsidR="00C53344">
        <w:rPr>
          <w:lang w:val="cs-CZ"/>
        </w:rPr>
        <w:t xml:space="preserve">a její umístění se nemění </w:t>
      </w:r>
      <w:r w:rsidR="00060355">
        <w:rPr>
          <w:lang w:val="cs-CZ"/>
        </w:rPr>
        <w:t>– proto staticky).</w:t>
      </w:r>
      <w:r w:rsidR="00603AFD">
        <w:rPr>
          <w:lang w:val="cs-CZ"/>
        </w:rPr>
        <w:t xml:space="preserve"> </w:t>
      </w:r>
      <w:r w:rsidR="00D428FC">
        <w:rPr>
          <w:lang w:val="cs-CZ"/>
        </w:rPr>
        <w:t xml:space="preserve">Jakékoli ukládání na </w:t>
      </w:r>
      <w:proofErr w:type="spellStart"/>
      <w:r w:rsidR="00D428FC">
        <w:rPr>
          <w:lang w:val="cs-CZ"/>
        </w:rPr>
        <w:t>heap</w:t>
      </w:r>
      <w:proofErr w:type="spellEnd"/>
      <w:r w:rsidR="00D428FC">
        <w:rPr>
          <w:lang w:val="cs-CZ"/>
        </w:rPr>
        <w:t>, i bezpečné, je totiž</w:t>
      </w:r>
      <w:r w:rsidR="00C60ED5">
        <w:rPr>
          <w:lang w:val="cs-CZ"/>
        </w:rPr>
        <w:t xml:space="preserve"> výrazně méně efektivní, a při programování mikrořadičů s výrazně omezenými zdroji na efektivitě záleží mnohem víc.</w:t>
      </w:r>
      <w:r w:rsidR="00D728D3">
        <w:rPr>
          <w:lang w:val="cs-CZ"/>
        </w:rPr>
        <w:t xml:space="preserve"> Kromě toho, algoritmus, který při nové alokaci paměti prohledává </w:t>
      </w:r>
      <w:proofErr w:type="spellStart"/>
      <w:r w:rsidR="00D728D3">
        <w:rPr>
          <w:lang w:val="cs-CZ"/>
        </w:rPr>
        <w:t>heap</w:t>
      </w:r>
      <w:proofErr w:type="spellEnd"/>
      <w:r w:rsidR="00D728D3">
        <w:rPr>
          <w:lang w:val="cs-CZ"/>
        </w:rPr>
        <w:t xml:space="preserve"> a hledá volný prostor, který může alokovat, může trvat nepředvídatelně dlouho a </w:t>
      </w:r>
      <w:r w:rsidR="00D131BB">
        <w:rPr>
          <w:lang w:val="cs-CZ"/>
        </w:rPr>
        <w:t>tím výrazně poškodit načasování, na kterém u mikrořadičů také záleží mnohem víc.</w:t>
      </w:r>
      <w:r w:rsidR="00CA0FD5">
        <w:rPr>
          <w:lang w:val="cs-CZ"/>
        </w:rPr>
        <w:t xml:space="preserve"> Výše zmíněné RTOS existují právě proto, že na rozdíl od běžných operačních systémů pracují </w:t>
      </w:r>
      <w:r w:rsidR="00455AD1">
        <w:rPr>
          <w:lang w:val="cs-CZ"/>
        </w:rPr>
        <w:t xml:space="preserve">se striktním a vysoce předvídatelným načasováním </w:t>
      </w:r>
      <w:r w:rsidR="00993E05">
        <w:rPr>
          <w:lang w:val="cs-CZ"/>
        </w:rPr>
        <w:t>(proto „operační systémy reálného času“)</w:t>
      </w:r>
      <w:r w:rsidR="004D7E11">
        <w:rPr>
          <w:lang w:val="cs-CZ"/>
        </w:rPr>
        <w:t>, což je vyžadováno v</w:t>
      </w:r>
      <w:r w:rsidR="00C23BE5">
        <w:rPr>
          <w:lang w:val="cs-CZ"/>
        </w:rPr>
        <w:t> některých industriálních procesech, k</w:t>
      </w:r>
      <w:r w:rsidR="0031709A">
        <w:rPr>
          <w:lang w:val="cs-CZ"/>
        </w:rPr>
        <w:t>de je potřeba, aby mikrořadič zareagoval v řádech jednotek až zlomků milisekund</w:t>
      </w:r>
      <w:r w:rsidR="002D0524">
        <w:rPr>
          <w:lang w:val="cs-CZ"/>
        </w:rPr>
        <w:t>. RTOS</w:t>
      </w:r>
      <w:r w:rsidR="00E5006B">
        <w:rPr>
          <w:lang w:val="cs-CZ"/>
        </w:rPr>
        <w:t xml:space="preserve"> a programy běžící pod nimi</w:t>
      </w:r>
      <w:r w:rsidR="002D0524">
        <w:rPr>
          <w:lang w:val="cs-CZ"/>
        </w:rPr>
        <w:t xml:space="preserve"> tedy obvykle nevyužívají </w:t>
      </w:r>
      <w:proofErr w:type="spellStart"/>
      <w:r w:rsidR="002D0524">
        <w:rPr>
          <w:lang w:val="cs-CZ"/>
        </w:rPr>
        <w:t>heap</w:t>
      </w:r>
      <w:proofErr w:type="spellEnd"/>
      <w:r w:rsidR="002D0524">
        <w:rPr>
          <w:lang w:val="cs-CZ"/>
        </w:rPr>
        <w:t xml:space="preserve"> vůbec</w:t>
      </w:r>
      <w:r w:rsidR="00C82AEF">
        <w:rPr>
          <w:lang w:val="cs-CZ"/>
        </w:rPr>
        <w:t xml:space="preserve">, nebo výrazně jiným způsobem než </w:t>
      </w:r>
      <w:r w:rsidR="00F247B7">
        <w:rPr>
          <w:lang w:val="cs-CZ"/>
        </w:rPr>
        <w:t xml:space="preserve">běžné operační systémy pro </w:t>
      </w:r>
      <w:r w:rsidR="00C82AEF">
        <w:rPr>
          <w:lang w:val="cs-CZ"/>
        </w:rPr>
        <w:t>osobní počítače.</w:t>
      </w:r>
    </w:p>
    <w:p w14:paraId="7DC3C90D" w14:textId="1324F95A" w:rsidR="00D75700" w:rsidRDefault="00AF3BDF" w:rsidP="00D75700">
      <w:pPr>
        <w:pStyle w:val="Nadpis3"/>
        <w:rPr>
          <w:lang w:val="cs-CZ"/>
        </w:rPr>
      </w:pPr>
      <w:bookmarkStart w:id="32" w:name="_Toc222486248"/>
      <w:r>
        <w:rPr>
          <w:lang w:val="cs-CZ"/>
        </w:rPr>
        <w:t>6</w:t>
      </w:r>
      <w:r w:rsidR="00D75700">
        <w:rPr>
          <w:lang w:val="cs-CZ"/>
        </w:rPr>
        <w:t xml:space="preserve">.2 </w:t>
      </w:r>
      <w:r w:rsidR="00A62AD6">
        <w:rPr>
          <w:lang w:val="cs-CZ"/>
        </w:rPr>
        <w:t>P</w:t>
      </w:r>
      <w:r w:rsidR="0040552B">
        <w:rPr>
          <w:lang w:val="cs-CZ"/>
        </w:rPr>
        <w:t>roměnné</w:t>
      </w:r>
      <w:bookmarkEnd w:id="32"/>
    </w:p>
    <w:p w14:paraId="0BE6BC38" w14:textId="71205FD4" w:rsidR="00AE18DC" w:rsidRPr="00AE18DC" w:rsidRDefault="00AF3BDF" w:rsidP="00AE18DC">
      <w:pPr>
        <w:pStyle w:val="Nadpis4"/>
        <w:rPr>
          <w:lang w:val="cs-CZ"/>
        </w:rPr>
      </w:pPr>
      <w:bookmarkStart w:id="33" w:name="_Toc222486249"/>
      <w:r>
        <w:rPr>
          <w:lang w:val="cs-CZ"/>
        </w:rPr>
        <w:t>6</w:t>
      </w:r>
      <w:r w:rsidR="00AE18DC">
        <w:rPr>
          <w:lang w:val="cs-CZ"/>
        </w:rPr>
        <w:t>.2.1 Rozsah</w:t>
      </w:r>
      <w:r w:rsidR="004C49D3">
        <w:rPr>
          <w:lang w:val="cs-CZ"/>
        </w:rPr>
        <w:t>y</w:t>
      </w:r>
      <w:r w:rsidR="00AE18DC">
        <w:rPr>
          <w:lang w:val="cs-CZ"/>
        </w:rPr>
        <w:t xml:space="preserve"> a vlastnictví</w:t>
      </w:r>
      <w:bookmarkEnd w:id="33"/>
    </w:p>
    <w:p w14:paraId="10BA3C3D" w14:textId="2E410904" w:rsidR="0041083D" w:rsidRDefault="00474E09" w:rsidP="00631B58">
      <w:pPr>
        <w:jc w:val="both"/>
        <w:rPr>
          <w:lang w:val="cs-CZ"/>
        </w:rPr>
      </w:pPr>
      <w:proofErr w:type="spellStart"/>
      <w:r>
        <w:rPr>
          <w:lang w:val="cs-CZ"/>
        </w:rPr>
        <w:t>Borrow</w:t>
      </w:r>
      <w:proofErr w:type="spellEnd"/>
      <w:r>
        <w:rPr>
          <w:lang w:val="cs-CZ"/>
        </w:rPr>
        <w:t xml:space="preserve"> checker však, jak je výše zmíněno, existuje hlavně pro kontrolu pravidel přístupu k proměnným.</w:t>
      </w:r>
      <w:r w:rsidR="004A6B53">
        <w:rPr>
          <w:lang w:val="cs-CZ"/>
        </w:rPr>
        <w:t xml:space="preserve"> </w:t>
      </w:r>
      <w:r w:rsidR="00D9501C">
        <w:rPr>
          <w:lang w:val="cs-CZ"/>
        </w:rPr>
        <w:t>V práci s proměnnými používá Rust model vlastnictví a půjčování.</w:t>
      </w:r>
      <w:r w:rsidR="00266659">
        <w:rPr>
          <w:lang w:val="cs-CZ"/>
        </w:rPr>
        <w:t xml:space="preserve"> Každý blok kódu je svým vlastním rozsahem („</w:t>
      </w:r>
      <w:proofErr w:type="spellStart"/>
      <w:r w:rsidR="00266659">
        <w:rPr>
          <w:lang w:val="cs-CZ"/>
        </w:rPr>
        <w:t>scope</w:t>
      </w:r>
      <w:proofErr w:type="spellEnd"/>
      <w:r w:rsidR="00266659">
        <w:rPr>
          <w:lang w:val="cs-CZ"/>
        </w:rPr>
        <w:t xml:space="preserve">“), kontextem, ve kterým </w:t>
      </w:r>
      <w:r w:rsidR="00241D7A">
        <w:rPr>
          <w:lang w:val="cs-CZ"/>
        </w:rPr>
        <w:t xml:space="preserve">je </w:t>
      </w:r>
      <w:r w:rsidR="00E261B6">
        <w:rPr>
          <w:lang w:val="cs-CZ"/>
        </w:rPr>
        <w:t>spouštěn jiný kód.</w:t>
      </w:r>
      <w:r w:rsidR="003C0080">
        <w:rPr>
          <w:lang w:val="cs-CZ"/>
        </w:rPr>
        <w:t xml:space="preserve"> Rozsahy jsou vždy vnořené, tudíž každý rozsah </w:t>
      </w:r>
      <w:r w:rsidR="00167E3F">
        <w:rPr>
          <w:lang w:val="cs-CZ"/>
        </w:rPr>
        <w:t>může uvnitř obsahovat jiné</w:t>
      </w:r>
      <w:r w:rsidR="00E93D19">
        <w:rPr>
          <w:lang w:val="cs-CZ"/>
        </w:rPr>
        <w:t xml:space="preserve"> </w:t>
      </w:r>
      <w:r w:rsidR="00167E3F">
        <w:rPr>
          <w:lang w:val="cs-CZ"/>
        </w:rPr>
        <w:t xml:space="preserve">rozsahy </w:t>
      </w:r>
      <w:r w:rsidR="003C0080">
        <w:rPr>
          <w:lang w:val="cs-CZ"/>
        </w:rPr>
        <w:t>(nejčastěji se tak děje uvnitř funkce).</w:t>
      </w:r>
      <w:r w:rsidR="00C504B3">
        <w:rPr>
          <w:lang w:val="cs-CZ"/>
        </w:rPr>
        <w:t xml:space="preserve"> </w:t>
      </w:r>
      <w:r w:rsidR="003C0080">
        <w:rPr>
          <w:lang w:val="cs-CZ"/>
        </w:rPr>
        <w:t xml:space="preserve">Každá proměnná je </w:t>
      </w:r>
      <w:r w:rsidR="005726B8">
        <w:rPr>
          <w:lang w:val="cs-CZ"/>
        </w:rPr>
        <w:t xml:space="preserve">deklarována </w:t>
      </w:r>
      <w:r w:rsidR="0056248B">
        <w:rPr>
          <w:lang w:val="cs-CZ"/>
        </w:rPr>
        <w:t>(=poprvé</w:t>
      </w:r>
      <w:r w:rsidR="00500AB1">
        <w:rPr>
          <w:lang w:val="cs-CZ"/>
        </w:rPr>
        <w:t xml:space="preserve"> uvedena v</w:t>
      </w:r>
      <w:r w:rsidR="0057717A">
        <w:rPr>
          <w:lang w:val="cs-CZ"/>
        </w:rPr>
        <w:t> </w:t>
      </w:r>
      <w:r w:rsidR="00500AB1">
        <w:rPr>
          <w:lang w:val="cs-CZ"/>
        </w:rPr>
        <w:t>existenci</w:t>
      </w:r>
      <w:r w:rsidR="0057717A">
        <w:rPr>
          <w:lang w:val="cs-CZ"/>
        </w:rPr>
        <w:t>, zejm.</w:t>
      </w:r>
      <w:r w:rsidR="00500AB1">
        <w:rPr>
          <w:lang w:val="cs-CZ"/>
        </w:rPr>
        <w:t xml:space="preserve"> klíčovým slovem </w:t>
      </w:r>
      <w:r w:rsidR="00500AB1" w:rsidRPr="00932BD0">
        <w:rPr>
          <w:rFonts w:ascii="Consolas" w:hAnsi="Consolas"/>
          <w:highlight w:val="lightGray"/>
          <w:lang w:val="cs-CZ"/>
        </w:rPr>
        <w:t>let</w:t>
      </w:r>
      <w:r w:rsidR="0056248B">
        <w:rPr>
          <w:lang w:val="cs-CZ"/>
        </w:rPr>
        <w:t xml:space="preserve">) </w:t>
      </w:r>
      <w:r w:rsidR="005726B8">
        <w:rPr>
          <w:lang w:val="cs-CZ"/>
        </w:rPr>
        <w:t>uvnitř určitého bloku kódu</w:t>
      </w:r>
      <w:r w:rsidR="00EA4AFF">
        <w:rPr>
          <w:lang w:val="cs-CZ"/>
        </w:rPr>
        <w:t>, uvnitř určitého rozsahu. Říkáme pak, že rozsah</w:t>
      </w:r>
      <w:r w:rsidR="0056248B">
        <w:rPr>
          <w:lang w:val="cs-CZ"/>
        </w:rPr>
        <w:t xml:space="preserve">, ve kterým byla </w:t>
      </w:r>
      <w:r w:rsidR="008E4C6E">
        <w:rPr>
          <w:lang w:val="cs-CZ"/>
        </w:rPr>
        <w:t>deklarována, je „vlastníkem“ proměnné.</w:t>
      </w:r>
      <w:r w:rsidR="00CB1CD5">
        <w:rPr>
          <w:lang w:val="cs-CZ"/>
        </w:rPr>
        <w:t xml:space="preserve"> K proměnné může přistupovat rozsah, jež je vlastníkem proměnné, nebo rozsahy v něm vnořené</w:t>
      </w:r>
      <w:r w:rsidR="00016740">
        <w:rPr>
          <w:lang w:val="cs-CZ"/>
        </w:rPr>
        <w:t>.</w:t>
      </w:r>
      <w:r w:rsidR="00CB1CD5">
        <w:rPr>
          <w:lang w:val="cs-CZ"/>
        </w:rPr>
        <w:t xml:space="preserve"> </w:t>
      </w:r>
      <w:r w:rsidR="00016740">
        <w:rPr>
          <w:lang w:val="cs-CZ"/>
        </w:rPr>
        <w:t>P</w:t>
      </w:r>
      <w:r w:rsidR="008915FB">
        <w:rPr>
          <w:lang w:val="cs-CZ"/>
        </w:rPr>
        <w:t>ro vnější nebo zcela jiné rozsahy</w:t>
      </w:r>
      <w:r w:rsidR="0042087E">
        <w:rPr>
          <w:lang w:val="cs-CZ"/>
        </w:rPr>
        <w:t xml:space="preserve"> jsou</w:t>
      </w:r>
      <w:r w:rsidR="008915FB">
        <w:rPr>
          <w:lang w:val="cs-CZ"/>
        </w:rPr>
        <w:t xml:space="preserve"> proměnn</w:t>
      </w:r>
      <w:r w:rsidR="0042087E">
        <w:rPr>
          <w:lang w:val="cs-CZ"/>
        </w:rPr>
        <w:t>é</w:t>
      </w:r>
      <w:r w:rsidR="008915FB">
        <w:rPr>
          <w:lang w:val="cs-CZ"/>
        </w:rPr>
        <w:t xml:space="preserve"> </w:t>
      </w:r>
      <w:r w:rsidR="00522E54">
        <w:rPr>
          <w:lang w:val="cs-CZ"/>
        </w:rPr>
        <w:t>definovan</w:t>
      </w:r>
      <w:r w:rsidR="0042087E">
        <w:rPr>
          <w:lang w:val="cs-CZ"/>
        </w:rPr>
        <w:t>é</w:t>
      </w:r>
      <w:r w:rsidR="00522E54">
        <w:rPr>
          <w:lang w:val="cs-CZ"/>
        </w:rPr>
        <w:t xml:space="preserve"> ve </w:t>
      </w:r>
      <w:r w:rsidR="0067279C">
        <w:rPr>
          <w:lang w:val="cs-CZ"/>
        </w:rPr>
        <w:t>vnořeném</w:t>
      </w:r>
      <w:r w:rsidR="00522E54">
        <w:rPr>
          <w:lang w:val="cs-CZ"/>
        </w:rPr>
        <w:t xml:space="preserve"> rozsahu </w:t>
      </w:r>
      <w:r w:rsidR="0042087E">
        <w:rPr>
          <w:lang w:val="cs-CZ"/>
        </w:rPr>
        <w:t>nepřístupné</w:t>
      </w:r>
      <w:r w:rsidR="00522E54">
        <w:rPr>
          <w:lang w:val="cs-CZ"/>
        </w:rPr>
        <w:t xml:space="preserve">, takže </w:t>
      </w:r>
      <w:r w:rsidR="001D2F44">
        <w:rPr>
          <w:lang w:val="cs-CZ"/>
        </w:rPr>
        <w:t>kód ve vnějším rozsahu buď selže, nebo bude přistupovat k zcela jiné proměnné stejného názvu.</w:t>
      </w:r>
    </w:p>
    <w:p w14:paraId="2CEF0382" w14:textId="5C8456EE" w:rsidR="00A941F9" w:rsidRDefault="00A941F9" w:rsidP="00631B58">
      <w:pPr>
        <w:jc w:val="both"/>
        <w:rPr>
          <w:lang w:val="cs-CZ"/>
        </w:rPr>
      </w:pPr>
      <w:r>
        <w:rPr>
          <w:lang w:val="cs-CZ"/>
        </w:rPr>
        <w:t>Na obráz</w:t>
      </w:r>
      <w:r w:rsidR="002E55EF">
        <w:rPr>
          <w:lang w:val="cs-CZ"/>
        </w:rPr>
        <w:t>ku</w:t>
      </w:r>
      <w:r>
        <w:rPr>
          <w:lang w:val="cs-CZ"/>
        </w:rPr>
        <w:t xml:space="preserve"> 3 můžeme vidět jednoduchý příklad, kdy </w:t>
      </w:r>
      <w:r w:rsidR="001F3972">
        <w:rPr>
          <w:lang w:val="cs-CZ"/>
        </w:rPr>
        <w:t>se kód v</w:t>
      </w:r>
      <w:r w:rsidR="0067279C">
        <w:rPr>
          <w:lang w:val="cs-CZ"/>
        </w:rPr>
        <w:t>e vnějším</w:t>
      </w:r>
      <w:r w:rsidR="001F3972">
        <w:rPr>
          <w:lang w:val="cs-CZ"/>
        </w:rPr>
        <w:t xml:space="preserve"> rozsahu A pokouší přistupovat k proměnné uvnitř </w:t>
      </w:r>
      <w:r w:rsidR="0067279C">
        <w:rPr>
          <w:lang w:val="cs-CZ"/>
        </w:rPr>
        <w:t xml:space="preserve">vnořeného </w:t>
      </w:r>
      <w:r w:rsidR="001F3972">
        <w:rPr>
          <w:lang w:val="cs-CZ"/>
        </w:rPr>
        <w:t xml:space="preserve">rozsahu </w:t>
      </w:r>
      <w:r w:rsidR="006A496B">
        <w:rPr>
          <w:lang w:val="cs-CZ"/>
        </w:rPr>
        <w:t>B.</w:t>
      </w:r>
    </w:p>
    <w:p w14:paraId="3F228CF3" w14:textId="372784BA" w:rsidR="009604E5" w:rsidRDefault="009604E5" w:rsidP="009604E5">
      <w:pPr>
        <w:keepNext/>
        <w:jc w:val="both"/>
      </w:pPr>
      <w:r w:rsidRPr="009604E5">
        <w:rPr>
          <w:noProof/>
          <w:lang w:val="cs-CZ"/>
        </w:rPr>
        <w:drawing>
          <wp:inline distT="0" distB="0" distL="0" distR="0" wp14:anchorId="1EE45271" wp14:editId="2EFC4647">
            <wp:extent cx="3312911" cy="1908313"/>
            <wp:effectExtent l="0" t="0" r="1905" b="0"/>
            <wp:docPr id="8285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2812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334186" cy="1920568"/>
                    </a:xfrm>
                    <a:prstGeom prst="rect">
                      <a:avLst/>
                    </a:prstGeom>
                  </pic:spPr>
                </pic:pic>
              </a:graphicData>
            </a:graphic>
          </wp:inline>
        </w:drawing>
      </w:r>
    </w:p>
    <w:p w14:paraId="380E9F51" w14:textId="47D1FE80" w:rsidR="009604E5" w:rsidRDefault="009604E5" w:rsidP="009604E5">
      <w:pPr>
        <w:pStyle w:val="Titulek"/>
        <w:jc w:val="both"/>
        <w:rPr>
          <w:lang w:val="cs-CZ"/>
        </w:rPr>
      </w:pPr>
      <w:bookmarkStart w:id="34" w:name="_Toc222486170"/>
      <w:r w:rsidRPr="00E26B46">
        <w:rPr>
          <w:lang w:val="cs-CZ"/>
        </w:rPr>
        <w:t xml:space="preserve">Obrázek </w:t>
      </w:r>
      <w:r w:rsidRPr="00E26B46">
        <w:rPr>
          <w:lang w:val="cs-CZ"/>
        </w:rPr>
        <w:fldChar w:fldCharType="begin"/>
      </w:r>
      <w:r w:rsidRPr="00E26B46">
        <w:rPr>
          <w:lang w:val="cs-CZ"/>
        </w:rPr>
        <w:instrText xml:space="preserve"> SEQ Obrázek \* ARABIC </w:instrText>
      </w:r>
      <w:r w:rsidRPr="00E26B46">
        <w:rPr>
          <w:lang w:val="cs-CZ"/>
        </w:rPr>
        <w:fldChar w:fldCharType="separate"/>
      </w:r>
      <w:r w:rsidR="00540379">
        <w:rPr>
          <w:noProof/>
          <w:lang w:val="cs-CZ"/>
        </w:rPr>
        <w:t>3</w:t>
      </w:r>
      <w:r w:rsidRPr="00E26B46">
        <w:rPr>
          <w:lang w:val="cs-CZ"/>
        </w:rPr>
        <w:fldChar w:fldCharType="end"/>
      </w:r>
      <w:r w:rsidRPr="00E26B46">
        <w:rPr>
          <w:lang w:val="cs-CZ"/>
        </w:rPr>
        <w:t xml:space="preserve">: </w:t>
      </w:r>
      <w:r w:rsidR="00617B97">
        <w:rPr>
          <w:lang w:val="cs-CZ"/>
        </w:rPr>
        <w:t>Vzor</w:t>
      </w:r>
      <w:r w:rsidR="00315CA2">
        <w:rPr>
          <w:lang w:val="cs-CZ"/>
        </w:rPr>
        <w:t>ek</w:t>
      </w:r>
      <w:r w:rsidR="005F672F">
        <w:rPr>
          <w:lang w:val="cs-CZ"/>
        </w:rPr>
        <w:t xml:space="preserve"> chybného</w:t>
      </w:r>
      <w:r w:rsidR="00617B97">
        <w:rPr>
          <w:lang w:val="cs-CZ"/>
        </w:rPr>
        <w:t xml:space="preserve"> kódu pro demonstraci rozsahů</w:t>
      </w:r>
      <w:r w:rsidR="00235AD6">
        <w:rPr>
          <w:lang w:val="cs-CZ"/>
        </w:rPr>
        <w:t>.</w:t>
      </w:r>
      <w:r w:rsidR="003E055A" w:rsidRPr="00E26B46">
        <w:rPr>
          <w:lang w:val="cs-CZ"/>
        </w:rPr>
        <w:t xml:space="preserve"> Zdroj: vlastní</w:t>
      </w:r>
      <w:r w:rsidR="00A148FF">
        <w:rPr>
          <w:lang w:val="cs-CZ"/>
        </w:rPr>
        <w:t>.</w:t>
      </w:r>
      <w:bookmarkEnd w:id="34"/>
    </w:p>
    <w:p w14:paraId="160FE730" w14:textId="2DAD0EE6" w:rsidR="00E97CC8" w:rsidRDefault="00F15ACA" w:rsidP="00E97CC8">
      <w:pPr>
        <w:jc w:val="both"/>
        <w:rPr>
          <w:lang w:val="cs-CZ"/>
        </w:rPr>
      </w:pPr>
      <w:r>
        <w:rPr>
          <w:lang w:val="cs-CZ"/>
        </w:rPr>
        <w:lastRenderedPageBreak/>
        <w:t>T</w:t>
      </w:r>
      <w:r w:rsidR="00E97CC8">
        <w:rPr>
          <w:lang w:val="cs-CZ"/>
        </w:rPr>
        <w:t xml:space="preserve">oto selže, protože nejen že jsou proměnné z B nepřístupné pro A, ale navíc, protože rozsah B skončil ještě dříve, než zavoláme makro </w:t>
      </w:r>
      <w:proofErr w:type="spellStart"/>
      <w:r w:rsidR="00E97CC8" w:rsidRPr="00D41571">
        <w:rPr>
          <w:rFonts w:ascii="Consolas" w:hAnsi="Consolas"/>
          <w:highlight w:val="lightGray"/>
          <w:lang w:val="cs-CZ"/>
        </w:rPr>
        <w:t>println</w:t>
      </w:r>
      <w:proofErr w:type="spellEnd"/>
      <w:r w:rsidR="001A15B9">
        <w:rPr>
          <w:rFonts w:ascii="Consolas" w:hAnsi="Consolas"/>
          <w:highlight w:val="lightGray"/>
          <w:lang w:val="cs-CZ"/>
        </w:rPr>
        <w:t>!()</w:t>
      </w:r>
      <w:r w:rsidR="00E97CC8">
        <w:rPr>
          <w:lang w:val="cs-CZ"/>
        </w:rPr>
        <w:t>, tak proměnná Y už dávno došla konce své životnosti a automaticky zanikla; již neexistuje. A protože jiná proměnná s názvem Y rovněž neexistuje, selže kompilace s chybovou hláškou na obrázku 4. Naopak v rozsahu B můžeme přistupovat k proměnné X</w:t>
      </w:r>
      <w:r w:rsidR="00E12D39">
        <w:rPr>
          <w:lang w:val="cs-CZ"/>
        </w:rPr>
        <w:t xml:space="preserve"> z rozsahu A</w:t>
      </w:r>
      <w:r w:rsidR="00E97CC8">
        <w:rPr>
          <w:lang w:val="cs-CZ"/>
        </w:rPr>
        <w:t>, s tím kompilátor problém nemá.</w:t>
      </w:r>
    </w:p>
    <w:p w14:paraId="61C33CEA" w14:textId="1C24A59E" w:rsidR="007F0CE5" w:rsidRDefault="007F0CE5" w:rsidP="007F0CE5">
      <w:pPr>
        <w:keepNext/>
      </w:pPr>
      <w:r w:rsidRPr="007F0CE5">
        <w:rPr>
          <w:noProof/>
          <w:lang w:val="cs-CZ"/>
        </w:rPr>
        <w:drawing>
          <wp:inline distT="0" distB="0" distL="0" distR="0" wp14:anchorId="4F97CA74" wp14:editId="21026B34">
            <wp:extent cx="5631093" cy="1622067"/>
            <wp:effectExtent l="0" t="0" r="8255" b="0"/>
            <wp:docPr id="37375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54621" name=""/>
                    <pic:cNvPicPr/>
                  </pic:nvPicPr>
                  <pic:blipFill>
                    <a:blip r:embed="rId17"/>
                    <a:stretch>
                      <a:fillRect/>
                    </a:stretch>
                  </pic:blipFill>
                  <pic:spPr>
                    <a:xfrm>
                      <a:off x="0" y="0"/>
                      <a:ext cx="5715536" cy="1646391"/>
                    </a:xfrm>
                    <a:prstGeom prst="rect">
                      <a:avLst/>
                    </a:prstGeom>
                  </pic:spPr>
                </pic:pic>
              </a:graphicData>
            </a:graphic>
          </wp:inline>
        </w:drawing>
      </w:r>
    </w:p>
    <w:p w14:paraId="7CDCF113" w14:textId="0062D86E" w:rsidR="007F0CE5" w:rsidRPr="00E26B46" w:rsidRDefault="007F0CE5" w:rsidP="007F0CE5">
      <w:pPr>
        <w:pStyle w:val="Titulek"/>
        <w:rPr>
          <w:lang w:val="cs-CZ"/>
        </w:rPr>
      </w:pPr>
      <w:bookmarkStart w:id="35" w:name="_Toc222486171"/>
      <w:r w:rsidRPr="00E26B46">
        <w:rPr>
          <w:lang w:val="cs-CZ"/>
        </w:rPr>
        <w:t xml:space="preserve">Obrázek </w:t>
      </w:r>
      <w:r w:rsidRPr="00E26B46">
        <w:rPr>
          <w:lang w:val="cs-CZ"/>
        </w:rPr>
        <w:fldChar w:fldCharType="begin"/>
      </w:r>
      <w:r w:rsidRPr="00E26B46">
        <w:rPr>
          <w:lang w:val="cs-CZ"/>
        </w:rPr>
        <w:instrText xml:space="preserve"> SEQ Obrázek \* ARABIC </w:instrText>
      </w:r>
      <w:r w:rsidRPr="00E26B46">
        <w:rPr>
          <w:lang w:val="cs-CZ"/>
        </w:rPr>
        <w:fldChar w:fldCharType="separate"/>
      </w:r>
      <w:r w:rsidR="00540379">
        <w:rPr>
          <w:noProof/>
          <w:lang w:val="cs-CZ"/>
        </w:rPr>
        <w:t>4</w:t>
      </w:r>
      <w:r w:rsidRPr="00E26B46">
        <w:rPr>
          <w:lang w:val="cs-CZ"/>
        </w:rPr>
        <w:fldChar w:fldCharType="end"/>
      </w:r>
      <w:r w:rsidRPr="00E26B46">
        <w:rPr>
          <w:lang w:val="cs-CZ"/>
        </w:rPr>
        <w:t xml:space="preserve">: </w:t>
      </w:r>
      <w:r w:rsidR="00617B97">
        <w:rPr>
          <w:lang w:val="cs-CZ"/>
        </w:rPr>
        <w:t>Chybová hláška po pokusu o kompilaci kódu z obrázku 3</w:t>
      </w:r>
      <w:r w:rsidR="006B5D9E">
        <w:rPr>
          <w:lang w:val="cs-CZ"/>
        </w:rPr>
        <w:t>.</w:t>
      </w:r>
      <w:r w:rsidR="003E055A" w:rsidRPr="00E26B46">
        <w:rPr>
          <w:lang w:val="cs-CZ"/>
        </w:rPr>
        <w:t xml:space="preserve"> Zdroj: vlastní</w:t>
      </w:r>
      <w:r w:rsidR="00B34948">
        <w:rPr>
          <w:lang w:val="cs-CZ"/>
        </w:rPr>
        <w:t>.</w:t>
      </w:r>
      <w:bookmarkEnd w:id="35"/>
    </w:p>
    <w:p w14:paraId="44739CC8" w14:textId="6E68110D" w:rsidR="009F1222" w:rsidRDefault="009F1222" w:rsidP="009F1222">
      <w:pPr>
        <w:jc w:val="both"/>
        <w:rPr>
          <w:lang w:val="cs-CZ"/>
        </w:rPr>
      </w:pPr>
      <w:r>
        <w:rPr>
          <w:lang w:val="cs-CZ"/>
        </w:rPr>
        <w:t xml:space="preserve">Kód na obrázku </w:t>
      </w:r>
      <w:r w:rsidR="001F7253">
        <w:rPr>
          <w:lang w:val="cs-CZ"/>
        </w:rPr>
        <w:t>5</w:t>
      </w:r>
      <w:r w:rsidR="0061593C">
        <w:rPr>
          <w:lang w:val="cs-CZ"/>
        </w:rPr>
        <w:t xml:space="preserve"> funguje</w:t>
      </w:r>
      <w:r w:rsidR="00A312CD">
        <w:rPr>
          <w:lang w:val="cs-CZ"/>
        </w:rPr>
        <w:t>, přistupujeme pouze k proměnným v našem vlastním rozsahu.</w:t>
      </w:r>
    </w:p>
    <w:p w14:paraId="0F5FB64B" w14:textId="77777777" w:rsidR="001F7253" w:rsidRDefault="001F7253" w:rsidP="001F7253">
      <w:pPr>
        <w:keepNext/>
        <w:jc w:val="both"/>
      </w:pPr>
      <w:r w:rsidRPr="001F7253">
        <w:rPr>
          <w:noProof/>
          <w:lang w:val="cs-CZ"/>
        </w:rPr>
        <w:drawing>
          <wp:inline distT="0" distB="0" distL="0" distR="0" wp14:anchorId="1064C428" wp14:editId="54534B8C">
            <wp:extent cx="2910097" cy="1685676"/>
            <wp:effectExtent l="0" t="0" r="5080" b="0"/>
            <wp:docPr id="1312429941"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9941" name="Picture 1" descr="A computer screen with colorful text&#10;&#10;AI-generated content may be incorrect."/>
                    <pic:cNvPicPr/>
                  </pic:nvPicPr>
                  <pic:blipFill>
                    <a:blip r:embed="rId18"/>
                    <a:stretch>
                      <a:fillRect/>
                    </a:stretch>
                  </pic:blipFill>
                  <pic:spPr>
                    <a:xfrm>
                      <a:off x="0" y="0"/>
                      <a:ext cx="2939341" cy="1702616"/>
                    </a:xfrm>
                    <a:prstGeom prst="rect">
                      <a:avLst/>
                    </a:prstGeom>
                  </pic:spPr>
                </pic:pic>
              </a:graphicData>
            </a:graphic>
          </wp:inline>
        </w:drawing>
      </w:r>
    </w:p>
    <w:p w14:paraId="0D526D1A" w14:textId="4BA42BF0" w:rsidR="0061593C" w:rsidRPr="00A312CD" w:rsidRDefault="001F7253" w:rsidP="001F7253">
      <w:pPr>
        <w:pStyle w:val="Titulek"/>
        <w:jc w:val="both"/>
        <w:rPr>
          <w:lang w:val="cs-CZ"/>
        </w:rPr>
      </w:pPr>
      <w:bookmarkStart w:id="36" w:name="_Toc222486172"/>
      <w:r w:rsidRPr="00A312CD">
        <w:rPr>
          <w:lang w:val="cs-CZ"/>
        </w:rPr>
        <w:t xml:space="preserve">Obrázek </w:t>
      </w:r>
      <w:r w:rsidRPr="00A312CD">
        <w:rPr>
          <w:lang w:val="cs-CZ"/>
        </w:rPr>
        <w:fldChar w:fldCharType="begin"/>
      </w:r>
      <w:r w:rsidRPr="00A312CD">
        <w:rPr>
          <w:lang w:val="cs-CZ"/>
        </w:rPr>
        <w:instrText xml:space="preserve"> SEQ Obrázek \* ARABIC </w:instrText>
      </w:r>
      <w:r w:rsidRPr="00A312CD">
        <w:rPr>
          <w:lang w:val="cs-CZ"/>
        </w:rPr>
        <w:fldChar w:fldCharType="separate"/>
      </w:r>
      <w:r w:rsidR="00540379">
        <w:rPr>
          <w:noProof/>
          <w:lang w:val="cs-CZ"/>
        </w:rPr>
        <w:t>5</w:t>
      </w:r>
      <w:r w:rsidRPr="00A312CD">
        <w:rPr>
          <w:lang w:val="cs-CZ"/>
        </w:rPr>
        <w:fldChar w:fldCharType="end"/>
      </w:r>
      <w:r w:rsidRPr="00A312CD">
        <w:rPr>
          <w:lang w:val="cs-CZ"/>
        </w:rPr>
        <w:t>: Vzorek správného kódu</w:t>
      </w:r>
      <w:r w:rsidR="005445D7">
        <w:rPr>
          <w:lang w:val="cs-CZ"/>
        </w:rPr>
        <w:t xml:space="preserve"> – upraveného kódu z obrázku 3</w:t>
      </w:r>
      <w:r w:rsidR="00A312CD">
        <w:rPr>
          <w:lang w:val="cs-CZ"/>
        </w:rPr>
        <w:t>. Zdroj: vlastní.</w:t>
      </w:r>
      <w:bookmarkEnd w:id="36"/>
    </w:p>
    <w:p w14:paraId="38477F41" w14:textId="35084D6D" w:rsidR="003D4990" w:rsidRDefault="00AF3BDF" w:rsidP="003D4990">
      <w:pPr>
        <w:pStyle w:val="Nadpis4"/>
        <w:rPr>
          <w:lang w:val="cs-CZ"/>
        </w:rPr>
      </w:pPr>
      <w:bookmarkStart w:id="37" w:name="_Toc222486250"/>
      <w:r>
        <w:rPr>
          <w:lang w:val="cs-CZ"/>
        </w:rPr>
        <w:t>6</w:t>
      </w:r>
      <w:r w:rsidR="003D4990">
        <w:rPr>
          <w:lang w:val="cs-CZ"/>
        </w:rPr>
        <w:t>.2.2 Stínování a měnitelnost</w:t>
      </w:r>
      <w:bookmarkEnd w:id="37"/>
    </w:p>
    <w:p w14:paraId="4595D305" w14:textId="63789C84" w:rsidR="00101AEF" w:rsidRDefault="00BB4033" w:rsidP="007201EF">
      <w:pPr>
        <w:jc w:val="both"/>
        <w:rPr>
          <w:lang w:val="cs-CZ"/>
        </w:rPr>
      </w:pPr>
      <w:r>
        <w:rPr>
          <w:lang w:val="cs-CZ"/>
        </w:rPr>
        <w:t>Pokud již existuje proměnná Y v rozsahu A</w:t>
      </w:r>
      <w:r w:rsidR="000F3F33">
        <w:rPr>
          <w:lang w:val="cs-CZ"/>
        </w:rPr>
        <w:t xml:space="preserve"> </w:t>
      </w:r>
      <w:proofErr w:type="spellStart"/>
      <w:r w:rsidR="000F3F33">
        <w:rPr>
          <w:lang w:val="cs-CZ"/>
        </w:rPr>
        <w:t>a</w:t>
      </w:r>
      <w:proofErr w:type="spellEnd"/>
      <w:r w:rsidR="000F3F33">
        <w:rPr>
          <w:lang w:val="cs-CZ"/>
        </w:rPr>
        <w:t xml:space="preserve"> pokusíme se deklarovat novou proměnnou v rozsahu B se stejným názvem</w:t>
      </w:r>
      <w:r>
        <w:rPr>
          <w:lang w:val="cs-CZ"/>
        </w:rPr>
        <w:t xml:space="preserve">, </w:t>
      </w:r>
      <w:r w:rsidR="00CA4546">
        <w:rPr>
          <w:lang w:val="cs-CZ"/>
        </w:rPr>
        <w:t>není to chyba</w:t>
      </w:r>
      <w:r>
        <w:rPr>
          <w:lang w:val="cs-CZ"/>
        </w:rPr>
        <w:t xml:space="preserve">, ale </w:t>
      </w:r>
      <w:r w:rsidR="00CA4546">
        <w:rPr>
          <w:lang w:val="cs-CZ"/>
        </w:rPr>
        <w:t xml:space="preserve">kód se </w:t>
      </w:r>
      <w:r w:rsidR="007201EF">
        <w:rPr>
          <w:lang w:val="cs-CZ"/>
        </w:rPr>
        <w:t>nebude chovat dle očekávání, protože bude přistupovat k té Y, která existuje v daném rozsahu.</w:t>
      </w:r>
      <w:r w:rsidR="00367167">
        <w:rPr>
          <w:lang w:val="cs-CZ"/>
        </w:rPr>
        <w:t xml:space="preserve"> To však může být zamýšlené, a nazývá se to „stínování“ („</w:t>
      </w:r>
      <w:proofErr w:type="spellStart"/>
      <w:r w:rsidR="00367167">
        <w:rPr>
          <w:lang w:val="cs-CZ"/>
        </w:rPr>
        <w:t>shadowing</w:t>
      </w:r>
      <w:proofErr w:type="spellEnd"/>
      <w:r w:rsidR="00367167">
        <w:rPr>
          <w:lang w:val="cs-CZ"/>
        </w:rPr>
        <w:t>“).</w:t>
      </w:r>
      <w:r w:rsidR="00101AEF">
        <w:rPr>
          <w:lang w:val="cs-CZ"/>
        </w:rPr>
        <w:t xml:space="preserve"> Vzorek kódu je na obrázku </w:t>
      </w:r>
      <w:r w:rsidR="00A62094">
        <w:rPr>
          <w:lang w:val="cs-CZ"/>
        </w:rPr>
        <w:t>6</w:t>
      </w:r>
      <w:r w:rsidR="00101AEF">
        <w:rPr>
          <w:lang w:val="cs-CZ"/>
        </w:rPr>
        <w:t xml:space="preserve">. V tomto případě se kód zkompiluje, ale nebude se chovat podle očekávání, vypíše </w:t>
      </w:r>
      <w:r w:rsidR="00101AEF" w:rsidRPr="00101AEF">
        <w:rPr>
          <w:rFonts w:ascii="Consolas" w:hAnsi="Consolas"/>
          <w:highlight w:val="lightGray"/>
          <w:lang w:val="cs-CZ"/>
        </w:rPr>
        <w:t>y: 2048</w:t>
      </w:r>
      <w:r w:rsidR="00101AEF">
        <w:rPr>
          <w:lang w:val="cs-CZ"/>
        </w:rPr>
        <w:t>.</w:t>
      </w:r>
    </w:p>
    <w:p w14:paraId="561CE64D" w14:textId="77777777" w:rsidR="00FB24F9" w:rsidRDefault="00FB24F9" w:rsidP="00FB24F9">
      <w:pPr>
        <w:keepNext/>
        <w:jc w:val="both"/>
      </w:pPr>
      <w:r w:rsidRPr="00FB24F9">
        <w:rPr>
          <w:noProof/>
          <w:lang w:val="cs-CZ"/>
        </w:rPr>
        <w:drawing>
          <wp:inline distT="0" distB="0" distL="0" distR="0" wp14:anchorId="2E506B5B" wp14:editId="2B5A8093">
            <wp:extent cx="2919759" cy="1811970"/>
            <wp:effectExtent l="0" t="0" r="0" b="0"/>
            <wp:docPr id="20574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6817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998406" cy="1860777"/>
                    </a:xfrm>
                    <a:prstGeom prst="rect">
                      <a:avLst/>
                    </a:prstGeom>
                  </pic:spPr>
                </pic:pic>
              </a:graphicData>
            </a:graphic>
          </wp:inline>
        </w:drawing>
      </w:r>
    </w:p>
    <w:p w14:paraId="6890641C" w14:textId="640CDF88" w:rsidR="00E02611" w:rsidRPr="002D2797" w:rsidRDefault="00FB24F9" w:rsidP="00FB24F9">
      <w:pPr>
        <w:pStyle w:val="Titulek"/>
        <w:jc w:val="both"/>
        <w:rPr>
          <w:lang w:val="cs-CZ"/>
        </w:rPr>
      </w:pPr>
      <w:bookmarkStart w:id="38" w:name="_Toc222486173"/>
      <w:r w:rsidRPr="002D2797">
        <w:rPr>
          <w:lang w:val="cs-CZ"/>
        </w:rPr>
        <w:t xml:space="preserve">Obrázek </w:t>
      </w:r>
      <w:r w:rsidRPr="002D2797">
        <w:rPr>
          <w:lang w:val="cs-CZ"/>
        </w:rPr>
        <w:fldChar w:fldCharType="begin"/>
      </w:r>
      <w:r w:rsidRPr="002D2797">
        <w:rPr>
          <w:lang w:val="cs-CZ"/>
        </w:rPr>
        <w:instrText xml:space="preserve"> SEQ Obrázek \* ARABIC </w:instrText>
      </w:r>
      <w:r w:rsidRPr="002D2797">
        <w:rPr>
          <w:lang w:val="cs-CZ"/>
        </w:rPr>
        <w:fldChar w:fldCharType="separate"/>
      </w:r>
      <w:r w:rsidR="00540379">
        <w:rPr>
          <w:noProof/>
          <w:lang w:val="cs-CZ"/>
        </w:rPr>
        <w:t>6</w:t>
      </w:r>
      <w:r w:rsidRPr="002D2797">
        <w:rPr>
          <w:lang w:val="cs-CZ"/>
        </w:rPr>
        <w:fldChar w:fldCharType="end"/>
      </w:r>
      <w:r w:rsidRPr="002D2797">
        <w:rPr>
          <w:lang w:val="cs-CZ"/>
        </w:rPr>
        <w:t xml:space="preserve">: Vzorek kódu, který se nechová dle očekávání kvůli </w:t>
      </w:r>
      <w:r w:rsidR="00C44CF2">
        <w:rPr>
          <w:lang w:val="cs-CZ"/>
        </w:rPr>
        <w:t>stínování proměnných</w:t>
      </w:r>
      <w:r w:rsidRPr="002D2797">
        <w:rPr>
          <w:lang w:val="cs-CZ"/>
        </w:rPr>
        <w:t>. Zdroj: vlastní.</w:t>
      </w:r>
      <w:bookmarkEnd w:id="38"/>
    </w:p>
    <w:p w14:paraId="52C77DE6" w14:textId="55E32D48" w:rsidR="00A529CB" w:rsidRPr="00A529CB" w:rsidRDefault="00A529CB" w:rsidP="00685C80">
      <w:pPr>
        <w:keepNext/>
        <w:jc w:val="both"/>
        <w:rPr>
          <w:lang w:val="cs-CZ"/>
        </w:rPr>
      </w:pPr>
      <w:r>
        <w:rPr>
          <w:lang w:val="cs-CZ"/>
        </w:rPr>
        <w:lastRenderedPageBreak/>
        <w:t xml:space="preserve">Pokud však odstraníme klíčové slovo </w:t>
      </w:r>
      <w:r w:rsidRPr="00932BD0">
        <w:rPr>
          <w:rFonts w:ascii="Consolas" w:hAnsi="Consolas"/>
          <w:highlight w:val="lightGray"/>
          <w:lang w:val="cs-CZ"/>
        </w:rPr>
        <w:t>let</w:t>
      </w:r>
      <w:r>
        <w:rPr>
          <w:lang w:val="cs-CZ"/>
        </w:rPr>
        <w:t xml:space="preserve">, jako na obrázku </w:t>
      </w:r>
      <w:r w:rsidR="00A62094">
        <w:rPr>
          <w:lang w:val="cs-CZ"/>
        </w:rPr>
        <w:t>7</w:t>
      </w:r>
      <w:r>
        <w:rPr>
          <w:lang w:val="cs-CZ"/>
        </w:rPr>
        <w:t>, nebudeme stínovat, ale jen měníme hodnotu Y.</w:t>
      </w:r>
    </w:p>
    <w:p w14:paraId="7156C344" w14:textId="14566E05" w:rsidR="00685C80" w:rsidRDefault="00685C80" w:rsidP="00685C80">
      <w:pPr>
        <w:keepNext/>
        <w:jc w:val="both"/>
      </w:pPr>
      <w:r w:rsidRPr="00685C80">
        <w:rPr>
          <w:noProof/>
          <w:lang w:val="cs-CZ"/>
        </w:rPr>
        <w:drawing>
          <wp:inline distT="0" distB="0" distL="0" distR="0" wp14:anchorId="4A4219F8" wp14:editId="534E3213">
            <wp:extent cx="2861006" cy="1885477"/>
            <wp:effectExtent l="0" t="0" r="0" b="635"/>
            <wp:docPr id="1478318589" name="Picture 1" descr="A black screen with colorful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18589" name="Picture 1" descr="A black screen with colorful math equations&#10;&#10;AI-generated content may be incorrect."/>
                    <pic:cNvPicPr/>
                  </pic:nvPicPr>
                  <pic:blipFill>
                    <a:blip r:embed="rId20"/>
                    <a:stretch>
                      <a:fillRect/>
                    </a:stretch>
                  </pic:blipFill>
                  <pic:spPr>
                    <a:xfrm>
                      <a:off x="0" y="0"/>
                      <a:ext cx="2878909" cy="1897276"/>
                    </a:xfrm>
                    <a:prstGeom prst="rect">
                      <a:avLst/>
                    </a:prstGeom>
                  </pic:spPr>
                </pic:pic>
              </a:graphicData>
            </a:graphic>
          </wp:inline>
        </w:drawing>
      </w:r>
    </w:p>
    <w:p w14:paraId="3E97A00A" w14:textId="22E8C672" w:rsidR="0046044D" w:rsidRPr="00685C80" w:rsidRDefault="00685C80" w:rsidP="00685C80">
      <w:pPr>
        <w:pStyle w:val="Titulek"/>
        <w:jc w:val="both"/>
        <w:rPr>
          <w:lang w:val="cs-CZ"/>
        </w:rPr>
      </w:pPr>
      <w:bookmarkStart w:id="39" w:name="_Toc222486174"/>
      <w:r w:rsidRPr="00685C80">
        <w:rPr>
          <w:lang w:val="cs-CZ"/>
        </w:rPr>
        <w:t xml:space="preserve">Obrázek </w:t>
      </w:r>
      <w:r w:rsidRPr="00685C80">
        <w:rPr>
          <w:lang w:val="cs-CZ"/>
        </w:rPr>
        <w:fldChar w:fldCharType="begin"/>
      </w:r>
      <w:r w:rsidRPr="00685C80">
        <w:rPr>
          <w:lang w:val="cs-CZ"/>
        </w:rPr>
        <w:instrText xml:space="preserve"> SEQ Obrázek \* ARABIC </w:instrText>
      </w:r>
      <w:r w:rsidRPr="00685C80">
        <w:rPr>
          <w:lang w:val="cs-CZ"/>
        </w:rPr>
        <w:fldChar w:fldCharType="separate"/>
      </w:r>
      <w:r w:rsidR="00540379">
        <w:rPr>
          <w:noProof/>
          <w:lang w:val="cs-CZ"/>
        </w:rPr>
        <w:t>7</w:t>
      </w:r>
      <w:r w:rsidRPr="00685C80">
        <w:rPr>
          <w:lang w:val="cs-CZ"/>
        </w:rPr>
        <w:fldChar w:fldCharType="end"/>
      </w:r>
      <w:r w:rsidRPr="00685C80">
        <w:rPr>
          <w:lang w:val="cs-CZ"/>
        </w:rPr>
        <w:t>: Vzorek kódu, kde měníme hodnotu proměnné a který selže. Zdroj: vlastní.</w:t>
      </w:r>
      <w:bookmarkEnd w:id="39"/>
    </w:p>
    <w:p w14:paraId="48BD334D" w14:textId="66D9949C" w:rsidR="00E02611" w:rsidRDefault="00E02611" w:rsidP="007201EF">
      <w:pPr>
        <w:jc w:val="both"/>
        <w:rPr>
          <w:lang w:val="cs-CZ"/>
        </w:rPr>
      </w:pPr>
      <w:commentRangeStart w:id="40"/>
      <w:r>
        <w:rPr>
          <w:lang w:val="cs-CZ"/>
        </w:rPr>
        <w:t>A</w:t>
      </w:r>
      <w:r w:rsidR="00A0211D">
        <w:rPr>
          <w:lang w:val="cs-CZ"/>
        </w:rPr>
        <w:t>le</w:t>
      </w:r>
      <w:r w:rsidR="00EE4135">
        <w:rPr>
          <w:lang w:val="cs-CZ"/>
        </w:rPr>
        <w:t>!</w:t>
      </w:r>
      <w:r w:rsidR="00A0211D">
        <w:rPr>
          <w:lang w:val="cs-CZ"/>
        </w:rPr>
        <w:t xml:space="preserve"> </w:t>
      </w:r>
      <w:r w:rsidR="00EE4135">
        <w:rPr>
          <w:lang w:val="cs-CZ"/>
        </w:rPr>
        <w:t>K</w:t>
      </w:r>
      <w:r w:rsidR="00A0211D">
        <w:rPr>
          <w:lang w:val="cs-CZ"/>
        </w:rPr>
        <w:t xml:space="preserve">ompilátor </w:t>
      </w:r>
      <w:commentRangeEnd w:id="40"/>
      <w:r w:rsidR="00F774E6">
        <w:rPr>
          <w:rStyle w:val="Odkaznakoment"/>
          <w:sz w:val="22"/>
          <w:szCs w:val="24"/>
          <w:lang w:val="cs-CZ"/>
        </w:rPr>
        <w:commentReference w:id="40"/>
      </w:r>
      <w:r w:rsidR="00A0211D">
        <w:rPr>
          <w:lang w:val="cs-CZ"/>
        </w:rPr>
        <w:t>nám tento kód opět odmítne</w:t>
      </w:r>
      <w:r w:rsidR="00AD2E0C">
        <w:rPr>
          <w:lang w:val="cs-CZ"/>
        </w:rPr>
        <w:t xml:space="preserve"> s chybovou hláškou na obrázku </w:t>
      </w:r>
      <w:r w:rsidR="00A62094">
        <w:rPr>
          <w:lang w:val="cs-CZ"/>
        </w:rPr>
        <w:t>8</w:t>
      </w:r>
      <w:r w:rsidR="00AD2E0C">
        <w:rPr>
          <w:lang w:val="cs-CZ"/>
        </w:rPr>
        <w:t>.</w:t>
      </w:r>
    </w:p>
    <w:p w14:paraId="423FF1B5" w14:textId="77777777" w:rsidR="00A567FC" w:rsidRDefault="00A567FC" w:rsidP="00A567FC">
      <w:pPr>
        <w:keepNext/>
        <w:jc w:val="both"/>
      </w:pPr>
      <w:r w:rsidRPr="00A567FC">
        <w:rPr>
          <w:noProof/>
          <w:lang w:val="cs-CZ"/>
        </w:rPr>
        <w:drawing>
          <wp:inline distT="0" distB="0" distL="0" distR="0" wp14:anchorId="4B530F85" wp14:editId="21587103">
            <wp:extent cx="3212158" cy="1971923"/>
            <wp:effectExtent l="0" t="0" r="7620" b="9525"/>
            <wp:docPr id="12347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13459"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215451" cy="1973944"/>
                    </a:xfrm>
                    <a:prstGeom prst="rect">
                      <a:avLst/>
                    </a:prstGeom>
                  </pic:spPr>
                </pic:pic>
              </a:graphicData>
            </a:graphic>
          </wp:inline>
        </w:drawing>
      </w:r>
    </w:p>
    <w:p w14:paraId="1243A6F9" w14:textId="0EB350F8" w:rsidR="004F6F74" w:rsidRDefault="00A567FC" w:rsidP="00A567FC">
      <w:pPr>
        <w:pStyle w:val="Titulek"/>
        <w:jc w:val="both"/>
        <w:rPr>
          <w:lang w:val="cs-CZ"/>
        </w:rPr>
      </w:pPr>
      <w:bookmarkStart w:id="41" w:name="_Toc222486175"/>
      <w:r w:rsidRPr="0074224C">
        <w:rPr>
          <w:lang w:val="cs-CZ"/>
        </w:rPr>
        <w:t xml:space="preserve">Obrázek </w:t>
      </w:r>
      <w:r w:rsidRPr="0074224C">
        <w:rPr>
          <w:lang w:val="cs-CZ"/>
        </w:rPr>
        <w:fldChar w:fldCharType="begin"/>
      </w:r>
      <w:r w:rsidRPr="0074224C">
        <w:rPr>
          <w:lang w:val="cs-CZ"/>
        </w:rPr>
        <w:instrText xml:space="preserve"> SEQ Obrázek \* ARABIC </w:instrText>
      </w:r>
      <w:r w:rsidRPr="0074224C">
        <w:rPr>
          <w:lang w:val="cs-CZ"/>
        </w:rPr>
        <w:fldChar w:fldCharType="separate"/>
      </w:r>
      <w:r w:rsidR="00540379">
        <w:rPr>
          <w:noProof/>
          <w:lang w:val="cs-CZ"/>
        </w:rPr>
        <w:t>8</w:t>
      </w:r>
      <w:r w:rsidRPr="0074224C">
        <w:rPr>
          <w:lang w:val="cs-CZ"/>
        </w:rPr>
        <w:fldChar w:fldCharType="end"/>
      </w:r>
      <w:r w:rsidRPr="0074224C">
        <w:rPr>
          <w:lang w:val="cs-CZ"/>
        </w:rPr>
        <w:t xml:space="preserve">: Chybová hláška pro kód z obrázku </w:t>
      </w:r>
      <w:r w:rsidR="00A62094">
        <w:rPr>
          <w:lang w:val="cs-CZ"/>
        </w:rPr>
        <w:t>7</w:t>
      </w:r>
      <w:r w:rsidRPr="0074224C">
        <w:rPr>
          <w:lang w:val="cs-CZ"/>
        </w:rPr>
        <w:t>. Zdroj: vlastní.</w:t>
      </w:r>
      <w:bookmarkEnd w:id="41"/>
    </w:p>
    <w:p w14:paraId="326EE50D" w14:textId="543C7C88" w:rsidR="007132BC" w:rsidRPr="007132BC" w:rsidRDefault="007132BC" w:rsidP="00C94B10">
      <w:pPr>
        <w:jc w:val="both"/>
        <w:rPr>
          <w:lang w:val="cs-CZ"/>
        </w:rPr>
      </w:pPr>
      <w:r>
        <w:rPr>
          <w:lang w:val="cs-CZ"/>
        </w:rPr>
        <w:t>Jazyk Rust totiž všechny proměnné ve výchozím stavu deklaruje jako neměnné („</w:t>
      </w:r>
      <w:proofErr w:type="spellStart"/>
      <w:r>
        <w:rPr>
          <w:lang w:val="cs-CZ"/>
        </w:rPr>
        <w:t>immutable</w:t>
      </w:r>
      <w:proofErr w:type="spellEnd"/>
      <w:r>
        <w:rPr>
          <w:lang w:val="cs-CZ"/>
        </w:rPr>
        <w:t xml:space="preserve">“), a po prvním přiřazení hodnoty (tzv. inicializaci) jejich hodnota již nelze měnit. Ale opět dostáváme nápovědu od kompilátoru, který říká, že přidáním klíčového slova </w:t>
      </w:r>
      <w:proofErr w:type="spellStart"/>
      <w:r w:rsidRPr="00D66573">
        <w:rPr>
          <w:rFonts w:ascii="Consolas" w:hAnsi="Consolas"/>
          <w:highlight w:val="lightGray"/>
          <w:lang w:val="cs-CZ"/>
        </w:rPr>
        <w:t>mut</w:t>
      </w:r>
      <w:proofErr w:type="spellEnd"/>
      <w:r>
        <w:rPr>
          <w:lang w:val="cs-CZ"/>
        </w:rPr>
        <w:t xml:space="preserve"> za </w:t>
      </w:r>
      <w:r w:rsidRPr="00D66573">
        <w:rPr>
          <w:rFonts w:ascii="Consolas" w:hAnsi="Consolas"/>
          <w:highlight w:val="lightGray"/>
          <w:lang w:val="cs-CZ"/>
        </w:rPr>
        <w:t>let</w:t>
      </w:r>
      <w:r>
        <w:rPr>
          <w:lang w:val="cs-CZ"/>
        </w:rPr>
        <w:t xml:space="preserve"> lze deklarovat proměnnou jako měnitelnou. Proto se kód na obrázku 9 zkompiluje úspěšně a chová se podle naších očekávání – píše </w:t>
      </w:r>
      <w:r w:rsidRPr="00150A22">
        <w:rPr>
          <w:rFonts w:ascii="Consolas" w:hAnsi="Consolas"/>
          <w:highlight w:val="lightGray"/>
          <w:lang w:val="cs-CZ"/>
        </w:rPr>
        <w:t>y: 5</w:t>
      </w:r>
      <w:r>
        <w:rPr>
          <w:lang w:val="cs-CZ"/>
        </w:rPr>
        <w:t xml:space="preserve">. Změny proměnných </w:t>
      </w:r>
      <w:r w:rsidR="00267DDC">
        <w:rPr>
          <w:lang w:val="cs-CZ"/>
        </w:rPr>
        <w:t xml:space="preserve">provedené </w:t>
      </w:r>
      <w:r>
        <w:rPr>
          <w:lang w:val="cs-CZ"/>
        </w:rPr>
        <w:t xml:space="preserve">ve vnitřním rozsahu se projeví ve vnějším rozsahu, protože nevzniká nová proměnná s novým vlastníkem, ale jen se mění ta stará. Vlastník proměnné se </w:t>
      </w:r>
      <w:r w:rsidR="00C148C0">
        <w:rPr>
          <w:lang w:val="cs-CZ"/>
        </w:rPr>
        <w:t xml:space="preserve">také </w:t>
      </w:r>
      <w:r>
        <w:rPr>
          <w:lang w:val="cs-CZ"/>
        </w:rPr>
        <w:t>nemění.</w:t>
      </w:r>
    </w:p>
    <w:p w14:paraId="795B13E1" w14:textId="77777777" w:rsidR="00562FB3" w:rsidRDefault="00562FB3" w:rsidP="00562FB3">
      <w:pPr>
        <w:keepNext/>
        <w:jc w:val="both"/>
      </w:pPr>
      <w:r w:rsidRPr="00562FB3">
        <w:rPr>
          <w:noProof/>
          <w:lang w:val="cs-CZ"/>
        </w:rPr>
        <w:drawing>
          <wp:inline distT="0" distB="0" distL="0" distR="0" wp14:anchorId="7C672177" wp14:editId="364759A9">
            <wp:extent cx="2606663" cy="1725433"/>
            <wp:effectExtent l="0" t="0" r="3810" b="8255"/>
            <wp:docPr id="1229275467"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75467" name="Picture 1" descr="A black screen with colorful text&#10;&#10;AI-generated content may be incorrect."/>
                    <pic:cNvPicPr/>
                  </pic:nvPicPr>
                  <pic:blipFill>
                    <a:blip r:embed="rId22"/>
                    <a:stretch>
                      <a:fillRect/>
                    </a:stretch>
                  </pic:blipFill>
                  <pic:spPr>
                    <a:xfrm>
                      <a:off x="0" y="0"/>
                      <a:ext cx="2628719" cy="1740033"/>
                    </a:xfrm>
                    <a:prstGeom prst="rect">
                      <a:avLst/>
                    </a:prstGeom>
                  </pic:spPr>
                </pic:pic>
              </a:graphicData>
            </a:graphic>
          </wp:inline>
        </w:drawing>
      </w:r>
    </w:p>
    <w:p w14:paraId="355F4274" w14:textId="2E0972BD" w:rsidR="0009315E" w:rsidRDefault="00562FB3" w:rsidP="00562FB3">
      <w:pPr>
        <w:pStyle w:val="Titulek"/>
        <w:jc w:val="both"/>
        <w:rPr>
          <w:lang w:val="cs-CZ"/>
        </w:rPr>
      </w:pPr>
      <w:bookmarkStart w:id="42" w:name="_Toc222486176"/>
      <w:r w:rsidRPr="0074224C">
        <w:rPr>
          <w:lang w:val="cs-CZ"/>
        </w:rPr>
        <w:t xml:space="preserve">Obrázek </w:t>
      </w:r>
      <w:r w:rsidRPr="0074224C">
        <w:rPr>
          <w:lang w:val="cs-CZ"/>
        </w:rPr>
        <w:fldChar w:fldCharType="begin"/>
      </w:r>
      <w:r w:rsidRPr="0074224C">
        <w:rPr>
          <w:lang w:val="cs-CZ"/>
        </w:rPr>
        <w:instrText xml:space="preserve"> SEQ Obrázek \* ARABIC </w:instrText>
      </w:r>
      <w:r w:rsidRPr="0074224C">
        <w:rPr>
          <w:lang w:val="cs-CZ"/>
        </w:rPr>
        <w:fldChar w:fldCharType="separate"/>
      </w:r>
      <w:r w:rsidR="00540379">
        <w:rPr>
          <w:noProof/>
          <w:lang w:val="cs-CZ"/>
        </w:rPr>
        <w:t>9</w:t>
      </w:r>
      <w:r w:rsidRPr="0074224C">
        <w:rPr>
          <w:lang w:val="cs-CZ"/>
        </w:rPr>
        <w:fldChar w:fldCharType="end"/>
      </w:r>
      <w:r w:rsidRPr="0074224C">
        <w:rPr>
          <w:lang w:val="cs-CZ"/>
        </w:rPr>
        <w:t xml:space="preserve">: Upravený vzorek kódu s klíčovým slovem </w:t>
      </w:r>
      <w:proofErr w:type="spellStart"/>
      <w:r w:rsidRPr="0074224C">
        <w:rPr>
          <w:lang w:val="cs-CZ"/>
        </w:rPr>
        <w:t>mut</w:t>
      </w:r>
      <w:proofErr w:type="spellEnd"/>
      <w:r w:rsidRPr="0074224C">
        <w:rPr>
          <w:lang w:val="cs-CZ"/>
        </w:rPr>
        <w:t>. Zdroj: vlastní.</w:t>
      </w:r>
      <w:bookmarkEnd w:id="42"/>
    </w:p>
    <w:p w14:paraId="785ACCB1" w14:textId="7E1B3B5F" w:rsidR="00021DAB" w:rsidRPr="00021DAB" w:rsidRDefault="00AF3BDF" w:rsidP="00021DAB">
      <w:pPr>
        <w:pStyle w:val="Nadpis4"/>
        <w:rPr>
          <w:lang w:val="cs-CZ"/>
        </w:rPr>
      </w:pPr>
      <w:bookmarkStart w:id="43" w:name="_Toc222486251"/>
      <w:r>
        <w:rPr>
          <w:lang w:val="cs-CZ"/>
        </w:rPr>
        <w:t>6</w:t>
      </w:r>
      <w:r w:rsidR="00021DAB">
        <w:rPr>
          <w:lang w:val="cs-CZ"/>
        </w:rPr>
        <w:t>.2.3 Typy proměnných</w:t>
      </w:r>
      <w:r w:rsidR="00201871">
        <w:rPr>
          <w:lang w:val="cs-CZ"/>
        </w:rPr>
        <w:t xml:space="preserve"> a jejich</w:t>
      </w:r>
      <w:r w:rsidR="00021DAB">
        <w:rPr>
          <w:lang w:val="cs-CZ"/>
        </w:rPr>
        <w:t xml:space="preserve"> inference</w:t>
      </w:r>
      <w:bookmarkEnd w:id="43"/>
    </w:p>
    <w:p w14:paraId="5CBF2FF8" w14:textId="694F3BDF" w:rsidR="004F6F74" w:rsidRDefault="00612BD8" w:rsidP="007201EF">
      <w:pPr>
        <w:jc w:val="both"/>
        <w:rPr>
          <w:lang w:val="cs-CZ"/>
        </w:rPr>
      </w:pPr>
      <w:r>
        <w:rPr>
          <w:lang w:val="cs-CZ"/>
        </w:rPr>
        <w:t xml:space="preserve">V předchozích </w:t>
      </w:r>
      <w:r w:rsidR="0094268E">
        <w:rPr>
          <w:lang w:val="cs-CZ"/>
        </w:rPr>
        <w:t xml:space="preserve">vzorcích si můžeme povšimnout, že </w:t>
      </w:r>
      <w:r w:rsidR="00E939EA">
        <w:rPr>
          <w:lang w:val="cs-CZ"/>
        </w:rPr>
        <w:t>nikde nedeklarujeme typ proměnné.</w:t>
      </w:r>
      <w:r w:rsidR="006D3BCA">
        <w:rPr>
          <w:lang w:val="cs-CZ"/>
        </w:rPr>
        <w:t xml:space="preserve"> V jazyce Rust můžeme explicitně </w:t>
      </w:r>
      <w:r w:rsidR="0067176E">
        <w:rPr>
          <w:lang w:val="cs-CZ"/>
        </w:rPr>
        <w:t xml:space="preserve">říct, jaký typ má proměnná mít, jako na obrázku </w:t>
      </w:r>
      <w:r w:rsidR="00A62094">
        <w:rPr>
          <w:lang w:val="cs-CZ"/>
        </w:rPr>
        <w:t>10</w:t>
      </w:r>
      <w:r w:rsidR="0067176E">
        <w:rPr>
          <w:lang w:val="cs-CZ"/>
        </w:rPr>
        <w:t xml:space="preserve">, ale v jednodušších případech to není potřeba. </w:t>
      </w:r>
      <w:r w:rsidR="00B74AE5">
        <w:rPr>
          <w:lang w:val="cs-CZ"/>
        </w:rPr>
        <w:t xml:space="preserve">Jazyk Rust </w:t>
      </w:r>
      <w:r w:rsidR="00B74AE5">
        <w:rPr>
          <w:lang w:val="cs-CZ"/>
        </w:rPr>
        <w:lastRenderedPageBreak/>
        <w:t xml:space="preserve">totiž disponuje </w:t>
      </w:r>
      <w:r w:rsidR="001B13B8">
        <w:rPr>
          <w:lang w:val="cs-CZ"/>
        </w:rPr>
        <w:t>schopností</w:t>
      </w:r>
      <w:r w:rsidR="00B74AE5">
        <w:rPr>
          <w:lang w:val="cs-CZ"/>
        </w:rPr>
        <w:t xml:space="preserve"> automatick</w:t>
      </w:r>
      <w:r w:rsidR="001B13B8">
        <w:rPr>
          <w:lang w:val="cs-CZ"/>
        </w:rPr>
        <w:t>é</w:t>
      </w:r>
      <w:r w:rsidR="00B74AE5">
        <w:rPr>
          <w:lang w:val="cs-CZ"/>
        </w:rPr>
        <w:t xml:space="preserve"> inferenc</w:t>
      </w:r>
      <w:r w:rsidR="001B13B8">
        <w:rPr>
          <w:lang w:val="cs-CZ"/>
        </w:rPr>
        <w:t>e</w:t>
      </w:r>
      <w:r w:rsidR="00B74AE5">
        <w:rPr>
          <w:lang w:val="cs-CZ"/>
        </w:rPr>
        <w:t xml:space="preserve"> </w:t>
      </w:r>
      <w:r w:rsidR="00810DFC">
        <w:rPr>
          <w:lang w:val="cs-CZ"/>
        </w:rPr>
        <w:t xml:space="preserve">(odvození) </w:t>
      </w:r>
      <w:r w:rsidR="00B74AE5">
        <w:rPr>
          <w:lang w:val="cs-CZ"/>
        </w:rPr>
        <w:t>typu proměnné.</w:t>
      </w:r>
      <w:r w:rsidR="005A1C26">
        <w:rPr>
          <w:lang w:val="cs-CZ"/>
        </w:rPr>
        <w:t xml:space="preserve"> U proměnných D</w:t>
      </w:r>
      <w:r w:rsidR="004B4A63">
        <w:rPr>
          <w:lang w:val="cs-CZ"/>
        </w:rPr>
        <w:t>,</w:t>
      </w:r>
      <w:r w:rsidR="005A1C26">
        <w:rPr>
          <w:lang w:val="cs-CZ"/>
        </w:rPr>
        <w:t xml:space="preserve"> E</w:t>
      </w:r>
      <w:r w:rsidR="004B4A63">
        <w:rPr>
          <w:lang w:val="cs-CZ"/>
        </w:rPr>
        <w:t xml:space="preserve"> a F</w:t>
      </w:r>
      <w:r w:rsidR="005A1C26">
        <w:rPr>
          <w:lang w:val="cs-CZ"/>
        </w:rPr>
        <w:t xml:space="preserve"> si Rust typ proměnné sám doplní.</w:t>
      </w:r>
    </w:p>
    <w:p w14:paraId="75E8477B" w14:textId="77777777" w:rsidR="00717BE0" w:rsidRDefault="00717BE0" w:rsidP="00717BE0">
      <w:pPr>
        <w:keepNext/>
        <w:jc w:val="both"/>
      </w:pPr>
      <w:r>
        <w:rPr>
          <w:noProof/>
        </w:rPr>
        <w:drawing>
          <wp:inline distT="0" distB="0" distL="0" distR="0" wp14:anchorId="2F8866F3" wp14:editId="00E29336">
            <wp:extent cx="2228445" cy="1272209"/>
            <wp:effectExtent l="0" t="0" r="635" b="4445"/>
            <wp:docPr id="19752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7824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2243381" cy="1280736"/>
                    </a:xfrm>
                    <a:prstGeom prst="rect">
                      <a:avLst/>
                    </a:prstGeom>
                  </pic:spPr>
                </pic:pic>
              </a:graphicData>
            </a:graphic>
          </wp:inline>
        </w:drawing>
      </w:r>
    </w:p>
    <w:p w14:paraId="5A0AC8A1" w14:textId="7A24BF74" w:rsidR="00717BE0" w:rsidRPr="00717BE0" w:rsidRDefault="00717BE0" w:rsidP="00717BE0">
      <w:pPr>
        <w:pStyle w:val="Titulek"/>
        <w:jc w:val="both"/>
        <w:rPr>
          <w:lang w:val="cs-CZ"/>
        </w:rPr>
      </w:pPr>
      <w:bookmarkStart w:id="44" w:name="_Toc222486177"/>
      <w:r w:rsidRPr="00717BE0">
        <w:rPr>
          <w:lang w:val="cs-CZ"/>
        </w:rPr>
        <w:t xml:space="preserve">Obrázek </w:t>
      </w:r>
      <w:r w:rsidRPr="00717BE0">
        <w:rPr>
          <w:lang w:val="cs-CZ"/>
        </w:rPr>
        <w:fldChar w:fldCharType="begin"/>
      </w:r>
      <w:r w:rsidRPr="00717BE0">
        <w:rPr>
          <w:lang w:val="cs-CZ"/>
        </w:rPr>
        <w:instrText xml:space="preserve"> SEQ Obrázek \* ARABIC </w:instrText>
      </w:r>
      <w:r w:rsidRPr="00717BE0">
        <w:rPr>
          <w:lang w:val="cs-CZ"/>
        </w:rPr>
        <w:fldChar w:fldCharType="separate"/>
      </w:r>
      <w:r w:rsidR="00540379">
        <w:rPr>
          <w:noProof/>
          <w:lang w:val="cs-CZ"/>
        </w:rPr>
        <w:t>10</w:t>
      </w:r>
      <w:r w:rsidRPr="00717BE0">
        <w:rPr>
          <w:lang w:val="cs-CZ"/>
        </w:rPr>
        <w:fldChar w:fldCharType="end"/>
      </w:r>
      <w:r w:rsidRPr="00717BE0">
        <w:rPr>
          <w:lang w:val="cs-CZ"/>
        </w:rPr>
        <w:t>: Příklady explicitního i inferovaného určení typu proměnné. Zdroj: vlastní.</w:t>
      </w:r>
      <w:bookmarkEnd w:id="44"/>
    </w:p>
    <w:p w14:paraId="54234E65" w14:textId="305D1557" w:rsidR="00E71EE0" w:rsidRPr="00285E94" w:rsidRDefault="00165C64" w:rsidP="00FD51A7">
      <w:pPr>
        <w:jc w:val="both"/>
        <w:rPr>
          <w:lang w:val="cs-CZ"/>
        </w:rPr>
      </w:pPr>
      <w:r>
        <w:rPr>
          <w:lang w:val="cs-CZ"/>
        </w:rPr>
        <w:t xml:space="preserve">Malá odbočka: Rust nám </w:t>
      </w:r>
      <w:r w:rsidR="00A408F8">
        <w:rPr>
          <w:lang w:val="cs-CZ"/>
        </w:rPr>
        <w:t>o</w:t>
      </w:r>
      <w:r w:rsidR="00FC1C48">
        <w:rPr>
          <w:lang w:val="cs-CZ"/>
        </w:rPr>
        <w:t xml:space="preserve">bzvláště pro číselné datové typy poskytuje na </w:t>
      </w:r>
      <w:r w:rsidR="00FC1C48" w:rsidRPr="00285E94">
        <w:rPr>
          <w:lang w:val="cs-CZ"/>
        </w:rPr>
        <w:t xml:space="preserve">výběr mnoho možností. </w:t>
      </w:r>
      <w:r w:rsidR="00E52749" w:rsidRPr="00285E94">
        <w:rPr>
          <w:lang w:val="cs-CZ"/>
        </w:rPr>
        <w:t xml:space="preserve">Pro celá čísla </w:t>
      </w:r>
      <w:r w:rsidR="00F20E5B" w:rsidRPr="00285E94">
        <w:rPr>
          <w:lang w:val="cs-CZ"/>
        </w:rPr>
        <w:t xml:space="preserve">jich je </w:t>
      </w:r>
      <w:r w:rsidR="00E16F54" w:rsidRPr="00285E94">
        <w:rPr>
          <w:lang w:val="cs-CZ"/>
        </w:rPr>
        <w:t>1</w:t>
      </w:r>
      <w:r w:rsidR="007B761C">
        <w:rPr>
          <w:lang w:val="cs-CZ"/>
        </w:rPr>
        <w:t>2</w:t>
      </w:r>
      <w:r w:rsidR="00E16F54" w:rsidRPr="00285E94">
        <w:rPr>
          <w:lang w:val="cs-CZ"/>
        </w:rPr>
        <w:t xml:space="preserve">: </w:t>
      </w:r>
      <w:r w:rsidR="00E16F54" w:rsidRPr="00285E94">
        <w:rPr>
          <w:rFonts w:ascii="Consolas" w:hAnsi="Consolas"/>
          <w:highlight w:val="lightGray"/>
          <w:lang w:val="cs-CZ"/>
        </w:rPr>
        <w:t>i8</w:t>
      </w:r>
      <w:r w:rsidR="00E16F54" w:rsidRPr="00285E94">
        <w:rPr>
          <w:lang w:val="cs-CZ"/>
        </w:rPr>
        <w:t xml:space="preserve">, </w:t>
      </w:r>
      <w:r w:rsidR="00E16F54" w:rsidRPr="00285E94">
        <w:rPr>
          <w:rFonts w:ascii="Consolas" w:hAnsi="Consolas"/>
          <w:highlight w:val="lightGray"/>
          <w:lang w:val="cs-CZ"/>
        </w:rPr>
        <w:t>i16</w:t>
      </w:r>
      <w:r w:rsidR="00E16F54" w:rsidRPr="00285E94">
        <w:rPr>
          <w:lang w:val="cs-CZ"/>
        </w:rPr>
        <w:t xml:space="preserve">, </w:t>
      </w:r>
      <w:r w:rsidR="00E16F54" w:rsidRPr="00285E94">
        <w:rPr>
          <w:rFonts w:ascii="Consolas" w:hAnsi="Consolas"/>
          <w:highlight w:val="lightGray"/>
          <w:lang w:val="cs-CZ"/>
        </w:rPr>
        <w:t>i32</w:t>
      </w:r>
      <w:r w:rsidR="00E16F54" w:rsidRPr="00285E94">
        <w:rPr>
          <w:lang w:val="cs-CZ"/>
        </w:rPr>
        <w:t xml:space="preserve">, </w:t>
      </w:r>
      <w:r w:rsidR="00E16F54" w:rsidRPr="00285E94">
        <w:rPr>
          <w:rFonts w:ascii="Consolas" w:hAnsi="Consolas"/>
          <w:highlight w:val="lightGray"/>
          <w:lang w:val="cs-CZ"/>
        </w:rPr>
        <w:t>i64</w:t>
      </w:r>
      <w:r w:rsidR="00E16F54" w:rsidRPr="00285E94">
        <w:rPr>
          <w:lang w:val="cs-CZ"/>
        </w:rPr>
        <w:t xml:space="preserve">, </w:t>
      </w:r>
      <w:r w:rsidR="00E16F54" w:rsidRPr="00285E94">
        <w:rPr>
          <w:rFonts w:ascii="Consolas" w:hAnsi="Consolas"/>
          <w:highlight w:val="lightGray"/>
          <w:lang w:val="cs-CZ"/>
        </w:rPr>
        <w:t>i128</w:t>
      </w:r>
      <w:r w:rsidR="00285E94" w:rsidRPr="00285E94">
        <w:rPr>
          <w:lang w:val="cs-CZ"/>
        </w:rPr>
        <w:t xml:space="preserve">, </w:t>
      </w:r>
      <w:proofErr w:type="spellStart"/>
      <w:r w:rsidR="00285E94" w:rsidRPr="00285E94">
        <w:rPr>
          <w:rFonts w:ascii="Consolas" w:hAnsi="Consolas"/>
          <w:highlight w:val="lightGray"/>
          <w:lang w:val="cs-CZ"/>
        </w:rPr>
        <w:t>isize</w:t>
      </w:r>
      <w:proofErr w:type="spellEnd"/>
      <w:r w:rsidR="00E16F54" w:rsidRPr="00285E94">
        <w:rPr>
          <w:lang w:val="cs-CZ"/>
        </w:rPr>
        <w:t xml:space="preserve">, </w:t>
      </w:r>
      <w:r w:rsidR="00E16F54" w:rsidRPr="00285E94">
        <w:rPr>
          <w:rFonts w:ascii="Consolas" w:hAnsi="Consolas"/>
          <w:highlight w:val="lightGray"/>
          <w:lang w:val="cs-CZ"/>
        </w:rPr>
        <w:t>u8</w:t>
      </w:r>
      <w:r w:rsidR="00E16F54" w:rsidRPr="00285E94">
        <w:rPr>
          <w:lang w:val="cs-CZ"/>
        </w:rPr>
        <w:t xml:space="preserve">, </w:t>
      </w:r>
      <w:r w:rsidR="00E16F54" w:rsidRPr="00285E94">
        <w:rPr>
          <w:rFonts w:ascii="Consolas" w:hAnsi="Consolas"/>
          <w:highlight w:val="lightGray"/>
          <w:lang w:val="cs-CZ"/>
        </w:rPr>
        <w:t>u16</w:t>
      </w:r>
      <w:r w:rsidR="00E16F54" w:rsidRPr="00285E94">
        <w:rPr>
          <w:lang w:val="cs-CZ"/>
        </w:rPr>
        <w:t xml:space="preserve">, </w:t>
      </w:r>
      <w:r w:rsidR="00E16F54" w:rsidRPr="00285E94">
        <w:rPr>
          <w:rFonts w:ascii="Consolas" w:hAnsi="Consolas"/>
          <w:highlight w:val="lightGray"/>
          <w:lang w:val="cs-CZ"/>
        </w:rPr>
        <w:t>u32</w:t>
      </w:r>
      <w:r w:rsidR="00E16F54" w:rsidRPr="00285E94">
        <w:rPr>
          <w:lang w:val="cs-CZ"/>
        </w:rPr>
        <w:t xml:space="preserve">, </w:t>
      </w:r>
      <w:r w:rsidR="00E16F54" w:rsidRPr="00285E94">
        <w:rPr>
          <w:rFonts w:ascii="Consolas" w:hAnsi="Consolas"/>
          <w:highlight w:val="lightGray"/>
          <w:lang w:val="cs-CZ"/>
        </w:rPr>
        <w:t>u64</w:t>
      </w:r>
      <w:r w:rsidR="00E16F54" w:rsidRPr="00285E94">
        <w:rPr>
          <w:lang w:val="cs-CZ"/>
        </w:rPr>
        <w:t xml:space="preserve">, </w:t>
      </w:r>
      <w:r w:rsidR="00E16F54" w:rsidRPr="00285E94">
        <w:rPr>
          <w:rFonts w:ascii="Consolas" w:hAnsi="Consolas"/>
          <w:highlight w:val="lightGray"/>
          <w:lang w:val="cs-CZ"/>
        </w:rPr>
        <w:t>u128</w:t>
      </w:r>
      <w:r w:rsidR="00E16F54" w:rsidRPr="00285E94">
        <w:rPr>
          <w:lang w:val="cs-CZ"/>
        </w:rPr>
        <w:t xml:space="preserve"> a </w:t>
      </w:r>
      <w:proofErr w:type="spellStart"/>
      <w:r w:rsidR="00E16F54" w:rsidRPr="00285E94">
        <w:rPr>
          <w:rFonts w:ascii="Consolas" w:hAnsi="Consolas"/>
          <w:highlight w:val="lightGray"/>
          <w:lang w:val="cs-CZ"/>
        </w:rPr>
        <w:t>usize</w:t>
      </w:r>
      <w:proofErr w:type="spellEnd"/>
      <w:r w:rsidR="00E16F54" w:rsidRPr="00285E94">
        <w:rPr>
          <w:lang w:val="cs-CZ"/>
        </w:rPr>
        <w:t>.</w:t>
      </w:r>
      <w:r w:rsidR="00285E94" w:rsidRPr="00285E94">
        <w:rPr>
          <w:lang w:val="cs-CZ"/>
        </w:rPr>
        <w:t xml:space="preserve"> První </w:t>
      </w:r>
      <w:r w:rsidR="00C20393">
        <w:rPr>
          <w:lang w:val="cs-CZ"/>
        </w:rPr>
        <w:t xml:space="preserve">písmeno je I nebo U podle toho, zda </w:t>
      </w:r>
      <w:r w:rsidR="00EA48DA">
        <w:rPr>
          <w:lang w:val="cs-CZ"/>
        </w:rPr>
        <w:t>dokáže obsáhnout</w:t>
      </w:r>
      <w:r w:rsidR="00C20393">
        <w:rPr>
          <w:lang w:val="cs-CZ"/>
        </w:rPr>
        <w:t xml:space="preserve"> celá čísla (I) nebo jen přirozená </w:t>
      </w:r>
      <w:r w:rsidR="007D5906">
        <w:rPr>
          <w:lang w:val="cs-CZ"/>
        </w:rPr>
        <w:t xml:space="preserve">čísla </w:t>
      </w:r>
      <w:r w:rsidR="00C20393">
        <w:rPr>
          <w:lang w:val="cs-CZ"/>
        </w:rPr>
        <w:t>a nulu (U).</w:t>
      </w:r>
      <w:r w:rsidR="001E56AE">
        <w:rPr>
          <w:lang w:val="cs-CZ"/>
        </w:rPr>
        <w:t xml:space="preserve"> </w:t>
      </w:r>
      <w:r w:rsidR="007B761C">
        <w:rPr>
          <w:lang w:val="cs-CZ"/>
        </w:rPr>
        <w:t xml:space="preserve">Čísla za tímto písmenem označují délku </w:t>
      </w:r>
      <w:r w:rsidR="00A753DE">
        <w:rPr>
          <w:lang w:val="cs-CZ"/>
        </w:rPr>
        <w:t>čísla v paměti v bitech, a tím nepřímo i jeho minimální a maximální hodnotu.</w:t>
      </w:r>
      <w:r w:rsidR="00B90160">
        <w:rPr>
          <w:lang w:val="cs-CZ"/>
        </w:rPr>
        <w:t xml:space="preserve"> Typy </w:t>
      </w:r>
      <w:proofErr w:type="spellStart"/>
      <w:r w:rsidR="00B90160" w:rsidRPr="00285E94">
        <w:rPr>
          <w:rFonts w:ascii="Consolas" w:hAnsi="Consolas"/>
          <w:highlight w:val="lightGray"/>
          <w:lang w:val="cs-CZ"/>
        </w:rPr>
        <w:t>isize</w:t>
      </w:r>
      <w:proofErr w:type="spellEnd"/>
      <w:r w:rsidR="00B90160">
        <w:rPr>
          <w:lang w:val="cs-CZ"/>
        </w:rPr>
        <w:t xml:space="preserve"> a </w:t>
      </w:r>
      <w:proofErr w:type="spellStart"/>
      <w:r w:rsidR="00B90160" w:rsidRPr="00285E94">
        <w:rPr>
          <w:rFonts w:ascii="Consolas" w:hAnsi="Consolas"/>
          <w:highlight w:val="lightGray"/>
          <w:lang w:val="cs-CZ"/>
        </w:rPr>
        <w:t>usize</w:t>
      </w:r>
      <w:proofErr w:type="spellEnd"/>
      <w:r w:rsidR="00B90160">
        <w:rPr>
          <w:lang w:val="cs-CZ"/>
        </w:rPr>
        <w:t xml:space="preserve"> označují</w:t>
      </w:r>
      <w:r w:rsidR="00274489">
        <w:rPr>
          <w:lang w:val="cs-CZ"/>
        </w:rPr>
        <w:t xml:space="preserve"> celá čísla, jejichž </w:t>
      </w:r>
      <w:r w:rsidR="002910AE">
        <w:rPr>
          <w:lang w:val="cs-CZ"/>
        </w:rPr>
        <w:t xml:space="preserve">délka v paměti odpovídá délce </w:t>
      </w:r>
      <w:r w:rsidR="00215829">
        <w:rPr>
          <w:lang w:val="cs-CZ"/>
        </w:rPr>
        <w:t>ukazatele na dané platformě – na 32bitových procesorech bude 32 bitů velký, na 64bitových 64 bitů, apod.</w:t>
      </w:r>
      <w:r w:rsidR="00B550AF">
        <w:rPr>
          <w:lang w:val="cs-CZ"/>
        </w:rPr>
        <w:t xml:space="preserve"> Pro čísla s plovoucí desetinnou čárkou poskytuje pouze dva typy: </w:t>
      </w:r>
      <w:r w:rsidR="00B550AF" w:rsidRPr="00B550AF">
        <w:rPr>
          <w:rFonts w:ascii="Consolas" w:hAnsi="Consolas"/>
          <w:highlight w:val="lightGray"/>
          <w:lang w:val="cs-CZ"/>
        </w:rPr>
        <w:t>f32</w:t>
      </w:r>
      <w:r w:rsidR="00B550AF">
        <w:rPr>
          <w:lang w:val="cs-CZ"/>
        </w:rPr>
        <w:t xml:space="preserve"> a </w:t>
      </w:r>
      <w:r w:rsidR="00B550AF" w:rsidRPr="00B550AF">
        <w:rPr>
          <w:rFonts w:ascii="Consolas" w:hAnsi="Consolas"/>
          <w:highlight w:val="lightGray"/>
          <w:lang w:val="cs-CZ"/>
        </w:rPr>
        <w:t>f64</w:t>
      </w:r>
      <w:r w:rsidR="00B550AF">
        <w:rPr>
          <w:lang w:val="cs-CZ"/>
        </w:rPr>
        <w:t xml:space="preserve">, kdy číslo opět označuje délku v bitech a tím </w:t>
      </w:r>
      <w:r w:rsidR="00DA4A05">
        <w:rPr>
          <w:lang w:val="cs-CZ"/>
        </w:rPr>
        <w:t>nepřímo rozlišení a maximální hodnotu.</w:t>
      </w:r>
      <w:r w:rsidR="003D2961" w:rsidRPr="003D2961">
        <w:rPr>
          <w:lang w:val="cs-CZ"/>
        </w:rPr>
        <w:t xml:space="preserve"> </w:t>
      </w:r>
      <w:r w:rsidR="003D2961">
        <w:rPr>
          <w:lang w:val="cs-CZ"/>
        </w:rPr>
        <w:t xml:space="preserve">Pokud </w:t>
      </w:r>
      <w:r w:rsidR="00AD6043">
        <w:rPr>
          <w:lang w:val="cs-CZ"/>
        </w:rPr>
        <w:t>inicializujeme proměnnou na konstantní číslo dané ve zdrojovém kódu („</w:t>
      </w:r>
      <w:proofErr w:type="spellStart"/>
      <w:r w:rsidR="00AD6043">
        <w:rPr>
          <w:lang w:val="cs-CZ"/>
        </w:rPr>
        <w:t>literal</w:t>
      </w:r>
      <w:proofErr w:type="spellEnd"/>
      <w:r w:rsidR="00AD6043">
        <w:rPr>
          <w:lang w:val="cs-CZ"/>
        </w:rPr>
        <w:t>“)</w:t>
      </w:r>
      <w:r w:rsidR="00C423ED">
        <w:rPr>
          <w:lang w:val="cs-CZ"/>
        </w:rPr>
        <w:t>, ale nedodáme</w:t>
      </w:r>
      <w:r w:rsidR="003D789A">
        <w:rPr>
          <w:lang w:val="cs-CZ"/>
        </w:rPr>
        <w:t xml:space="preserve"> typ, tak Rust automaticky použije </w:t>
      </w:r>
      <w:r w:rsidR="003D789A" w:rsidRPr="003D789A">
        <w:rPr>
          <w:rFonts w:ascii="Consolas" w:hAnsi="Consolas"/>
          <w:highlight w:val="lightGray"/>
          <w:lang w:val="cs-CZ"/>
        </w:rPr>
        <w:t>i32</w:t>
      </w:r>
      <w:r w:rsidR="003D789A">
        <w:rPr>
          <w:lang w:val="cs-CZ"/>
        </w:rPr>
        <w:t xml:space="preserve"> u celých čísel a </w:t>
      </w:r>
      <w:r w:rsidR="003D789A" w:rsidRPr="003D789A">
        <w:rPr>
          <w:rFonts w:ascii="Consolas" w:hAnsi="Consolas"/>
          <w:highlight w:val="lightGray"/>
          <w:lang w:val="cs-CZ"/>
        </w:rPr>
        <w:t>f64</w:t>
      </w:r>
      <w:r w:rsidR="003D789A">
        <w:rPr>
          <w:lang w:val="cs-CZ"/>
        </w:rPr>
        <w:t xml:space="preserve"> u desetinných čísel.</w:t>
      </w:r>
    </w:p>
    <w:p w14:paraId="7E0867E5" w14:textId="4EA89817" w:rsidR="00FD51A7" w:rsidRPr="002B76AD" w:rsidRDefault="00212558" w:rsidP="000C1951">
      <w:pPr>
        <w:jc w:val="both"/>
        <w:rPr>
          <w:lang w:val="cs-CZ"/>
        </w:rPr>
      </w:pPr>
      <w:r>
        <w:rPr>
          <w:lang w:val="cs-CZ"/>
        </w:rPr>
        <w:t xml:space="preserve">Pokud se námi dodaný </w:t>
      </w:r>
      <w:proofErr w:type="spellStart"/>
      <w:r>
        <w:rPr>
          <w:lang w:val="cs-CZ"/>
        </w:rPr>
        <w:t>literal</w:t>
      </w:r>
      <w:proofErr w:type="spellEnd"/>
      <w:r>
        <w:rPr>
          <w:lang w:val="cs-CZ"/>
        </w:rPr>
        <w:t xml:space="preserve"> nevejde do explicitn</w:t>
      </w:r>
      <w:r w:rsidR="00907506">
        <w:rPr>
          <w:lang w:val="cs-CZ"/>
        </w:rPr>
        <w:t>ě</w:t>
      </w:r>
      <w:r>
        <w:rPr>
          <w:lang w:val="cs-CZ"/>
        </w:rPr>
        <w:t xml:space="preserve"> </w:t>
      </w:r>
      <w:r w:rsidR="00907506">
        <w:rPr>
          <w:lang w:val="cs-CZ"/>
        </w:rPr>
        <w:t xml:space="preserve">nebo i automaticky určeného </w:t>
      </w:r>
      <w:r>
        <w:rPr>
          <w:lang w:val="cs-CZ"/>
        </w:rPr>
        <w:t>typu</w:t>
      </w:r>
      <w:r w:rsidR="00907506">
        <w:rPr>
          <w:lang w:val="cs-CZ"/>
        </w:rPr>
        <w:t xml:space="preserve"> proměnné</w:t>
      </w:r>
      <w:r>
        <w:rPr>
          <w:lang w:val="cs-CZ"/>
        </w:rPr>
        <w:t xml:space="preserve">, Rust nás o tom varuje chybou, jako v obrázku </w:t>
      </w:r>
      <w:r w:rsidR="00FD51A7">
        <w:rPr>
          <w:lang w:val="cs-CZ"/>
        </w:rPr>
        <w:t>11</w:t>
      </w:r>
      <w:r w:rsidR="002B76AD">
        <w:rPr>
          <w:lang w:val="cs-CZ"/>
        </w:rPr>
        <w:t xml:space="preserve">, v případě </w:t>
      </w:r>
      <w:r w:rsidR="006D2545">
        <w:rPr>
          <w:lang w:val="cs-CZ"/>
        </w:rPr>
        <w:t>inferenc</w:t>
      </w:r>
      <w:r w:rsidR="00A045CF">
        <w:rPr>
          <w:lang w:val="cs-CZ"/>
        </w:rPr>
        <w:t>e</w:t>
      </w:r>
      <w:r w:rsidR="006D2545">
        <w:rPr>
          <w:lang w:val="cs-CZ"/>
        </w:rPr>
        <w:t xml:space="preserve"> </w:t>
      </w:r>
      <w:r w:rsidR="002B76AD">
        <w:rPr>
          <w:lang w:val="cs-CZ"/>
        </w:rPr>
        <w:t xml:space="preserve">typu </w:t>
      </w:r>
      <w:r w:rsidR="006D2545">
        <w:rPr>
          <w:lang w:val="cs-CZ"/>
        </w:rPr>
        <w:t xml:space="preserve">však </w:t>
      </w:r>
      <w:r w:rsidR="002B76AD">
        <w:rPr>
          <w:u w:val="single"/>
          <w:lang w:val="cs-CZ"/>
        </w:rPr>
        <w:t>ne</w:t>
      </w:r>
      <w:r w:rsidR="002B76AD">
        <w:rPr>
          <w:lang w:val="cs-CZ"/>
        </w:rPr>
        <w:t xml:space="preserve">zvýší </w:t>
      </w:r>
      <w:r w:rsidR="00DC2DC9">
        <w:rPr>
          <w:lang w:val="cs-CZ"/>
        </w:rPr>
        <w:t xml:space="preserve">automaticky </w:t>
      </w:r>
      <w:r w:rsidR="002B76AD">
        <w:rPr>
          <w:lang w:val="cs-CZ"/>
        </w:rPr>
        <w:t>velikost</w:t>
      </w:r>
      <w:r w:rsidR="00DC2DC9">
        <w:rPr>
          <w:lang w:val="cs-CZ"/>
        </w:rPr>
        <w:t xml:space="preserve"> typu</w:t>
      </w:r>
      <w:r w:rsidR="002B76AD">
        <w:rPr>
          <w:lang w:val="cs-CZ"/>
        </w:rPr>
        <w:t>.</w:t>
      </w:r>
    </w:p>
    <w:p w14:paraId="3BAC5642" w14:textId="77777777" w:rsidR="000C1951" w:rsidRDefault="000C1951" w:rsidP="000C1951">
      <w:pPr>
        <w:keepNext/>
        <w:jc w:val="both"/>
      </w:pPr>
      <w:r>
        <w:rPr>
          <w:noProof/>
        </w:rPr>
        <w:drawing>
          <wp:inline distT="0" distB="0" distL="0" distR="0" wp14:anchorId="5F88F175" wp14:editId="3FA66B54">
            <wp:extent cx="6573318" cy="1916264"/>
            <wp:effectExtent l="0" t="0" r="0" b="8255"/>
            <wp:docPr id="32159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9838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576368" cy="1917153"/>
                    </a:xfrm>
                    <a:prstGeom prst="rect">
                      <a:avLst/>
                    </a:prstGeom>
                  </pic:spPr>
                </pic:pic>
              </a:graphicData>
            </a:graphic>
          </wp:inline>
        </w:drawing>
      </w:r>
    </w:p>
    <w:p w14:paraId="78AA4DE8" w14:textId="3050FACF" w:rsidR="000C1951" w:rsidRPr="00F90F1E" w:rsidRDefault="000C1951" w:rsidP="000C1951">
      <w:pPr>
        <w:pStyle w:val="Titulek"/>
        <w:jc w:val="both"/>
        <w:rPr>
          <w:lang w:val="cs-CZ"/>
        </w:rPr>
      </w:pPr>
      <w:bookmarkStart w:id="45" w:name="_Toc222486178"/>
      <w:r w:rsidRPr="00F90F1E">
        <w:rPr>
          <w:lang w:val="cs-CZ"/>
        </w:rPr>
        <w:t xml:space="preserve">Obrázek </w:t>
      </w:r>
      <w:r w:rsidRPr="00F90F1E">
        <w:rPr>
          <w:lang w:val="cs-CZ"/>
        </w:rPr>
        <w:fldChar w:fldCharType="begin"/>
      </w:r>
      <w:r w:rsidRPr="00F90F1E">
        <w:rPr>
          <w:lang w:val="cs-CZ"/>
        </w:rPr>
        <w:instrText xml:space="preserve"> SEQ Obrázek \* ARABIC </w:instrText>
      </w:r>
      <w:r w:rsidRPr="00F90F1E">
        <w:rPr>
          <w:lang w:val="cs-CZ"/>
        </w:rPr>
        <w:fldChar w:fldCharType="separate"/>
      </w:r>
      <w:r w:rsidR="00540379">
        <w:rPr>
          <w:noProof/>
          <w:lang w:val="cs-CZ"/>
        </w:rPr>
        <w:t>11</w:t>
      </w:r>
      <w:r w:rsidRPr="00F90F1E">
        <w:rPr>
          <w:lang w:val="cs-CZ"/>
        </w:rPr>
        <w:fldChar w:fldCharType="end"/>
      </w:r>
      <w:r w:rsidRPr="00F90F1E">
        <w:rPr>
          <w:lang w:val="cs-CZ"/>
        </w:rPr>
        <w:t xml:space="preserve">: Rust nám zakazuje použít </w:t>
      </w:r>
      <w:proofErr w:type="spellStart"/>
      <w:r w:rsidRPr="00F90F1E">
        <w:rPr>
          <w:lang w:val="cs-CZ"/>
        </w:rPr>
        <w:t>literal</w:t>
      </w:r>
      <w:proofErr w:type="spellEnd"/>
      <w:r w:rsidRPr="00F90F1E">
        <w:rPr>
          <w:lang w:val="cs-CZ"/>
        </w:rPr>
        <w:t xml:space="preserve"> větší než maximální hodnota typu proměnné.</w:t>
      </w:r>
      <w:r w:rsidR="005D4FC1">
        <w:rPr>
          <w:lang w:val="cs-CZ"/>
        </w:rPr>
        <w:t xml:space="preserve"> Zdroj: vlastní.</w:t>
      </w:r>
      <w:bookmarkEnd w:id="45"/>
    </w:p>
    <w:p w14:paraId="56AF2AE6" w14:textId="70298D93" w:rsidR="00CF04F1" w:rsidRDefault="00CF04F1" w:rsidP="00FD51A7">
      <w:pPr>
        <w:jc w:val="both"/>
        <w:rPr>
          <w:lang w:val="cs-CZ"/>
        </w:rPr>
      </w:pPr>
      <w:r>
        <w:rPr>
          <w:lang w:val="cs-CZ"/>
        </w:rPr>
        <w:t xml:space="preserve">Typ </w:t>
      </w:r>
      <w:proofErr w:type="spellStart"/>
      <w:r>
        <w:rPr>
          <w:lang w:val="cs-CZ"/>
        </w:rPr>
        <w:t>literalu</w:t>
      </w:r>
      <w:proofErr w:type="spellEnd"/>
      <w:r>
        <w:rPr>
          <w:lang w:val="cs-CZ"/>
        </w:rPr>
        <w:t xml:space="preserve"> můžeme určit nejen explicitním typem proměnné, ale i tak, že název typu napíšeme na konec </w:t>
      </w:r>
      <w:proofErr w:type="spellStart"/>
      <w:r>
        <w:rPr>
          <w:lang w:val="cs-CZ"/>
        </w:rPr>
        <w:t>literalu</w:t>
      </w:r>
      <w:proofErr w:type="spellEnd"/>
      <w:r w:rsidR="00447B46">
        <w:rPr>
          <w:lang w:val="cs-CZ"/>
        </w:rPr>
        <w:t xml:space="preserve">, jako na obrázku 12. To je vhodné například když dáváme </w:t>
      </w:r>
      <w:proofErr w:type="spellStart"/>
      <w:r w:rsidR="00447B46">
        <w:rPr>
          <w:lang w:val="cs-CZ"/>
        </w:rPr>
        <w:t>literal</w:t>
      </w:r>
      <w:proofErr w:type="spellEnd"/>
      <w:r w:rsidR="00447B46">
        <w:rPr>
          <w:lang w:val="cs-CZ"/>
        </w:rPr>
        <w:t xml:space="preserve"> jako parametr funkci a z nějakého důvodu si Rust nedokáže </w:t>
      </w:r>
      <w:r w:rsidR="00EE368B">
        <w:rPr>
          <w:lang w:val="cs-CZ"/>
        </w:rPr>
        <w:t>inferovat</w:t>
      </w:r>
      <w:r w:rsidR="00447B46">
        <w:rPr>
          <w:lang w:val="cs-CZ"/>
        </w:rPr>
        <w:t xml:space="preserve"> typ </w:t>
      </w:r>
      <w:proofErr w:type="spellStart"/>
      <w:r w:rsidR="00447B46">
        <w:rPr>
          <w:lang w:val="cs-CZ"/>
        </w:rPr>
        <w:t>literalu</w:t>
      </w:r>
      <w:proofErr w:type="spellEnd"/>
      <w:r w:rsidR="00447B46">
        <w:rPr>
          <w:lang w:val="cs-CZ"/>
        </w:rPr>
        <w:t xml:space="preserve"> sám</w:t>
      </w:r>
      <w:r w:rsidR="00F25E23">
        <w:rPr>
          <w:lang w:val="cs-CZ"/>
        </w:rPr>
        <w:t>.</w:t>
      </w:r>
      <w:r w:rsidR="00C13F3C">
        <w:rPr>
          <w:lang w:val="cs-CZ"/>
        </w:rPr>
        <w:t xml:space="preserve"> Z důvodu čitelnosti je slušností oddělit hodnotu a typ </w:t>
      </w:r>
      <w:proofErr w:type="spellStart"/>
      <w:r w:rsidR="00C13F3C">
        <w:rPr>
          <w:lang w:val="cs-CZ"/>
        </w:rPr>
        <w:t>literalu</w:t>
      </w:r>
      <w:proofErr w:type="spellEnd"/>
      <w:r w:rsidR="00C13F3C">
        <w:rPr>
          <w:lang w:val="cs-CZ"/>
        </w:rPr>
        <w:t xml:space="preserve"> podtržítkem, které </w:t>
      </w:r>
      <w:r w:rsidR="00C51926">
        <w:rPr>
          <w:lang w:val="cs-CZ"/>
        </w:rPr>
        <w:t xml:space="preserve">je </w:t>
      </w:r>
      <w:proofErr w:type="spellStart"/>
      <w:r w:rsidR="00C51926">
        <w:rPr>
          <w:lang w:val="cs-CZ"/>
        </w:rPr>
        <w:t>Rustem</w:t>
      </w:r>
      <w:proofErr w:type="spellEnd"/>
      <w:r w:rsidR="00C51926">
        <w:rPr>
          <w:lang w:val="cs-CZ"/>
        </w:rPr>
        <w:t xml:space="preserve"> ignorováno, stejně jako při užití podtržítka jako oddělovač řádů na obrázku 10.</w:t>
      </w:r>
    </w:p>
    <w:p w14:paraId="30BD165C" w14:textId="77777777" w:rsidR="00145EEA" w:rsidRDefault="00145EEA" w:rsidP="00145EEA">
      <w:pPr>
        <w:keepNext/>
        <w:jc w:val="both"/>
      </w:pPr>
      <w:r w:rsidRPr="00145EEA">
        <w:rPr>
          <w:noProof/>
          <w:lang w:val="cs-CZ"/>
        </w:rPr>
        <w:drawing>
          <wp:inline distT="0" distB="0" distL="0" distR="0" wp14:anchorId="2599852F" wp14:editId="10531E3C">
            <wp:extent cx="2194560" cy="621469"/>
            <wp:effectExtent l="0" t="0" r="0" b="7620"/>
            <wp:docPr id="580723151" name="Picture 1" descr="A black background with white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3151" name="Picture 1" descr="A black background with white numbers and symbol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194560" cy="621469"/>
                    </a:xfrm>
                    <a:prstGeom prst="rect">
                      <a:avLst/>
                    </a:prstGeom>
                  </pic:spPr>
                </pic:pic>
              </a:graphicData>
            </a:graphic>
          </wp:inline>
        </w:drawing>
      </w:r>
    </w:p>
    <w:p w14:paraId="197DFB50" w14:textId="74365C5A" w:rsidR="00F25E23" w:rsidRPr="00426CCE" w:rsidRDefault="00145EEA" w:rsidP="00145EEA">
      <w:pPr>
        <w:pStyle w:val="Titulek"/>
        <w:jc w:val="both"/>
        <w:rPr>
          <w:lang w:val="cs-CZ"/>
        </w:rPr>
      </w:pPr>
      <w:bookmarkStart w:id="46" w:name="_Toc222486179"/>
      <w:r w:rsidRPr="00426CCE">
        <w:rPr>
          <w:lang w:val="cs-CZ"/>
        </w:rPr>
        <w:t xml:space="preserve">Obrázek </w:t>
      </w:r>
      <w:r w:rsidR="003A3DFD" w:rsidRPr="00426CCE">
        <w:rPr>
          <w:lang w:val="cs-CZ"/>
        </w:rPr>
        <w:fldChar w:fldCharType="begin"/>
      </w:r>
      <w:r w:rsidR="003A3DFD" w:rsidRPr="00426CCE">
        <w:rPr>
          <w:lang w:val="cs-CZ"/>
        </w:rPr>
        <w:instrText xml:space="preserve"> SEQ Obrázek \* ARABIC </w:instrText>
      </w:r>
      <w:r w:rsidR="003A3DFD" w:rsidRPr="00426CCE">
        <w:rPr>
          <w:lang w:val="cs-CZ"/>
        </w:rPr>
        <w:fldChar w:fldCharType="separate"/>
      </w:r>
      <w:r w:rsidR="00540379">
        <w:rPr>
          <w:noProof/>
          <w:lang w:val="cs-CZ"/>
        </w:rPr>
        <w:t>12</w:t>
      </w:r>
      <w:r w:rsidR="003A3DFD" w:rsidRPr="00426CCE">
        <w:rPr>
          <w:noProof/>
          <w:lang w:val="cs-CZ"/>
        </w:rPr>
        <w:fldChar w:fldCharType="end"/>
      </w:r>
      <w:r w:rsidRPr="00426CCE">
        <w:rPr>
          <w:lang w:val="cs-CZ"/>
        </w:rPr>
        <w:t>: Vzorek kódu, který automaticky určí vhodný typ proměnné.</w:t>
      </w:r>
      <w:r w:rsidR="005D4FC1">
        <w:rPr>
          <w:lang w:val="cs-CZ"/>
        </w:rPr>
        <w:t xml:space="preserve"> Zdroj: vlastní.</w:t>
      </w:r>
      <w:bookmarkEnd w:id="46"/>
    </w:p>
    <w:p w14:paraId="598A3675" w14:textId="77777777" w:rsidR="00F42DAE" w:rsidRDefault="00F42DAE" w:rsidP="00F42DAE">
      <w:pPr>
        <w:jc w:val="both"/>
        <w:rPr>
          <w:lang w:val="cs-CZ"/>
        </w:rPr>
      </w:pPr>
      <w:r>
        <w:rPr>
          <w:lang w:val="cs-CZ"/>
        </w:rPr>
        <w:t xml:space="preserve">V budoucnosti (níže) uvidíme, že inference typů nám velmi zjednoduší život a zvýší čitelnost našich programů, protože funguje nejen při inicializaci proměnné na nějaký </w:t>
      </w:r>
      <w:proofErr w:type="spellStart"/>
      <w:r>
        <w:rPr>
          <w:lang w:val="cs-CZ"/>
        </w:rPr>
        <w:t>literal</w:t>
      </w:r>
      <w:proofErr w:type="spellEnd"/>
      <w:r>
        <w:rPr>
          <w:lang w:val="cs-CZ"/>
        </w:rPr>
        <w:t xml:space="preserve">, ale i když inicializujeme proměnnou na hodnotu, kterou nám </w:t>
      </w:r>
      <w:r>
        <w:rPr>
          <w:lang w:val="cs-CZ"/>
        </w:rPr>
        <w:lastRenderedPageBreak/>
        <w:t>navrací nějaká funkce. Ale uvidíme i, že v některých případech může inference selhat a my tudíž musíme nastavit typ proměnné manuálně.</w:t>
      </w:r>
    </w:p>
    <w:p w14:paraId="2DFCB313" w14:textId="6470B85F" w:rsidR="003F155B" w:rsidRDefault="006E37B6" w:rsidP="00FD51A7">
      <w:pPr>
        <w:jc w:val="both"/>
        <w:rPr>
          <w:lang w:val="cs-CZ"/>
        </w:rPr>
      </w:pPr>
      <w:r>
        <w:rPr>
          <w:lang w:val="cs-CZ"/>
        </w:rPr>
        <w:t xml:space="preserve">Dalšími primitivními typy proměnných </w:t>
      </w:r>
      <w:r w:rsidR="00EF1304">
        <w:rPr>
          <w:lang w:val="cs-CZ"/>
        </w:rPr>
        <w:t xml:space="preserve">jsou například </w:t>
      </w:r>
      <w:proofErr w:type="spellStart"/>
      <w:r w:rsidR="00EF1304" w:rsidRPr="00EF1304">
        <w:rPr>
          <w:rFonts w:ascii="Consolas" w:hAnsi="Consolas"/>
          <w:highlight w:val="lightGray"/>
          <w:lang w:val="cs-CZ"/>
        </w:rPr>
        <w:t>char</w:t>
      </w:r>
      <w:proofErr w:type="spellEnd"/>
      <w:r w:rsidR="00EF1304">
        <w:rPr>
          <w:lang w:val="cs-CZ"/>
        </w:rPr>
        <w:t xml:space="preserve">, </w:t>
      </w:r>
      <w:proofErr w:type="spellStart"/>
      <w:r w:rsidR="00EF1304" w:rsidRPr="00EF1304">
        <w:rPr>
          <w:rFonts w:ascii="Consolas" w:hAnsi="Consolas"/>
          <w:highlight w:val="lightGray"/>
          <w:lang w:val="cs-CZ"/>
        </w:rPr>
        <w:t>bool</w:t>
      </w:r>
      <w:proofErr w:type="spellEnd"/>
      <w:r w:rsidR="00EF1304">
        <w:rPr>
          <w:lang w:val="cs-CZ"/>
        </w:rPr>
        <w:t xml:space="preserve">, </w:t>
      </w:r>
      <w:r w:rsidR="00EF1304" w:rsidRPr="00EF1304">
        <w:rPr>
          <w:rFonts w:ascii="Consolas" w:hAnsi="Consolas"/>
          <w:highlight w:val="lightGray"/>
          <w:lang w:val="cs-CZ"/>
        </w:rPr>
        <w:t>str</w:t>
      </w:r>
      <w:r w:rsidR="00EF1304">
        <w:rPr>
          <w:lang w:val="cs-CZ"/>
        </w:rPr>
        <w:t>, nebo pole.</w:t>
      </w:r>
    </w:p>
    <w:p w14:paraId="0D1F3391" w14:textId="13C9313F" w:rsidR="003F155B" w:rsidRDefault="00EF1304" w:rsidP="00FD51A7">
      <w:pPr>
        <w:jc w:val="both"/>
        <w:rPr>
          <w:lang w:val="cs-CZ"/>
        </w:rPr>
      </w:pPr>
      <w:r>
        <w:rPr>
          <w:lang w:val="cs-CZ"/>
        </w:rPr>
        <w:t>T</w:t>
      </w:r>
      <w:r w:rsidR="006B7593">
        <w:rPr>
          <w:lang w:val="cs-CZ"/>
        </w:rPr>
        <w:t xml:space="preserve">yp </w:t>
      </w:r>
      <w:proofErr w:type="spellStart"/>
      <w:r w:rsidR="00176991" w:rsidRPr="00176991">
        <w:rPr>
          <w:rFonts w:ascii="Consolas" w:hAnsi="Consolas"/>
          <w:highlight w:val="lightGray"/>
          <w:lang w:val="cs-CZ"/>
        </w:rPr>
        <w:t>char</w:t>
      </w:r>
      <w:proofErr w:type="spellEnd"/>
      <w:r w:rsidR="00176991">
        <w:rPr>
          <w:lang w:val="cs-CZ"/>
        </w:rPr>
        <w:t xml:space="preserve"> reprezentující jakýkoli jeden Unicode znak (i znak jako „ř“</w:t>
      </w:r>
      <w:r w:rsidR="00AC3B04">
        <w:rPr>
          <w:lang w:val="cs-CZ"/>
        </w:rPr>
        <w:t>, „</w:t>
      </w:r>
      <w:r w:rsidR="00AC3B04" w:rsidRPr="00AC3B04">
        <w:rPr>
          <w:rFonts w:ascii="MS Gothic" w:eastAsia="MS Gothic" w:hAnsi="MS Gothic" w:cs="MS Gothic" w:hint="eastAsia"/>
          <w:lang w:val="cs-CZ"/>
        </w:rPr>
        <w:t>你</w:t>
      </w:r>
      <w:r w:rsidR="00AC3B04">
        <w:rPr>
          <w:lang w:val="cs-CZ"/>
        </w:rPr>
        <w:t>“</w:t>
      </w:r>
      <w:r w:rsidR="00176991">
        <w:rPr>
          <w:lang w:val="cs-CZ"/>
        </w:rPr>
        <w:t xml:space="preserve"> nebo „</w:t>
      </w:r>
      <w:r w:rsidR="00966968">
        <w:rPr>
          <mc:AlternateContent>
            <mc:Choice Requires="w16se"/>
            <mc:Fallback>
              <w:rFonts w:ascii="Segoe UI Emoji" w:eastAsia="Segoe UI Emoji" w:hAnsi="Segoe UI Emoji" w:cs="Segoe UI Emoji"/>
            </mc:Fallback>
          </mc:AlternateContent>
          <w:lang w:val="cs-CZ"/>
        </w:rPr>
        <mc:AlternateContent>
          <mc:Choice Requires="w16se">
            <w16se:symEx w16se:font="Segoe UI Emoji" w16se:char="1F49C"/>
          </mc:Choice>
          <mc:Fallback>
            <w:t>💜</w:t>
          </mc:Fallback>
        </mc:AlternateContent>
      </w:r>
      <w:r w:rsidR="00176991">
        <w:rPr>
          <w:lang w:val="cs-CZ"/>
        </w:rPr>
        <w:t>“</w:t>
      </w:r>
      <w:r w:rsidR="004B76F1">
        <w:rPr>
          <w:rStyle w:val="Znakapoznpodarou"/>
          <w:lang w:val="cs-CZ"/>
        </w:rPr>
        <w:footnoteReference w:id="1"/>
      </w:r>
      <w:r w:rsidR="00CC2EE6">
        <w:rPr>
          <w:lang w:val="cs-CZ"/>
        </w:rPr>
        <w:t>)</w:t>
      </w:r>
      <w:r w:rsidR="00176991">
        <w:rPr>
          <w:lang w:val="cs-CZ"/>
        </w:rPr>
        <w:t xml:space="preserve"> a který je tím pádem 32 bitů velký</w:t>
      </w:r>
      <w:r>
        <w:rPr>
          <w:lang w:val="cs-CZ"/>
        </w:rPr>
        <w:t xml:space="preserve">. Jeho </w:t>
      </w:r>
      <w:proofErr w:type="spellStart"/>
      <w:r>
        <w:rPr>
          <w:lang w:val="cs-CZ"/>
        </w:rPr>
        <w:t>literal</w:t>
      </w:r>
      <w:proofErr w:type="spellEnd"/>
      <w:r>
        <w:rPr>
          <w:lang w:val="cs-CZ"/>
        </w:rPr>
        <w:t xml:space="preserve"> se značí apostrofy „</w:t>
      </w:r>
      <w:r w:rsidRPr="005E0F57">
        <w:rPr>
          <w:rFonts w:ascii="Consolas" w:hAnsi="Consolas"/>
          <w:highlight w:val="lightGray"/>
          <w:lang w:val="cs-CZ"/>
        </w:rPr>
        <w:t>'</w:t>
      </w:r>
      <w:r>
        <w:rPr>
          <w:lang w:val="cs-CZ"/>
        </w:rPr>
        <w:t>“.</w:t>
      </w:r>
    </w:p>
    <w:p w14:paraId="23A4CED1" w14:textId="77777777" w:rsidR="003F155B" w:rsidRDefault="00EF1304" w:rsidP="00FD51A7">
      <w:pPr>
        <w:jc w:val="both"/>
        <w:rPr>
          <w:lang w:val="cs-CZ"/>
        </w:rPr>
      </w:pPr>
      <w:r>
        <w:rPr>
          <w:lang w:val="cs-CZ"/>
        </w:rPr>
        <w:t>T</w:t>
      </w:r>
      <w:r w:rsidR="00176991">
        <w:rPr>
          <w:lang w:val="cs-CZ"/>
        </w:rPr>
        <w:t xml:space="preserve">yp </w:t>
      </w:r>
      <w:proofErr w:type="spellStart"/>
      <w:r w:rsidR="00176991" w:rsidRPr="001D407F">
        <w:rPr>
          <w:rFonts w:ascii="Consolas" w:hAnsi="Consolas"/>
          <w:highlight w:val="lightGray"/>
          <w:lang w:val="cs-CZ"/>
        </w:rPr>
        <w:t>bool</w:t>
      </w:r>
      <w:proofErr w:type="spellEnd"/>
      <w:r w:rsidR="00176991">
        <w:rPr>
          <w:lang w:val="cs-CZ"/>
        </w:rPr>
        <w:t xml:space="preserve">, dokáže nabývat hodnoty pouze </w:t>
      </w:r>
      <w:proofErr w:type="spellStart"/>
      <w:r w:rsidR="00176991" w:rsidRPr="001D407F">
        <w:rPr>
          <w:rFonts w:ascii="Consolas" w:hAnsi="Consolas"/>
          <w:highlight w:val="lightGray"/>
          <w:lang w:val="cs-CZ"/>
        </w:rPr>
        <w:t>true</w:t>
      </w:r>
      <w:proofErr w:type="spellEnd"/>
      <w:r w:rsidR="00176991">
        <w:rPr>
          <w:lang w:val="cs-CZ"/>
        </w:rPr>
        <w:t xml:space="preserve"> nebo </w:t>
      </w:r>
      <w:proofErr w:type="spellStart"/>
      <w:r w:rsidR="00176991" w:rsidRPr="001D407F">
        <w:rPr>
          <w:rFonts w:ascii="Consolas" w:hAnsi="Consolas"/>
          <w:highlight w:val="lightGray"/>
          <w:lang w:val="cs-CZ"/>
        </w:rPr>
        <w:t>false</w:t>
      </w:r>
      <w:proofErr w:type="spellEnd"/>
      <w:r w:rsidR="00540D58">
        <w:rPr>
          <w:lang w:val="cs-CZ"/>
        </w:rPr>
        <w:t xml:space="preserve"> a používá se pro hodnoty, které potřebují nabývat jen ano / ne.</w:t>
      </w:r>
    </w:p>
    <w:p w14:paraId="3E16FC4F" w14:textId="0C9E480D" w:rsidR="003F155B" w:rsidRDefault="00540D58" w:rsidP="00FD51A7">
      <w:pPr>
        <w:jc w:val="both"/>
        <w:rPr>
          <w:lang w:val="cs-CZ"/>
        </w:rPr>
      </w:pPr>
      <w:r>
        <w:rPr>
          <w:lang w:val="cs-CZ"/>
        </w:rPr>
        <w:t>Typ</w:t>
      </w:r>
      <w:r w:rsidR="00441BB2">
        <w:rPr>
          <w:lang w:val="cs-CZ"/>
        </w:rPr>
        <w:t xml:space="preserve"> </w:t>
      </w:r>
      <w:r w:rsidR="00441BB2" w:rsidRPr="009952C0">
        <w:rPr>
          <w:rFonts w:ascii="Consolas" w:hAnsi="Consolas"/>
          <w:highlight w:val="lightGray"/>
          <w:lang w:val="cs-CZ"/>
        </w:rPr>
        <w:t>str</w:t>
      </w:r>
      <w:r w:rsidR="00441BB2">
        <w:rPr>
          <w:lang w:val="cs-CZ"/>
        </w:rPr>
        <w:t xml:space="preserve"> reprezentuj</w:t>
      </w:r>
      <w:r>
        <w:rPr>
          <w:lang w:val="cs-CZ"/>
        </w:rPr>
        <w:t>e</w:t>
      </w:r>
      <w:r w:rsidR="00441BB2">
        <w:rPr>
          <w:lang w:val="cs-CZ"/>
        </w:rPr>
        <w:t xml:space="preserve"> </w:t>
      </w:r>
      <w:r w:rsidR="009952C0">
        <w:rPr>
          <w:lang w:val="cs-CZ"/>
        </w:rPr>
        <w:t>textový řetěze</w:t>
      </w:r>
      <w:r w:rsidR="001C3634">
        <w:rPr>
          <w:lang w:val="cs-CZ"/>
        </w:rPr>
        <w:t xml:space="preserve">c, ale protože </w:t>
      </w:r>
      <w:r w:rsidR="00B44386">
        <w:rPr>
          <w:lang w:val="cs-CZ"/>
        </w:rPr>
        <w:t>se jedná</w:t>
      </w:r>
      <w:r w:rsidR="001C3634">
        <w:rPr>
          <w:lang w:val="cs-CZ"/>
        </w:rPr>
        <w:t xml:space="preserve"> jen speciální typ pole, nemá pevně danou velikost, tudíž je používán většinou v neměnné referenci (o tom více níže)</w:t>
      </w:r>
      <w:r>
        <w:rPr>
          <w:lang w:val="cs-CZ"/>
        </w:rPr>
        <w:t>.</w:t>
      </w:r>
      <w:r w:rsidR="005E0F57">
        <w:rPr>
          <w:lang w:val="cs-CZ"/>
        </w:rPr>
        <w:t xml:space="preserve"> Jeho </w:t>
      </w:r>
      <w:proofErr w:type="spellStart"/>
      <w:r w:rsidR="005E0F57">
        <w:rPr>
          <w:lang w:val="cs-CZ"/>
        </w:rPr>
        <w:t>literaly</w:t>
      </w:r>
      <w:proofErr w:type="spellEnd"/>
      <w:r w:rsidR="005E0F57">
        <w:rPr>
          <w:lang w:val="cs-CZ"/>
        </w:rPr>
        <w:t xml:space="preserve"> se značí uvozovkami „</w:t>
      </w:r>
      <w:r w:rsidR="005E0F57" w:rsidRPr="005E0F57">
        <w:rPr>
          <w:rFonts w:ascii="Consolas" w:hAnsi="Consolas"/>
          <w:highlight w:val="lightGray"/>
          <w:lang w:val="cs-CZ"/>
        </w:rPr>
        <w:t>"</w:t>
      </w:r>
      <w:r w:rsidR="005E0F57">
        <w:rPr>
          <w:lang w:val="cs-CZ"/>
        </w:rPr>
        <w:t>“ a mají statickou životnost</w:t>
      </w:r>
      <w:r w:rsidR="00CF2F12">
        <w:rPr>
          <w:lang w:val="cs-CZ"/>
        </w:rPr>
        <w:t xml:space="preserve"> – jejich reference jsou platné po celou dobu běhu programu.</w:t>
      </w:r>
    </w:p>
    <w:p w14:paraId="54F902BE" w14:textId="1EDB788F" w:rsidR="00B41952" w:rsidRDefault="00540D58" w:rsidP="00FD51A7">
      <w:pPr>
        <w:jc w:val="both"/>
        <w:rPr>
          <w:lang w:val="cs-CZ"/>
        </w:rPr>
      </w:pPr>
      <w:r>
        <w:rPr>
          <w:lang w:val="cs-CZ"/>
        </w:rPr>
        <w:t>P</w:t>
      </w:r>
      <w:r w:rsidR="008744CE">
        <w:rPr>
          <w:lang w:val="cs-CZ"/>
        </w:rPr>
        <w:t>ole</w:t>
      </w:r>
      <w:r w:rsidR="00BD54DA">
        <w:rPr>
          <w:lang w:val="cs-CZ"/>
        </w:rPr>
        <w:t xml:space="preserve"> („</w:t>
      </w:r>
      <w:proofErr w:type="spellStart"/>
      <w:r w:rsidR="00BD54DA">
        <w:rPr>
          <w:lang w:val="cs-CZ"/>
        </w:rPr>
        <w:t>array</w:t>
      </w:r>
      <w:proofErr w:type="spellEnd"/>
      <w:r w:rsidR="00BD54DA">
        <w:rPr>
          <w:lang w:val="cs-CZ"/>
        </w:rPr>
        <w:t>“)</w:t>
      </w:r>
      <w:r w:rsidR="008744CE">
        <w:rPr>
          <w:lang w:val="cs-CZ"/>
        </w:rPr>
        <w:t xml:space="preserve"> dokáží obsahovat jakékoli jiné typy (včetně dalších polí)</w:t>
      </w:r>
      <w:r>
        <w:rPr>
          <w:lang w:val="cs-CZ"/>
        </w:rPr>
        <w:t xml:space="preserve"> a reprezentují uspořádanou „sadu“ hodnot v určitém pořadí</w:t>
      </w:r>
      <w:r w:rsidR="008744CE">
        <w:rPr>
          <w:lang w:val="cs-CZ"/>
        </w:rPr>
        <w:t>.</w:t>
      </w:r>
      <w:r w:rsidR="003F155B">
        <w:rPr>
          <w:lang w:val="cs-CZ"/>
        </w:rPr>
        <w:t xml:space="preserve"> Při jejich vytváření používáme hranaté závorky „</w:t>
      </w:r>
      <w:r w:rsidR="003F155B" w:rsidRPr="004521C2">
        <w:rPr>
          <w:rFonts w:ascii="Consolas" w:hAnsi="Consolas"/>
          <w:highlight w:val="lightGray"/>
          <w:lang w:val="cs-CZ"/>
        </w:rPr>
        <w:t>[]</w:t>
      </w:r>
      <w:r w:rsidR="003F155B">
        <w:rPr>
          <w:lang w:val="cs-CZ"/>
        </w:rPr>
        <w:t>“</w:t>
      </w:r>
      <w:r w:rsidR="004521C2">
        <w:rPr>
          <w:lang w:val="cs-CZ"/>
        </w:rPr>
        <w:t>, skrze které také přistupujeme k jejich položkám</w:t>
      </w:r>
      <w:r w:rsidR="004B5223">
        <w:rPr>
          <w:lang w:val="cs-CZ"/>
        </w:rPr>
        <w:t>, a musíme vždy udat délku vytvářeného pole, pokud nenecháme typ být inferován automaticky</w:t>
      </w:r>
      <w:r w:rsidR="001C1A8D">
        <w:rPr>
          <w:lang w:val="cs-CZ"/>
        </w:rPr>
        <w:t>, protože samotné pole nemá definovanou velikost v paměti</w:t>
      </w:r>
      <w:r w:rsidR="003F155B">
        <w:rPr>
          <w:lang w:val="cs-CZ"/>
        </w:rPr>
        <w:t>.</w:t>
      </w:r>
      <w:r w:rsidR="001C1A8D">
        <w:rPr>
          <w:lang w:val="cs-CZ"/>
        </w:rPr>
        <w:t xml:space="preserve"> Reference na pole však toto omezení nemá, nemusíme udávat (ani znát) </w:t>
      </w:r>
      <w:r w:rsidR="00454F4D">
        <w:rPr>
          <w:lang w:val="cs-CZ"/>
        </w:rPr>
        <w:t xml:space="preserve">její </w:t>
      </w:r>
      <w:r w:rsidR="001C1A8D">
        <w:rPr>
          <w:lang w:val="cs-CZ"/>
        </w:rPr>
        <w:t>velikost</w:t>
      </w:r>
      <w:r w:rsidR="00F266E3">
        <w:rPr>
          <w:lang w:val="cs-CZ"/>
        </w:rPr>
        <w:t>, a často ji</w:t>
      </w:r>
      <w:r w:rsidR="00DD0D9B">
        <w:rPr>
          <w:lang w:val="cs-CZ"/>
        </w:rPr>
        <w:t> </w:t>
      </w:r>
      <w:r w:rsidR="00F266E3">
        <w:rPr>
          <w:lang w:val="cs-CZ"/>
        </w:rPr>
        <w:t>nazýváme „</w:t>
      </w:r>
      <w:proofErr w:type="spellStart"/>
      <w:r w:rsidR="00F266E3">
        <w:rPr>
          <w:lang w:val="cs-CZ"/>
        </w:rPr>
        <w:t>slice</w:t>
      </w:r>
      <w:proofErr w:type="spellEnd"/>
      <w:r w:rsidR="00F266E3">
        <w:rPr>
          <w:lang w:val="cs-CZ"/>
        </w:rPr>
        <w:t>“</w:t>
      </w:r>
      <w:r w:rsidR="00DD0D9B">
        <w:rPr>
          <w:lang w:val="cs-CZ"/>
        </w:rPr>
        <w:t> </w:t>
      </w:r>
      <w:r w:rsidR="00F266E3">
        <w:rPr>
          <w:lang w:val="cs-CZ"/>
        </w:rPr>
        <w:t>–</w:t>
      </w:r>
      <w:r w:rsidR="00DD0D9B">
        <w:rPr>
          <w:lang w:val="cs-CZ"/>
        </w:rPr>
        <w:t> </w:t>
      </w:r>
      <w:r w:rsidR="00F266E3">
        <w:rPr>
          <w:lang w:val="cs-CZ"/>
        </w:rPr>
        <w:t>„plátek“</w:t>
      </w:r>
      <w:r w:rsidR="00F3106C">
        <w:rPr>
          <w:lang w:val="cs-CZ"/>
        </w:rPr>
        <w:t xml:space="preserve">, protože může </w:t>
      </w:r>
      <w:r w:rsidR="001A6293">
        <w:rPr>
          <w:lang w:val="cs-CZ"/>
        </w:rPr>
        <w:t>nahlížet</w:t>
      </w:r>
      <w:r w:rsidR="00F3106C">
        <w:rPr>
          <w:lang w:val="cs-CZ"/>
        </w:rPr>
        <w:t xml:space="preserve"> i jen </w:t>
      </w:r>
      <w:r w:rsidR="001A6293">
        <w:rPr>
          <w:lang w:val="cs-CZ"/>
        </w:rPr>
        <w:t xml:space="preserve">do </w:t>
      </w:r>
      <w:r w:rsidR="00F3106C">
        <w:rPr>
          <w:lang w:val="cs-CZ"/>
        </w:rPr>
        <w:t>část</w:t>
      </w:r>
      <w:r w:rsidR="001A6293">
        <w:rPr>
          <w:lang w:val="cs-CZ"/>
        </w:rPr>
        <w:t>i</w:t>
      </w:r>
      <w:r w:rsidR="00F3106C">
        <w:rPr>
          <w:lang w:val="cs-CZ"/>
        </w:rPr>
        <w:t xml:space="preserve"> nějakého většího pole</w:t>
      </w:r>
      <w:r w:rsidR="001C1A8D">
        <w:rPr>
          <w:lang w:val="cs-CZ"/>
        </w:rPr>
        <w:t>.</w:t>
      </w:r>
      <w:r w:rsidR="003F155B">
        <w:rPr>
          <w:lang w:val="cs-CZ"/>
        </w:rPr>
        <w:t xml:space="preserve"> Příbuzným typem jsou uspořádané n-</w:t>
      </w:r>
      <w:proofErr w:type="spellStart"/>
      <w:r w:rsidR="003F155B">
        <w:rPr>
          <w:lang w:val="cs-CZ"/>
        </w:rPr>
        <w:t>tice</w:t>
      </w:r>
      <w:proofErr w:type="spellEnd"/>
      <w:r w:rsidR="00BD54DA">
        <w:rPr>
          <w:lang w:val="cs-CZ"/>
        </w:rPr>
        <w:t xml:space="preserve"> („</w:t>
      </w:r>
      <w:proofErr w:type="spellStart"/>
      <w:r w:rsidR="00BD54DA">
        <w:rPr>
          <w:lang w:val="cs-CZ"/>
        </w:rPr>
        <w:t>tuple</w:t>
      </w:r>
      <w:proofErr w:type="spellEnd"/>
      <w:r w:rsidR="00BD54DA">
        <w:rPr>
          <w:lang w:val="cs-CZ"/>
        </w:rPr>
        <w:t>“)</w:t>
      </w:r>
      <w:r w:rsidR="003F155B">
        <w:rPr>
          <w:lang w:val="cs-CZ"/>
        </w:rPr>
        <w:t>, které mohou obsahovat hodnoty různých typů</w:t>
      </w:r>
      <w:r w:rsidR="004521C2">
        <w:rPr>
          <w:lang w:val="cs-CZ"/>
        </w:rPr>
        <w:t>,</w:t>
      </w:r>
      <w:r w:rsidR="003F155B">
        <w:rPr>
          <w:lang w:val="cs-CZ"/>
        </w:rPr>
        <w:t xml:space="preserve"> </w:t>
      </w:r>
      <w:r w:rsidR="004521C2">
        <w:rPr>
          <w:lang w:val="cs-CZ"/>
        </w:rPr>
        <w:t>které se značí kulatými závorkami „</w:t>
      </w:r>
      <w:r w:rsidR="004521C2" w:rsidRPr="004521C2">
        <w:rPr>
          <w:rFonts w:ascii="Consolas" w:hAnsi="Consolas"/>
          <w:highlight w:val="lightGray"/>
          <w:lang w:val="cs-CZ"/>
        </w:rPr>
        <w:t>()</w:t>
      </w:r>
      <w:r w:rsidR="004521C2">
        <w:rPr>
          <w:lang w:val="cs-CZ"/>
        </w:rPr>
        <w:t xml:space="preserve">“ a </w:t>
      </w:r>
      <w:r w:rsidR="00C82BD4">
        <w:rPr>
          <w:lang w:val="cs-CZ"/>
        </w:rPr>
        <w:t>k jejichž položkám přistupujeme pomocí operátoru tečky „</w:t>
      </w:r>
      <w:r w:rsidR="00C82BD4" w:rsidRPr="00C82BD4">
        <w:rPr>
          <w:rFonts w:ascii="Consolas" w:hAnsi="Consolas"/>
          <w:highlight w:val="lightGray"/>
          <w:lang w:val="cs-CZ"/>
        </w:rPr>
        <w:t>.</w:t>
      </w:r>
      <w:r w:rsidR="00C82BD4">
        <w:rPr>
          <w:lang w:val="cs-CZ"/>
        </w:rPr>
        <w:t>“.</w:t>
      </w:r>
      <w:r w:rsidR="00B41952">
        <w:rPr>
          <w:lang w:val="cs-CZ"/>
        </w:rPr>
        <w:t xml:space="preserve"> Pořadí položek počítáme (tzv. indexujeme) od nuly.</w:t>
      </w:r>
    </w:p>
    <w:p w14:paraId="54D5C788" w14:textId="3EB507D6" w:rsidR="006E37B6" w:rsidRDefault="00BD54DA" w:rsidP="00FD51A7">
      <w:pPr>
        <w:jc w:val="both"/>
        <w:rPr>
          <w:lang w:val="cs-CZ"/>
        </w:rPr>
      </w:pPr>
      <w:r>
        <w:rPr>
          <w:lang w:val="cs-CZ"/>
        </w:rPr>
        <w:t>Pole lze využít pro tvorbu dvou-</w:t>
      </w:r>
      <w:r w:rsidR="00CD5F9A">
        <w:rPr>
          <w:lang w:val="cs-CZ"/>
        </w:rPr>
        <w:t> </w:t>
      </w:r>
      <w:r>
        <w:rPr>
          <w:lang w:val="cs-CZ"/>
        </w:rPr>
        <w:t>i vícerozměrných mřížek</w:t>
      </w:r>
      <w:r w:rsidR="00B41952">
        <w:rPr>
          <w:lang w:val="cs-CZ"/>
        </w:rPr>
        <w:t xml:space="preserve"> jednoduše tak, že vytvoříme pole, které obsahuje další pole.</w:t>
      </w:r>
    </w:p>
    <w:p w14:paraId="5E94673D" w14:textId="77777777" w:rsidR="0048216A" w:rsidRDefault="0048216A" w:rsidP="0048216A">
      <w:pPr>
        <w:keepNext/>
        <w:jc w:val="both"/>
      </w:pPr>
      <w:r w:rsidRPr="0048216A">
        <w:rPr>
          <w:noProof/>
          <w:lang w:val="cs-CZ"/>
        </w:rPr>
        <w:lastRenderedPageBreak/>
        <w:drawing>
          <wp:inline distT="0" distB="0" distL="0" distR="0" wp14:anchorId="603AA79D" wp14:editId="62C6F9F0">
            <wp:extent cx="3609616" cy="4724224"/>
            <wp:effectExtent l="0" t="0" r="0" b="63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26">
                      <a:extLst>
                        <a:ext uri="{28A0092B-C50C-407E-A947-70E740481C1C}">
                          <a14:useLocalDpi xmlns:a14="http://schemas.microsoft.com/office/drawing/2010/main" val="0"/>
                        </a:ext>
                      </a:extLst>
                    </a:blip>
                    <a:stretch>
                      <a:fillRect/>
                    </a:stretch>
                  </pic:blipFill>
                  <pic:spPr>
                    <a:xfrm>
                      <a:off x="0" y="0"/>
                      <a:ext cx="3609616" cy="4724224"/>
                    </a:xfrm>
                    <a:prstGeom prst="rect">
                      <a:avLst/>
                    </a:prstGeom>
                  </pic:spPr>
                </pic:pic>
              </a:graphicData>
            </a:graphic>
          </wp:inline>
        </w:drawing>
      </w:r>
    </w:p>
    <w:p w14:paraId="1927EE6F" w14:textId="054B03F1" w:rsidR="0048216A" w:rsidRPr="0048216A" w:rsidRDefault="0048216A" w:rsidP="0048216A">
      <w:pPr>
        <w:pStyle w:val="Titulek"/>
        <w:jc w:val="both"/>
        <w:rPr>
          <w:lang w:val="cs-CZ"/>
        </w:rPr>
      </w:pPr>
      <w:bookmarkStart w:id="47" w:name="_Toc222486180"/>
      <w:r w:rsidRPr="0048216A">
        <w:rPr>
          <w:lang w:val="cs-CZ"/>
        </w:rPr>
        <w:t xml:space="preserve">Obrázek </w:t>
      </w:r>
      <w:r w:rsidRPr="0048216A">
        <w:rPr>
          <w:lang w:val="cs-CZ"/>
        </w:rPr>
        <w:fldChar w:fldCharType="begin"/>
      </w:r>
      <w:r w:rsidRPr="0048216A">
        <w:rPr>
          <w:lang w:val="cs-CZ"/>
        </w:rPr>
        <w:instrText xml:space="preserve"> SEQ Obrázek \* ARABIC </w:instrText>
      </w:r>
      <w:r w:rsidRPr="0048216A">
        <w:rPr>
          <w:lang w:val="cs-CZ"/>
        </w:rPr>
        <w:fldChar w:fldCharType="separate"/>
      </w:r>
      <w:r w:rsidR="00540379">
        <w:rPr>
          <w:noProof/>
          <w:lang w:val="cs-CZ"/>
        </w:rPr>
        <w:t>13</w:t>
      </w:r>
      <w:r w:rsidRPr="0048216A">
        <w:rPr>
          <w:lang w:val="cs-CZ"/>
        </w:rPr>
        <w:fldChar w:fldCharType="end"/>
      </w:r>
      <w:r w:rsidRPr="0048216A">
        <w:rPr>
          <w:lang w:val="cs-CZ"/>
        </w:rPr>
        <w:t>: Příklad použití dalších primitivních typů. Zdroj: vlastní.</w:t>
      </w:r>
      <w:bookmarkEnd w:id="47"/>
    </w:p>
    <w:p w14:paraId="44C3EC58" w14:textId="21EB1CF9" w:rsidR="00293438" w:rsidRDefault="00AF3BDF" w:rsidP="00293438">
      <w:pPr>
        <w:pStyle w:val="Nadpis4"/>
        <w:rPr>
          <w:lang w:val="cs-CZ"/>
        </w:rPr>
      </w:pPr>
      <w:bookmarkStart w:id="48" w:name="_Toc222486252"/>
      <w:r>
        <w:rPr>
          <w:lang w:val="cs-CZ"/>
        </w:rPr>
        <w:t>6</w:t>
      </w:r>
      <w:r w:rsidR="00293438">
        <w:rPr>
          <w:lang w:val="cs-CZ"/>
        </w:rPr>
        <w:t>.2.4 Neinicializované proměnné</w:t>
      </w:r>
      <w:bookmarkEnd w:id="48"/>
    </w:p>
    <w:p w14:paraId="4968BEBD" w14:textId="32188986" w:rsidR="00293438" w:rsidRDefault="00293438" w:rsidP="007C39B2">
      <w:pPr>
        <w:jc w:val="both"/>
        <w:rPr>
          <w:lang w:val="cs-CZ"/>
        </w:rPr>
      </w:pPr>
      <w:r>
        <w:rPr>
          <w:lang w:val="cs-CZ"/>
        </w:rPr>
        <w:t>Obvykle, když deklarujeme proměnnou, tak ji rovnou zároveň inicializujeme – přiřadíme jí její první hodnotu.</w:t>
      </w:r>
      <w:r w:rsidR="0016014B">
        <w:rPr>
          <w:lang w:val="cs-CZ"/>
        </w:rPr>
        <w:t xml:space="preserve"> Příklad je na obrázku 1</w:t>
      </w:r>
      <w:r w:rsidR="000448EE">
        <w:rPr>
          <w:lang w:val="cs-CZ"/>
        </w:rPr>
        <w:t>4</w:t>
      </w:r>
      <w:r w:rsidR="0016014B">
        <w:rPr>
          <w:lang w:val="cs-CZ"/>
        </w:rPr>
        <w:t>.</w:t>
      </w:r>
      <w:r w:rsidR="005B32E1" w:rsidRPr="005B32E1">
        <w:rPr>
          <w:lang w:val="cs-CZ"/>
        </w:rPr>
        <w:t xml:space="preserve"> </w:t>
      </w:r>
      <w:r w:rsidR="005B32E1">
        <w:rPr>
          <w:lang w:val="cs-CZ"/>
        </w:rPr>
        <w:t xml:space="preserve">Pokud proměnnou neinicializujeme, můžeme jí později jednou přiřadit hodnotu bez použití klíčového slova </w:t>
      </w:r>
      <w:proofErr w:type="spellStart"/>
      <w:r w:rsidR="005B32E1" w:rsidRPr="00C162F4">
        <w:rPr>
          <w:rFonts w:ascii="Consolas" w:hAnsi="Consolas"/>
          <w:highlight w:val="lightGray"/>
          <w:lang w:val="cs-CZ"/>
        </w:rPr>
        <w:t>mut</w:t>
      </w:r>
      <w:proofErr w:type="spellEnd"/>
      <w:r w:rsidR="005B32E1">
        <w:rPr>
          <w:lang w:val="cs-CZ"/>
        </w:rPr>
        <w:t xml:space="preserve">, protože daná proměnná ještě žádnou hodnotu nemá, a tudíž ji neměníme. Pro přiřazení několikrát však stále </w:t>
      </w:r>
      <w:proofErr w:type="spellStart"/>
      <w:r w:rsidR="005B32E1" w:rsidRPr="00C162F4">
        <w:rPr>
          <w:rFonts w:ascii="Consolas" w:hAnsi="Consolas"/>
          <w:highlight w:val="lightGray"/>
          <w:lang w:val="cs-CZ"/>
        </w:rPr>
        <w:t>mut</w:t>
      </w:r>
      <w:proofErr w:type="spellEnd"/>
      <w:r w:rsidR="005B32E1">
        <w:rPr>
          <w:lang w:val="cs-CZ"/>
        </w:rPr>
        <w:t xml:space="preserve"> potřebujeme.</w:t>
      </w:r>
      <w:r w:rsidR="00A8553C">
        <w:rPr>
          <w:lang w:val="cs-CZ"/>
        </w:rPr>
        <w:t xml:space="preserve"> Neinicializovaná proměnná stále může svůj typ inferovat, protože se Rust dokáže podívat napřed do kódu a určit, jak</w:t>
      </w:r>
      <w:r w:rsidR="008F13E0">
        <w:rPr>
          <w:lang w:val="cs-CZ"/>
        </w:rPr>
        <w:t xml:space="preserve">ého typu proměnná </w:t>
      </w:r>
      <w:r w:rsidR="00B6148F">
        <w:rPr>
          <w:lang w:val="cs-CZ"/>
        </w:rPr>
        <w:t>nabude</w:t>
      </w:r>
      <w:r w:rsidR="00073FBD">
        <w:rPr>
          <w:lang w:val="cs-CZ"/>
        </w:rPr>
        <w:t>, avšak odmítne kód, kde nelze typ jednoznačně určit</w:t>
      </w:r>
      <w:r w:rsidR="00D61834">
        <w:rPr>
          <w:lang w:val="cs-CZ"/>
        </w:rPr>
        <w:t xml:space="preserve"> (například kvůli nepředvídatelným podmínkám</w:t>
      </w:r>
      <w:r w:rsidR="00C83486">
        <w:rPr>
          <w:lang w:val="cs-CZ"/>
        </w:rPr>
        <w:t xml:space="preserve"> – pokud by se podmínka naplnila, byla by proměnná inicializována na jeden typ, pokud ne, byla by inicializována na úplně jiný typ</w:t>
      </w:r>
      <w:r w:rsidR="00D61834">
        <w:rPr>
          <w:lang w:val="cs-CZ"/>
        </w:rPr>
        <w:t>)</w:t>
      </w:r>
      <w:r w:rsidR="00363861">
        <w:rPr>
          <w:lang w:val="cs-CZ"/>
        </w:rPr>
        <w:t>.</w:t>
      </w:r>
      <w:r w:rsidR="00D062B1">
        <w:rPr>
          <w:lang w:val="cs-CZ"/>
        </w:rPr>
        <w:t xml:space="preserve"> Neinicializované hodnoty jsou užitečné například v situacích, kdy chceme pracovat s proměnnou uvnitř nějakého bloku, ale chceme, aby měla životnost vně něj, takže ji deklarujeme bez inicializace vně.</w:t>
      </w:r>
    </w:p>
    <w:p w14:paraId="24145E87" w14:textId="77777777" w:rsidR="007D64C2" w:rsidRDefault="007D64C2" w:rsidP="007D64C2">
      <w:pPr>
        <w:keepNext/>
      </w:pPr>
      <w:r w:rsidRPr="007D64C2">
        <w:rPr>
          <w:noProof/>
          <w:lang w:val="cs-CZ"/>
        </w:rPr>
        <w:lastRenderedPageBreak/>
        <w:drawing>
          <wp:inline distT="0" distB="0" distL="0" distR="0" wp14:anchorId="2747D221" wp14:editId="73C6DCCE">
            <wp:extent cx="1626847" cy="2619005"/>
            <wp:effectExtent l="0" t="0" r="0" b="0"/>
            <wp:docPr id="142732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624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1628866" cy="2622255"/>
                    </a:xfrm>
                    <a:prstGeom prst="rect">
                      <a:avLst/>
                    </a:prstGeom>
                  </pic:spPr>
                </pic:pic>
              </a:graphicData>
            </a:graphic>
          </wp:inline>
        </w:drawing>
      </w:r>
    </w:p>
    <w:p w14:paraId="72C8811C" w14:textId="3ACF4FF5" w:rsidR="0016014B" w:rsidRDefault="007D64C2" w:rsidP="007D64C2">
      <w:pPr>
        <w:pStyle w:val="Titulek"/>
        <w:rPr>
          <w:lang w:val="cs-CZ"/>
        </w:rPr>
      </w:pPr>
      <w:bookmarkStart w:id="49" w:name="_Toc222486181"/>
      <w:r w:rsidRPr="007D64C2">
        <w:rPr>
          <w:lang w:val="cs-CZ"/>
        </w:rPr>
        <w:t xml:space="preserve">Obrázek </w:t>
      </w:r>
      <w:r w:rsidRPr="007D64C2">
        <w:rPr>
          <w:lang w:val="cs-CZ"/>
        </w:rPr>
        <w:fldChar w:fldCharType="begin"/>
      </w:r>
      <w:r w:rsidRPr="007D64C2">
        <w:rPr>
          <w:lang w:val="cs-CZ"/>
        </w:rPr>
        <w:instrText xml:space="preserve"> SEQ Obrázek \* ARABIC </w:instrText>
      </w:r>
      <w:r w:rsidRPr="007D64C2">
        <w:rPr>
          <w:lang w:val="cs-CZ"/>
        </w:rPr>
        <w:fldChar w:fldCharType="separate"/>
      </w:r>
      <w:r w:rsidR="00540379">
        <w:rPr>
          <w:noProof/>
          <w:lang w:val="cs-CZ"/>
        </w:rPr>
        <w:t>14</w:t>
      </w:r>
      <w:r w:rsidRPr="007D64C2">
        <w:rPr>
          <w:lang w:val="cs-CZ"/>
        </w:rPr>
        <w:fldChar w:fldCharType="end"/>
      </w:r>
      <w:r w:rsidRPr="007D64C2">
        <w:rPr>
          <w:lang w:val="cs-CZ"/>
        </w:rPr>
        <w:t>: Vzorek kódu s neinicializovanými proměnnými. Zdroj: vlastní.</w:t>
      </w:r>
      <w:bookmarkEnd w:id="49"/>
    </w:p>
    <w:p w14:paraId="3102A0D0" w14:textId="6B126D44" w:rsidR="005B32E1" w:rsidRDefault="005B32E1" w:rsidP="007C39B2">
      <w:pPr>
        <w:jc w:val="both"/>
        <w:rPr>
          <w:lang w:val="cs-CZ"/>
        </w:rPr>
      </w:pPr>
      <w:r>
        <w:rPr>
          <w:lang w:val="cs-CZ"/>
        </w:rPr>
        <w:t>A</w:t>
      </w:r>
      <w:r w:rsidR="00A8553C">
        <w:rPr>
          <w:lang w:val="cs-CZ"/>
        </w:rPr>
        <w:t xml:space="preserve">však před inicializací proměnné </w:t>
      </w:r>
      <w:r w:rsidR="007C433C">
        <w:rPr>
          <w:lang w:val="cs-CZ"/>
        </w:rPr>
        <w:t xml:space="preserve">nelze s proměnnou skoro nijak pracovat, obzvláště nelze číst její hodnotu, protože ještě obsahuje neinicializovaná, </w:t>
      </w:r>
      <w:r w:rsidR="004D0414">
        <w:rPr>
          <w:lang w:val="cs-CZ"/>
        </w:rPr>
        <w:t>„</w:t>
      </w:r>
      <w:r w:rsidR="007C433C">
        <w:rPr>
          <w:lang w:val="cs-CZ"/>
        </w:rPr>
        <w:t>odpadková</w:t>
      </w:r>
      <w:r w:rsidR="004D0414">
        <w:rPr>
          <w:lang w:val="cs-CZ"/>
        </w:rPr>
        <w:t>“</w:t>
      </w:r>
      <w:r w:rsidR="007C433C">
        <w:rPr>
          <w:lang w:val="cs-CZ"/>
        </w:rPr>
        <w:t xml:space="preserve"> data</w:t>
      </w:r>
      <w:r w:rsidR="00BF5AF5">
        <w:rPr>
          <w:lang w:val="cs-CZ"/>
        </w:rPr>
        <w:t>, která byla v paměti RAM ještě předtím, než jsme proměnnou deklarovali.</w:t>
      </w:r>
    </w:p>
    <w:p w14:paraId="022FC6D0" w14:textId="77777777" w:rsidR="00EB791E" w:rsidRDefault="00EB791E" w:rsidP="00EB791E">
      <w:pPr>
        <w:keepNext/>
        <w:jc w:val="both"/>
      </w:pPr>
      <w:r w:rsidRPr="00EB791E">
        <w:rPr>
          <w:noProof/>
          <w:lang w:val="cs-CZ"/>
        </w:rPr>
        <w:drawing>
          <wp:inline distT="0" distB="0" distL="0" distR="0" wp14:anchorId="7773E1C7" wp14:editId="0AD63336">
            <wp:extent cx="1806361" cy="1265368"/>
            <wp:effectExtent l="0" t="0" r="3810" b="0"/>
            <wp:docPr id="6911960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6023" name="Picture 1" descr="A screen shot of a computer program&#10;&#10;AI-generated content may be incorrect."/>
                    <pic:cNvPicPr/>
                  </pic:nvPicPr>
                  <pic:blipFill>
                    <a:blip r:embed="rId28"/>
                    <a:stretch>
                      <a:fillRect/>
                    </a:stretch>
                  </pic:blipFill>
                  <pic:spPr>
                    <a:xfrm>
                      <a:off x="0" y="0"/>
                      <a:ext cx="1814032" cy="1270742"/>
                    </a:xfrm>
                    <a:prstGeom prst="rect">
                      <a:avLst/>
                    </a:prstGeom>
                  </pic:spPr>
                </pic:pic>
              </a:graphicData>
            </a:graphic>
          </wp:inline>
        </w:drawing>
      </w:r>
    </w:p>
    <w:p w14:paraId="1175C44B" w14:textId="499024B8" w:rsidR="00E10AFC" w:rsidRPr="00E10AFC" w:rsidRDefault="00EB791E" w:rsidP="00E10AFC">
      <w:pPr>
        <w:pStyle w:val="Titulek"/>
        <w:jc w:val="both"/>
        <w:rPr>
          <w:lang w:val="cs-CZ"/>
        </w:rPr>
      </w:pPr>
      <w:bookmarkStart w:id="50" w:name="_Toc222486182"/>
      <w:r w:rsidRPr="00EB791E">
        <w:rPr>
          <w:lang w:val="cs-CZ"/>
        </w:rPr>
        <w:t xml:space="preserve">Obrázek </w:t>
      </w:r>
      <w:r w:rsidRPr="00EB791E">
        <w:rPr>
          <w:lang w:val="cs-CZ"/>
        </w:rPr>
        <w:fldChar w:fldCharType="begin"/>
      </w:r>
      <w:r w:rsidRPr="00EB791E">
        <w:rPr>
          <w:lang w:val="cs-CZ"/>
        </w:rPr>
        <w:instrText xml:space="preserve"> SEQ Obrázek \* ARABIC </w:instrText>
      </w:r>
      <w:r w:rsidRPr="00EB791E">
        <w:rPr>
          <w:lang w:val="cs-CZ"/>
        </w:rPr>
        <w:fldChar w:fldCharType="separate"/>
      </w:r>
      <w:r w:rsidR="00540379">
        <w:rPr>
          <w:noProof/>
          <w:lang w:val="cs-CZ"/>
        </w:rPr>
        <w:t>15</w:t>
      </w:r>
      <w:r w:rsidRPr="00EB791E">
        <w:rPr>
          <w:lang w:val="cs-CZ"/>
        </w:rPr>
        <w:fldChar w:fldCharType="end"/>
      </w:r>
      <w:r w:rsidRPr="00EB791E">
        <w:rPr>
          <w:lang w:val="cs-CZ"/>
        </w:rPr>
        <w:t>: Vzorek kódu je špatný, protože se pokouší číst hodnotu proměnné před inicializací. Zdroj: vlastní.</w:t>
      </w:r>
      <w:bookmarkEnd w:id="50"/>
    </w:p>
    <w:p w14:paraId="1DDA6D6D" w14:textId="6E0D5B55" w:rsidR="003A3DFD" w:rsidRDefault="003A3DFD" w:rsidP="003A3DFD">
      <w:pPr>
        <w:keepNext/>
      </w:pPr>
      <w:r>
        <w:rPr>
          <w:noProof/>
        </w:rPr>
        <w:drawing>
          <wp:inline distT="0" distB="0" distL="0" distR="0" wp14:anchorId="6C154A29" wp14:editId="4243E0DD">
            <wp:extent cx="6684637" cy="1755872"/>
            <wp:effectExtent l="0" t="0" r="2540" b="0"/>
            <wp:docPr id="14082367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6744" name="Picture 1" descr="A black background with white text&#10;&#10;AI-generated content may be incorrect."/>
                    <pic:cNvPicPr/>
                  </pic:nvPicPr>
                  <pic:blipFill rotWithShape="1">
                    <a:blip r:embed="rId29"/>
                    <a:srcRect r="33906"/>
                    <a:stretch>
                      <a:fillRect/>
                    </a:stretch>
                  </pic:blipFill>
                  <pic:spPr bwMode="auto">
                    <a:xfrm>
                      <a:off x="0" y="0"/>
                      <a:ext cx="6789309" cy="1783366"/>
                    </a:xfrm>
                    <a:prstGeom prst="rect">
                      <a:avLst/>
                    </a:prstGeom>
                    <a:ln>
                      <a:noFill/>
                    </a:ln>
                    <a:extLst>
                      <a:ext uri="{53640926-AAD7-44D8-BBD7-CCE9431645EC}">
                        <a14:shadowObscured xmlns:a14="http://schemas.microsoft.com/office/drawing/2010/main"/>
                      </a:ext>
                    </a:extLst>
                  </pic:spPr>
                </pic:pic>
              </a:graphicData>
            </a:graphic>
          </wp:inline>
        </w:drawing>
      </w:r>
    </w:p>
    <w:p w14:paraId="214545A7" w14:textId="6D5959D2" w:rsidR="00EB791E" w:rsidRDefault="003A3DFD" w:rsidP="003A3DFD">
      <w:pPr>
        <w:pStyle w:val="Titulek"/>
        <w:rPr>
          <w:lang w:val="cs-CZ"/>
        </w:rPr>
      </w:pPr>
      <w:bookmarkStart w:id="51" w:name="_Toc222486183"/>
      <w:r w:rsidRPr="003A3DFD">
        <w:rPr>
          <w:lang w:val="cs-CZ"/>
        </w:rPr>
        <w:t xml:space="preserve">Obrázek </w:t>
      </w:r>
      <w:r w:rsidRPr="003A3DFD">
        <w:rPr>
          <w:lang w:val="cs-CZ"/>
        </w:rPr>
        <w:fldChar w:fldCharType="begin"/>
      </w:r>
      <w:r w:rsidRPr="003A3DFD">
        <w:rPr>
          <w:lang w:val="cs-CZ"/>
        </w:rPr>
        <w:instrText xml:space="preserve"> SEQ Obrázek \* ARABIC </w:instrText>
      </w:r>
      <w:r w:rsidRPr="003A3DFD">
        <w:rPr>
          <w:lang w:val="cs-CZ"/>
        </w:rPr>
        <w:fldChar w:fldCharType="separate"/>
      </w:r>
      <w:r w:rsidR="00540379">
        <w:rPr>
          <w:noProof/>
          <w:lang w:val="cs-CZ"/>
        </w:rPr>
        <w:t>16</w:t>
      </w:r>
      <w:r w:rsidRPr="003A3DFD">
        <w:rPr>
          <w:lang w:val="cs-CZ"/>
        </w:rPr>
        <w:fldChar w:fldCharType="end"/>
      </w:r>
      <w:r w:rsidRPr="003A3DFD">
        <w:rPr>
          <w:lang w:val="cs-CZ"/>
        </w:rPr>
        <w:t>: Chybová hláška po pokusu o kompilaci kódu z obrázku 1</w:t>
      </w:r>
      <w:r w:rsidR="0023464B">
        <w:rPr>
          <w:lang w:val="cs-CZ"/>
        </w:rPr>
        <w:t>5</w:t>
      </w:r>
      <w:r w:rsidRPr="003A3DFD">
        <w:rPr>
          <w:lang w:val="cs-CZ"/>
        </w:rPr>
        <w:t>. Zdroj: vlastní.</w:t>
      </w:r>
      <w:bookmarkEnd w:id="51"/>
    </w:p>
    <w:p w14:paraId="6637A64E" w14:textId="765C3EE5" w:rsidR="00983B80" w:rsidRPr="00983B80" w:rsidRDefault="00983B80" w:rsidP="00983B80">
      <w:pPr>
        <w:jc w:val="both"/>
        <w:rPr>
          <w:lang w:val="cs-CZ"/>
        </w:rPr>
      </w:pPr>
      <w:r>
        <w:rPr>
          <w:lang w:val="cs-CZ"/>
        </w:rPr>
        <w:t xml:space="preserve">Poznámka pod chybovou hláškou nám napovídá, že </w:t>
      </w:r>
      <w:r w:rsidR="00FD7C8A">
        <w:rPr>
          <w:lang w:val="cs-CZ"/>
        </w:rPr>
        <w:t xml:space="preserve">použité makro </w:t>
      </w:r>
      <w:proofErr w:type="spellStart"/>
      <w:r w:rsidR="00FD7C8A" w:rsidRPr="00D41571">
        <w:rPr>
          <w:rFonts w:ascii="Consolas" w:hAnsi="Consolas"/>
          <w:highlight w:val="lightGray"/>
          <w:lang w:val="cs-CZ"/>
        </w:rPr>
        <w:t>println</w:t>
      </w:r>
      <w:proofErr w:type="spellEnd"/>
      <w:r w:rsidR="00FD7C8A">
        <w:rPr>
          <w:rFonts w:ascii="Consolas" w:hAnsi="Consolas"/>
          <w:highlight w:val="lightGray"/>
          <w:lang w:val="cs-CZ"/>
        </w:rPr>
        <w:t>!()</w:t>
      </w:r>
      <w:r w:rsidR="00FD7C8A">
        <w:rPr>
          <w:lang w:val="cs-CZ"/>
        </w:rPr>
        <w:t xml:space="preserve"> je</w:t>
      </w:r>
      <w:r w:rsidR="006B40B6">
        <w:rPr>
          <w:lang w:val="cs-CZ"/>
        </w:rPr>
        <w:t xml:space="preserve"> jen makro, které je během kompilace rozbaleno do kódu, a ne běžná funkce, ale to nás v tomto případě příliš netrápí. Je to proto, aby mohlo </w:t>
      </w:r>
      <w:proofErr w:type="spellStart"/>
      <w:r w:rsidR="006B40B6" w:rsidRPr="00D41571">
        <w:rPr>
          <w:rFonts w:ascii="Consolas" w:hAnsi="Consolas"/>
          <w:highlight w:val="lightGray"/>
          <w:lang w:val="cs-CZ"/>
        </w:rPr>
        <w:t>println</w:t>
      </w:r>
      <w:proofErr w:type="spellEnd"/>
      <w:r w:rsidR="006B40B6">
        <w:rPr>
          <w:rFonts w:ascii="Consolas" w:hAnsi="Consolas"/>
          <w:highlight w:val="lightGray"/>
          <w:lang w:val="cs-CZ"/>
        </w:rPr>
        <w:t>!()</w:t>
      </w:r>
      <w:r w:rsidR="006B40B6">
        <w:rPr>
          <w:lang w:val="cs-CZ"/>
        </w:rPr>
        <w:t xml:space="preserve"> přijímat </w:t>
      </w:r>
      <w:r w:rsidR="00F369BF">
        <w:rPr>
          <w:lang w:val="cs-CZ"/>
        </w:rPr>
        <w:t>jakýkoli počet parametrů jakýchkoli typů.</w:t>
      </w:r>
      <w:r w:rsidR="00AB14E7">
        <w:rPr>
          <w:lang w:val="cs-CZ"/>
        </w:rPr>
        <w:t xml:space="preserve"> Důvod, proč běžné funkce nemohou, ale makra ano, je složitý a mimo rozsah tohoto dokumentu.</w:t>
      </w:r>
      <w:r w:rsidR="009B17EC">
        <w:rPr>
          <w:lang w:val="cs-CZ"/>
        </w:rPr>
        <w:t xml:space="preserve"> Často je používáme pro formátování textu </w:t>
      </w:r>
      <w:r w:rsidR="00D71BED">
        <w:rPr>
          <w:lang w:val="cs-CZ"/>
        </w:rPr>
        <w:t xml:space="preserve">s i bez </w:t>
      </w:r>
      <w:r w:rsidR="009B17EC">
        <w:rPr>
          <w:lang w:val="cs-CZ"/>
        </w:rPr>
        <w:t>proměnný</w:t>
      </w:r>
      <w:r w:rsidR="00D71BED">
        <w:rPr>
          <w:lang w:val="cs-CZ"/>
        </w:rPr>
        <w:t>ch</w:t>
      </w:r>
      <w:r w:rsidR="009B17EC">
        <w:rPr>
          <w:lang w:val="cs-CZ"/>
        </w:rPr>
        <w:t>.</w:t>
      </w:r>
    </w:p>
    <w:p w14:paraId="4D848874" w14:textId="01D37858" w:rsidR="00EC7C56" w:rsidRPr="00EC7C56" w:rsidRDefault="00AF3BDF" w:rsidP="00EC7C56">
      <w:pPr>
        <w:pStyle w:val="Nadpis4"/>
        <w:rPr>
          <w:lang w:val="cs-CZ"/>
        </w:rPr>
      </w:pPr>
      <w:bookmarkStart w:id="52" w:name="_Hlk216522912"/>
      <w:bookmarkStart w:id="53" w:name="_Toc222486253"/>
      <w:r>
        <w:rPr>
          <w:lang w:val="cs-CZ"/>
        </w:rPr>
        <w:t>6</w:t>
      </w:r>
      <w:commentRangeStart w:id="54"/>
      <w:r w:rsidR="00EC7C56">
        <w:rPr>
          <w:lang w:val="cs-CZ"/>
        </w:rPr>
        <w:t>.2.</w:t>
      </w:r>
      <w:r w:rsidR="00293438">
        <w:rPr>
          <w:lang w:val="cs-CZ"/>
        </w:rPr>
        <w:t>5</w:t>
      </w:r>
      <w:bookmarkEnd w:id="52"/>
      <w:r w:rsidR="00EC7C56">
        <w:rPr>
          <w:lang w:val="cs-CZ"/>
        </w:rPr>
        <w:t xml:space="preserve"> Reference</w:t>
      </w:r>
      <w:bookmarkEnd w:id="53"/>
      <w:commentRangeEnd w:id="54"/>
      <w:r w:rsidR="00F774E6" w:rsidRPr="00EC7C56">
        <w:rPr>
          <w:rStyle w:val="Odkaznakoment"/>
          <w:sz w:val="22"/>
          <w:szCs w:val="24"/>
          <w:lang w:val="cs-CZ"/>
        </w:rPr>
        <w:commentReference w:id="54"/>
      </w:r>
    </w:p>
    <w:p w14:paraId="362CFC59" w14:textId="1D60574B" w:rsidR="005E5AA0" w:rsidRDefault="00416F77" w:rsidP="007C39B2">
      <w:pPr>
        <w:jc w:val="both"/>
        <w:rPr>
          <w:lang w:val="cs-CZ"/>
        </w:rPr>
      </w:pPr>
      <w:r>
        <w:rPr>
          <w:lang w:val="cs-CZ"/>
        </w:rPr>
        <w:t xml:space="preserve">Pokud předáme funkci nějakou proměnnou jako parametr, jsou dva způsoby, jak to provést. První způsob je jednoduchý: prostě předáme volané funkci celou proměnnou i vlastnictví nad ní. Novým vlastníkem proměnné se stává rozsah volané funkce, a v rozsahu </w:t>
      </w:r>
      <w:r w:rsidR="00AC2325">
        <w:rPr>
          <w:lang w:val="cs-CZ"/>
        </w:rPr>
        <w:t>volajícím funkci přestane proměnná existovat.</w:t>
      </w:r>
      <w:r w:rsidR="00207372">
        <w:rPr>
          <w:lang w:val="cs-CZ"/>
        </w:rPr>
        <w:t xml:space="preserve"> </w:t>
      </w:r>
      <w:r w:rsidR="00B91F43">
        <w:rPr>
          <w:lang w:val="cs-CZ"/>
        </w:rPr>
        <w:t>To nazýváme „předávání přes hodnotu“ („</w:t>
      </w:r>
      <w:proofErr w:type="spellStart"/>
      <w:r w:rsidR="00B91F43">
        <w:rPr>
          <w:lang w:val="cs-CZ"/>
        </w:rPr>
        <w:t>passing</w:t>
      </w:r>
      <w:proofErr w:type="spellEnd"/>
      <w:r w:rsidR="00B91F43">
        <w:rPr>
          <w:lang w:val="cs-CZ"/>
        </w:rPr>
        <w:t xml:space="preserve"> by </w:t>
      </w:r>
      <w:proofErr w:type="spellStart"/>
      <w:r w:rsidR="00B91F43">
        <w:rPr>
          <w:lang w:val="cs-CZ"/>
        </w:rPr>
        <w:t>value</w:t>
      </w:r>
      <w:proofErr w:type="spellEnd"/>
      <w:r w:rsidR="00B91F43">
        <w:rPr>
          <w:lang w:val="cs-CZ"/>
        </w:rPr>
        <w:t>“)</w:t>
      </w:r>
      <w:r w:rsidR="00C37E5C">
        <w:rPr>
          <w:lang w:val="cs-CZ"/>
        </w:rPr>
        <w:t xml:space="preserve">, a o funkcích, kterým parametry předáváme tímto způsobem, říkáme, že „konzumují“ </w:t>
      </w:r>
      <w:r w:rsidR="00C37E5C">
        <w:rPr>
          <w:lang w:val="cs-CZ"/>
        </w:rPr>
        <w:lastRenderedPageBreak/>
        <w:t xml:space="preserve">danou proměnnou. </w:t>
      </w:r>
      <w:r w:rsidR="00207372">
        <w:rPr>
          <w:lang w:val="cs-CZ"/>
        </w:rPr>
        <w:t>Problém nastává ve chvíli, kdy toto není zamýšlený účinek, kdy chceme, aby funkce pouze nějak pracovala s proměnnou a abychom s ní poté mohli dále pracovat ve volajícím rozsahu</w:t>
      </w:r>
      <w:r w:rsidR="00907801">
        <w:rPr>
          <w:lang w:val="cs-CZ"/>
        </w:rPr>
        <w:t>, například na obrázku 1</w:t>
      </w:r>
      <w:r w:rsidR="00D943A0">
        <w:rPr>
          <w:lang w:val="cs-CZ"/>
        </w:rPr>
        <w:t>7</w:t>
      </w:r>
      <w:r w:rsidR="00907801">
        <w:rPr>
          <w:lang w:val="cs-CZ"/>
        </w:rPr>
        <w:t>.</w:t>
      </w:r>
      <w:r w:rsidR="009D6488">
        <w:rPr>
          <w:lang w:val="cs-CZ"/>
        </w:rPr>
        <w:t xml:space="preserve"> Proměnná X je deklarována v rozsahu </w:t>
      </w:r>
      <w:r w:rsidR="00940E2A">
        <w:rPr>
          <w:lang w:val="cs-CZ"/>
        </w:rPr>
        <w:t xml:space="preserve">A, ale </w:t>
      </w:r>
      <w:r w:rsidR="00E439D0">
        <w:rPr>
          <w:lang w:val="cs-CZ"/>
        </w:rPr>
        <w:t>jejím předáním</w:t>
      </w:r>
      <w:r w:rsidR="00940E2A">
        <w:rPr>
          <w:lang w:val="cs-CZ"/>
        </w:rPr>
        <w:t xml:space="preserve"> funkc</w:t>
      </w:r>
      <w:r w:rsidR="00E439D0">
        <w:rPr>
          <w:lang w:val="cs-CZ"/>
        </w:rPr>
        <w:t>i</w:t>
      </w:r>
      <w:r w:rsidR="00940E2A">
        <w:rPr>
          <w:lang w:val="cs-CZ"/>
        </w:rPr>
        <w:t xml:space="preserve"> </w:t>
      </w:r>
      <w:proofErr w:type="spellStart"/>
      <w:r w:rsidR="0087726F">
        <w:rPr>
          <w:rFonts w:ascii="Consolas" w:hAnsi="Consolas"/>
          <w:highlight w:val="lightGray"/>
          <w:lang w:val="cs-CZ"/>
        </w:rPr>
        <w:t>len</w:t>
      </w:r>
      <w:r w:rsidR="00940E2A" w:rsidRPr="00A81EEF">
        <w:rPr>
          <w:rFonts w:ascii="Consolas" w:hAnsi="Consolas"/>
          <w:highlight w:val="lightGray"/>
          <w:lang w:val="cs-CZ"/>
        </w:rPr>
        <w:t>_by_val</w:t>
      </w:r>
      <w:r w:rsidR="00BE7731">
        <w:rPr>
          <w:rFonts w:ascii="Consolas" w:hAnsi="Consolas"/>
          <w:highlight w:val="lightGray"/>
          <w:lang w:val="cs-CZ"/>
        </w:rPr>
        <w:t>ue</w:t>
      </w:r>
      <w:proofErr w:type="spellEnd"/>
      <w:r w:rsidR="00940E2A" w:rsidRPr="00A81EEF">
        <w:rPr>
          <w:rFonts w:ascii="Consolas" w:hAnsi="Consolas"/>
          <w:highlight w:val="lightGray"/>
          <w:lang w:val="cs-CZ"/>
        </w:rPr>
        <w:t>()</w:t>
      </w:r>
      <w:r w:rsidR="00940E2A">
        <w:rPr>
          <w:lang w:val="cs-CZ"/>
        </w:rPr>
        <w:t xml:space="preserve"> se jejím novým vlastníkem stane rozsah B, a po skončení funkce proměnná (s novým názvem </w:t>
      </w:r>
      <w:proofErr w:type="spellStart"/>
      <w:r w:rsidR="00940E2A" w:rsidRPr="00A81EEF">
        <w:rPr>
          <w:rFonts w:ascii="Consolas" w:hAnsi="Consolas"/>
          <w:highlight w:val="lightGray"/>
          <w:lang w:val="cs-CZ"/>
        </w:rPr>
        <w:t>param</w:t>
      </w:r>
      <w:proofErr w:type="spellEnd"/>
      <w:r w:rsidR="00940E2A">
        <w:rPr>
          <w:lang w:val="cs-CZ"/>
        </w:rPr>
        <w:t>) zaniká, takže rozsah A už s ní nemůže dále pracovat.</w:t>
      </w:r>
    </w:p>
    <w:p w14:paraId="0FDA8CD1" w14:textId="77777777" w:rsidR="005E5AA0" w:rsidRDefault="005E5AA0" w:rsidP="005E5AA0">
      <w:pPr>
        <w:keepNext/>
        <w:jc w:val="both"/>
      </w:pPr>
      <w:r w:rsidRPr="005E5AA0">
        <w:rPr>
          <w:noProof/>
          <w:lang w:val="cs-CZ"/>
        </w:rPr>
        <w:drawing>
          <wp:inline distT="0" distB="0" distL="0" distR="0" wp14:anchorId="11B75F9E" wp14:editId="1AD37E44">
            <wp:extent cx="2416659" cy="1234160"/>
            <wp:effectExtent l="0" t="0" r="3175" b="4445"/>
            <wp:docPr id="172052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9571"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2418438" cy="1235068"/>
                    </a:xfrm>
                    <a:prstGeom prst="rect">
                      <a:avLst/>
                    </a:prstGeom>
                  </pic:spPr>
                </pic:pic>
              </a:graphicData>
            </a:graphic>
          </wp:inline>
        </w:drawing>
      </w:r>
    </w:p>
    <w:p w14:paraId="4E58D809" w14:textId="66A08708" w:rsidR="005E5AA0" w:rsidRPr="00851984" w:rsidRDefault="005E5AA0" w:rsidP="005E5AA0">
      <w:pPr>
        <w:pStyle w:val="Titulek"/>
        <w:jc w:val="both"/>
        <w:rPr>
          <w:lang w:val="cs-CZ"/>
        </w:rPr>
      </w:pPr>
      <w:bookmarkStart w:id="55" w:name="_Toc222486184"/>
      <w:r w:rsidRPr="00851984">
        <w:rPr>
          <w:lang w:val="cs-CZ"/>
        </w:rPr>
        <w:t xml:space="preserve">Obrázek </w:t>
      </w:r>
      <w:r w:rsidRPr="00851984">
        <w:rPr>
          <w:lang w:val="cs-CZ"/>
        </w:rPr>
        <w:fldChar w:fldCharType="begin"/>
      </w:r>
      <w:r w:rsidRPr="00851984">
        <w:rPr>
          <w:lang w:val="cs-CZ"/>
        </w:rPr>
        <w:instrText xml:space="preserve"> SEQ Obrázek \* ARABIC </w:instrText>
      </w:r>
      <w:r w:rsidRPr="00851984">
        <w:rPr>
          <w:lang w:val="cs-CZ"/>
        </w:rPr>
        <w:fldChar w:fldCharType="separate"/>
      </w:r>
      <w:r w:rsidR="00540379">
        <w:rPr>
          <w:noProof/>
          <w:lang w:val="cs-CZ"/>
        </w:rPr>
        <w:t>17</w:t>
      </w:r>
      <w:r w:rsidRPr="00851984">
        <w:rPr>
          <w:lang w:val="cs-CZ"/>
        </w:rPr>
        <w:fldChar w:fldCharType="end"/>
      </w:r>
      <w:r w:rsidRPr="00851984">
        <w:rPr>
          <w:lang w:val="cs-CZ"/>
        </w:rPr>
        <w:t>: Vzorek kódu ukazující předávání přes hodnotu. Zdroj: vlastní.</w:t>
      </w:r>
      <w:bookmarkEnd w:id="55"/>
    </w:p>
    <w:p w14:paraId="5EAD0E34" w14:textId="77777777" w:rsidR="008231FC" w:rsidRDefault="00207372" w:rsidP="008231FC">
      <w:pPr>
        <w:keepNext/>
        <w:jc w:val="both"/>
      </w:pPr>
      <w:r>
        <w:rPr>
          <w:lang w:val="cs-CZ"/>
        </w:rPr>
        <w:t xml:space="preserve"> </w:t>
      </w:r>
      <w:r w:rsidR="008231FC">
        <w:rPr>
          <w:noProof/>
          <w:lang w:val="cs-CZ"/>
        </w:rPr>
        <w:drawing>
          <wp:inline distT="0" distB="0" distL="0" distR="0" wp14:anchorId="206B7391" wp14:editId="53817555">
            <wp:extent cx="5353581" cy="3001251"/>
            <wp:effectExtent l="0" t="0" r="0" b="8890"/>
            <wp:docPr id="2117282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2885"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380901" cy="3016567"/>
                    </a:xfrm>
                    <a:prstGeom prst="rect">
                      <a:avLst/>
                    </a:prstGeom>
                    <a:noFill/>
                    <a:ln>
                      <a:noFill/>
                    </a:ln>
                  </pic:spPr>
                </pic:pic>
              </a:graphicData>
            </a:graphic>
          </wp:inline>
        </w:drawing>
      </w:r>
    </w:p>
    <w:p w14:paraId="0F3D7FD1" w14:textId="5A65C5F6" w:rsidR="00990861" w:rsidRPr="008231FC" w:rsidRDefault="008231FC" w:rsidP="008231FC">
      <w:pPr>
        <w:pStyle w:val="Titulek"/>
        <w:jc w:val="both"/>
        <w:rPr>
          <w:lang w:val="cs-CZ"/>
        </w:rPr>
      </w:pPr>
      <w:bookmarkStart w:id="56" w:name="_Toc222486185"/>
      <w:r w:rsidRPr="008231FC">
        <w:rPr>
          <w:lang w:val="cs-CZ"/>
        </w:rPr>
        <w:t xml:space="preserve">Obrázek </w:t>
      </w:r>
      <w:r w:rsidRPr="008231FC">
        <w:rPr>
          <w:lang w:val="cs-CZ"/>
        </w:rPr>
        <w:fldChar w:fldCharType="begin"/>
      </w:r>
      <w:r w:rsidRPr="008231FC">
        <w:rPr>
          <w:lang w:val="cs-CZ"/>
        </w:rPr>
        <w:instrText xml:space="preserve"> SEQ Obrázek \* ARABIC </w:instrText>
      </w:r>
      <w:r w:rsidRPr="008231FC">
        <w:rPr>
          <w:lang w:val="cs-CZ"/>
        </w:rPr>
        <w:fldChar w:fldCharType="separate"/>
      </w:r>
      <w:r w:rsidR="00540379">
        <w:rPr>
          <w:noProof/>
          <w:lang w:val="cs-CZ"/>
        </w:rPr>
        <w:t>18</w:t>
      </w:r>
      <w:r w:rsidRPr="008231FC">
        <w:rPr>
          <w:lang w:val="cs-CZ"/>
        </w:rPr>
        <w:fldChar w:fldCharType="end"/>
      </w:r>
      <w:r w:rsidRPr="008231FC">
        <w:rPr>
          <w:lang w:val="cs-CZ"/>
        </w:rPr>
        <w:t>: Chybová hláška nás varuje, že předá</w:t>
      </w:r>
      <w:r w:rsidR="00CB20DE">
        <w:rPr>
          <w:lang w:val="cs-CZ"/>
        </w:rPr>
        <w:t>ním</w:t>
      </w:r>
      <w:r w:rsidRPr="008231FC">
        <w:rPr>
          <w:lang w:val="cs-CZ"/>
        </w:rPr>
        <w:t xml:space="preserve"> přes hodnotu ztrácíme vlastnictví nad proměnnou. Zdroj: vlastní.</w:t>
      </w:r>
      <w:bookmarkEnd w:id="56"/>
    </w:p>
    <w:p w14:paraId="6026166A" w14:textId="507C28B7" w:rsidR="001F2644" w:rsidRDefault="006C3D13" w:rsidP="00035ECB">
      <w:pPr>
        <w:jc w:val="both"/>
        <w:rPr>
          <w:lang w:val="cs-CZ"/>
        </w:rPr>
      </w:pPr>
      <w:r>
        <w:rPr>
          <w:lang w:val="cs-CZ"/>
        </w:rPr>
        <w:t>A</w:t>
      </w:r>
      <w:r w:rsidR="006B0B8F">
        <w:rPr>
          <w:lang w:val="cs-CZ"/>
        </w:rPr>
        <w:t>le na obrázku 1</w:t>
      </w:r>
      <w:r w:rsidR="00C61C46">
        <w:rPr>
          <w:lang w:val="cs-CZ"/>
        </w:rPr>
        <w:t>8</w:t>
      </w:r>
      <w:r w:rsidR="006B0B8F">
        <w:rPr>
          <w:lang w:val="cs-CZ"/>
        </w:rPr>
        <w:t xml:space="preserve"> nám již kompilátor napovídá, jak to vyřešit.</w:t>
      </w:r>
      <w:r w:rsidR="00035ECB">
        <w:rPr>
          <w:lang w:val="cs-CZ"/>
        </w:rPr>
        <w:t xml:space="preserve"> První, ten jednodušší, ale omezenější způsob, je zavolat </w:t>
      </w:r>
      <w:r w:rsidR="001D4B6D">
        <w:rPr>
          <w:lang w:val="cs-CZ"/>
        </w:rPr>
        <w:t xml:space="preserve">napovídanou </w:t>
      </w:r>
      <w:r w:rsidR="00035ECB">
        <w:rPr>
          <w:lang w:val="cs-CZ"/>
        </w:rPr>
        <w:t xml:space="preserve">metodu </w:t>
      </w:r>
      <w:r w:rsidR="00035ECB" w:rsidRPr="009F7CE0">
        <w:rPr>
          <w:rFonts w:ascii="Consolas" w:hAnsi="Consolas"/>
          <w:highlight w:val="lightGray"/>
          <w:lang w:val="cs-CZ"/>
        </w:rPr>
        <w:t>.</w:t>
      </w:r>
      <w:proofErr w:type="spellStart"/>
      <w:r w:rsidR="00035ECB" w:rsidRPr="009F7CE0">
        <w:rPr>
          <w:rFonts w:ascii="Consolas" w:hAnsi="Consolas"/>
          <w:highlight w:val="lightGray"/>
          <w:lang w:val="cs-CZ"/>
        </w:rPr>
        <w:t>clone</w:t>
      </w:r>
      <w:proofErr w:type="spellEnd"/>
      <w:r w:rsidR="00035ECB" w:rsidRPr="009F7CE0">
        <w:rPr>
          <w:rFonts w:ascii="Consolas" w:hAnsi="Consolas"/>
          <w:highlight w:val="lightGray"/>
          <w:lang w:val="cs-CZ"/>
        </w:rPr>
        <w:t>()</w:t>
      </w:r>
      <w:r w:rsidR="001D4B6D">
        <w:rPr>
          <w:lang w:val="cs-CZ"/>
        </w:rPr>
        <w:t>.</w:t>
      </w:r>
      <w:r w:rsidR="00B512A9">
        <w:rPr>
          <w:lang w:val="cs-CZ"/>
        </w:rPr>
        <w:t xml:space="preserve"> Tuto metodu implementuje každý typ, který implementuje </w:t>
      </w:r>
      <w:proofErr w:type="spellStart"/>
      <w:r w:rsidR="00B512A9">
        <w:rPr>
          <w:lang w:val="cs-CZ"/>
        </w:rPr>
        <w:t>trait</w:t>
      </w:r>
      <w:proofErr w:type="spellEnd"/>
      <w:r w:rsidR="00B512A9">
        <w:rPr>
          <w:lang w:val="cs-CZ"/>
        </w:rPr>
        <w:t xml:space="preserve"> </w:t>
      </w:r>
      <w:proofErr w:type="spellStart"/>
      <w:r w:rsidR="00B512A9" w:rsidRPr="005B52BB">
        <w:rPr>
          <w:rFonts w:ascii="Consolas" w:hAnsi="Consolas"/>
          <w:highlight w:val="lightGray"/>
          <w:lang w:val="cs-CZ"/>
        </w:rPr>
        <w:t>Clone</w:t>
      </w:r>
      <w:proofErr w:type="spellEnd"/>
      <w:r w:rsidR="00B512A9">
        <w:rPr>
          <w:lang w:val="cs-CZ"/>
        </w:rPr>
        <w:t xml:space="preserve">. </w:t>
      </w:r>
      <w:proofErr w:type="spellStart"/>
      <w:r w:rsidR="00B512A9">
        <w:rPr>
          <w:lang w:val="cs-CZ"/>
        </w:rPr>
        <w:t>Traity</w:t>
      </w:r>
      <w:proofErr w:type="spellEnd"/>
      <w:r w:rsidR="00B512A9">
        <w:rPr>
          <w:lang w:val="cs-CZ"/>
        </w:rPr>
        <w:t xml:space="preserve"> budou dopodrobna rozvedeny níže, ale zde stačí vědět, že </w:t>
      </w:r>
      <w:proofErr w:type="spellStart"/>
      <w:r w:rsidR="00B512A9">
        <w:rPr>
          <w:lang w:val="cs-CZ"/>
        </w:rPr>
        <w:t>trait</w:t>
      </w:r>
      <w:proofErr w:type="spellEnd"/>
      <w:r w:rsidR="00B512A9">
        <w:rPr>
          <w:lang w:val="cs-CZ"/>
        </w:rPr>
        <w:t xml:space="preserve"> </w:t>
      </w:r>
      <w:proofErr w:type="spellStart"/>
      <w:r w:rsidR="00B512A9" w:rsidRPr="005B52BB">
        <w:rPr>
          <w:rFonts w:ascii="Consolas" w:hAnsi="Consolas"/>
          <w:highlight w:val="lightGray"/>
          <w:lang w:val="cs-CZ"/>
        </w:rPr>
        <w:t>Clone</w:t>
      </w:r>
      <w:proofErr w:type="spellEnd"/>
      <w:r w:rsidR="00B512A9">
        <w:rPr>
          <w:lang w:val="cs-CZ"/>
        </w:rPr>
        <w:t xml:space="preserve"> poskytuje </w:t>
      </w:r>
      <w:r w:rsidR="00680142">
        <w:rPr>
          <w:lang w:val="cs-CZ"/>
        </w:rPr>
        <w:t xml:space="preserve">možnost udělat </w:t>
      </w:r>
      <w:r w:rsidR="00801E48">
        <w:rPr>
          <w:lang w:val="cs-CZ"/>
        </w:rPr>
        <w:t xml:space="preserve">klon </w:t>
      </w:r>
      <w:r w:rsidR="00680142">
        <w:rPr>
          <w:lang w:val="cs-CZ"/>
        </w:rPr>
        <w:t>proměnné o stejné efektivní hodnotě</w:t>
      </w:r>
      <w:r w:rsidR="00ED666B">
        <w:rPr>
          <w:lang w:val="cs-CZ"/>
        </w:rPr>
        <w:t xml:space="preserve"> (zde stejný textový obsah)</w:t>
      </w:r>
      <w:r w:rsidR="00680142">
        <w:rPr>
          <w:lang w:val="cs-CZ"/>
        </w:rPr>
        <w:t>.</w:t>
      </w:r>
      <w:r w:rsidR="00A245D7">
        <w:rPr>
          <w:lang w:val="cs-CZ"/>
        </w:rPr>
        <w:t xml:space="preserve"> To je však časově i paměťově náročná operace, protože </w:t>
      </w:r>
      <w:r w:rsidR="00D43FA1">
        <w:rPr>
          <w:lang w:val="cs-CZ"/>
        </w:rPr>
        <w:t xml:space="preserve">typ </w:t>
      </w:r>
      <w:proofErr w:type="spellStart"/>
      <w:r w:rsidR="00D43FA1" w:rsidRPr="008A12AD">
        <w:rPr>
          <w:rFonts w:ascii="Consolas" w:hAnsi="Consolas"/>
          <w:highlight w:val="lightGray"/>
          <w:lang w:val="cs-CZ"/>
        </w:rPr>
        <w:t>String</w:t>
      </w:r>
      <w:proofErr w:type="spellEnd"/>
      <w:r w:rsidR="00D43FA1">
        <w:rPr>
          <w:lang w:val="cs-CZ"/>
        </w:rPr>
        <w:t xml:space="preserve"> je </w:t>
      </w:r>
      <w:r w:rsidR="00771651">
        <w:rPr>
          <w:lang w:val="cs-CZ"/>
        </w:rPr>
        <w:t xml:space="preserve">textový řetězec </w:t>
      </w:r>
      <w:r w:rsidR="00AF354A">
        <w:rPr>
          <w:lang w:val="cs-CZ"/>
        </w:rPr>
        <w:t>ukládaný</w:t>
      </w:r>
      <w:r w:rsidR="00D43FA1">
        <w:rPr>
          <w:lang w:val="cs-CZ"/>
        </w:rPr>
        <w:t xml:space="preserve"> </w:t>
      </w:r>
      <w:r w:rsidR="00D43FA1" w:rsidRPr="00771651">
        <w:rPr>
          <w:u w:val="single"/>
          <w:lang w:val="cs-CZ"/>
        </w:rPr>
        <w:t xml:space="preserve">na </w:t>
      </w:r>
      <w:proofErr w:type="spellStart"/>
      <w:r w:rsidR="00D43FA1" w:rsidRPr="00771651">
        <w:rPr>
          <w:u w:val="single"/>
          <w:lang w:val="cs-CZ"/>
        </w:rPr>
        <w:t>heap</w:t>
      </w:r>
      <w:proofErr w:type="spellEnd"/>
      <w:r w:rsidR="00771651">
        <w:rPr>
          <w:lang w:val="cs-CZ"/>
        </w:rPr>
        <w:t>,</w:t>
      </w:r>
      <w:r w:rsidR="00D43FA1">
        <w:rPr>
          <w:lang w:val="cs-CZ"/>
        </w:rPr>
        <w:t xml:space="preserve"> a tudíž jeho klonování vyžaduje </w:t>
      </w:r>
      <w:r w:rsidR="005043E4">
        <w:rPr>
          <w:lang w:val="cs-CZ"/>
        </w:rPr>
        <w:t xml:space="preserve">další </w:t>
      </w:r>
      <w:r w:rsidR="00D43FA1">
        <w:rPr>
          <w:lang w:val="cs-CZ"/>
        </w:rPr>
        <w:t>alokaci paměti</w:t>
      </w:r>
      <w:r w:rsidR="00D37D60">
        <w:rPr>
          <w:lang w:val="cs-CZ"/>
        </w:rPr>
        <w:t>, proto kompilátor ostatně píše „…</w:t>
      </w:r>
      <w:proofErr w:type="spellStart"/>
      <w:r w:rsidR="00D37D60">
        <w:rPr>
          <w:lang w:val="cs-CZ"/>
        </w:rPr>
        <w:t>if</w:t>
      </w:r>
      <w:proofErr w:type="spellEnd"/>
      <w:r w:rsidR="00D37D60">
        <w:rPr>
          <w:lang w:val="cs-CZ"/>
        </w:rPr>
        <w:t xml:space="preserve"> </w:t>
      </w:r>
      <w:proofErr w:type="spellStart"/>
      <w:r w:rsidR="00D37D60">
        <w:rPr>
          <w:lang w:val="cs-CZ"/>
        </w:rPr>
        <w:t>the</w:t>
      </w:r>
      <w:proofErr w:type="spellEnd"/>
      <w:r w:rsidR="00D37D60">
        <w:rPr>
          <w:lang w:val="cs-CZ"/>
        </w:rPr>
        <w:t xml:space="preserve"> performance </w:t>
      </w:r>
      <w:proofErr w:type="spellStart"/>
      <w:r w:rsidR="00D37D60">
        <w:rPr>
          <w:lang w:val="cs-CZ"/>
        </w:rPr>
        <w:t>cost</w:t>
      </w:r>
      <w:proofErr w:type="spellEnd"/>
      <w:r w:rsidR="00D37D60">
        <w:rPr>
          <w:lang w:val="cs-CZ"/>
        </w:rPr>
        <w:t xml:space="preserve"> </w:t>
      </w:r>
      <w:proofErr w:type="spellStart"/>
      <w:r w:rsidR="00D37D60">
        <w:rPr>
          <w:lang w:val="cs-CZ"/>
        </w:rPr>
        <w:t>is</w:t>
      </w:r>
      <w:proofErr w:type="spellEnd"/>
      <w:r w:rsidR="00D37D60">
        <w:rPr>
          <w:lang w:val="cs-CZ"/>
        </w:rPr>
        <w:t xml:space="preserve"> </w:t>
      </w:r>
      <w:proofErr w:type="spellStart"/>
      <w:r w:rsidR="00D37D60">
        <w:rPr>
          <w:lang w:val="cs-CZ"/>
        </w:rPr>
        <w:t>acceptable</w:t>
      </w:r>
      <w:proofErr w:type="spellEnd"/>
      <w:r w:rsidR="00D37D60">
        <w:rPr>
          <w:lang w:val="cs-CZ"/>
        </w:rPr>
        <w:t>“</w:t>
      </w:r>
      <w:r w:rsidR="00ED3FF4">
        <w:rPr>
          <w:lang w:val="cs-CZ"/>
        </w:rPr>
        <w:t xml:space="preserve"> – „…pokud jsou ná</w:t>
      </w:r>
      <w:r w:rsidR="006431A5">
        <w:rPr>
          <w:lang w:val="cs-CZ"/>
        </w:rPr>
        <w:t>roky</w:t>
      </w:r>
      <w:r w:rsidR="00ED3FF4">
        <w:rPr>
          <w:lang w:val="cs-CZ"/>
        </w:rPr>
        <w:t xml:space="preserve"> na </w:t>
      </w:r>
      <w:r w:rsidR="006431A5">
        <w:rPr>
          <w:lang w:val="cs-CZ"/>
        </w:rPr>
        <w:t>výkon přijatelné</w:t>
      </w:r>
      <w:r w:rsidR="00ED3FF4">
        <w:rPr>
          <w:lang w:val="cs-CZ"/>
        </w:rPr>
        <w:t>“</w:t>
      </w:r>
      <w:r w:rsidR="00D37D60">
        <w:rPr>
          <w:lang w:val="cs-CZ"/>
        </w:rPr>
        <w:t>.</w:t>
      </w:r>
    </w:p>
    <w:p w14:paraId="1AAE43F6" w14:textId="4311D851" w:rsidR="006C3D13" w:rsidRDefault="003A29EF" w:rsidP="00035ECB">
      <w:pPr>
        <w:jc w:val="both"/>
        <w:rPr>
          <w:lang w:val="cs-CZ"/>
        </w:rPr>
      </w:pPr>
      <w:r>
        <w:rPr>
          <w:lang w:val="cs-CZ"/>
        </w:rPr>
        <w:t xml:space="preserve">Pokud </w:t>
      </w:r>
      <w:r w:rsidR="005B52BB">
        <w:rPr>
          <w:lang w:val="cs-CZ"/>
        </w:rPr>
        <w:t>typ</w:t>
      </w:r>
      <w:r>
        <w:rPr>
          <w:lang w:val="cs-CZ"/>
        </w:rPr>
        <w:t xml:space="preserve"> implementuje </w:t>
      </w:r>
      <w:proofErr w:type="spellStart"/>
      <w:r>
        <w:rPr>
          <w:lang w:val="cs-CZ"/>
        </w:rPr>
        <w:t>trait</w:t>
      </w:r>
      <w:proofErr w:type="spellEnd"/>
      <w:r>
        <w:rPr>
          <w:lang w:val="cs-CZ"/>
        </w:rPr>
        <w:t xml:space="preserve"> </w:t>
      </w:r>
      <w:r w:rsidRPr="00751681">
        <w:rPr>
          <w:rFonts w:ascii="Consolas" w:hAnsi="Consolas"/>
          <w:highlight w:val="lightGray"/>
          <w:lang w:val="cs-CZ"/>
        </w:rPr>
        <w:t>Copy</w:t>
      </w:r>
      <w:r>
        <w:rPr>
          <w:lang w:val="cs-CZ"/>
        </w:rPr>
        <w:t xml:space="preserve">, znamená to, že ani </w:t>
      </w:r>
      <w:r w:rsidR="00801E48">
        <w:rPr>
          <w:lang w:val="cs-CZ"/>
        </w:rPr>
        <w:t xml:space="preserve">klonování </w:t>
      </w:r>
      <w:r>
        <w:rPr>
          <w:lang w:val="cs-CZ"/>
        </w:rPr>
        <w:t>není třeba, protože kopii lze udělat jednoduchým zkopírováním bit</w:t>
      </w:r>
      <w:r w:rsidR="00A5470D">
        <w:rPr>
          <w:lang w:val="cs-CZ"/>
        </w:rPr>
        <w:t xml:space="preserve"> od bitu</w:t>
      </w:r>
      <w:r w:rsidR="007A1059">
        <w:rPr>
          <w:lang w:val="cs-CZ"/>
        </w:rPr>
        <w:t xml:space="preserve">, a tím pádem je kopie </w:t>
      </w:r>
      <w:r w:rsidR="00461AC1">
        <w:rPr>
          <w:lang w:val="cs-CZ"/>
        </w:rPr>
        <w:t>vytvořena</w:t>
      </w:r>
      <w:r w:rsidR="007A1059">
        <w:rPr>
          <w:lang w:val="cs-CZ"/>
        </w:rPr>
        <w:t xml:space="preserve"> </w:t>
      </w:r>
      <w:r w:rsidR="007A1059" w:rsidRPr="00771651">
        <w:rPr>
          <w:lang w:val="cs-CZ"/>
        </w:rPr>
        <w:t>automaticky</w:t>
      </w:r>
      <w:r w:rsidR="007A1059">
        <w:rPr>
          <w:lang w:val="cs-CZ"/>
        </w:rPr>
        <w:t xml:space="preserve"> při každém předávání přes hodnotu</w:t>
      </w:r>
      <w:r w:rsidR="00E3429C">
        <w:rPr>
          <w:lang w:val="cs-CZ"/>
        </w:rPr>
        <w:t>.</w:t>
      </w:r>
      <w:r w:rsidR="00FC28F4">
        <w:rPr>
          <w:lang w:val="cs-CZ"/>
        </w:rPr>
        <w:t xml:space="preserve"> </w:t>
      </w:r>
      <w:proofErr w:type="spellStart"/>
      <w:r w:rsidR="00FC28F4">
        <w:rPr>
          <w:lang w:val="cs-CZ"/>
        </w:rPr>
        <w:t>Trait</w:t>
      </w:r>
      <w:proofErr w:type="spellEnd"/>
      <w:r w:rsidR="00FC28F4">
        <w:rPr>
          <w:lang w:val="cs-CZ"/>
        </w:rPr>
        <w:t xml:space="preserve"> </w:t>
      </w:r>
      <w:r w:rsidR="00FC28F4" w:rsidRPr="00751681">
        <w:rPr>
          <w:rFonts w:ascii="Consolas" w:hAnsi="Consolas"/>
          <w:highlight w:val="lightGray"/>
          <w:lang w:val="cs-CZ"/>
        </w:rPr>
        <w:t>Copy</w:t>
      </w:r>
      <w:r w:rsidR="00FC28F4">
        <w:rPr>
          <w:lang w:val="cs-CZ"/>
        </w:rPr>
        <w:t xml:space="preserve"> implementují například všechny číselné typy nebo </w:t>
      </w:r>
      <w:proofErr w:type="spellStart"/>
      <w:r w:rsidR="00FC28F4">
        <w:rPr>
          <w:lang w:val="cs-CZ"/>
        </w:rPr>
        <w:t>booleany</w:t>
      </w:r>
      <w:proofErr w:type="spellEnd"/>
      <w:r w:rsidR="008A12AD">
        <w:rPr>
          <w:lang w:val="cs-CZ"/>
        </w:rPr>
        <w:t xml:space="preserve">, ale ne </w:t>
      </w:r>
      <w:r w:rsidR="00721475">
        <w:rPr>
          <w:lang w:val="cs-CZ"/>
        </w:rPr>
        <w:t>např.</w:t>
      </w:r>
      <w:r w:rsidR="008A12AD">
        <w:rPr>
          <w:lang w:val="cs-CZ"/>
        </w:rPr>
        <w:t xml:space="preserve"> </w:t>
      </w:r>
      <w:r w:rsidR="00122E27">
        <w:rPr>
          <w:lang w:val="cs-CZ"/>
        </w:rPr>
        <w:t xml:space="preserve">typy ukládané na </w:t>
      </w:r>
      <w:proofErr w:type="spellStart"/>
      <w:r w:rsidR="00122E27">
        <w:rPr>
          <w:lang w:val="cs-CZ"/>
        </w:rPr>
        <w:t>heap</w:t>
      </w:r>
      <w:proofErr w:type="spellEnd"/>
      <w:r w:rsidR="008A12AD">
        <w:rPr>
          <w:lang w:val="cs-CZ"/>
        </w:rPr>
        <w:t xml:space="preserve"> </w:t>
      </w:r>
      <w:r w:rsidR="00122E27">
        <w:rPr>
          <w:lang w:val="cs-CZ"/>
        </w:rPr>
        <w:t xml:space="preserve">(jako třeba </w:t>
      </w:r>
      <w:proofErr w:type="spellStart"/>
      <w:r w:rsidR="008A12AD" w:rsidRPr="008A12AD">
        <w:rPr>
          <w:rFonts w:ascii="Consolas" w:hAnsi="Consolas"/>
          <w:highlight w:val="lightGray"/>
          <w:lang w:val="cs-CZ"/>
        </w:rPr>
        <w:t>String</w:t>
      </w:r>
      <w:proofErr w:type="spellEnd"/>
      <w:r w:rsidR="004015F5">
        <w:rPr>
          <w:lang w:val="cs-CZ"/>
        </w:rPr>
        <w:t>)</w:t>
      </w:r>
      <w:r w:rsidR="00FC28F4">
        <w:rPr>
          <w:lang w:val="cs-CZ"/>
        </w:rPr>
        <w:t>.</w:t>
      </w:r>
    </w:p>
    <w:p w14:paraId="5EBCCD23" w14:textId="6031C818" w:rsidR="004C7426" w:rsidRDefault="004C7426" w:rsidP="00035ECB">
      <w:pPr>
        <w:jc w:val="both"/>
        <w:rPr>
          <w:lang w:val="cs-CZ"/>
        </w:rPr>
      </w:pPr>
      <w:r>
        <w:rPr>
          <w:lang w:val="cs-CZ"/>
        </w:rPr>
        <w:t>Druhý způsob, jak předat funkci nějaký parametr</w:t>
      </w:r>
      <w:r w:rsidR="00A60537">
        <w:rPr>
          <w:lang w:val="cs-CZ"/>
        </w:rPr>
        <w:t>,</w:t>
      </w:r>
      <w:r>
        <w:rPr>
          <w:lang w:val="cs-CZ"/>
        </w:rPr>
        <w:t xml:space="preserve"> </w:t>
      </w:r>
      <w:r w:rsidR="00B26546">
        <w:rPr>
          <w:lang w:val="cs-CZ"/>
        </w:rPr>
        <w:t>(</w:t>
      </w:r>
      <w:r>
        <w:rPr>
          <w:lang w:val="cs-CZ"/>
        </w:rPr>
        <w:t>který nám kompilátor také napovídá</w:t>
      </w:r>
      <w:r w:rsidR="000E7A9B">
        <w:rPr>
          <w:lang w:val="cs-CZ"/>
        </w:rPr>
        <w:t xml:space="preserve">, </w:t>
      </w:r>
      <w:r w:rsidR="00B26546">
        <w:rPr>
          <w:lang w:val="cs-CZ"/>
        </w:rPr>
        <w:t>)</w:t>
      </w:r>
      <w:r>
        <w:rPr>
          <w:lang w:val="cs-CZ"/>
        </w:rPr>
        <w:t xml:space="preserve"> je </w:t>
      </w:r>
      <w:r w:rsidR="00A06038">
        <w:rPr>
          <w:lang w:val="cs-CZ"/>
        </w:rPr>
        <w:t>před</w:t>
      </w:r>
      <w:r w:rsidR="00864C17">
        <w:rPr>
          <w:lang w:val="cs-CZ"/>
        </w:rPr>
        <w:t>at funkci pouze odkaz na proměnnou, ne přímo proměnnou samotnou</w:t>
      </w:r>
      <w:r w:rsidR="00C03E0F">
        <w:rPr>
          <w:lang w:val="cs-CZ"/>
        </w:rPr>
        <w:t>.</w:t>
      </w:r>
      <w:r w:rsidR="00864C17">
        <w:rPr>
          <w:lang w:val="cs-CZ"/>
        </w:rPr>
        <w:t xml:space="preserve"> Tomu se říká „předávání přes referenci“ („</w:t>
      </w:r>
      <w:proofErr w:type="spellStart"/>
      <w:r w:rsidR="00864C17">
        <w:rPr>
          <w:lang w:val="cs-CZ"/>
        </w:rPr>
        <w:t>passing</w:t>
      </w:r>
      <w:proofErr w:type="spellEnd"/>
      <w:r w:rsidR="00864C17">
        <w:rPr>
          <w:lang w:val="cs-CZ"/>
        </w:rPr>
        <w:t xml:space="preserve"> by reference“).</w:t>
      </w:r>
      <w:r w:rsidR="0032624E">
        <w:rPr>
          <w:lang w:val="cs-CZ"/>
        </w:rPr>
        <w:t xml:space="preserve"> </w:t>
      </w:r>
      <w:r w:rsidR="00F90170">
        <w:rPr>
          <w:lang w:val="cs-CZ"/>
        </w:rPr>
        <w:t xml:space="preserve">Reference je tedy </w:t>
      </w:r>
      <w:r w:rsidR="00FC28CF">
        <w:rPr>
          <w:lang w:val="cs-CZ"/>
        </w:rPr>
        <w:t xml:space="preserve">proměnná reprezentující odkaz na </w:t>
      </w:r>
      <w:r w:rsidR="00D57BE8">
        <w:rPr>
          <w:lang w:val="cs-CZ"/>
        </w:rPr>
        <w:t>jinou proměnnou</w:t>
      </w:r>
      <w:r w:rsidR="00C275CB">
        <w:rPr>
          <w:lang w:val="cs-CZ"/>
        </w:rPr>
        <w:t xml:space="preserve">, </w:t>
      </w:r>
      <w:commentRangeStart w:id="57"/>
      <w:r w:rsidR="00C275CB">
        <w:rPr>
          <w:lang w:val="cs-CZ"/>
        </w:rPr>
        <w:t>a obsahuje ukazatel na místo, kde se daná proměnná nachází</w:t>
      </w:r>
      <w:r w:rsidR="00D57BE8">
        <w:rPr>
          <w:lang w:val="cs-CZ"/>
        </w:rPr>
        <w:t>.</w:t>
      </w:r>
      <w:r w:rsidR="00C275CB">
        <w:rPr>
          <w:lang w:val="cs-CZ"/>
        </w:rPr>
        <w:t xml:space="preserve"> </w:t>
      </w:r>
      <w:commentRangeEnd w:id="57"/>
      <w:r w:rsidR="00F774E6">
        <w:rPr>
          <w:rStyle w:val="Odkaznakoment"/>
          <w:sz w:val="22"/>
          <w:szCs w:val="24"/>
          <w:lang w:val="cs-CZ"/>
        </w:rPr>
        <w:commentReference w:id="57"/>
      </w:r>
      <w:r w:rsidR="0032624E">
        <w:rPr>
          <w:lang w:val="cs-CZ"/>
        </w:rPr>
        <w:t>V analogii ke konceptu vlastnictví, Rust toto nazývá „půjčování“ („</w:t>
      </w:r>
      <w:proofErr w:type="spellStart"/>
      <w:r w:rsidR="0032624E">
        <w:rPr>
          <w:lang w:val="cs-CZ"/>
        </w:rPr>
        <w:t>borrowing</w:t>
      </w:r>
      <w:proofErr w:type="spellEnd"/>
      <w:r w:rsidR="0032624E">
        <w:rPr>
          <w:lang w:val="cs-CZ"/>
        </w:rPr>
        <w:t>“)</w:t>
      </w:r>
      <w:r w:rsidR="00864C17">
        <w:rPr>
          <w:lang w:val="cs-CZ"/>
        </w:rPr>
        <w:t>, p</w:t>
      </w:r>
      <w:r w:rsidR="00C23E24">
        <w:rPr>
          <w:lang w:val="cs-CZ"/>
        </w:rPr>
        <w:t xml:space="preserve">rotože volaná funkce se nestává novým vlastníkem proměnné, jen si proměnnou „půjčuje“, aby </w:t>
      </w:r>
      <w:r w:rsidR="00536BF4">
        <w:rPr>
          <w:lang w:val="cs-CZ"/>
        </w:rPr>
        <w:t>s ní mohla pracovat</w:t>
      </w:r>
      <w:r w:rsidR="00202B6B">
        <w:rPr>
          <w:lang w:val="cs-CZ"/>
        </w:rPr>
        <w:t>, ale vlastník zůstává stejný.</w:t>
      </w:r>
      <w:r w:rsidR="00C0148D">
        <w:rPr>
          <w:lang w:val="cs-CZ"/>
        </w:rPr>
        <w:t xml:space="preserve"> Ve většině jednodušších případů můžeme referenci používat stejně, jako bychom používali samotnou proměnnou.</w:t>
      </w:r>
      <w:r w:rsidR="003A29FF">
        <w:rPr>
          <w:lang w:val="cs-CZ"/>
        </w:rPr>
        <w:t xml:space="preserve"> Reference se značí znakem „&amp;“.</w:t>
      </w:r>
      <w:r w:rsidR="00996357">
        <w:rPr>
          <w:lang w:val="cs-CZ"/>
        </w:rPr>
        <w:t xml:space="preserve"> Na obrázku 1</w:t>
      </w:r>
      <w:r w:rsidR="000E071E">
        <w:rPr>
          <w:lang w:val="cs-CZ"/>
        </w:rPr>
        <w:t>9</w:t>
      </w:r>
      <w:r w:rsidR="00996357">
        <w:rPr>
          <w:lang w:val="cs-CZ"/>
        </w:rPr>
        <w:t xml:space="preserve"> můžeme vidět způsob, jak správně předávat přes referenci.</w:t>
      </w:r>
    </w:p>
    <w:p w14:paraId="7DA6B01D" w14:textId="77777777" w:rsidR="00C10EB5" w:rsidRDefault="00C10EB5" w:rsidP="00C10EB5">
      <w:pPr>
        <w:keepNext/>
        <w:jc w:val="both"/>
      </w:pPr>
      <w:r w:rsidRPr="00C10EB5">
        <w:rPr>
          <w:noProof/>
          <w:lang w:val="cs-CZ"/>
        </w:rPr>
        <w:lastRenderedPageBreak/>
        <w:drawing>
          <wp:inline distT="0" distB="0" distL="0" distR="0" wp14:anchorId="4BBF0E24" wp14:editId="3C143591">
            <wp:extent cx="2478518" cy="2019534"/>
            <wp:effectExtent l="0" t="0" r="0" b="0"/>
            <wp:docPr id="10457458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5855" name="Picture 1" descr="A screen shot of a computer program&#10;&#10;AI-generated content may be incorrect."/>
                    <pic:cNvPicPr/>
                  </pic:nvPicPr>
                  <pic:blipFill>
                    <a:blip r:embed="rId32"/>
                    <a:stretch>
                      <a:fillRect/>
                    </a:stretch>
                  </pic:blipFill>
                  <pic:spPr>
                    <a:xfrm>
                      <a:off x="0" y="0"/>
                      <a:ext cx="2502973" cy="2039460"/>
                    </a:xfrm>
                    <a:prstGeom prst="rect">
                      <a:avLst/>
                    </a:prstGeom>
                  </pic:spPr>
                </pic:pic>
              </a:graphicData>
            </a:graphic>
          </wp:inline>
        </w:drawing>
      </w:r>
    </w:p>
    <w:p w14:paraId="7E521608" w14:textId="283A058B" w:rsidR="00F325B8" w:rsidRPr="00C10EB5" w:rsidRDefault="00C10EB5" w:rsidP="00C10EB5">
      <w:pPr>
        <w:pStyle w:val="Titulek"/>
        <w:jc w:val="both"/>
        <w:rPr>
          <w:lang w:val="cs-CZ"/>
        </w:rPr>
      </w:pPr>
      <w:bookmarkStart w:id="58" w:name="_Toc222486186"/>
      <w:r w:rsidRPr="00C10EB5">
        <w:rPr>
          <w:lang w:val="cs-CZ"/>
        </w:rPr>
        <w:t xml:space="preserve">Obrázek </w:t>
      </w:r>
      <w:r w:rsidRPr="00C10EB5">
        <w:rPr>
          <w:lang w:val="cs-CZ"/>
        </w:rPr>
        <w:fldChar w:fldCharType="begin"/>
      </w:r>
      <w:r w:rsidRPr="00C10EB5">
        <w:rPr>
          <w:lang w:val="cs-CZ"/>
        </w:rPr>
        <w:instrText xml:space="preserve"> SEQ Obrázek \* ARABIC </w:instrText>
      </w:r>
      <w:r w:rsidRPr="00C10EB5">
        <w:rPr>
          <w:lang w:val="cs-CZ"/>
        </w:rPr>
        <w:fldChar w:fldCharType="separate"/>
      </w:r>
      <w:r w:rsidR="00540379">
        <w:rPr>
          <w:noProof/>
          <w:lang w:val="cs-CZ"/>
        </w:rPr>
        <w:t>19</w:t>
      </w:r>
      <w:r w:rsidRPr="00C10EB5">
        <w:rPr>
          <w:lang w:val="cs-CZ"/>
        </w:rPr>
        <w:fldChar w:fldCharType="end"/>
      </w:r>
      <w:r w:rsidRPr="00C10EB5">
        <w:rPr>
          <w:lang w:val="cs-CZ"/>
        </w:rPr>
        <w:t>: Vzor kódu s předáváním přes referenci. Zdroj: vlastní.</w:t>
      </w:r>
      <w:bookmarkEnd w:id="58"/>
    </w:p>
    <w:p w14:paraId="69161DB6" w14:textId="4DE5A42E" w:rsidR="00C10EB5" w:rsidRDefault="005621DB" w:rsidP="00C10EB5">
      <w:pPr>
        <w:jc w:val="both"/>
        <w:rPr>
          <w:lang w:val="cs-CZ"/>
        </w:rPr>
      </w:pPr>
      <w:r>
        <w:rPr>
          <w:lang w:val="cs-CZ"/>
        </w:rPr>
        <w:t xml:space="preserve">Protože Rust </w:t>
      </w:r>
      <w:r w:rsidR="001F32C1">
        <w:rPr>
          <w:lang w:val="cs-CZ"/>
        </w:rPr>
        <w:t xml:space="preserve">ve výchozím stavu deklaruje proměnné jako neměnné, stejně tak deklaruje i </w:t>
      </w:r>
      <w:r w:rsidR="009E3AB5">
        <w:rPr>
          <w:lang w:val="cs-CZ"/>
        </w:rPr>
        <w:t xml:space="preserve">reference: abychom mohli používat </w:t>
      </w:r>
      <w:commentRangeStart w:id="59"/>
      <w:r w:rsidR="009E3AB5">
        <w:rPr>
          <w:lang w:val="cs-CZ"/>
        </w:rPr>
        <w:t xml:space="preserve">měnitelnou </w:t>
      </w:r>
      <w:commentRangeEnd w:id="59"/>
      <w:r w:rsidR="00F774E6">
        <w:rPr>
          <w:rStyle w:val="Odkaznakoment"/>
          <w:sz w:val="22"/>
          <w:szCs w:val="24"/>
          <w:lang w:val="cs-CZ"/>
        </w:rPr>
        <w:commentReference w:id="59"/>
      </w:r>
      <w:r w:rsidR="009E3AB5">
        <w:rPr>
          <w:lang w:val="cs-CZ"/>
        </w:rPr>
        <w:t xml:space="preserve">referenci, musíme </w:t>
      </w:r>
      <w:r w:rsidR="00696582">
        <w:rPr>
          <w:lang w:val="cs-CZ"/>
        </w:rPr>
        <w:t xml:space="preserve">opět použít </w:t>
      </w:r>
      <w:r w:rsidR="00980DA8">
        <w:rPr>
          <w:lang w:val="cs-CZ"/>
        </w:rPr>
        <w:t xml:space="preserve">klíčové slovo </w:t>
      </w:r>
      <w:proofErr w:type="spellStart"/>
      <w:r w:rsidR="00980DA8" w:rsidRPr="00D66573">
        <w:rPr>
          <w:rFonts w:ascii="Consolas" w:hAnsi="Consolas"/>
          <w:highlight w:val="lightGray"/>
          <w:lang w:val="cs-CZ"/>
        </w:rPr>
        <w:t>mut</w:t>
      </w:r>
      <w:proofErr w:type="spellEnd"/>
      <w:r w:rsidR="00696582">
        <w:rPr>
          <w:lang w:val="cs-CZ"/>
        </w:rPr>
        <w:t>.</w:t>
      </w:r>
    </w:p>
    <w:p w14:paraId="3AE61818" w14:textId="22DE5304" w:rsidR="00E1480A" w:rsidRDefault="00E1480A" w:rsidP="00C10EB5">
      <w:pPr>
        <w:jc w:val="both"/>
        <w:rPr>
          <w:lang w:val="cs-CZ"/>
        </w:rPr>
      </w:pPr>
      <w:commentRangeStart w:id="60"/>
      <w:r>
        <w:rPr>
          <w:lang w:val="cs-CZ"/>
        </w:rPr>
        <w:t xml:space="preserve">Zde přichází opět do hry </w:t>
      </w:r>
      <w:commentRangeEnd w:id="60"/>
      <w:r w:rsidR="00F774E6">
        <w:rPr>
          <w:rStyle w:val="Odkaznakoment"/>
          <w:sz w:val="22"/>
          <w:szCs w:val="24"/>
          <w:lang w:val="cs-CZ"/>
        </w:rPr>
        <w:commentReference w:id="60"/>
      </w:r>
      <w:proofErr w:type="spellStart"/>
      <w:r>
        <w:rPr>
          <w:lang w:val="cs-CZ"/>
        </w:rPr>
        <w:t>borrow</w:t>
      </w:r>
      <w:proofErr w:type="spellEnd"/>
      <w:r>
        <w:rPr>
          <w:lang w:val="cs-CZ"/>
        </w:rPr>
        <w:t xml:space="preserve"> checker, který</w:t>
      </w:r>
      <w:r w:rsidR="008A4162">
        <w:rPr>
          <w:lang w:val="cs-CZ"/>
        </w:rPr>
        <w:t xml:space="preserve">, jak již ostatně napovídá i samotný název, kontroluje hlavně půjčování. Kontroluje je právě skrze výše popsané životnosti. </w:t>
      </w:r>
      <w:r w:rsidR="003E71FB">
        <w:rPr>
          <w:lang w:val="cs-CZ"/>
        </w:rPr>
        <w:t xml:space="preserve">Na rozdíl od jiných programovacích jazyků jako C, v jazyce Rust totiž musí reference </w:t>
      </w:r>
      <w:r w:rsidR="003E71FB">
        <w:rPr>
          <w:u w:val="single"/>
          <w:lang w:val="cs-CZ"/>
        </w:rPr>
        <w:t>vždy</w:t>
      </w:r>
      <w:r w:rsidR="003E71FB">
        <w:rPr>
          <w:lang w:val="cs-CZ"/>
        </w:rPr>
        <w:t xml:space="preserve"> ukazovat na platná data, ne </w:t>
      </w:r>
      <w:r w:rsidR="000C147A">
        <w:rPr>
          <w:lang w:val="cs-CZ"/>
        </w:rPr>
        <w:t>pouze</w:t>
      </w:r>
      <w:r w:rsidR="003E71FB">
        <w:rPr>
          <w:lang w:val="cs-CZ"/>
        </w:rPr>
        <w:t xml:space="preserve"> na </w:t>
      </w:r>
      <w:r w:rsidR="00934543">
        <w:rPr>
          <w:lang w:val="cs-CZ"/>
        </w:rPr>
        <w:t>nějaké místo v paměti</w:t>
      </w:r>
      <w:r w:rsidR="00EF1718">
        <w:rPr>
          <w:rStyle w:val="Znakapoznpodarou"/>
          <w:lang w:val="cs-CZ"/>
        </w:rPr>
        <w:footnoteReference w:id="2"/>
      </w:r>
      <w:r w:rsidR="00934543">
        <w:rPr>
          <w:lang w:val="cs-CZ"/>
        </w:rPr>
        <w:t>.</w:t>
      </w:r>
      <w:r w:rsidR="00973B45">
        <w:rPr>
          <w:lang w:val="cs-CZ"/>
        </w:rPr>
        <w:t xml:space="preserve"> Tím, že </w:t>
      </w:r>
      <w:proofErr w:type="spellStart"/>
      <w:r w:rsidR="00973B45">
        <w:rPr>
          <w:lang w:val="cs-CZ"/>
        </w:rPr>
        <w:t>borrow</w:t>
      </w:r>
      <w:proofErr w:type="spellEnd"/>
      <w:r w:rsidR="00973B45">
        <w:rPr>
          <w:lang w:val="cs-CZ"/>
        </w:rPr>
        <w:t xml:space="preserve"> checker sleduje životnost každé proměnné, dokáže jednoznačně a ještě během kompilace určit, zda má reference na proměnnou delší životnost než proměnná samotná.</w:t>
      </w:r>
      <w:r w:rsidR="00AC015D">
        <w:rPr>
          <w:lang w:val="cs-CZ"/>
        </w:rPr>
        <w:t xml:space="preserve"> Pokud ano, kompilátor kód odmítne. Na obrázku </w:t>
      </w:r>
      <w:r w:rsidR="00E16ED4">
        <w:rPr>
          <w:lang w:val="cs-CZ"/>
        </w:rPr>
        <w:t>20</w:t>
      </w:r>
      <w:r w:rsidR="00AC015D">
        <w:rPr>
          <w:lang w:val="cs-CZ"/>
        </w:rPr>
        <w:t xml:space="preserve"> můžeme vidět příklad chybného kódu.</w:t>
      </w:r>
    </w:p>
    <w:p w14:paraId="24DF7B68" w14:textId="77777777" w:rsidR="001A6D6D" w:rsidRDefault="001A6D6D" w:rsidP="001A6D6D">
      <w:pPr>
        <w:keepNext/>
        <w:jc w:val="both"/>
      </w:pPr>
      <w:r w:rsidRPr="001A6D6D">
        <w:rPr>
          <w:noProof/>
          <w:lang w:val="cs-CZ"/>
        </w:rPr>
        <w:drawing>
          <wp:inline distT="0" distB="0" distL="0" distR="0" wp14:anchorId="72DD1656" wp14:editId="2FB68C57">
            <wp:extent cx="2343676" cy="1357576"/>
            <wp:effectExtent l="0" t="0" r="0" b="0"/>
            <wp:docPr id="169394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6925" name=""/>
                    <pic:cNvPicPr/>
                  </pic:nvPicPr>
                  <pic:blipFill>
                    <a:blip r:embed="rId33"/>
                    <a:stretch>
                      <a:fillRect/>
                    </a:stretch>
                  </pic:blipFill>
                  <pic:spPr>
                    <a:xfrm>
                      <a:off x="0" y="0"/>
                      <a:ext cx="2443016" cy="1415119"/>
                    </a:xfrm>
                    <a:prstGeom prst="rect">
                      <a:avLst/>
                    </a:prstGeom>
                  </pic:spPr>
                </pic:pic>
              </a:graphicData>
            </a:graphic>
          </wp:inline>
        </w:drawing>
      </w:r>
    </w:p>
    <w:p w14:paraId="3BE28ABC" w14:textId="35D6E909" w:rsidR="001A6D6D" w:rsidRPr="001A6D6D" w:rsidRDefault="001A6D6D" w:rsidP="001A6D6D">
      <w:pPr>
        <w:pStyle w:val="Titulek"/>
        <w:jc w:val="both"/>
        <w:rPr>
          <w:lang w:val="cs-CZ"/>
        </w:rPr>
      </w:pPr>
      <w:bookmarkStart w:id="62" w:name="_Toc222486187"/>
      <w:r w:rsidRPr="001A6D6D">
        <w:rPr>
          <w:lang w:val="cs-CZ"/>
        </w:rPr>
        <w:t xml:space="preserve">Obrázek </w:t>
      </w:r>
      <w:r w:rsidRPr="001A6D6D">
        <w:rPr>
          <w:lang w:val="cs-CZ"/>
        </w:rPr>
        <w:fldChar w:fldCharType="begin"/>
      </w:r>
      <w:r w:rsidRPr="001A6D6D">
        <w:rPr>
          <w:lang w:val="cs-CZ"/>
        </w:rPr>
        <w:instrText xml:space="preserve"> SEQ Obrázek \* ARABIC </w:instrText>
      </w:r>
      <w:r w:rsidRPr="001A6D6D">
        <w:rPr>
          <w:lang w:val="cs-CZ"/>
        </w:rPr>
        <w:fldChar w:fldCharType="separate"/>
      </w:r>
      <w:r w:rsidR="00540379">
        <w:rPr>
          <w:noProof/>
          <w:lang w:val="cs-CZ"/>
        </w:rPr>
        <w:t>20</w:t>
      </w:r>
      <w:r w:rsidRPr="001A6D6D">
        <w:rPr>
          <w:lang w:val="cs-CZ"/>
        </w:rPr>
        <w:fldChar w:fldCharType="end"/>
      </w:r>
      <w:r w:rsidRPr="001A6D6D">
        <w:rPr>
          <w:lang w:val="cs-CZ"/>
        </w:rPr>
        <w:t xml:space="preserve">: </w:t>
      </w:r>
      <w:r w:rsidR="00901391">
        <w:rPr>
          <w:lang w:val="cs-CZ"/>
        </w:rPr>
        <w:t>V</w:t>
      </w:r>
      <w:r w:rsidRPr="001A6D6D">
        <w:rPr>
          <w:lang w:val="cs-CZ"/>
        </w:rPr>
        <w:t xml:space="preserve">zorek kódu </w:t>
      </w:r>
      <w:r w:rsidR="00901391">
        <w:rPr>
          <w:lang w:val="cs-CZ"/>
        </w:rPr>
        <w:t>je chybný</w:t>
      </w:r>
      <w:r w:rsidRPr="001A6D6D">
        <w:rPr>
          <w:lang w:val="cs-CZ"/>
        </w:rPr>
        <w:t>, protože reference má delší životnost než proměnná samotná. Zdroj: vlastní.</w:t>
      </w:r>
      <w:bookmarkEnd w:id="62"/>
    </w:p>
    <w:p w14:paraId="0AE2866F" w14:textId="77777777" w:rsidR="001E2CFE" w:rsidRDefault="001E2CFE" w:rsidP="001E2CFE">
      <w:pPr>
        <w:keepNext/>
        <w:jc w:val="both"/>
      </w:pPr>
      <w:r w:rsidRPr="001E2CFE">
        <w:rPr>
          <w:noProof/>
          <w:lang w:val="cs-CZ"/>
        </w:rPr>
        <w:lastRenderedPageBreak/>
        <w:drawing>
          <wp:inline distT="0" distB="0" distL="0" distR="0" wp14:anchorId="01F2C73C" wp14:editId="570ED4B9">
            <wp:extent cx="3142051" cy="1851239"/>
            <wp:effectExtent l="0" t="0" r="1270" b="0"/>
            <wp:docPr id="18334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8331" name=""/>
                    <pic:cNvPicPr/>
                  </pic:nvPicPr>
                  <pic:blipFill>
                    <a:blip r:embed="rId34"/>
                    <a:stretch>
                      <a:fillRect/>
                    </a:stretch>
                  </pic:blipFill>
                  <pic:spPr>
                    <a:xfrm>
                      <a:off x="0" y="0"/>
                      <a:ext cx="3191065" cy="1880117"/>
                    </a:xfrm>
                    <a:prstGeom prst="rect">
                      <a:avLst/>
                    </a:prstGeom>
                  </pic:spPr>
                </pic:pic>
              </a:graphicData>
            </a:graphic>
          </wp:inline>
        </w:drawing>
      </w:r>
    </w:p>
    <w:p w14:paraId="1CD3A152" w14:textId="15F0C661" w:rsidR="001E2CFE" w:rsidRPr="001E2CFE" w:rsidRDefault="001E2CFE" w:rsidP="001E2CFE">
      <w:pPr>
        <w:pStyle w:val="Titulek"/>
        <w:jc w:val="both"/>
        <w:rPr>
          <w:lang w:val="cs-CZ"/>
        </w:rPr>
      </w:pPr>
      <w:bookmarkStart w:id="63" w:name="_Toc222486188"/>
      <w:r w:rsidRPr="001E2CFE">
        <w:rPr>
          <w:lang w:val="cs-CZ"/>
        </w:rPr>
        <w:t xml:space="preserve">Obrázek </w:t>
      </w:r>
      <w:r w:rsidRPr="001E2CFE">
        <w:rPr>
          <w:lang w:val="cs-CZ"/>
        </w:rPr>
        <w:fldChar w:fldCharType="begin"/>
      </w:r>
      <w:r w:rsidRPr="001E2CFE">
        <w:rPr>
          <w:lang w:val="cs-CZ"/>
        </w:rPr>
        <w:instrText xml:space="preserve"> SEQ Obrázek \* ARABIC </w:instrText>
      </w:r>
      <w:r w:rsidRPr="001E2CFE">
        <w:rPr>
          <w:lang w:val="cs-CZ"/>
        </w:rPr>
        <w:fldChar w:fldCharType="separate"/>
      </w:r>
      <w:r w:rsidR="00540379">
        <w:rPr>
          <w:noProof/>
          <w:lang w:val="cs-CZ"/>
        </w:rPr>
        <w:t>21</w:t>
      </w:r>
      <w:r w:rsidRPr="001E2CFE">
        <w:rPr>
          <w:lang w:val="cs-CZ"/>
        </w:rPr>
        <w:fldChar w:fldCharType="end"/>
      </w:r>
      <w:r w:rsidRPr="001E2CFE">
        <w:rPr>
          <w:lang w:val="cs-CZ"/>
        </w:rPr>
        <w:t xml:space="preserve">: Chybová hláška pro kód z obrázku </w:t>
      </w:r>
      <w:r w:rsidR="0023464B">
        <w:rPr>
          <w:lang w:val="cs-CZ"/>
        </w:rPr>
        <w:t>20</w:t>
      </w:r>
      <w:r w:rsidRPr="001E2CFE">
        <w:rPr>
          <w:lang w:val="cs-CZ"/>
        </w:rPr>
        <w:t>. Zdroj: vlastní.</w:t>
      </w:r>
      <w:bookmarkEnd w:id="63"/>
    </w:p>
    <w:p w14:paraId="4BD73EB8" w14:textId="70D0D8C1" w:rsidR="00C01B80" w:rsidRDefault="0084456A" w:rsidP="00642510">
      <w:pPr>
        <w:jc w:val="both"/>
        <w:rPr>
          <w:lang w:val="cs-CZ"/>
        </w:rPr>
      </w:pPr>
      <w:r>
        <w:rPr>
          <w:lang w:val="cs-CZ"/>
        </w:rPr>
        <w:t>Jak nám napovídá chybová hláška na obrázku 2</w:t>
      </w:r>
      <w:r w:rsidR="00B75829">
        <w:rPr>
          <w:lang w:val="cs-CZ"/>
        </w:rPr>
        <w:t>1</w:t>
      </w:r>
      <w:r>
        <w:rPr>
          <w:lang w:val="cs-CZ"/>
        </w:rPr>
        <w:t xml:space="preserve">, </w:t>
      </w:r>
      <w:r w:rsidR="00B65F9E">
        <w:rPr>
          <w:lang w:val="cs-CZ"/>
        </w:rPr>
        <w:t>proměnná X je deklarována v rozsahu B, a</w:t>
      </w:r>
      <w:r w:rsidR="003264BB">
        <w:rPr>
          <w:lang w:val="cs-CZ"/>
        </w:rPr>
        <w:t xml:space="preserve">le </w:t>
      </w:r>
      <w:r w:rsidR="00F202AE">
        <w:rPr>
          <w:lang w:val="cs-CZ"/>
        </w:rPr>
        <w:t xml:space="preserve">reference na ji je deklarována už v rozsahu A, takže </w:t>
      </w:r>
      <w:r w:rsidR="002D2CDA">
        <w:rPr>
          <w:lang w:val="cs-CZ"/>
        </w:rPr>
        <w:t xml:space="preserve">při pokusu o </w:t>
      </w:r>
      <w:r w:rsidR="00AA33E9">
        <w:rPr>
          <w:lang w:val="cs-CZ"/>
        </w:rPr>
        <w:t xml:space="preserve">výpis hodnoty pomocí reference již </w:t>
      </w:r>
      <w:r w:rsidR="00391F33">
        <w:rPr>
          <w:lang w:val="cs-CZ"/>
        </w:rPr>
        <w:t xml:space="preserve">samotná proměnná X zanikla, protože skončil rozsah B. Reference z rozsahu A sice stále existuje, ale nyní ukazuje na neexistující data, a pokus o jejich </w:t>
      </w:r>
      <w:r w:rsidR="0074775E">
        <w:rPr>
          <w:lang w:val="cs-CZ"/>
        </w:rPr>
        <w:t>přečtení</w:t>
      </w:r>
      <w:r w:rsidR="00391F33">
        <w:rPr>
          <w:lang w:val="cs-CZ"/>
        </w:rPr>
        <w:t xml:space="preserve"> </w:t>
      </w:r>
      <w:r w:rsidR="00A95993">
        <w:rPr>
          <w:lang w:val="cs-CZ"/>
        </w:rPr>
        <w:t>by byl vážnou chybou</w:t>
      </w:r>
      <w:r w:rsidR="0078622E">
        <w:rPr>
          <w:lang w:val="cs-CZ"/>
        </w:rPr>
        <w:t xml:space="preserve"> (v případě, že by byla X uložená na </w:t>
      </w:r>
      <w:proofErr w:type="spellStart"/>
      <w:r w:rsidR="0078622E">
        <w:rPr>
          <w:lang w:val="cs-CZ"/>
        </w:rPr>
        <w:t>heap</w:t>
      </w:r>
      <w:proofErr w:type="spellEnd"/>
      <w:r w:rsidR="00EC5224">
        <w:rPr>
          <w:lang w:val="cs-CZ"/>
        </w:rPr>
        <w:t>-</w:t>
      </w:r>
      <w:r w:rsidR="0078622E">
        <w:rPr>
          <w:lang w:val="cs-CZ"/>
        </w:rPr>
        <w:t xml:space="preserve">u, nazývalo by se to „použití po uvolnění“ („use </w:t>
      </w:r>
      <w:proofErr w:type="spellStart"/>
      <w:r w:rsidR="0078622E">
        <w:rPr>
          <w:lang w:val="cs-CZ"/>
        </w:rPr>
        <w:t>after</w:t>
      </w:r>
      <w:proofErr w:type="spellEnd"/>
      <w:r w:rsidR="0078622E">
        <w:rPr>
          <w:lang w:val="cs-CZ"/>
        </w:rPr>
        <w:t xml:space="preserve"> free“)</w:t>
      </w:r>
      <w:r w:rsidR="007D356C">
        <w:rPr>
          <w:lang w:val="cs-CZ"/>
        </w:rPr>
        <w:t xml:space="preserve">, protože na konci životnosti X by byla paměť rezervovaná na </w:t>
      </w:r>
      <w:proofErr w:type="spellStart"/>
      <w:r w:rsidR="007D356C">
        <w:rPr>
          <w:lang w:val="cs-CZ"/>
        </w:rPr>
        <w:t>heap</w:t>
      </w:r>
      <w:proofErr w:type="spellEnd"/>
      <w:r w:rsidR="007D356C">
        <w:rPr>
          <w:lang w:val="cs-CZ"/>
        </w:rPr>
        <w:t>-u automaticky uvolněna</w:t>
      </w:r>
      <w:r w:rsidR="008B2C80">
        <w:rPr>
          <w:rStyle w:val="Znakapoznpodarou"/>
          <w:lang w:val="cs-CZ"/>
        </w:rPr>
        <w:footnoteReference w:id="3"/>
      </w:r>
      <w:r w:rsidR="0078622E">
        <w:rPr>
          <w:lang w:val="cs-CZ"/>
        </w:rPr>
        <w:t>)</w:t>
      </w:r>
      <w:r w:rsidR="00A95993">
        <w:rPr>
          <w:lang w:val="cs-CZ"/>
        </w:rPr>
        <w:t>.</w:t>
      </w:r>
      <w:r w:rsidR="00D71353">
        <w:rPr>
          <w:lang w:val="cs-CZ"/>
        </w:rPr>
        <w:t xml:space="preserve"> Toto je přesně jeden z </w:t>
      </w:r>
      <w:r w:rsidR="0078622E">
        <w:rPr>
          <w:lang w:val="cs-CZ"/>
        </w:rPr>
        <w:t>mechanismů</w:t>
      </w:r>
      <w:r w:rsidR="00D71353">
        <w:rPr>
          <w:lang w:val="cs-CZ"/>
        </w:rPr>
        <w:t xml:space="preserve">, skrze které Rust zajišťuje paměťovou bezpečnost: na rozdíl od </w:t>
      </w:r>
      <w:r w:rsidR="001D0191">
        <w:rPr>
          <w:lang w:val="cs-CZ"/>
        </w:rPr>
        <w:t>ukazatelů v jazycích</w:t>
      </w:r>
      <w:r w:rsidR="00D71353">
        <w:rPr>
          <w:lang w:val="cs-CZ"/>
        </w:rPr>
        <w:t xml:space="preserve"> jako C, </w:t>
      </w:r>
      <w:r w:rsidR="001D0191">
        <w:rPr>
          <w:lang w:val="cs-CZ"/>
        </w:rPr>
        <w:t>zd</w:t>
      </w:r>
      <w:r w:rsidR="00D71353">
        <w:rPr>
          <w:lang w:val="cs-CZ"/>
        </w:rPr>
        <w:t>e reference vždy ukazuje na platná data.</w:t>
      </w:r>
    </w:p>
    <w:p w14:paraId="61AAE07C" w14:textId="358AF841" w:rsidR="00675260" w:rsidRDefault="00642510" w:rsidP="00675260">
      <w:pPr>
        <w:jc w:val="both"/>
        <w:rPr>
          <w:lang w:val="cs-CZ"/>
        </w:rPr>
      </w:pPr>
      <w:r>
        <w:rPr>
          <w:lang w:val="cs-CZ"/>
        </w:rPr>
        <w:t>Pokud ukládáme nějakou referenci do</w:t>
      </w:r>
      <w:r w:rsidR="00A03E60">
        <w:rPr>
          <w:lang w:val="cs-CZ"/>
        </w:rPr>
        <w:t>vnitř</w:t>
      </w:r>
      <w:r>
        <w:rPr>
          <w:lang w:val="cs-CZ"/>
        </w:rPr>
        <w:t xml:space="preserve"> struktury,</w:t>
      </w:r>
      <w:r w:rsidR="00D0256A">
        <w:rPr>
          <w:lang w:val="cs-CZ"/>
        </w:rPr>
        <w:t xml:space="preserve"> je potřeba </w:t>
      </w:r>
      <w:r w:rsidR="00137238">
        <w:rPr>
          <w:lang w:val="cs-CZ"/>
        </w:rPr>
        <w:t xml:space="preserve">deklarovat životnost reference, </w:t>
      </w:r>
      <w:r w:rsidR="00D46A81">
        <w:rPr>
          <w:lang w:val="cs-CZ"/>
        </w:rPr>
        <w:t xml:space="preserve">aby kompilátor věděl, do kdy platí. </w:t>
      </w:r>
      <w:r w:rsidR="00BF6947">
        <w:rPr>
          <w:lang w:val="cs-CZ"/>
        </w:rPr>
        <w:t>Nejobvyklejší způsob, jak na to, je jednoduše zdědit životnost dané struktury, tedy dokud má daná struktura životnost, má životnost i reference v ní obsažená.</w:t>
      </w:r>
      <w:r w:rsidR="002745B6">
        <w:rPr>
          <w:lang w:val="cs-CZ"/>
        </w:rPr>
        <w:t xml:space="preserve"> Tyto životnosti jsou obvykle specifikovány skrze generické parametry.</w:t>
      </w:r>
      <w:r w:rsidR="00035272">
        <w:rPr>
          <w:lang w:val="cs-CZ"/>
        </w:rPr>
        <w:t xml:space="preserve"> Na obrázku 2</w:t>
      </w:r>
      <w:r w:rsidR="00E23CEC">
        <w:rPr>
          <w:lang w:val="cs-CZ"/>
        </w:rPr>
        <w:t>2</w:t>
      </w:r>
      <w:r w:rsidR="00035272">
        <w:rPr>
          <w:lang w:val="cs-CZ"/>
        </w:rPr>
        <w:t xml:space="preserve"> se pokoušíme deklarovat strukturu obsahující </w:t>
      </w:r>
      <w:r w:rsidR="00DC16E8">
        <w:rPr>
          <w:lang w:val="cs-CZ"/>
        </w:rPr>
        <w:t>referenci, ale nedeklarovali jsme její životnost, proto nám na obrázku 2</w:t>
      </w:r>
      <w:r w:rsidR="00E23CEC">
        <w:rPr>
          <w:lang w:val="cs-CZ"/>
        </w:rPr>
        <w:t>3</w:t>
      </w:r>
      <w:r w:rsidR="00DC16E8">
        <w:rPr>
          <w:lang w:val="cs-CZ"/>
        </w:rPr>
        <w:t xml:space="preserve"> vyhodí kompilátor chybovou hlášku.</w:t>
      </w:r>
      <w:r w:rsidR="00165FDE">
        <w:rPr>
          <w:lang w:val="cs-CZ"/>
        </w:rPr>
        <w:t xml:space="preserve"> U funkcí, které přijímají nebo navracejí reference, je taky potřeba pracovat s životnostmi, ale </w:t>
      </w:r>
      <w:r w:rsidR="00921BC0">
        <w:rPr>
          <w:lang w:val="cs-CZ"/>
        </w:rPr>
        <w:t>u nich si dokáže kompilátor za určitých podmínek tyto deklarace inferovat.</w:t>
      </w:r>
      <w:r w:rsidR="00A41C5C">
        <w:rPr>
          <w:lang w:val="cs-CZ"/>
        </w:rPr>
        <w:t xml:space="preserve"> To nazývá dokumentace elizí životnost</w:t>
      </w:r>
      <w:r w:rsidR="00875122">
        <w:rPr>
          <w:lang w:val="cs-CZ"/>
        </w:rPr>
        <w:t>i</w:t>
      </w:r>
      <w:r w:rsidR="00A41C5C">
        <w:rPr>
          <w:lang w:val="cs-CZ"/>
        </w:rPr>
        <w:t xml:space="preserve"> („</w:t>
      </w:r>
      <w:proofErr w:type="spellStart"/>
      <w:r w:rsidR="00A41C5C">
        <w:rPr>
          <w:lang w:val="cs-CZ"/>
        </w:rPr>
        <w:t>l</w:t>
      </w:r>
      <w:r w:rsidR="00A41C5C" w:rsidRPr="00A41C5C">
        <w:rPr>
          <w:lang w:val="cs-CZ"/>
        </w:rPr>
        <w:t>ifetime</w:t>
      </w:r>
      <w:proofErr w:type="spellEnd"/>
      <w:r w:rsidR="00A41C5C" w:rsidRPr="00A41C5C">
        <w:rPr>
          <w:lang w:val="cs-CZ"/>
        </w:rPr>
        <w:t xml:space="preserve"> </w:t>
      </w:r>
      <w:proofErr w:type="spellStart"/>
      <w:r w:rsidR="00A41C5C">
        <w:rPr>
          <w:lang w:val="cs-CZ"/>
        </w:rPr>
        <w:t>e</w:t>
      </w:r>
      <w:r w:rsidR="00A41C5C" w:rsidRPr="00A41C5C">
        <w:rPr>
          <w:lang w:val="cs-CZ"/>
        </w:rPr>
        <w:t>lision</w:t>
      </w:r>
      <w:proofErr w:type="spellEnd"/>
      <w:r w:rsidR="00A41C5C">
        <w:rPr>
          <w:lang w:val="cs-CZ"/>
        </w:rPr>
        <w:t>“).</w:t>
      </w:r>
    </w:p>
    <w:p w14:paraId="3A9CC880" w14:textId="3204151E" w:rsidR="00876302" w:rsidRDefault="00876302" w:rsidP="00876302">
      <w:pPr>
        <w:keepNext/>
        <w:jc w:val="both"/>
      </w:pPr>
      <w:r w:rsidRPr="00876302">
        <w:rPr>
          <w:noProof/>
          <w:lang w:val="cs-CZ"/>
        </w:rPr>
        <w:drawing>
          <wp:inline distT="0" distB="0" distL="0" distR="0" wp14:anchorId="470369C6" wp14:editId="67901454">
            <wp:extent cx="1166842" cy="480290"/>
            <wp:effectExtent l="0" t="0" r="0" b="0"/>
            <wp:docPr id="161171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0086" name="Picture 1"/>
                    <pic:cNvPicPr/>
                  </pic:nvPicPr>
                  <pic:blipFill rotWithShape="1">
                    <a:blip r:embed="rId35">
                      <a:extLst>
                        <a:ext uri="{28A0092B-C50C-407E-A947-70E740481C1C}">
                          <a14:useLocalDpi xmlns:a14="http://schemas.microsoft.com/office/drawing/2010/main" val="0"/>
                        </a:ext>
                      </a:extLst>
                    </a:blip>
                    <a:srcRect t="2804" b="5869"/>
                    <a:stretch>
                      <a:fillRect/>
                    </a:stretch>
                  </pic:blipFill>
                  <pic:spPr bwMode="auto">
                    <a:xfrm>
                      <a:off x="0" y="0"/>
                      <a:ext cx="1193632" cy="491317"/>
                    </a:xfrm>
                    <a:prstGeom prst="rect">
                      <a:avLst/>
                    </a:prstGeom>
                    <a:ln>
                      <a:noFill/>
                    </a:ln>
                    <a:extLst>
                      <a:ext uri="{53640926-AAD7-44D8-BBD7-CCE9431645EC}">
                        <a14:shadowObscured xmlns:a14="http://schemas.microsoft.com/office/drawing/2010/main"/>
                      </a:ext>
                    </a:extLst>
                  </pic:spPr>
                </pic:pic>
              </a:graphicData>
            </a:graphic>
          </wp:inline>
        </w:drawing>
      </w:r>
    </w:p>
    <w:p w14:paraId="1A2E2B86" w14:textId="6C994A0F" w:rsidR="008D1E95" w:rsidRPr="00876302" w:rsidRDefault="00876302" w:rsidP="00876302">
      <w:pPr>
        <w:pStyle w:val="Titulek"/>
        <w:jc w:val="both"/>
        <w:rPr>
          <w:lang w:val="cs-CZ"/>
        </w:rPr>
      </w:pPr>
      <w:bookmarkStart w:id="64" w:name="_Toc222486189"/>
      <w:r w:rsidRPr="00876302">
        <w:rPr>
          <w:lang w:val="cs-CZ"/>
        </w:rPr>
        <w:t xml:space="preserve">Obrázek </w:t>
      </w:r>
      <w:r w:rsidRPr="00876302">
        <w:rPr>
          <w:lang w:val="cs-CZ"/>
        </w:rPr>
        <w:fldChar w:fldCharType="begin"/>
      </w:r>
      <w:r w:rsidRPr="00876302">
        <w:rPr>
          <w:lang w:val="cs-CZ"/>
        </w:rPr>
        <w:instrText xml:space="preserve"> SEQ Obrázek \* ARABIC </w:instrText>
      </w:r>
      <w:r w:rsidRPr="00876302">
        <w:rPr>
          <w:lang w:val="cs-CZ"/>
        </w:rPr>
        <w:fldChar w:fldCharType="separate"/>
      </w:r>
      <w:r w:rsidR="00540379">
        <w:rPr>
          <w:noProof/>
          <w:lang w:val="cs-CZ"/>
        </w:rPr>
        <w:t>22</w:t>
      </w:r>
      <w:r w:rsidRPr="00876302">
        <w:rPr>
          <w:lang w:val="cs-CZ"/>
        </w:rPr>
        <w:fldChar w:fldCharType="end"/>
      </w:r>
      <w:r w:rsidRPr="00876302">
        <w:rPr>
          <w:lang w:val="cs-CZ"/>
        </w:rPr>
        <w:t>: Tento vzorek kódu je neplatný, protože nedeklaruje životnost reference uvnitř struktury. Zdroj: vlastní.</w:t>
      </w:r>
      <w:bookmarkEnd w:id="64"/>
    </w:p>
    <w:p w14:paraId="2741205E" w14:textId="77777777" w:rsidR="00EC6375" w:rsidRDefault="00EC6375" w:rsidP="00EC6375">
      <w:pPr>
        <w:keepNext/>
        <w:jc w:val="both"/>
      </w:pPr>
      <w:r w:rsidRPr="00EC6375">
        <w:rPr>
          <w:noProof/>
          <w:lang w:val="cs-CZ"/>
        </w:rPr>
        <w:drawing>
          <wp:inline distT="0" distB="0" distL="0" distR="0" wp14:anchorId="7B308D82" wp14:editId="08F97186">
            <wp:extent cx="3324265" cy="1834410"/>
            <wp:effectExtent l="0" t="0" r="0" b="0"/>
            <wp:docPr id="160256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5599" name=""/>
                    <pic:cNvPicPr/>
                  </pic:nvPicPr>
                  <pic:blipFill>
                    <a:blip r:embed="rId36"/>
                    <a:stretch>
                      <a:fillRect/>
                    </a:stretch>
                  </pic:blipFill>
                  <pic:spPr>
                    <a:xfrm>
                      <a:off x="0" y="0"/>
                      <a:ext cx="3404977" cy="1878949"/>
                    </a:xfrm>
                    <a:prstGeom prst="rect">
                      <a:avLst/>
                    </a:prstGeom>
                  </pic:spPr>
                </pic:pic>
              </a:graphicData>
            </a:graphic>
          </wp:inline>
        </w:drawing>
      </w:r>
    </w:p>
    <w:p w14:paraId="07177CD9" w14:textId="30C3B8B4" w:rsidR="00876302" w:rsidRPr="00EC6375" w:rsidRDefault="00EC6375" w:rsidP="00EC6375">
      <w:pPr>
        <w:pStyle w:val="Titulek"/>
        <w:jc w:val="both"/>
        <w:rPr>
          <w:lang w:val="cs-CZ"/>
        </w:rPr>
      </w:pPr>
      <w:bookmarkStart w:id="65" w:name="_Toc222486190"/>
      <w:r w:rsidRPr="00EC6375">
        <w:rPr>
          <w:lang w:val="cs-CZ"/>
        </w:rPr>
        <w:t xml:space="preserve">Obrázek </w:t>
      </w:r>
      <w:r w:rsidRPr="00EC6375">
        <w:rPr>
          <w:lang w:val="cs-CZ"/>
        </w:rPr>
        <w:fldChar w:fldCharType="begin"/>
      </w:r>
      <w:r w:rsidRPr="00EC6375">
        <w:rPr>
          <w:lang w:val="cs-CZ"/>
        </w:rPr>
        <w:instrText xml:space="preserve"> SEQ Obrázek \* ARABIC </w:instrText>
      </w:r>
      <w:r w:rsidRPr="00EC6375">
        <w:rPr>
          <w:lang w:val="cs-CZ"/>
        </w:rPr>
        <w:fldChar w:fldCharType="separate"/>
      </w:r>
      <w:r w:rsidR="00540379">
        <w:rPr>
          <w:noProof/>
          <w:lang w:val="cs-CZ"/>
        </w:rPr>
        <w:t>23</w:t>
      </w:r>
      <w:r w:rsidRPr="00EC6375">
        <w:rPr>
          <w:lang w:val="cs-CZ"/>
        </w:rPr>
        <w:fldChar w:fldCharType="end"/>
      </w:r>
      <w:r w:rsidRPr="00EC6375">
        <w:rPr>
          <w:lang w:val="cs-CZ"/>
        </w:rPr>
        <w:t>: Kompilátor nám v chybové hlášce radí, jak deklarovat životnost. Zdroj: vlastní.</w:t>
      </w:r>
      <w:bookmarkEnd w:id="65"/>
    </w:p>
    <w:p w14:paraId="78F6E2C0" w14:textId="28EAFB1B" w:rsidR="009C3CA2" w:rsidRDefault="004C2EB3" w:rsidP="00C10EB5">
      <w:pPr>
        <w:jc w:val="both"/>
        <w:rPr>
          <w:lang w:val="cs-CZ"/>
        </w:rPr>
      </w:pPr>
      <w:r>
        <w:rPr>
          <w:lang w:val="cs-CZ"/>
        </w:rPr>
        <w:lastRenderedPageBreak/>
        <w:t xml:space="preserve">Další způsob, jakým </w:t>
      </w:r>
      <w:proofErr w:type="spellStart"/>
      <w:r>
        <w:rPr>
          <w:lang w:val="cs-CZ"/>
        </w:rPr>
        <w:t>borrow</w:t>
      </w:r>
      <w:proofErr w:type="spellEnd"/>
      <w:r>
        <w:rPr>
          <w:lang w:val="cs-CZ"/>
        </w:rPr>
        <w:t xml:space="preserve"> checker zajišťuje </w:t>
      </w:r>
      <w:r w:rsidR="00215DF2">
        <w:rPr>
          <w:lang w:val="cs-CZ"/>
        </w:rPr>
        <w:t>bezpečnost správy paměti, je</w:t>
      </w:r>
      <w:r w:rsidR="00033A8C">
        <w:rPr>
          <w:lang w:val="cs-CZ"/>
        </w:rPr>
        <w:t xml:space="preserve"> pravidlo, že v určitém okamžiku (z pohledu životností) může existovat buď pouze jedna měnitelná reference, nebo nekonečno neměnných referencí</w:t>
      </w:r>
      <w:r w:rsidR="00723CB6">
        <w:rPr>
          <w:rStyle w:val="Znakapoznpodarou"/>
          <w:lang w:val="cs-CZ"/>
        </w:rPr>
        <w:footnoteReference w:id="4"/>
      </w:r>
      <w:r w:rsidR="00033A8C">
        <w:rPr>
          <w:lang w:val="cs-CZ"/>
        </w:rPr>
        <w:t>.</w:t>
      </w:r>
      <w:r w:rsidR="00D07A8F">
        <w:rPr>
          <w:lang w:val="cs-CZ"/>
        </w:rPr>
        <w:t xml:space="preserve"> </w:t>
      </w:r>
      <w:r w:rsidR="00634890">
        <w:rPr>
          <w:lang w:val="cs-CZ"/>
        </w:rPr>
        <w:t>Naráz n</w:t>
      </w:r>
      <w:r w:rsidR="00D07A8F">
        <w:rPr>
          <w:lang w:val="cs-CZ"/>
        </w:rPr>
        <w:t>emůže zároveň existovat měnitelná i neměnná reference</w:t>
      </w:r>
      <w:r w:rsidR="00634890">
        <w:rPr>
          <w:lang w:val="cs-CZ"/>
        </w:rPr>
        <w:t>, ani více měnitelných referencí.</w:t>
      </w:r>
      <w:r w:rsidR="00845AA8">
        <w:rPr>
          <w:lang w:val="cs-CZ"/>
        </w:rPr>
        <w:t xml:space="preserve"> Toto pravidlo zabraňuje</w:t>
      </w:r>
      <w:r w:rsidR="00467684">
        <w:rPr>
          <w:lang w:val="cs-CZ"/>
        </w:rPr>
        <w:t xml:space="preserve"> určitým typům</w:t>
      </w:r>
      <w:r w:rsidR="00845AA8">
        <w:rPr>
          <w:lang w:val="cs-CZ"/>
        </w:rPr>
        <w:t xml:space="preserve"> souběh</w:t>
      </w:r>
      <w:r w:rsidR="00887FAD">
        <w:rPr>
          <w:lang w:val="cs-CZ"/>
        </w:rPr>
        <w:t>ů</w:t>
      </w:r>
      <w:r w:rsidR="00845AA8">
        <w:rPr>
          <w:lang w:val="cs-CZ"/>
        </w:rPr>
        <w:t xml:space="preserve"> (</w:t>
      </w:r>
      <w:r w:rsidR="00887FAD">
        <w:rPr>
          <w:lang w:val="cs-CZ"/>
        </w:rPr>
        <w:t xml:space="preserve">konkrétně tzv. </w:t>
      </w:r>
      <w:r w:rsidR="00845AA8">
        <w:rPr>
          <w:lang w:val="cs-CZ"/>
        </w:rPr>
        <w:t>„</w:t>
      </w:r>
      <w:r w:rsidR="006D44E2">
        <w:rPr>
          <w:lang w:val="cs-CZ"/>
        </w:rPr>
        <w:t xml:space="preserve">data </w:t>
      </w:r>
      <w:proofErr w:type="spellStart"/>
      <w:r w:rsidR="00845AA8">
        <w:rPr>
          <w:lang w:val="cs-CZ"/>
        </w:rPr>
        <w:t>race</w:t>
      </w:r>
      <w:proofErr w:type="spellEnd"/>
      <w:r w:rsidR="00845AA8">
        <w:rPr>
          <w:lang w:val="cs-CZ"/>
        </w:rPr>
        <w:t xml:space="preserve">“), což je chyba </w:t>
      </w:r>
      <w:r w:rsidR="00125D0D">
        <w:rPr>
          <w:lang w:val="cs-CZ"/>
        </w:rPr>
        <w:t xml:space="preserve">vyskytující se </w:t>
      </w:r>
      <w:r w:rsidR="00EC1EE0">
        <w:rPr>
          <w:lang w:val="cs-CZ"/>
        </w:rPr>
        <w:t xml:space="preserve">v paralelních systémech, kdy se kód v jednom místě snaží </w:t>
      </w:r>
      <w:r w:rsidR="000A5DA8">
        <w:rPr>
          <w:lang w:val="cs-CZ"/>
        </w:rPr>
        <w:t>změnit hodnotu proměnné, zatímco na jiném místě je zrovna v průběhu čtení její hodnoty.</w:t>
      </w:r>
      <w:r w:rsidR="00033A8C">
        <w:rPr>
          <w:lang w:val="cs-CZ"/>
        </w:rPr>
        <w:t xml:space="preserve"> </w:t>
      </w:r>
      <w:r w:rsidR="00BF2AF0">
        <w:rPr>
          <w:lang w:val="cs-CZ"/>
        </w:rPr>
        <w:t>Protože Rust je</w:t>
      </w:r>
      <w:r w:rsidR="003469AC">
        <w:rPr>
          <w:lang w:val="cs-CZ"/>
        </w:rPr>
        <w:t xml:space="preserve"> od svých </w:t>
      </w:r>
      <w:r w:rsidR="00332D50">
        <w:rPr>
          <w:lang w:val="cs-CZ"/>
        </w:rPr>
        <w:t xml:space="preserve">počátků </w:t>
      </w:r>
      <w:r w:rsidR="0018563D">
        <w:rPr>
          <w:lang w:val="cs-CZ"/>
        </w:rPr>
        <w:t xml:space="preserve">navrhnut </w:t>
      </w:r>
      <w:r w:rsidR="00D422B2">
        <w:rPr>
          <w:lang w:val="cs-CZ"/>
        </w:rPr>
        <w:t>s ohledem na paralelizaci (proces, při kterém dokáže počítač dělat více věcí naráz), toto pravidlo bezvýjimečně vynucuje</w:t>
      </w:r>
      <w:r w:rsidR="006A1D07">
        <w:rPr>
          <w:lang w:val="cs-CZ"/>
        </w:rPr>
        <w:t>, i když reference nevyužíváme skutečně naráz, protože nepíšeme paralelní kód. Stačí, když pouze existují naráz</w:t>
      </w:r>
      <w:r w:rsidR="009F3B6E">
        <w:rPr>
          <w:lang w:val="cs-CZ"/>
        </w:rPr>
        <w:t>. Nástroje pro bezpečné sdílení dat, obzvláště pak měnitelný přístup ze dvou míst naráz, poskytuje standardní knihovna.</w:t>
      </w:r>
    </w:p>
    <w:p w14:paraId="31EF0B30" w14:textId="16B7916D" w:rsidR="00EC6375" w:rsidRDefault="0045698E" w:rsidP="00C10EB5">
      <w:pPr>
        <w:jc w:val="both"/>
        <w:rPr>
          <w:lang w:val="cs-CZ"/>
        </w:rPr>
      </w:pPr>
      <w:r>
        <w:rPr>
          <w:lang w:val="cs-CZ"/>
        </w:rPr>
        <w:t xml:space="preserve">Na obrázku </w:t>
      </w:r>
      <w:r w:rsidR="004C48FC">
        <w:rPr>
          <w:lang w:val="cs-CZ"/>
        </w:rPr>
        <w:t>2</w:t>
      </w:r>
      <w:r w:rsidR="00C25724">
        <w:rPr>
          <w:lang w:val="cs-CZ"/>
        </w:rPr>
        <w:t>4</w:t>
      </w:r>
      <w:r>
        <w:rPr>
          <w:lang w:val="cs-CZ"/>
        </w:rPr>
        <w:t xml:space="preserve"> je příklad kódu, který </w:t>
      </w:r>
      <w:r w:rsidR="00E37C0E">
        <w:rPr>
          <w:lang w:val="cs-CZ"/>
        </w:rPr>
        <w:t>selže v kompilaci, protože zároveň existuje měnitelná i neměnná reference.</w:t>
      </w:r>
      <w:r w:rsidR="009C3CA2">
        <w:rPr>
          <w:lang w:val="cs-CZ"/>
        </w:rPr>
        <w:t xml:space="preserve"> Zatímco se pokoušíme předat měnitelnou referenci funkci </w:t>
      </w:r>
      <w:proofErr w:type="spellStart"/>
      <w:r w:rsidR="009C3CA2" w:rsidRPr="009C3CA2">
        <w:rPr>
          <w:rFonts w:ascii="Consolas" w:hAnsi="Consolas"/>
          <w:highlight w:val="lightGray"/>
          <w:lang w:val="cs-CZ"/>
        </w:rPr>
        <w:t>in</w:t>
      </w:r>
      <w:r w:rsidR="00780378">
        <w:rPr>
          <w:rFonts w:ascii="Consolas" w:hAnsi="Consolas"/>
          <w:highlight w:val="lightGray"/>
          <w:lang w:val="cs-CZ"/>
        </w:rPr>
        <w:t>c</w:t>
      </w:r>
      <w:proofErr w:type="spellEnd"/>
      <w:r w:rsidR="00780378">
        <w:rPr>
          <w:rFonts w:ascii="Consolas" w:hAnsi="Consolas"/>
          <w:highlight w:val="lightGray"/>
          <w:lang w:val="cs-CZ"/>
        </w:rPr>
        <w:t>()</w:t>
      </w:r>
      <w:r w:rsidR="009C3CA2">
        <w:rPr>
          <w:lang w:val="cs-CZ"/>
        </w:rPr>
        <w:t>, struktur</w:t>
      </w:r>
      <w:r w:rsidR="008B7628">
        <w:rPr>
          <w:lang w:val="cs-CZ"/>
        </w:rPr>
        <w:t xml:space="preserve">a </w:t>
      </w:r>
      <w:proofErr w:type="spellStart"/>
      <w:r w:rsidR="00B33A3A" w:rsidRPr="009C3CA2">
        <w:rPr>
          <w:rFonts w:ascii="Consolas" w:hAnsi="Consolas"/>
          <w:highlight w:val="lightGray"/>
          <w:lang w:val="cs-CZ"/>
        </w:rPr>
        <w:t>PtrCapsule</w:t>
      </w:r>
      <w:proofErr w:type="spellEnd"/>
      <w:r w:rsidR="009C3CA2">
        <w:rPr>
          <w:lang w:val="cs-CZ"/>
        </w:rPr>
        <w:t>, jejíž životnost ještě neskončila a kterou budeme ještě používat, obsahuje neměnnou referenci.</w:t>
      </w:r>
      <w:r w:rsidR="00B33A3A">
        <w:rPr>
          <w:lang w:val="cs-CZ"/>
        </w:rPr>
        <w:t xml:space="preserve"> Struktura </w:t>
      </w:r>
      <w:r w:rsidR="006F7A82">
        <w:rPr>
          <w:lang w:val="cs-CZ"/>
        </w:rPr>
        <w:t>tak způsobuje, že by musela zároveň existovat neměnná reference (</w:t>
      </w:r>
      <w:r w:rsidR="002D1B52">
        <w:rPr>
          <w:lang w:val="cs-CZ"/>
        </w:rPr>
        <w:t xml:space="preserve">která stále žije, uložená </w:t>
      </w:r>
      <w:r w:rsidR="006F7A82">
        <w:rPr>
          <w:lang w:val="cs-CZ"/>
        </w:rPr>
        <w:t>uvnitř struktury) a měnitelná reference (kterou vytváříme, abychom ji předali funkci</w:t>
      </w:r>
      <w:r w:rsidR="00D5669B">
        <w:rPr>
          <w:lang w:val="cs-CZ"/>
        </w:rPr>
        <w:t>, a která po skončení funkce automaticky zanikne</w:t>
      </w:r>
      <w:r w:rsidR="006F7A82">
        <w:rPr>
          <w:lang w:val="cs-CZ"/>
        </w:rPr>
        <w:t>).</w:t>
      </w:r>
      <w:r w:rsidR="002F52B2">
        <w:rPr>
          <w:lang w:val="cs-CZ"/>
        </w:rPr>
        <w:t xml:space="preserve"> Kdybychom již strukturu znovu nepoužívali, </w:t>
      </w:r>
      <w:r w:rsidR="00EC1176">
        <w:rPr>
          <w:lang w:val="cs-CZ"/>
        </w:rPr>
        <w:t>byl by konec její</w:t>
      </w:r>
      <w:r w:rsidR="002F52B2">
        <w:rPr>
          <w:lang w:val="cs-CZ"/>
        </w:rPr>
        <w:t xml:space="preserve"> životnost</w:t>
      </w:r>
      <w:r w:rsidR="00EC1176">
        <w:rPr>
          <w:lang w:val="cs-CZ"/>
        </w:rPr>
        <w:t>i</w:t>
      </w:r>
      <w:r w:rsidR="002F52B2">
        <w:rPr>
          <w:lang w:val="cs-CZ"/>
        </w:rPr>
        <w:t xml:space="preserve"> </w:t>
      </w:r>
      <w:r w:rsidR="00EC1176">
        <w:rPr>
          <w:lang w:val="cs-CZ"/>
        </w:rPr>
        <w:t xml:space="preserve">již </w:t>
      </w:r>
      <w:r w:rsidR="00E32163">
        <w:rPr>
          <w:lang w:val="cs-CZ"/>
        </w:rPr>
        <w:t>v</w:t>
      </w:r>
      <w:r w:rsidR="00EC1176">
        <w:rPr>
          <w:lang w:val="cs-CZ"/>
        </w:rPr>
        <w:t xml:space="preserve"> </w:t>
      </w:r>
      <w:r w:rsidR="002F52B2">
        <w:rPr>
          <w:lang w:val="cs-CZ"/>
        </w:rPr>
        <w:t>okamžiku posledního použití</w:t>
      </w:r>
      <w:r w:rsidR="00431260">
        <w:rPr>
          <w:lang w:val="cs-CZ"/>
        </w:rPr>
        <w:t xml:space="preserve"> struktury</w:t>
      </w:r>
      <w:r w:rsidR="001D5BDA">
        <w:rPr>
          <w:lang w:val="cs-CZ"/>
        </w:rPr>
        <w:t>,</w:t>
      </w:r>
      <w:r w:rsidR="002F52B2">
        <w:rPr>
          <w:lang w:val="cs-CZ"/>
        </w:rPr>
        <w:t xml:space="preserve"> a problém by nenastal.</w:t>
      </w:r>
      <w:r w:rsidR="00FB1E8E">
        <w:rPr>
          <w:lang w:val="cs-CZ"/>
        </w:rPr>
        <w:t xml:space="preserve"> Na obrázku 2</w:t>
      </w:r>
      <w:r w:rsidR="00C25724">
        <w:rPr>
          <w:lang w:val="cs-CZ"/>
        </w:rPr>
        <w:t>5</w:t>
      </w:r>
      <w:r w:rsidR="00FB1E8E">
        <w:rPr>
          <w:lang w:val="cs-CZ"/>
        </w:rPr>
        <w:t xml:space="preserve"> nám kompilátor naši chybu vysvětluje.</w:t>
      </w:r>
    </w:p>
    <w:p w14:paraId="69F50410" w14:textId="77777777" w:rsidR="00DF1A3B" w:rsidRDefault="00DF1A3B" w:rsidP="00DF1A3B">
      <w:pPr>
        <w:keepNext/>
        <w:jc w:val="both"/>
      </w:pPr>
      <w:r w:rsidRPr="00DF1A3B">
        <w:rPr>
          <w:noProof/>
          <w:lang w:val="cs-CZ"/>
        </w:rPr>
        <w:drawing>
          <wp:inline distT="0" distB="0" distL="0" distR="0" wp14:anchorId="04F611F9" wp14:editId="1B76073C">
            <wp:extent cx="2137340" cy="2895963"/>
            <wp:effectExtent l="0" t="0" r="0" b="0"/>
            <wp:docPr id="11063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0532"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2159873" cy="2926494"/>
                    </a:xfrm>
                    <a:prstGeom prst="rect">
                      <a:avLst/>
                    </a:prstGeom>
                  </pic:spPr>
                </pic:pic>
              </a:graphicData>
            </a:graphic>
          </wp:inline>
        </w:drawing>
      </w:r>
    </w:p>
    <w:p w14:paraId="6350BE35" w14:textId="45FC8AA1" w:rsidR="00DF1A3B" w:rsidRPr="00DF1A3B" w:rsidRDefault="00DF1A3B" w:rsidP="00DF1A3B">
      <w:pPr>
        <w:pStyle w:val="Titulek"/>
        <w:jc w:val="both"/>
        <w:rPr>
          <w:lang w:val="cs-CZ"/>
        </w:rPr>
      </w:pPr>
      <w:bookmarkStart w:id="66" w:name="_Toc222486191"/>
      <w:r w:rsidRPr="00DF1A3B">
        <w:rPr>
          <w:lang w:val="cs-CZ"/>
        </w:rPr>
        <w:t xml:space="preserve">Obrázek </w:t>
      </w:r>
      <w:r w:rsidRPr="00DF1A3B">
        <w:rPr>
          <w:lang w:val="cs-CZ"/>
        </w:rPr>
        <w:fldChar w:fldCharType="begin"/>
      </w:r>
      <w:r w:rsidRPr="00DF1A3B">
        <w:rPr>
          <w:lang w:val="cs-CZ"/>
        </w:rPr>
        <w:instrText xml:space="preserve"> SEQ Obrázek \* ARABIC </w:instrText>
      </w:r>
      <w:r w:rsidRPr="00DF1A3B">
        <w:rPr>
          <w:lang w:val="cs-CZ"/>
        </w:rPr>
        <w:fldChar w:fldCharType="separate"/>
      </w:r>
      <w:r w:rsidR="00540379">
        <w:rPr>
          <w:noProof/>
          <w:lang w:val="cs-CZ"/>
        </w:rPr>
        <w:t>24</w:t>
      </w:r>
      <w:r w:rsidRPr="00DF1A3B">
        <w:rPr>
          <w:lang w:val="cs-CZ"/>
        </w:rPr>
        <w:fldChar w:fldCharType="end"/>
      </w:r>
      <w:r w:rsidRPr="00DF1A3B">
        <w:rPr>
          <w:lang w:val="cs-CZ"/>
        </w:rPr>
        <w:t>: Vzorek kódu, kde se snažíme zároveň mít měnitelnou i neměnnou referenci. Zdroj: vlastní.</w:t>
      </w:r>
      <w:bookmarkEnd w:id="66"/>
    </w:p>
    <w:p w14:paraId="24A920DA" w14:textId="77777777" w:rsidR="00532399" w:rsidRDefault="004C48FC" w:rsidP="00532399">
      <w:pPr>
        <w:keepNext/>
        <w:jc w:val="both"/>
      </w:pPr>
      <w:r w:rsidRPr="004C48FC">
        <w:rPr>
          <w:noProof/>
          <w:lang w:val="cs-CZ"/>
        </w:rPr>
        <w:drawing>
          <wp:inline distT="0" distB="0" distL="0" distR="0" wp14:anchorId="459BC322" wp14:editId="5C045343">
            <wp:extent cx="4341997" cy="1818529"/>
            <wp:effectExtent l="0" t="0" r="1905" b="0"/>
            <wp:docPr id="141147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9038"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89159" cy="1838282"/>
                    </a:xfrm>
                    <a:prstGeom prst="rect">
                      <a:avLst/>
                    </a:prstGeom>
                  </pic:spPr>
                </pic:pic>
              </a:graphicData>
            </a:graphic>
          </wp:inline>
        </w:drawing>
      </w:r>
    </w:p>
    <w:p w14:paraId="2944326E" w14:textId="029AF8AC" w:rsidR="00AB557B" w:rsidRPr="00532399" w:rsidRDefault="00532399" w:rsidP="00532399">
      <w:pPr>
        <w:pStyle w:val="Titulek"/>
        <w:jc w:val="both"/>
        <w:rPr>
          <w:lang w:val="cs-CZ"/>
        </w:rPr>
      </w:pPr>
      <w:bookmarkStart w:id="67" w:name="_Toc222486192"/>
      <w:r w:rsidRPr="00532399">
        <w:rPr>
          <w:lang w:val="cs-CZ"/>
        </w:rPr>
        <w:t xml:space="preserve">Obrázek </w:t>
      </w:r>
      <w:r w:rsidRPr="00532399">
        <w:rPr>
          <w:lang w:val="cs-CZ"/>
        </w:rPr>
        <w:fldChar w:fldCharType="begin"/>
      </w:r>
      <w:r w:rsidRPr="00532399">
        <w:rPr>
          <w:lang w:val="cs-CZ"/>
        </w:rPr>
        <w:instrText xml:space="preserve"> SEQ Obrázek \* ARABIC </w:instrText>
      </w:r>
      <w:r w:rsidRPr="00532399">
        <w:rPr>
          <w:lang w:val="cs-CZ"/>
        </w:rPr>
        <w:fldChar w:fldCharType="separate"/>
      </w:r>
      <w:r w:rsidR="00540379">
        <w:rPr>
          <w:noProof/>
          <w:lang w:val="cs-CZ"/>
        </w:rPr>
        <w:t>25</w:t>
      </w:r>
      <w:r w:rsidRPr="00532399">
        <w:rPr>
          <w:lang w:val="cs-CZ"/>
        </w:rPr>
        <w:fldChar w:fldCharType="end"/>
      </w:r>
      <w:r w:rsidRPr="00532399">
        <w:rPr>
          <w:lang w:val="cs-CZ"/>
        </w:rPr>
        <w:t>: Chybová hláška po pokusu o kompilaci kódu z obrázku 23. Zdroj: vlastní.</w:t>
      </w:r>
      <w:bookmarkEnd w:id="67"/>
    </w:p>
    <w:p w14:paraId="510C0D76" w14:textId="77777777" w:rsidR="003402EA" w:rsidRDefault="003402EA" w:rsidP="003402EA">
      <w:pPr>
        <w:keepNext/>
        <w:jc w:val="both"/>
      </w:pPr>
      <w:r w:rsidRPr="003402EA">
        <w:rPr>
          <w:noProof/>
          <w:lang w:val="cs-CZ"/>
        </w:rPr>
        <w:lastRenderedPageBreak/>
        <w:drawing>
          <wp:inline distT="0" distB="0" distL="0" distR="0" wp14:anchorId="5C5A4F25" wp14:editId="777E950B">
            <wp:extent cx="2300024" cy="2789144"/>
            <wp:effectExtent l="0" t="0" r="5080" b="0"/>
            <wp:docPr id="13753226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2694" name="Picture 1" descr="A screen shot of a computer program&#10;&#10;AI-generated content may be incorrect."/>
                    <pic:cNvPicPr/>
                  </pic:nvPicPr>
                  <pic:blipFill>
                    <a:blip r:embed="rId39"/>
                    <a:stretch>
                      <a:fillRect/>
                    </a:stretch>
                  </pic:blipFill>
                  <pic:spPr>
                    <a:xfrm>
                      <a:off x="0" y="0"/>
                      <a:ext cx="2326385" cy="2821111"/>
                    </a:xfrm>
                    <a:prstGeom prst="rect">
                      <a:avLst/>
                    </a:prstGeom>
                  </pic:spPr>
                </pic:pic>
              </a:graphicData>
            </a:graphic>
          </wp:inline>
        </w:drawing>
      </w:r>
    </w:p>
    <w:p w14:paraId="57741676" w14:textId="236B97AD" w:rsidR="00532399" w:rsidRPr="00C61964" w:rsidRDefault="003402EA" w:rsidP="003402EA">
      <w:pPr>
        <w:pStyle w:val="Titulek"/>
        <w:jc w:val="both"/>
        <w:rPr>
          <w:lang w:val="cs-CZ"/>
        </w:rPr>
      </w:pPr>
      <w:bookmarkStart w:id="68" w:name="_Toc222486193"/>
      <w:r w:rsidRPr="00C61964">
        <w:rPr>
          <w:lang w:val="cs-CZ"/>
        </w:rPr>
        <w:t xml:space="preserve">Obrázek </w:t>
      </w:r>
      <w:r w:rsidRPr="00C61964">
        <w:rPr>
          <w:lang w:val="cs-CZ"/>
        </w:rPr>
        <w:fldChar w:fldCharType="begin"/>
      </w:r>
      <w:r w:rsidRPr="00C61964">
        <w:rPr>
          <w:lang w:val="cs-CZ"/>
        </w:rPr>
        <w:instrText xml:space="preserve"> SEQ Obrázek \* ARABIC </w:instrText>
      </w:r>
      <w:r w:rsidRPr="00C61964">
        <w:rPr>
          <w:lang w:val="cs-CZ"/>
        </w:rPr>
        <w:fldChar w:fldCharType="separate"/>
      </w:r>
      <w:r w:rsidR="00540379">
        <w:rPr>
          <w:noProof/>
          <w:lang w:val="cs-CZ"/>
        </w:rPr>
        <w:t>26</w:t>
      </w:r>
      <w:r w:rsidRPr="00C61964">
        <w:rPr>
          <w:lang w:val="cs-CZ"/>
        </w:rPr>
        <w:fldChar w:fldCharType="end"/>
      </w:r>
      <w:r w:rsidRPr="00C61964">
        <w:rPr>
          <w:lang w:val="cs-CZ"/>
        </w:rPr>
        <w:t xml:space="preserve">: Příklad kódu, který využívá </w:t>
      </w:r>
      <w:proofErr w:type="spellStart"/>
      <w:r w:rsidRPr="00DE2688">
        <w:rPr>
          <w:rFonts w:ascii="Consolas" w:hAnsi="Consolas"/>
          <w:highlight w:val="lightGray"/>
          <w:lang w:val="cs-CZ"/>
        </w:rPr>
        <w:t>RefCell</w:t>
      </w:r>
      <w:proofErr w:type="spellEnd"/>
      <w:r w:rsidRPr="00C61964">
        <w:rPr>
          <w:lang w:val="cs-CZ"/>
        </w:rPr>
        <w:t xml:space="preserve"> ze standardní knihovny pro vyřešení problému z obrázků 2</w:t>
      </w:r>
      <w:r w:rsidR="0023464B">
        <w:rPr>
          <w:lang w:val="cs-CZ"/>
        </w:rPr>
        <w:t>4</w:t>
      </w:r>
      <w:r w:rsidRPr="00C61964">
        <w:rPr>
          <w:lang w:val="cs-CZ"/>
        </w:rPr>
        <w:t xml:space="preserve"> a 2</w:t>
      </w:r>
      <w:r w:rsidR="0023464B">
        <w:rPr>
          <w:lang w:val="cs-CZ"/>
        </w:rPr>
        <w:t>5</w:t>
      </w:r>
      <w:r w:rsidRPr="00C61964">
        <w:rPr>
          <w:lang w:val="cs-CZ"/>
        </w:rPr>
        <w:t>. Zdroj: vlastní.</w:t>
      </w:r>
      <w:bookmarkEnd w:id="68"/>
    </w:p>
    <w:p w14:paraId="097197F1" w14:textId="65A69038" w:rsidR="003402EA" w:rsidRDefault="00773B53" w:rsidP="003402EA">
      <w:pPr>
        <w:rPr>
          <w:lang w:val="cs-CZ"/>
        </w:rPr>
      </w:pPr>
      <w:r>
        <w:rPr>
          <w:lang w:val="cs-CZ"/>
        </w:rPr>
        <w:t>Pro zajímavost, n</w:t>
      </w:r>
      <w:r w:rsidR="00A371DA">
        <w:rPr>
          <w:lang w:val="cs-CZ"/>
        </w:rPr>
        <w:t>a obrázku 2</w:t>
      </w:r>
      <w:r w:rsidR="00051FC7">
        <w:rPr>
          <w:lang w:val="cs-CZ"/>
        </w:rPr>
        <w:t>6</w:t>
      </w:r>
      <w:r w:rsidR="00A371DA">
        <w:rPr>
          <w:lang w:val="cs-CZ"/>
        </w:rPr>
        <w:t xml:space="preserve"> je příklad použití </w:t>
      </w:r>
      <w:r>
        <w:rPr>
          <w:lang w:val="cs-CZ"/>
        </w:rPr>
        <w:t xml:space="preserve">objektu </w:t>
      </w:r>
      <w:proofErr w:type="spellStart"/>
      <w:r w:rsidRPr="00E87ADA">
        <w:rPr>
          <w:rFonts w:ascii="Consolas" w:hAnsi="Consolas"/>
          <w:highlight w:val="lightGray"/>
          <w:lang w:val="cs-CZ"/>
        </w:rPr>
        <w:t>RefCell</w:t>
      </w:r>
      <w:proofErr w:type="spellEnd"/>
      <w:r>
        <w:rPr>
          <w:lang w:val="cs-CZ"/>
        </w:rPr>
        <w:t xml:space="preserve"> ze </w:t>
      </w:r>
      <w:r w:rsidR="00A371DA">
        <w:rPr>
          <w:lang w:val="cs-CZ"/>
        </w:rPr>
        <w:t xml:space="preserve">standardní knihovny k vyřešení </w:t>
      </w:r>
      <w:r>
        <w:rPr>
          <w:lang w:val="cs-CZ"/>
        </w:rPr>
        <w:t xml:space="preserve">tohoto </w:t>
      </w:r>
      <w:r w:rsidR="00A371DA">
        <w:rPr>
          <w:lang w:val="cs-CZ"/>
        </w:rPr>
        <w:t>problému</w:t>
      </w:r>
      <w:r w:rsidR="00E87ADA">
        <w:rPr>
          <w:lang w:val="cs-CZ"/>
        </w:rPr>
        <w:t>.</w:t>
      </w:r>
    </w:p>
    <w:p w14:paraId="405D25DD" w14:textId="63DDFECF" w:rsidR="00E35F03" w:rsidRDefault="00AF3BDF" w:rsidP="00E35F03">
      <w:pPr>
        <w:pStyle w:val="Nadpis3"/>
        <w:rPr>
          <w:lang w:val="cs-CZ"/>
        </w:rPr>
      </w:pPr>
      <w:bookmarkStart w:id="69" w:name="_Toc222486254"/>
      <w:r>
        <w:rPr>
          <w:lang w:val="cs-CZ"/>
        </w:rPr>
        <w:t>6</w:t>
      </w:r>
      <w:r w:rsidR="00E35F03">
        <w:rPr>
          <w:lang w:val="cs-CZ"/>
        </w:rPr>
        <w:t>.3 Struktury</w:t>
      </w:r>
      <w:r w:rsidR="000C1934">
        <w:rPr>
          <w:lang w:val="cs-CZ"/>
        </w:rPr>
        <w:t xml:space="preserve"> a</w:t>
      </w:r>
      <w:r w:rsidR="00E35F03">
        <w:rPr>
          <w:lang w:val="cs-CZ"/>
        </w:rPr>
        <w:t xml:space="preserve"> </w:t>
      </w:r>
      <w:proofErr w:type="spellStart"/>
      <w:r w:rsidR="00E35F03">
        <w:rPr>
          <w:lang w:val="cs-CZ"/>
        </w:rPr>
        <w:t>enumy</w:t>
      </w:r>
      <w:bookmarkEnd w:id="69"/>
      <w:proofErr w:type="spellEnd"/>
    </w:p>
    <w:p w14:paraId="1382A2E5" w14:textId="5C2B9248" w:rsidR="00425541" w:rsidRDefault="00224221" w:rsidP="00C10EB5">
      <w:pPr>
        <w:jc w:val="both"/>
        <w:rPr>
          <w:lang w:val="cs-CZ"/>
        </w:rPr>
      </w:pPr>
      <w:r>
        <w:rPr>
          <w:lang w:val="cs-CZ"/>
        </w:rPr>
        <w:t xml:space="preserve">Ve většině programovacích stylů si však nevystačíme pouze s primitivními </w:t>
      </w:r>
      <w:r w:rsidR="002C3CC4">
        <w:rPr>
          <w:lang w:val="cs-CZ"/>
        </w:rPr>
        <w:t>typy</w:t>
      </w:r>
      <w:r w:rsidR="00D96160">
        <w:rPr>
          <w:lang w:val="cs-CZ"/>
        </w:rPr>
        <w:t>, a proto používáme</w:t>
      </w:r>
      <w:r w:rsidR="00652704">
        <w:rPr>
          <w:lang w:val="cs-CZ"/>
        </w:rPr>
        <w:t xml:space="preserve"> kompozitní</w:t>
      </w:r>
      <w:r w:rsidR="00363096">
        <w:rPr>
          <w:lang w:val="cs-CZ"/>
        </w:rPr>
        <w:t>/složené</w:t>
      </w:r>
      <w:r w:rsidR="00652704">
        <w:rPr>
          <w:lang w:val="cs-CZ"/>
        </w:rPr>
        <w:t xml:space="preserve"> typy, které se skládají z více jiných typ</w:t>
      </w:r>
      <w:r w:rsidR="001C2819">
        <w:rPr>
          <w:lang w:val="cs-CZ"/>
        </w:rPr>
        <w:t>ů.</w:t>
      </w:r>
      <w:r w:rsidR="000321AB">
        <w:rPr>
          <w:lang w:val="cs-CZ"/>
        </w:rPr>
        <w:t xml:space="preserve"> Nejjednoduššími kompozitními typy jsou výše popsaná pole a uspořádané n-</w:t>
      </w:r>
      <w:proofErr w:type="spellStart"/>
      <w:r w:rsidR="000321AB">
        <w:rPr>
          <w:lang w:val="cs-CZ"/>
        </w:rPr>
        <w:t>tice</w:t>
      </w:r>
      <w:proofErr w:type="spellEnd"/>
      <w:r w:rsidR="000321AB">
        <w:rPr>
          <w:lang w:val="cs-CZ"/>
        </w:rPr>
        <w:t>, ale v reálném programování se častěji používají struktury</w:t>
      </w:r>
      <w:r w:rsidR="009D1EC7">
        <w:rPr>
          <w:lang w:val="cs-CZ"/>
        </w:rPr>
        <w:t xml:space="preserve">, a unikátně pro Rust, i </w:t>
      </w:r>
      <w:proofErr w:type="spellStart"/>
      <w:r w:rsidR="009D1EC7">
        <w:rPr>
          <w:lang w:val="cs-CZ"/>
        </w:rPr>
        <w:t>enumy</w:t>
      </w:r>
      <w:proofErr w:type="spellEnd"/>
      <w:r w:rsidR="000321AB">
        <w:rPr>
          <w:lang w:val="cs-CZ"/>
        </w:rPr>
        <w:t>.</w:t>
      </w:r>
    </w:p>
    <w:p w14:paraId="71105C55" w14:textId="4E5D919F" w:rsidR="00087D5C" w:rsidRDefault="00AF3BDF" w:rsidP="00425541">
      <w:pPr>
        <w:pStyle w:val="Nadpis4"/>
        <w:rPr>
          <w:lang w:val="cs-CZ"/>
        </w:rPr>
      </w:pPr>
      <w:bookmarkStart w:id="70" w:name="_Toc222486255"/>
      <w:r>
        <w:rPr>
          <w:lang w:val="cs-CZ"/>
        </w:rPr>
        <w:t>6</w:t>
      </w:r>
      <w:r w:rsidR="00425541">
        <w:rPr>
          <w:lang w:val="cs-CZ"/>
        </w:rPr>
        <w:t>.3.1 Struktury</w:t>
      </w:r>
      <w:bookmarkEnd w:id="70"/>
    </w:p>
    <w:p w14:paraId="00718704" w14:textId="35872AF6" w:rsidR="00E35F03" w:rsidRDefault="00396721" w:rsidP="005B3BBF">
      <w:pPr>
        <w:jc w:val="both"/>
        <w:rPr>
          <w:lang w:val="cs-CZ"/>
        </w:rPr>
      </w:pPr>
      <w:r>
        <w:rPr>
          <w:lang w:val="cs-CZ"/>
        </w:rPr>
        <w:t>Struktur</w:t>
      </w:r>
      <w:r w:rsidR="00361F93">
        <w:rPr>
          <w:lang w:val="cs-CZ"/>
        </w:rPr>
        <w:t xml:space="preserve">y, rovněž nazývané záznamy nebo </w:t>
      </w:r>
      <w:r w:rsidR="005B3BBF">
        <w:rPr>
          <w:lang w:val="cs-CZ"/>
        </w:rPr>
        <w:t>uživatelsky definované typy, obsahují</w:t>
      </w:r>
      <w:r w:rsidR="00810FA6">
        <w:rPr>
          <w:lang w:val="cs-CZ"/>
        </w:rPr>
        <w:t xml:space="preserve"> obvykle alespoň</w:t>
      </w:r>
      <w:r w:rsidR="005B3BBF">
        <w:rPr>
          <w:lang w:val="cs-CZ"/>
        </w:rPr>
        <w:t xml:space="preserve"> jednu nebo více položek (také nazývaných </w:t>
      </w:r>
      <w:r w:rsidR="00810FA6">
        <w:rPr>
          <w:lang w:val="cs-CZ"/>
        </w:rPr>
        <w:t>prvky nebo členy)</w:t>
      </w:r>
      <w:r w:rsidR="00411582">
        <w:rPr>
          <w:lang w:val="cs-CZ"/>
        </w:rPr>
        <w:t xml:space="preserve">, které jsou rozlišovány jmény, a ne pořadím, a </w:t>
      </w:r>
      <w:r w:rsidR="00273AE8">
        <w:rPr>
          <w:lang w:val="cs-CZ"/>
        </w:rPr>
        <w:t>tuto „skupinu hodnot“ dokáží reprezentovat a přenášet jako jednu hodnotu.</w:t>
      </w:r>
      <w:r w:rsidR="008D76D0">
        <w:rPr>
          <w:lang w:val="cs-CZ"/>
        </w:rPr>
        <w:t xml:space="preserve"> Protože struktury dokáží </w:t>
      </w:r>
      <w:r w:rsidR="00EE67CA">
        <w:rPr>
          <w:lang w:val="cs-CZ"/>
        </w:rPr>
        <w:t xml:space="preserve">obsahovat data a </w:t>
      </w:r>
      <w:r w:rsidR="00ED4FD5">
        <w:rPr>
          <w:lang w:val="cs-CZ"/>
        </w:rPr>
        <w:t>mohou být pro ně definovány metody (o tom více níže), je možné je nazývat objekty.</w:t>
      </w:r>
      <w:r w:rsidR="006B7963">
        <w:rPr>
          <w:lang w:val="cs-CZ"/>
        </w:rPr>
        <w:t xml:space="preserve"> Vlastníkem dat uvnitř struktur</w:t>
      </w:r>
      <w:r w:rsidR="00E776AC">
        <w:rPr>
          <w:lang w:val="cs-CZ"/>
        </w:rPr>
        <w:t>y je přímo struktura sama</w:t>
      </w:r>
      <w:r w:rsidR="006B7963">
        <w:rPr>
          <w:lang w:val="cs-CZ"/>
        </w:rPr>
        <w:t>, a skrze to tedy vlastník struktury.</w:t>
      </w:r>
    </w:p>
    <w:p w14:paraId="3D5FE820" w14:textId="732F5E71" w:rsidR="00ED4FD5" w:rsidRDefault="00ED4FD5" w:rsidP="005B3BBF">
      <w:pPr>
        <w:jc w:val="both"/>
        <w:rPr>
          <w:lang w:val="cs-CZ"/>
        </w:rPr>
      </w:pPr>
      <w:r>
        <w:rPr>
          <w:lang w:val="cs-CZ"/>
        </w:rPr>
        <w:t xml:space="preserve">Struktury však nemusí být jen efektivním způsobem přenášení skupiny dat, ale často reprezentují pro náš kód něco abstraktnějšího, jako třeba </w:t>
      </w:r>
      <w:r w:rsidR="001B6861">
        <w:rPr>
          <w:lang w:val="cs-CZ"/>
        </w:rPr>
        <w:t xml:space="preserve">síťový </w:t>
      </w:r>
      <w:proofErr w:type="spellStart"/>
      <w:r w:rsidR="001B6861">
        <w:rPr>
          <w:lang w:val="cs-CZ"/>
        </w:rPr>
        <w:t>socket</w:t>
      </w:r>
      <w:proofErr w:type="spellEnd"/>
      <w:r w:rsidR="001B6861">
        <w:rPr>
          <w:lang w:val="cs-CZ"/>
        </w:rPr>
        <w:t xml:space="preserve"> nebo periferii na mikrořadiči.</w:t>
      </w:r>
      <w:r w:rsidR="00E1679A">
        <w:rPr>
          <w:lang w:val="cs-CZ"/>
        </w:rPr>
        <w:t xml:space="preserve"> </w:t>
      </w:r>
      <w:r w:rsidR="00E1679A" w:rsidRPr="00E1679A">
        <w:rPr>
          <w:lang w:val="cs-CZ"/>
        </w:rPr>
        <w:t>Strukturu můžeme definovat a vytvořit do proměnné například následovně:</w:t>
      </w:r>
    </w:p>
    <w:p w14:paraId="5BCA92CC" w14:textId="77777777" w:rsidR="0023464B" w:rsidRDefault="00E1679A" w:rsidP="0023464B">
      <w:pPr>
        <w:keepNext/>
        <w:jc w:val="both"/>
      </w:pPr>
      <w:r>
        <w:rPr>
          <w:noProof/>
        </w:rPr>
        <w:drawing>
          <wp:inline distT="0" distB="0" distL="0" distR="0" wp14:anchorId="6C611FE5" wp14:editId="215C4A3E">
            <wp:extent cx="2790907" cy="1552599"/>
            <wp:effectExtent l="0" t="0" r="952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2488" cy="1559042"/>
                    </a:xfrm>
                    <a:prstGeom prst="rect">
                      <a:avLst/>
                    </a:prstGeom>
                  </pic:spPr>
                </pic:pic>
              </a:graphicData>
            </a:graphic>
          </wp:inline>
        </w:drawing>
      </w:r>
    </w:p>
    <w:p w14:paraId="056E708F" w14:textId="4927C114" w:rsidR="0023464B" w:rsidRPr="0023464B" w:rsidRDefault="0023464B" w:rsidP="0023464B">
      <w:pPr>
        <w:pStyle w:val="Titulek"/>
        <w:jc w:val="both"/>
        <w:rPr>
          <w:lang w:val="cs-CZ"/>
        </w:rPr>
      </w:pPr>
      <w:bookmarkStart w:id="71" w:name="_Toc222486194"/>
      <w:r w:rsidRPr="0023464B">
        <w:rPr>
          <w:lang w:val="cs-CZ"/>
        </w:rPr>
        <w:t xml:space="preserve">Obrázek </w:t>
      </w:r>
      <w:r w:rsidRPr="0023464B">
        <w:rPr>
          <w:lang w:val="cs-CZ"/>
        </w:rPr>
        <w:fldChar w:fldCharType="begin"/>
      </w:r>
      <w:r w:rsidRPr="0023464B">
        <w:rPr>
          <w:lang w:val="cs-CZ"/>
        </w:rPr>
        <w:instrText xml:space="preserve"> SEQ Obrázek \* ARABIC </w:instrText>
      </w:r>
      <w:r w:rsidRPr="0023464B">
        <w:rPr>
          <w:lang w:val="cs-CZ"/>
        </w:rPr>
        <w:fldChar w:fldCharType="separate"/>
      </w:r>
      <w:r w:rsidR="00540379">
        <w:rPr>
          <w:noProof/>
          <w:lang w:val="cs-CZ"/>
        </w:rPr>
        <w:t>27</w:t>
      </w:r>
      <w:r w:rsidRPr="0023464B">
        <w:rPr>
          <w:lang w:val="cs-CZ"/>
        </w:rPr>
        <w:fldChar w:fldCharType="end"/>
      </w:r>
      <w:r w:rsidRPr="0023464B">
        <w:rPr>
          <w:lang w:val="cs-CZ"/>
        </w:rPr>
        <w:t xml:space="preserve">: Příklad definice </w:t>
      </w:r>
      <w:r w:rsidR="00C80373">
        <w:rPr>
          <w:lang w:val="cs-CZ"/>
        </w:rPr>
        <w:t>struktury</w:t>
      </w:r>
      <w:r w:rsidRPr="0023464B">
        <w:rPr>
          <w:lang w:val="cs-CZ"/>
        </w:rPr>
        <w:t xml:space="preserve"> a jejich položek. Zdroj: </w:t>
      </w:r>
      <w:sdt>
        <w:sdtPr>
          <w:rPr>
            <w:lang w:val="cs-CZ"/>
          </w:rPr>
          <w:id w:val="-24564074"/>
          <w:citation/>
        </w:sdtPr>
        <w:sdtContent>
          <w:r w:rsidR="00A17D74">
            <w:rPr>
              <w:lang w:val="cs-CZ"/>
            </w:rPr>
            <w:fldChar w:fldCharType="begin"/>
          </w:r>
          <w:r w:rsidR="00DF4FE2">
            <w:rPr>
              <w:lang w:val="cs-CZ"/>
            </w:rPr>
            <w:instrText xml:space="preserve">CITATION Ste25 \l 1029 </w:instrText>
          </w:r>
          <w:r w:rsidR="00A17D74">
            <w:rPr>
              <w:lang w:val="cs-CZ"/>
            </w:rPr>
            <w:fldChar w:fldCharType="separate"/>
          </w:r>
          <w:r w:rsidR="00134A90" w:rsidRPr="00134A90">
            <w:rPr>
              <w:noProof/>
              <w:lang w:val="cs-CZ"/>
            </w:rPr>
            <w:t>(Klabnik, a další, 2025)</w:t>
          </w:r>
          <w:r w:rsidR="00A17D74">
            <w:rPr>
              <w:lang w:val="cs-CZ"/>
            </w:rPr>
            <w:fldChar w:fldCharType="end"/>
          </w:r>
        </w:sdtContent>
      </w:sdt>
      <w:r w:rsidR="00A17D74">
        <w:rPr>
          <w:lang w:val="cs-CZ"/>
        </w:rPr>
        <w:t>, kapitola 5.1</w:t>
      </w:r>
      <w:bookmarkEnd w:id="71"/>
    </w:p>
    <w:p w14:paraId="35BF184F" w14:textId="77777777" w:rsidR="00C80373" w:rsidRDefault="00E1679A" w:rsidP="00C80373">
      <w:pPr>
        <w:keepNext/>
        <w:jc w:val="both"/>
      </w:pPr>
      <w:r w:rsidRPr="00E1679A">
        <w:rPr>
          <w:noProof/>
          <w:lang w:val="cs-CZ"/>
        </w:rPr>
        <w:lastRenderedPageBreak/>
        <w:drawing>
          <wp:inline distT="0" distB="0" distL="0" distR="0" wp14:anchorId="63EAB743" wp14:editId="514423F2">
            <wp:extent cx="5290457" cy="1450343"/>
            <wp:effectExtent l="0" t="0" r="5715"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41">
                      <a:extLst>
                        <a:ext uri="{28A0092B-C50C-407E-A947-70E740481C1C}">
                          <a14:useLocalDpi xmlns:a14="http://schemas.microsoft.com/office/drawing/2010/main" val="0"/>
                        </a:ext>
                      </a:extLst>
                    </a:blip>
                    <a:stretch>
                      <a:fillRect/>
                    </a:stretch>
                  </pic:blipFill>
                  <pic:spPr>
                    <a:xfrm>
                      <a:off x="0" y="0"/>
                      <a:ext cx="5295720" cy="1451786"/>
                    </a:xfrm>
                    <a:prstGeom prst="rect">
                      <a:avLst/>
                    </a:prstGeom>
                  </pic:spPr>
                </pic:pic>
              </a:graphicData>
            </a:graphic>
          </wp:inline>
        </w:drawing>
      </w:r>
    </w:p>
    <w:p w14:paraId="65830AEC" w14:textId="6FE05B51" w:rsidR="00E1679A" w:rsidRPr="00C80373" w:rsidRDefault="00C80373" w:rsidP="00C80373">
      <w:pPr>
        <w:pStyle w:val="Titulek"/>
        <w:jc w:val="both"/>
        <w:rPr>
          <w:lang w:val="cs-CZ"/>
        </w:rPr>
      </w:pPr>
      <w:bookmarkStart w:id="72" w:name="_Toc222486195"/>
      <w:r w:rsidRPr="00C80373">
        <w:rPr>
          <w:lang w:val="cs-CZ"/>
        </w:rPr>
        <w:t xml:space="preserve">Obrázek </w:t>
      </w:r>
      <w:r w:rsidRPr="00C80373">
        <w:rPr>
          <w:lang w:val="cs-CZ"/>
        </w:rPr>
        <w:fldChar w:fldCharType="begin"/>
      </w:r>
      <w:r w:rsidRPr="00C80373">
        <w:rPr>
          <w:lang w:val="cs-CZ"/>
        </w:rPr>
        <w:instrText xml:space="preserve"> SEQ Obrázek \* ARABIC </w:instrText>
      </w:r>
      <w:r w:rsidRPr="00C80373">
        <w:rPr>
          <w:lang w:val="cs-CZ"/>
        </w:rPr>
        <w:fldChar w:fldCharType="separate"/>
      </w:r>
      <w:r w:rsidR="00540379">
        <w:rPr>
          <w:noProof/>
          <w:lang w:val="cs-CZ"/>
        </w:rPr>
        <w:t>28</w:t>
      </w:r>
      <w:r w:rsidRPr="00C80373">
        <w:rPr>
          <w:lang w:val="cs-CZ"/>
        </w:rPr>
        <w:fldChar w:fldCharType="end"/>
      </w:r>
      <w:r w:rsidRPr="00C80373">
        <w:rPr>
          <w:lang w:val="cs-CZ"/>
        </w:rPr>
        <w:t>: Příklad</w:t>
      </w:r>
      <w:r>
        <w:rPr>
          <w:lang w:val="cs-CZ"/>
        </w:rPr>
        <w:t xml:space="preserve"> vytvoření struktury z obrázku 27, vyplnění jejích položek hodnotami, a uložení nově vzniklé struktury do proměnné. Zdroj: </w:t>
      </w:r>
      <w:sdt>
        <w:sdtPr>
          <w:rPr>
            <w:lang w:val="cs-CZ"/>
          </w:rPr>
          <w:id w:val="-1584592103"/>
          <w:citation/>
        </w:sdtPr>
        <w:sdtContent>
          <w:r w:rsidR="00A17D74">
            <w:rPr>
              <w:lang w:val="cs-CZ"/>
            </w:rPr>
            <w:fldChar w:fldCharType="begin"/>
          </w:r>
          <w:r w:rsidR="00DF4FE2">
            <w:rPr>
              <w:lang w:val="cs-CZ"/>
            </w:rPr>
            <w:instrText xml:space="preserve">CITATION Ste25 \l 1029 </w:instrText>
          </w:r>
          <w:r w:rsidR="00A17D74">
            <w:rPr>
              <w:lang w:val="cs-CZ"/>
            </w:rPr>
            <w:fldChar w:fldCharType="separate"/>
          </w:r>
          <w:r w:rsidR="00134A90" w:rsidRPr="00134A90">
            <w:rPr>
              <w:noProof/>
              <w:lang w:val="cs-CZ"/>
            </w:rPr>
            <w:t>(Klabnik, a další, 2025)</w:t>
          </w:r>
          <w:r w:rsidR="00A17D74">
            <w:rPr>
              <w:lang w:val="cs-CZ"/>
            </w:rPr>
            <w:fldChar w:fldCharType="end"/>
          </w:r>
        </w:sdtContent>
      </w:sdt>
      <w:r w:rsidR="00A17D74">
        <w:rPr>
          <w:lang w:val="cs-CZ"/>
        </w:rPr>
        <w:t>, kapitola 5.1</w:t>
      </w:r>
      <w:bookmarkEnd w:id="72"/>
    </w:p>
    <w:p w14:paraId="71A2403D" w14:textId="67BFD19F" w:rsidR="00C75E5B" w:rsidRDefault="003E64EF" w:rsidP="00771651">
      <w:pPr>
        <w:jc w:val="both"/>
        <w:rPr>
          <w:lang w:val="cs-CZ"/>
        </w:rPr>
      </w:pPr>
      <w:r>
        <w:rPr>
          <w:lang w:val="cs-CZ"/>
        </w:rPr>
        <w:t xml:space="preserve">Na příkladu z obrázku 27 </w:t>
      </w:r>
      <w:r w:rsidRPr="003E64EF">
        <w:rPr>
          <w:lang w:val="cs-CZ"/>
        </w:rPr>
        <w:t xml:space="preserve">definujeme strukturu nazvanou User, která obsahuje položky </w:t>
      </w:r>
      <w:proofErr w:type="spellStart"/>
      <w:r w:rsidRPr="003E64EF">
        <w:rPr>
          <w:rFonts w:ascii="Consolas" w:hAnsi="Consolas"/>
          <w:highlight w:val="lightGray"/>
          <w:lang w:val="cs-CZ"/>
        </w:rPr>
        <w:t>active</w:t>
      </w:r>
      <w:proofErr w:type="spellEnd"/>
      <w:r w:rsidRPr="003E64EF">
        <w:rPr>
          <w:lang w:val="cs-CZ"/>
        </w:rPr>
        <w:t xml:space="preserve"> (typ </w:t>
      </w:r>
      <w:proofErr w:type="spellStart"/>
      <w:r w:rsidRPr="003E64EF">
        <w:rPr>
          <w:rFonts w:ascii="Consolas" w:hAnsi="Consolas"/>
          <w:highlight w:val="lightGray"/>
          <w:lang w:val="cs-CZ"/>
        </w:rPr>
        <w:t>bool</w:t>
      </w:r>
      <w:proofErr w:type="spellEnd"/>
      <w:r w:rsidRPr="003E64EF">
        <w:rPr>
          <w:lang w:val="cs-CZ"/>
        </w:rPr>
        <w:t xml:space="preserve">), </w:t>
      </w:r>
      <w:proofErr w:type="spellStart"/>
      <w:r w:rsidRPr="003E64EF">
        <w:rPr>
          <w:rFonts w:ascii="Consolas" w:hAnsi="Consolas"/>
          <w:highlight w:val="lightGray"/>
          <w:lang w:val="cs-CZ"/>
        </w:rPr>
        <w:t>username</w:t>
      </w:r>
      <w:proofErr w:type="spellEnd"/>
      <w:r w:rsidRPr="003E64EF">
        <w:rPr>
          <w:lang w:val="cs-CZ"/>
        </w:rPr>
        <w:t xml:space="preserve">, </w:t>
      </w:r>
      <w:r w:rsidRPr="003E64EF">
        <w:rPr>
          <w:rFonts w:ascii="Consolas" w:hAnsi="Consolas"/>
          <w:highlight w:val="lightGray"/>
          <w:lang w:val="cs-CZ"/>
        </w:rPr>
        <w:t>email</w:t>
      </w:r>
      <w:r w:rsidRPr="003E64EF">
        <w:rPr>
          <w:lang w:val="cs-CZ"/>
        </w:rPr>
        <w:t xml:space="preserve"> (typ </w:t>
      </w:r>
      <w:proofErr w:type="spellStart"/>
      <w:r w:rsidRPr="003E64EF">
        <w:rPr>
          <w:rFonts w:ascii="Consolas" w:hAnsi="Consolas"/>
          <w:highlight w:val="lightGray"/>
          <w:lang w:val="cs-CZ"/>
        </w:rPr>
        <w:t>String</w:t>
      </w:r>
      <w:proofErr w:type="spellEnd"/>
      <w:r w:rsidRPr="003E64EF">
        <w:rPr>
          <w:lang w:val="cs-CZ"/>
        </w:rPr>
        <w:t xml:space="preserve"> – textový řetěze</w:t>
      </w:r>
      <w:r w:rsidR="00C75E5B">
        <w:rPr>
          <w:lang w:val="cs-CZ"/>
        </w:rPr>
        <w:t>c</w:t>
      </w:r>
      <w:r w:rsidRPr="003E64EF">
        <w:rPr>
          <w:lang w:val="cs-CZ"/>
        </w:rPr>
        <w:t xml:space="preserve">) a </w:t>
      </w:r>
      <w:proofErr w:type="spellStart"/>
      <w:r w:rsidRPr="003E64EF">
        <w:rPr>
          <w:rFonts w:ascii="Consolas" w:hAnsi="Consolas"/>
          <w:highlight w:val="lightGray"/>
          <w:lang w:val="cs-CZ"/>
        </w:rPr>
        <w:t>sign_in_count</w:t>
      </w:r>
      <w:proofErr w:type="spellEnd"/>
      <w:r w:rsidRPr="003E64EF">
        <w:rPr>
          <w:lang w:val="cs-CZ"/>
        </w:rPr>
        <w:t xml:space="preserve"> (typ </w:t>
      </w:r>
      <w:r w:rsidRPr="003E64EF">
        <w:rPr>
          <w:rFonts w:ascii="Consolas" w:hAnsi="Consolas"/>
          <w:highlight w:val="lightGray"/>
          <w:lang w:val="cs-CZ"/>
        </w:rPr>
        <w:t>u64</w:t>
      </w:r>
      <w:r w:rsidRPr="003E64EF">
        <w:rPr>
          <w:lang w:val="cs-CZ"/>
        </w:rPr>
        <w:t>). Během jejího tvoření a ukládání do proměnné musíme pro každou položku zadat nějakou hodnotu</w:t>
      </w:r>
      <w:r w:rsidR="00AE5CBF">
        <w:rPr>
          <w:lang w:val="cs-CZ"/>
        </w:rPr>
        <w:t>;</w:t>
      </w:r>
      <w:r w:rsidRPr="003E64EF">
        <w:rPr>
          <w:lang w:val="cs-CZ"/>
        </w:rPr>
        <w:t xml:space="preserve"> </w:t>
      </w:r>
      <w:r w:rsidR="00AE5CBF">
        <w:rPr>
          <w:lang w:val="cs-CZ"/>
        </w:rPr>
        <w:t>p</w:t>
      </w:r>
      <w:r w:rsidRPr="003E64EF">
        <w:rPr>
          <w:lang w:val="cs-CZ"/>
        </w:rPr>
        <w:t xml:space="preserve">ro volitelné hodnoty, které mohou nebo nemusí být přítomny, je vhodné použít </w:t>
      </w:r>
      <w:proofErr w:type="spellStart"/>
      <w:r w:rsidRPr="003E64EF">
        <w:rPr>
          <w:lang w:val="cs-CZ"/>
        </w:rPr>
        <w:t>enum</w:t>
      </w:r>
      <w:proofErr w:type="spellEnd"/>
      <w:r w:rsidRPr="003E64EF">
        <w:rPr>
          <w:lang w:val="cs-CZ"/>
        </w:rPr>
        <w:t xml:space="preserve"> </w:t>
      </w:r>
      <w:proofErr w:type="spellStart"/>
      <w:r w:rsidRPr="003E64EF">
        <w:rPr>
          <w:rFonts w:ascii="Consolas" w:hAnsi="Consolas"/>
          <w:highlight w:val="lightGray"/>
          <w:lang w:val="cs-CZ"/>
        </w:rPr>
        <w:t>Option</w:t>
      </w:r>
      <w:proofErr w:type="spellEnd"/>
      <w:r w:rsidRPr="003E64EF">
        <w:rPr>
          <w:lang w:val="cs-CZ"/>
        </w:rPr>
        <w:t xml:space="preserve"> popsaný </w:t>
      </w:r>
      <w:r>
        <w:rPr>
          <w:lang w:val="cs-CZ"/>
        </w:rPr>
        <w:t>níže</w:t>
      </w:r>
      <w:r w:rsidRPr="003E64EF">
        <w:rPr>
          <w:lang w:val="cs-CZ"/>
        </w:rPr>
        <w:t>.</w:t>
      </w:r>
    </w:p>
    <w:p w14:paraId="2B235AA0" w14:textId="364FEBB9" w:rsidR="00996938" w:rsidRDefault="00876E2C" w:rsidP="00C10EB5">
      <w:pPr>
        <w:jc w:val="both"/>
        <w:rPr>
          <w:lang w:val="cs-CZ"/>
        </w:rPr>
      </w:pPr>
      <w:r>
        <w:rPr>
          <w:lang w:val="cs-CZ"/>
        </w:rPr>
        <w:t xml:space="preserve">Pro </w:t>
      </w:r>
      <w:r w:rsidR="006A7602">
        <w:rPr>
          <w:lang w:val="cs-CZ"/>
        </w:rPr>
        <w:t xml:space="preserve">deklaraci metod – funkcí, které </w:t>
      </w:r>
      <w:r w:rsidR="00D17A5F">
        <w:rPr>
          <w:lang w:val="cs-CZ"/>
        </w:rPr>
        <w:t xml:space="preserve">pracují s daty uvnitř struktury – </w:t>
      </w:r>
      <w:r w:rsidR="00996938">
        <w:rPr>
          <w:lang w:val="cs-CZ"/>
        </w:rPr>
        <w:t xml:space="preserve">používáme klíčové slovo </w:t>
      </w:r>
      <w:proofErr w:type="spellStart"/>
      <w:r w:rsidR="00996938" w:rsidRPr="00996938">
        <w:rPr>
          <w:rFonts w:ascii="Consolas" w:hAnsi="Consolas"/>
          <w:highlight w:val="lightGray"/>
          <w:lang w:val="cs-CZ"/>
        </w:rPr>
        <w:t>impl</w:t>
      </w:r>
      <w:proofErr w:type="spellEnd"/>
      <w:r w:rsidR="001F612B">
        <w:rPr>
          <w:lang w:val="cs-CZ"/>
        </w:rPr>
        <w:t xml:space="preserve"> a název typu proměnné (zde název struktury).</w:t>
      </w:r>
      <w:r w:rsidR="002E282B">
        <w:rPr>
          <w:lang w:val="cs-CZ"/>
        </w:rPr>
        <w:t xml:space="preserve"> Uvnitř tohoto bloku pak deklarujeme funkce, které </w:t>
      </w:r>
      <w:r w:rsidR="00672CC7">
        <w:rPr>
          <w:lang w:val="cs-CZ"/>
        </w:rPr>
        <w:t xml:space="preserve">jako první parametr </w:t>
      </w:r>
      <w:r w:rsidR="00391E26">
        <w:rPr>
          <w:lang w:val="cs-CZ"/>
        </w:rPr>
        <w:t xml:space="preserve">většinou pojímají </w:t>
      </w:r>
      <w:r w:rsidR="00672CC7">
        <w:rPr>
          <w:lang w:val="cs-CZ"/>
        </w:rPr>
        <w:t>buď vlastnictví</w:t>
      </w:r>
      <w:r w:rsidR="00391E26">
        <w:rPr>
          <w:lang w:val="cs-CZ"/>
        </w:rPr>
        <w:t>,</w:t>
      </w:r>
      <w:r w:rsidR="00672CC7">
        <w:rPr>
          <w:lang w:val="cs-CZ"/>
        </w:rPr>
        <w:t xml:space="preserve"> nebo nějakou referenci na objekt, pro který jsou deklarované – značené klíčovým </w:t>
      </w:r>
      <w:r w:rsidR="00672CC7" w:rsidRPr="00672CC7">
        <w:rPr>
          <w:lang w:val="cs-CZ"/>
        </w:rPr>
        <w:t>slove</w:t>
      </w:r>
      <w:r w:rsidR="00672CC7">
        <w:rPr>
          <w:lang w:val="cs-CZ"/>
        </w:rPr>
        <w:t xml:space="preserve">m </w:t>
      </w:r>
      <w:proofErr w:type="spellStart"/>
      <w:r w:rsidR="00672CC7" w:rsidRPr="00672CC7">
        <w:rPr>
          <w:rFonts w:ascii="Consolas" w:hAnsi="Consolas"/>
          <w:highlight w:val="lightGray"/>
          <w:lang w:val="cs-CZ"/>
        </w:rPr>
        <w:t>self</w:t>
      </w:r>
      <w:proofErr w:type="spellEnd"/>
      <w:r w:rsidR="009D27D6">
        <w:rPr>
          <w:lang w:val="cs-CZ"/>
        </w:rPr>
        <w:t xml:space="preserve">, </w:t>
      </w:r>
      <w:r w:rsidR="009D27D6" w:rsidRPr="009D27D6">
        <w:rPr>
          <w:rFonts w:ascii="Consolas" w:hAnsi="Consolas"/>
          <w:highlight w:val="lightGray"/>
          <w:lang w:val="cs-CZ"/>
        </w:rPr>
        <w:t>&amp;</w:t>
      </w:r>
      <w:proofErr w:type="spellStart"/>
      <w:r w:rsidR="009D27D6" w:rsidRPr="009D27D6">
        <w:rPr>
          <w:rFonts w:ascii="Consolas" w:hAnsi="Consolas"/>
          <w:highlight w:val="lightGray"/>
          <w:lang w:val="cs-CZ"/>
        </w:rPr>
        <w:t>self</w:t>
      </w:r>
      <w:proofErr w:type="spellEnd"/>
      <w:r w:rsidR="009D27D6">
        <w:rPr>
          <w:lang w:val="cs-CZ"/>
        </w:rPr>
        <w:t xml:space="preserve"> nebo </w:t>
      </w:r>
      <w:r w:rsidR="009D27D6" w:rsidRPr="009D27D6">
        <w:rPr>
          <w:rFonts w:ascii="Consolas" w:hAnsi="Consolas"/>
          <w:highlight w:val="lightGray"/>
          <w:lang w:val="cs-CZ"/>
        </w:rPr>
        <w:t>&amp;</w:t>
      </w:r>
      <w:proofErr w:type="spellStart"/>
      <w:r w:rsidR="009D27D6" w:rsidRPr="009D27D6">
        <w:rPr>
          <w:rFonts w:ascii="Consolas" w:hAnsi="Consolas"/>
          <w:highlight w:val="lightGray"/>
          <w:lang w:val="cs-CZ"/>
        </w:rPr>
        <w:t>mut</w:t>
      </w:r>
      <w:proofErr w:type="spellEnd"/>
      <w:r w:rsidR="009D27D6" w:rsidRPr="009D27D6">
        <w:rPr>
          <w:rFonts w:ascii="Consolas" w:hAnsi="Consolas"/>
          <w:highlight w:val="lightGray"/>
          <w:lang w:val="cs-CZ"/>
        </w:rPr>
        <w:t xml:space="preserve"> </w:t>
      </w:r>
      <w:proofErr w:type="spellStart"/>
      <w:r w:rsidR="009D27D6" w:rsidRPr="009D27D6">
        <w:rPr>
          <w:rFonts w:ascii="Consolas" w:hAnsi="Consolas"/>
          <w:highlight w:val="lightGray"/>
          <w:lang w:val="cs-CZ"/>
        </w:rPr>
        <w:t>self</w:t>
      </w:r>
      <w:proofErr w:type="spellEnd"/>
      <w:r w:rsidR="009D27D6">
        <w:rPr>
          <w:lang w:val="cs-CZ"/>
        </w:rPr>
        <w:t>.</w:t>
      </w:r>
      <w:r w:rsidR="001F612B">
        <w:rPr>
          <w:lang w:val="cs-CZ"/>
        </w:rPr>
        <w:t xml:space="preserve"> </w:t>
      </w:r>
      <w:r w:rsidR="009D27D6">
        <w:rPr>
          <w:lang w:val="cs-CZ"/>
        </w:rPr>
        <w:t xml:space="preserve">Je </w:t>
      </w:r>
      <w:r w:rsidR="007C30D4">
        <w:rPr>
          <w:lang w:val="cs-CZ"/>
        </w:rPr>
        <w:t xml:space="preserve">zcela </w:t>
      </w:r>
      <w:r w:rsidR="009D27D6">
        <w:rPr>
          <w:lang w:val="cs-CZ"/>
        </w:rPr>
        <w:t xml:space="preserve">platná syntaxe, aby měla struktura pro sebe deklarovaných více bloků </w:t>
      </w:r>
      <w:proofErr w:type="spellStart"/>
      <w:r w:rsidR="009D27D6" w:rsidRPr="00996938">
        <w:rPr>
          <w:rFonts w:ascii="Consolas" w:hAnsi="Consolas"/>
          <w:highlight w:val="lightGray"/>
          <w:lang w:val="cs-CZ"/>
        </w:rPr>
        <w:t>impl</w:t>
      </w:r>
      <w:proofErr w:type="spellEnd"/>
      <w:r w:rsidR="009D27D6">
        <w:rPr>
          <w:lang w:val="cs-CZ"/>
        </w:rPr>
        <w:t xml:space="preserve">. </w:t>
      </w:r>
      <w:r w:rsidR="001F612B">
        <w:rPr>
          <w:lang w:val="cs-CZ"/>
        </w:rPr>
        <w:t xml:space="preserve">Na obrázku 29 vidíme příklad použití tohoto bloku, stejně jako </w:t>
      </w:r>
      <w:r w:rsidR="00391E26">
        <w:rPr>
          <w:lang w:val="cs-CZ"/>
        </w:rPr>
        <w:t>zavolání metody.</w:t>
      </w:r>
    </w:p>
    <w:p w14:paraId="37653D8B" w14:textId="77777777" w:rsidR="001F612B" w:rsidRDefault="001F612B" w:rsidP="001F612B">
      <w:pPr>
        <w:keepNext/>
        <w:jc w:val="both"/>
      </w:pPr>
      <w:r w:rsidRPr="001F612B">
        <w:rPr>
          <w:noProof/>
          <w:lang w:val="cs-CZ"/>
        </w:rPr>
        <w:drawing>
          <wp:inline distT="0" distB="0" distL="0" distR="0" wp14:anchorId="37C84762" wp14:editId="7132E826">
            <wp:extent cx="4611756" cy="3731331"/>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42">
                      <a:extLst>
                        <a:ext uri="{28A0092B-C50C-407E-A947-70E740481C1C}">
                          <a14:useLocalDpi xmlns:a14="http://schemas.microsoft.com/office/drawing/2010/main" val="0"/>
                        </a:ext>
                      </a:extLst>
                    </a:blip>
                    <a:stretch>
                      <a:fillRect/>
                    </a:stretch>
                  </pic:blipFill>
                  <pic:spPr>
                    <a:xfrm>
                      <a:off x="0" y="0"/>
                      <a:ext cx="4625722" cy="3742631"/>
                    </a:xfrm>
                    <a:prstGeom prst="rect">
                      <a:avLst/>
                    </a:prstGeom>
                  </pic:spPr>
                </pic:pic>
              </a:graphicData>
            </a:graphic>
          </wp:inline>
        </w:drawing>
      </w:r>
    </w:p>
    <w:p w14:paraId="388674B2" w14:textId="1699714C" w:rsidR="001F612B" w:rsidRPr="001F612B" w:rsidRDefault="001F612B" w:rsidP="001F612B">
      <w:pPr>
        <w:pStyle w:val="Titulek"/>
        <w:jc w:val="both"/>
        <w:rPr>
          <w:lang w:val="cs-CZ"/>
        </w:rPr>
      </w:pPr>
      <w:bookmarkStart w:id="73" w:name="_Toc222486196"/>
      <w:r w:rsidRPr="001F612B">
        <w:rPr>
          <w:lang w:val="cs-CZ"/>
        </w:rPr>
        <w:t xml:space="preserve">Obrázek </w:t>
      </w:r>
      <w:r w:rsidRPr="001F612B">
        <w:rPr>
          <w:lang w:val="cs-CZ"/>
        </w:rPr>
        <w:fldChar w:fldCharType="begin"/>
      </w:r>
      <w:r w:rsidRPr="001F612B">
        <w:rPr>
          <w:lang w:val="cs-CZ"/>
        </w:rPr>
        <w:instrText xml:space="preserve"> SEQ Obrázek \* ARABIC </w:instrText>
      </w:r>
      <w:r w:rsidRPr="001F612B">
        <w:rPr>
          <w:lang w:val="cs-CZ"/>
        </w:rPr>
        <w:fldChar w:fldCharType="separate"/>
      </w:r>
      <w:r w:rsidR="00540379">
        <w:rPr>
          <w:noProof/>
          <w:lang w:val="cs-CZ"/>
        </w:rPr>
        <w:t>29</w:t>
      </w:r>
      <w:r w:rsidRPr="001F612B">
        <w:rPr>
          <w:lang w:val="cs-CZ"/>
        </w:rPr>
        <w:fldChar w:fldCharType="end"/>
      </w:r>
      <w:r w:rsidRPr="001F612B">
        <w:rPr>
          <w:lang w:val="cs-CZ"/>
        </w:rPr>
        <w:t xml:space="preserve">: Příklad deklarace metody. Zdroj: </w:t>
      </w:r>
      <w:sdt>
        <w:sdtPr>
          <w:rPr>
            <w:lang w:val="cs-CZ"/>
          </w:rPr>
          <w:id w:val="2108771445"/>
          <w:citation/>
        </w:sdtPr>
        <w:sdtContent>
          <w:r w:rsidRPr="001F612B">
            <w:rPr>
              <w:lang w:val="cs-CZ"/>
            </w:rPr>
            <w:fldChar w:fldCharType="begin"/>
          </w:r>
          <w:r w:rsidR="00DF4FE2">
            <w:rPr>
              <w:lang w:val="cs-CZ"/>
            </w:rPr>
            <w:instrText xml:space="preserve">CITATION Ste25 \l 1029 </w:instrText>
          </w:r>
          <w:r w:rsidRPr="001F612B">
            <w:rPr>
              <w:lang w:val="cs-CZ"/>
            </w:rPr>
            <w:fldChar w:fldCharType="separate"/>
          </w:r>
          <w:r w:rsidR="00134A90" w:rsidRPr="00134A90">
            <w:rPr>
              <w:noProof/>
              <w:lang w:val="cs-CZ"/>
            </w:rPr>
            <w:t>(Klabnik, a další, 2025)</w:t>
          </w:r>
          <w:r w:rsidRPr="001F612B">
            <w:rPr>
              <w:lang w:val="cs-CZ"/>
            </w:rPr>
            <w:fldChar w:fldCharType="end"/>
          </w:r>
        </w:sdtContent>
      </w:sdt>
      <w:r w:rsidRPr="001F612B">
        <w:rPr>
          <w:lang w:val="cs-CZ"/>
        </w:rPr>
        <w:t>, kapitola 5.3</w:t>
      </w:r>
      <w:r>
        <w:rPr>
          <w:lang w:val="cs-CZ"/>
        </w:rPr>
        <w:t>, upraveno</w:t>
      </w:r>
      <w:bookmarkEnd w:id="73"/>
    </w:p>
    <w:p w14:paraId="1ACCA69F" w14:textId="05B97335" w:rsidR="001F612B" w:rsidRDefault="00391E26" w:rsidP="00C10EB5">
      <w:pPr>
        <w:jc w:val="both"/>
        <w:rPr>
          <w:lang w:val="cs-CZ"/>
        </w:rPr>
      </w:pPr>
      <w:r>
        <w:rPr>
          <w:lang w:val="cs-CZ"/>
        </w:rPr>
        <w:t xml:space="preserve">Pro zavolání metody </w:t>
      </w:r>
      <w:r w:rsidR="00581FF7">
        <w:rPr>
          <w:lang w:val="cs-CZ"/>
        </w:rPr>
        <w:t>na již existujících objektech používáme operátoru tečky „</w:t>
      </w:r>
      <w:r w:rsidR="00581FF7" w:rsidRPr="00C82BD4">
        <w:rPr>
          <w:rFonts w:ascii="Consolas" w:hAnsi="Consolas"/>
          <w:highlight w:val="lightGray"/>
          <w:lang w:val="cs-CZ"/>
        </w:rPr>
        <w:t>.</w:t>
      </w:r>
      <w:r w:rsidR="00581FF7">
        <w:rPr>
          <w:lang w:val="cs-CZ"/>
        </w:rPr>
        <w:t xml:space="preserve">“, který </w:t>
      </w:r>
      <w:r w:rsidR="005C7B95">
        <w:rPr>
          <w:lang w:val="cs-CZ"/>
        </w:rPr>
        <w:t xml:space="preserve">automaticky vyplní první parametr </w:t>
      </w:r>
      <w:proofErr w:type="spellStart"/>
      <w:r w:rsidR="005C7B95" w:rsidRPr="00672CC7">
        <w:rPr>
          <w:rFonts w:ascii="Consolas" w:hAnsi="Consolas"/>
          <w:highlight w:val="lightGray"/>
          <w:lang w:val="cs-CZ"/>
        </w:rPr>
        <w:t>self</w:t>
      </w:r>
      <w:proofErr w:type="spellEnd"/>
      <w:r w:rsidR="005C7B95">
        <w:rPr>
          <w:lang w:val="cs-CZ"/>
        </w:rPr>
        <w:t xml:space="preserve"> nebo vhodnou referenci.</w:t>
      </w:r>
      <w:r w:rsidR="00A30522">
        <w:rPr>
          <w:lang w:val="cs-CZ"/>
        </w:rPr>
        <w:t xml:space="preserve"> Pokud voláme metodu, která </w:t>
      </w:r>
      <w:proofErr w:type="spellStart"/>
      <w:r w:rsidR="00A30522" w:rsidRPr="00672CC7">
        <w:rPr>
          <w:rFonts w:ascii="Consolas" w:hAnsi="Consolas"/>
          <w:highlight w:val="lightGray"/>
          <w:lang w:val="cs-CZ"/>
        </w:rPr>
        <w:t>self</w:t>
      </w:r>
      <w:proofErr w:type="spellEnd"/>
      <w:r w:rsidR="00A30522">
        <w:rPr>
          <w:lang w:val="cs-CZ"/>
        </w:rPr>
        <w:t xml:space="preserve"> nepojímá, a tudíž ji nevoláme na již existující objekt</w:t>
      </w:r>
      <w:r w:rsidR="008211C4">
        <w:rPr>
          <w:lang w:val="cs-CZ"/>
        </w:rPr>
        <w:t xml:space="preserve"> (tzv. asociovaná funkce)</w:t>
      </w:r>
      <w:r w:rsidR="00A30522">
        <w:rPr>
          <w:lang w:val="cs-CZ"/>
        </w:rPr>
        <w:t>, použijeme operátor dvou dvojteček „</w:t>
      </w:r>
      <w:r w:rsidR="00A30522" w:rsidRPr="00A30522">
        <w:rPr>
          <w:rFonts w:ascii="Consolas" w:hAnsi="Consolas"/>
          <w:highlight w:val="lightGray"/>
          <w:lang w:val="cs-CZ"/>
        </w:rPr>
        <w:t>::</w:t>
      </w:r>
      <w:r w:rsidR="00A30522">
        <w:rPr>
          <w:lang w:val="cs-CZ"/>
        </w:rPr>
        <w:t xml:space="preserve">“, před který napíšeme jméno struktury, jako na obrázku 28. </w:t>
      </w:r>
      <w:r w:rsidR="00D04465">
        <w:rPr>
          <w:lang w:val="cs-CZ"/>
        </w:rPr>
        <w:t>Asociované funkce</w:t>
      </w:r>
      <w:r w:rsidR="00A30522">
        <w:rPr>
          <w:lang w:val="cs-CZ"/>
        </w:rPr>
        <w:t xml:space="preserve"> jsou obvykle použité jako konstruktory, </w:t>
      </w:r>
      <w:r w:rsidR="00446979">
        <w:rPr>
          <w:lang w:val="cs-CZ"/>
        </w:rPr>
        <w:t>které vytváří instanci dané struktury</w:t>
      </w:r>
      <w:r w:rsidR="00AD75E9">
        <w:rPr>
          <w:lang w:val="cs-CZ"/>
        </w:rPr>
        <w:t xml:space="preserve"> a navrací ji jako svou hodnotu.</w:t>
      </w:r>
      <w:r w:rsidR="00B76114">
        <w:rPr>
          <w:lang w:val="cs-CZ"/>
        </w:rPr>
        <w:t xml:space="preserve"> Pro typ objektu, pro který je </w:t>
      </w:r>
      <w:r w:rsidR="00983B68">
        <w:rPr>
          <w:lang w:val="cs-CZ"/>
        </w:rPr>
        <w:t>funkce</w:t>
      </w:r>
      <w:r w:rsidR="00B76114">
        <w:rPr>
          <w:lang w:val="cs-CZ"/>
        </w:rPr>
        <w:t xml:space="preserve"> definována, lze použít alias </w:t>
      </w:r>
      <w:proofErr w:type="spellStart"/>
      <w:r w:rsidR="00B76114" w:rsidRPr="00B76114">
        <w:rPr>
          <w:rFonts w:ascii="Consolas" w:hAnsi="Consolas"/>
          <w:highlight w:val="lightGray"/>
          <w:lang w:val="cs-CZ"/>
        </w:rPr>
        <w:t>Self</w:t>
      </w:r>
      <w:proofErr w:type="spellEnd"/>
      <w:r w:rsidR="00B76114">
        <w:rPr>
          <w:lang w:val="cs-CZ"/>
        </w:rPr>
        <w:t xml:space="preserve">. Parametr </w:t>
      </w:r>
      <w:r w:rsidR="00933934">
        <w:rPr>
          <w:rFonts w:ascii="Consolas" w:hAnsi="Consolas"/>
          <w:highlight w:val="lightGray"/>
          <w:lang w:val="cs-CZ"/>
        </w:rPr>
        <w:t>&amp;</w:t>
      </w:r>
      <w:proofErr w:type="spellStart"/>
      <w:r w:rsidR="00933934">
        <w:rPr>
          <w:rFonts w:ascii="Consolas" w:hAnsi="Consolas"/>
          <w:highlight w:val="lightGray"/>
          <w:lang w:val="cs-CZ"/>
        </w:rPr>
        <w:t>s</w:t>
      </w:r>
      <w:r w:rsidR="00B76114" w:rsidRPr="00B76114">
        <w:rPr>
          <w:rFonts w:ascii="Consolas" w:hAnsi="Consolas"/>
          <w:highlight w:val="lightGray"/>
          <w:lang w:val="cs-CZ"/>
        </w:rPr>
        <w:t>elf</w:t>
      </w:r>
      <w:proofErr w:type="spellEnd"/>
      <w:r w:rsidR="00B76114">
        <w:rPr>
          <w:lang w:val="cs-CZ"/>
        </w:rPr>
        <w:t xml:space="preserve"> je pak jen zkratkovitý zápis </w:t>
      </w:r>
      <w:proofErr w:type="spellStart"/>
      <w:r w:rsidR="00B76114" w:rsidRPr="00B76114">
        <w:rPr>
          <w:rFonts w:ascii="Consolas" w:hAnsi="Consolas"/>
          <w:highlight w:val="lightGray"/>
          <w:lang w:val="cs-CZ"/>
        </w:rPr>
        <w:t>self</w:t>
      </w:r>
      <w:proofErr w:type="spellEnd"/>
      <w:r w:rsidR="00B76114" w:rsidRPr="00B76114">
        <w:rPr>
          <w:rFonts w:ascii="Consolas" w:hAnsi="Consolas"/>
          <w:highlight w:val="lightGray"/>
          <w:lang w:val="cs-CZ"/>
        </w:rPr>
        <w:t xml:space="preserve">: </w:t>
      </w:r>
      <w:r w:rsidR="00933934">
        <w:rPr>
          <w:rFonts w:ascii="Consolas" w:hAnsi="Consolas"/>
          <w:highlight w:val="lightGray"/>
          <w:lang w:val="cs-CZ"/>
        </w:rPr>
        <w:t>&amp;</w:t>
      </w:r>
      <w:proofErr w:type="spellStart"/>
      <w:r w:rsidR="00B76114" w:rsidRPr="00B76114">
        <w:rPr>
          <w:rFonts w:ascii="Consolas" w:hAnsi="Consolas"/>
          <w:highlight w:val="lightGray"/>
          <w:lang w:val="cs-CZ"/>
        </w:rPr>
        <w:t>Self</w:t>
      </w:r>
      <w:proofErr w:type="spellEnd"/>
      <w:r w:rsidR="00B76114">
        <w:rPr>
          <w:lang w:val="cs-CZ"/>
        </w:rPr>
        <w:t>.</w:t>
      </w:r>
      <w:r w:rsidR="00AD75E9">
        <w:rPr>
          <w:lang w:val="cs-CZ"/>
        </w:rPr>
        <w:t xml:space="preserve"> Příklad je na obrázku 30.</w:t>
      </w:r>
    </w:p>
    <w:p w14:paraId="238BB9BA" w14:textId="77777777" w:rsidR="00B76114" w:rsidRDefault="00B76114" w:rsidP="00B76114">
      <w:pPr>
        <w:keepNext/>
        <w:jc w:val="both"/>
      </w:pPr>
      <w:r w:rsidRPr="00B76114">
        <w:rPr>
          <w:noProof/>
          <w:lang w:val="cs-CZ"/>
        </w:rPr>
        <w:lastRenderedPageBreak/>
        <w:drawing>
          <wp:inline distT="0" distB="0" distL="0" distR="0" wp14:anchorId="7D4DA75B" wp14:editId="3EF43F04">
            <wp:extent cx="4166483" cy="2099830"/>
            <wp:effectExtent l="0" t="0" r="5715"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75376" cy="2104312"/>
                    </a:xfrm>
                    <a:prstGeom prst="rect">
                      <a:avLst/>
                    </a:prstGeom>
                  </pic:spPr>
                </pic:pic>
              </a:graphicData>
            </a:graphic>
          </wp:inline>
        </w:drawing>
      </w:r>
    </w:p>
    <w:p w14:paraId="41C4037A" w14:textId="63FB18DC" w:rsidR="00AD75E9" w:rsidRPr="00B76114" w:rsidRDefault="00B76114" w:rsidP="00B76114">
      <w:pPr>
        <w:pStyle w:val="Titulek"/>
        <w:jc w:val="both"/>
        <w:rPr>
          <w:lang w:val="cs-CZ"/>
        </w:rPr>
      </w:pPr>
      <w:bookmarkStart w:id="74" w:name="_Toc222486197"/>
      <w:r w:rsidRPr="00B76114">
        <w:rPr>
          <w:lang w:val="cs-CZ"/>
        </w:rPr>
        <w:t xml:space="preserve">Obrázek </w:t>
      </w:r>
      <w:r w:rsidRPr="00B76114">
        <w:rPr>
          <w:lang w:val="cs-CZ"/>
        </w:rPr>
        <w:fldChar w:fldCharType="begin"/>
      </w:r>
      <w:r w:rsidRPr="00B76114">
        <w:rPr>
          <w:lang w:val="cs-CZ"/>
        </w:rPr>
        <w:instrText xml:space="preserve"> SEQ Obrázek \* ARABIC </w:instrText>
      </w:r>
      <w:r w:rsidRPr="00B76114">
        <w:rPr>
          <w:lang w:val="cs-CZ"/>
        </w:rPr>
        <w:fldChar w:fldCharType="separate"/>
      </w:r>
      <w:r w:rsidR="00540379">
        <w:rPr>
          <w:noProof/>
          <w:lang w:val="cs-CZ"/>
        </w:rPr>
        <w:t>30</w:t>
      </w:r>
      <w:r w:rsidRPr="00B76114">
        <w:rPr>
          <w:lang w:val="cs-CZ"/>
        </w:rPr>
        <w:fldChar w:fldCharType="end"/>
      </w:r>
      <w:r w:rsidRPr="00B76114">
        <w:rPr>
          <w:lang w:val="cs-CZ"/>
        </w:rPr>
        <w:t>: Příklad metody</w:t>
      </w:r>
      <w:r w:rsidR="005F7817">
        <w:rPr>
          <w:lang w:val="cs-CZ"/>
        </w:rPr>
        <w:t xml:space="preserve"> </w:t>
      </w:r>
      <w:r w:rsidRPr="00B76114">
        <w:rPr>
          <w:lang w:val="cs-CZ"/>
        </w:rPr>
        <w:t xml:space="preserve">konstruktoru, která nepojímá parametr </w:t>
      </w:r>
      <w:proofErr w:type="spellStart"/>
      <w:r w:rsidRPr="00B76114">
        <w:rPr>
          <w:rFonts w:ascii="Consolas" w:hAnsi="Consolas"/>
          <w:highlight w:val="lightGray"/>
          <w:lang w:val="cs-CZ"/>
        </w:rPr>
        <w:t>self</w:t>
      </w:r>
      <w:proofErr w:type="spellEnd"/>
      <w:r w:rsidRPr="00B76114">
        <w:rPr>
          <w:lang w:val="cs-CZ"/>
        </w:rPr>
        <w:t xml:space="preserve">, ale navrací instanci </w:t>
      </w:r>
      <w:proofErr w:type="spellStart"/>
      <w:r w:rsidRPr="00B76114">
        <w:rPr>
          <w:rFonts w:ascii="Consolas" w:hAnsi="Consolas"/>
          <w:highlight w:val="lightGray"/>
          <w:lang w:val="cs-CZ"/>
        </w:rPr>
        <w:t>Self</w:t>
      </w:r>
      <w:proofErr w:type="spellEnd"/>
      <w:r w:rsidRPr="00B76114">
        <w:rPr>
          <w:lang w:val="cs-CZ"/>
        </w:rPr>
        <w:t xml:space="preserve">. Zdroj: </w:t>
      </w:r>
      <w:sdt>
        <w:sdtPr>
          <w:rPr>
            <w:lang w:val="cs-CZ"/>
          </w:rPr>
          <w:id w:val="1410961332"/>
          <w:citation/>
        </w:sdtPr>
        <w:sdtContent>
          <w:r w:rsidRPr="00B76114">
            <w:rPr>
              <w:lang w:val="cs-CZ"/>
            </w:rPr>
            <w:fldChar w:fldCharType="begin"/>
          </w:r>
          <w:r w:rsidR="00DF4FE2">
            <w:rPr>
              <w:lang w:val="cs-CZ"/>
            </w:rPr>
            <w:instrText xml:space="preserve">CITATION Ste25 \l 1029 </w:instrText>
          </w:r>
          <w:r w:rsidRPr="00B76114">
            <w:rPr>
              <w:lang w:val="cs-CZ"/>
            </w:rPr>
            <w:fldChar w:fldCharType="separate"/>
          </w:r>
          <w:r w:rsidR="00134A90" w:rsidRPr="00134A90">
            <w:rPr>
              <w:noProof/>
              <w:lang w:val="cs-CZ"/>
            </w:rPr>
            <w:t>(Klabnik, a další, 2025)</w:t>
          </w:r>
          <w:r w:rsidRPr="00B76114">
            <w:rPr>
              <w:lang w:val="cs-CZ"/>
            </w:rPr>
            <w:fldChar w:fldCharType="end"/>
          </w:r>
        </w:sdtContent>
      </w:sdt>
      <w:r w:rsidRPr="00B76114">
        <w:rPr>
          <w:lang w:val="cs-CZ"/>
        </w:rPr>
        <w:t>, kapitola 5.3</w:t>
      </w:r>
      <w:bookmarkEnd w:id="74"/>
    </w:p>
    <w:p w14:paraId="2B5202A5" w14:textId="34692EF4" w:rsidR="00AD75E9" w:rsidRDefault="00AF3BDF" w:rsidP="00257A72">
      <w:pPr>
        <w:pStyle w:val="Nadpis4"/>
        <w:rPr>
          <w:lang w:val="cs-CZ"/>
        </w:rPr>
      </w:pPr>
      <w:bookmarkStart w:id="75" w:name="_Toc222486256"/>
      <w:r>
        <w:rPr>
          <w:lang w:val="cs-CZ"/>
        </w:rPr>
        <w:t>6</w:t>
      </w:r>
      <w:r w:rsidR="00257A72">
        <w:rPr>
          <w:lang w:val="cs-CZ"/>
        </w:rPr>
        <w:t>.3.2 Výčtové typy</w:t>
      </w:r>
      <w:r w:rsidR="00CA089A">
        <w:rPr>
          <w:lang w:val="cs-CZ"/>
        </w:rPr>
        <w:t xml:space="preserve"> </w:t>
      </w:r>
      <w:r w:rsidR="009D6B9C">
        <w:rPr>
          <w:lang w:val="cs-CZ"/>
        </w:rPr>
        <w:t>–</w:t>
      </w:r>
      <w:r w:rsidR="00CA089A">
        <w:rPr>
          <w:lang w:val="cs-CZ"/>
        </w:rPr>
        <w:t xml:space="preserve"> </w:t>
      </w:r>
      <w:proofErr w:type="spellStart"/>
      <w:r w:rsidR="00CA089A">
        <w:rPr>
          <w:lang w:val="cs-CZ"/>
        </w:rPr>
        <w:t>enumy</w:t>
      </w:r>
      <w:bookmarkEnd w:id="75"/>
      <w:proofErr w:type="spellEnd"/>
    </w:p>
    <w:p w14:paraId="7E35DCE2" w14:textId="77C6AAE7" w:rsidR="00876E2C" w:rsidRDefault="00894E8C" w:rsidP="00FB5A45">
      <w:pPr>
        <w:jc w:val="both"/>
        <w:rPr>
          <w:lang w:val="cs-CZ"/>
        </w:rPr>
      </w:pPr>
      <w:r>
        <w:rPr>
          <w:lang w:val="cs-CZ"/>
        </w:rPr>
        <w:t>Výčtové typy, označované rovněž jako „</w:t>
      </w:r>
      <w:proofErr w:type="spellStart"/>
      <w:r>
        <w:rPr>
          <w:lang w:val="cs-CZ"/>
        </w:rPr>
        <w:t>enum</w:t>
      </w:r>
      <w:proofErr w:type="spellEnd"/>
      <w:r>
        <w:rPr>
          <w:lang w:val="cs-CZ"/>
        </w:rPr>
        <w:t>“ (od anglického „</w:t>
      </w:r>
      <w:proofErr w:type="spellStart"/>
      <w:r>
        <w:rPr>
          <w:lang w:val="cs-CZ"/>
        </w:rPr>
        <w:t>enumerated</w:t>
      </w:r>
      <w:proofErr w:type="spellEnd"/>
      <w:r>
        <w:rPr>
          <w:lang w:val="cs-CZ"/>
        </w:rPr>
        <w:t xml:space="preserve"> type – očíslovaný typ)</w:t>
      </w:r>
      <w:r w:rsidR="002007E9">
        <w:rPr>
          <w:lang w:val="cs-CZ"/>
        </w:rPr>
        <w:t xml:space="preserve">, </w:t>
      </w:r>
      <w:r w:rsidR="00C90A01">
        <w:rPr>
          <w:lang w:val="cs-CZ"/>
        </w:rPr>
        <w:t xml:space="preserve">jsou typy proměnných, které mohou nabývat právě jedné hodnoty z přesně definované, omezené množiny hodnot. Obvykle je každá hodnota nějak pojmenována, aby byla pro čtení transparentnější než jen číslice, kterými lze </w:t>
      </w:r>
      <w:proofErr w:type="spellStart"/>
      <w:r w:rsidR="00C90A01">
        <w:rPr>
          <w:lang w:val="cs-CZ"/>
        </w:rPr>
        <w:t>enumy</w:t>
      </w:r>
      <w:proofErr w:type="spellEnd"/>
      <w:r w:rsidR="00C90A01">
        <w:rPr>
          <w:lang w:val="cs-CZ"/>
        </w:rPr>
        <w:t xml:space="preserve"> v mnoha jazycích nahradit.</w:t>
      </w:r>
      <w:r w:rsidR="001236CD">
        <w:rPr>
          <w:lang w:val="cs-CZ"/>
        </w:rPr>
        <w:t xml:space="preserve"> </w:t>
      </w:r>
      <w:r w:rsidR="001236CD" w:rsidRPr="001236CD">
        <w:rPr>
          <w:lang w:val="cs-CZ"/>
        </w:rPr>
        <w:t xml:space="preserve">Například můžeme definovat </w:t>
      </w:r>
      <w:proofErr w:type="spellStart"/>
      <w:r w:rsidR="001236CD" w:rsidRPr="001236CD">
        <w:rPr>
          <w:lang w:val="cs-CZ"/>
        </w:rPr>
        <w:t>enum</w:t>
      </w:r>
      <w:proofErr w:type="spellEnd"/>
      <w:r w:rsidR="001236CD" w:rsidRPr="001236CD">
        <w:rPr>
          <w:lang w:val="cs-CZ"/>
        </w:rPr>
        <w:t xml:space="preserve"> </w:t>
      </w:r>
      <w:proofErr w:type="spellStart"/>
      <w:r w:rsidR="001236CD" w:rsidRPr="001236CD">
        <w:rPr>
          <w:rFonts w:ascii="Consolas" w:hAnsi="Consolas"/>
          <w:highlight w:val="lightGray"/>
          <w:lang w:val="cs-CZ"/>
        </w:rPr>
        <w:t>Smer</w:t>
      </w:r>
      <w:proofErr w:type="spellEnd"/>
      <w:r w:rsidR="001236CD" w:rsidRPr="001236CD">
        <w:rPr>
          <w:lang w:val="cs-CZ"/>
        </w:rPr>
        <w:t xml:space="preserve">, která bude mít varianty </w:t>
      </w:r>
      <w:r w:rsidR="001236CD" w:rsidRPr="001236CD">
        <w:rPr>
          <w:rFonts w:ascii="Consolas" w:hAnsi="Consolas"/>
          <w:highlight w:val="lightGray"/>
          <w:lang w:val="cs-CZ"/>
        </w:rPr>
        <w:t>{</w:t>
      </w:r>
      <w:proofErr w:type="spellStart"/>
      <w:r w:rsidR="001236CD" w:rsidRPr="001236CD">
        <w:rPr>
          <w:rFonts w:ascii="Consolas" w:hAnsi="Consolas"/>
          <w:highlight w:val="lightGray"/>
          <w:lang w:val="cs-CZ"/>
        </w:rPr>
        <w:t>Vpred</w:t>
      </w:r>
      <w:proofErr w:type="spellEnd"/>
      <w:r w:rsidR="001236CD" w:rsidRPr="001236CD">
        <w:rPr>
          <w:rFonts w:ascii="Consolas" w:hAnsi="Consolas"/>
          <w:highlight w:val="lightGray"/>
          <w:lang w:val="cs-CZ"/>
        </w:rPr>
        <w:t>, Vzad, Vlevo, Vpravo}</w:t>
      </w:r>
      <w:r w:rsidR="001236CD" w:rsidRPr="001236CD">
        <w:rPr>
          <w:lang w:val="cs-CZ"/>
        </w:rPr>
        <w:t xml:space="preserve">, pak proměnná typu </w:t>
      </w:r>
      <w:proofErr w:type="spellStart"/>
      <w:r w:rsidR="001236CD" w:rsidRPr="00E11F42">
        <w:rPr>
          <w:rFonts w:ascii="Consolas" w:hAnsi="Consolas"/>
          <w:highlight w:val="lightGray"/>
          <w:lang w:val="cs-CZ"/>
        </w:rPr>
        <w:t>Smer</w:t>
      </w:r>
      <w:proofErr w:type="spellEnd"/>
      <w:r w:rsidR="001236CD" w:rsidRPr="001236CD">
        <w:rPr>
          <w:lang w:val="cs-CZ"/>
        </w:rPr>
        <w:t xml:space="preserve"> může mít jako hodnotu právě jednu z těchto možností, třeba </w:t>
      </w:r>
      <w:proofErr w:type="spellStart"/>
      <w:r w:rsidR="001236CD" w:rsidRPr="001236CD">
        <w:rPr>
          <w:rFonts w:ascii="Consolas" w:hAnsi="Consolas"/>
          <w:highlight w:val="lightGray"/>
          <w:lang w:val="cs-CZ"/>
        </w:rPr>
        <w:t>Vpred</w:t>
      </w:r>
      <w:proofErr w:type="spellEnd"/>
      <w:r w:rsidR="001236CD">
        <w:rPr>
          <w:lang w:val="cs-CZ"/>
        </w:rPr>
        <w:t xml:space="preserve"> nebo </w:t>
      </w:r>
      <w:r w:rsidR="001236CD" w:rsidRPr="001236CD">
        <w:rPr>
          <w:rFonts w:ascii="Consolas" w:hAnsi="Consolas"/>
          <w:highlight w:val="lightGray"/>
          <w:lang w:val="cs-CZ"/>
        </w:rPr>
        <w:t>Vlevo</w:t>
      </w:r>
      <w:r w:rsidR="001236CD">
        <w:rPr>
          <w:lang w:val="cs-CZ"/>
        </w:rPr>
        <w:t>,</w:t>
      </w:r>
      <w:r w:rsidR="001236CD" w:rsidRPr="001236CD">
        <w:rPr>
          <w:lang w:val="cs-CZ"/>
        </w:rPr>
        <w:t xml:space="preserve"> ale nemůže nabývat např. hodnoty </w:t>
      </w:r>
      <w:r w:rsidR="001236CD" w:rsidRPr="001236CD">
        <w:rPr>
          <w:rFonts w:ascii="Consolas" w:hAnsi="Consolas"/>
          <w:highlight w:val="lightGray"/>
          <w:lang w:val="cs-CZ"/>
        </w:rPr>
        <w:t>Nahoru</w:t>
      </w:r>
      <w:r w:rsidR="001236CD" w:rsidRPr="001236CD">
        <w:rPr>
          <w:lang w:val="cs-CZ"/>
        </w:rPr>
        <w:t xml:space="preserve">, </w:t>
      </w:r>
      <w:r w:rsidR="001236CD" w:rsidRPr="001236CD">
        <w:rPr>
          <w:rFonts w:ascii="Consolas" w:hAnsi="Consolas"/>
          <w:highlight w:val="lightGray"/>
          <w:lang w:val="cs-CZ"/>
        </w:rPr>
        <w:t>3.1415926535</w:t>
      </w:r>
      <w:r w:rsidR="001236CD" w:rsidRPr="001236CD">
        <w:rPr>
          <w:lang w:val="cs-CZ"/>
        </w:rPr>
        <w:t xml:space="preserve"> nebo</w:t>
      </w:r>
      <w:r w:rsidR="001236CD" w:rsidRPr="00E11F42">
        <w:rPr>
          <w:lang w:val="cs-CZ"/>
        </w:rPr>
        <w:t xml:space="preserve"> </w:t>
      </w:r>
      <w:r w:rsidR="001236CD" w:rsidRPr="001236CD">
        <w:rPr>
          <w:rFonts w:ascii="Consolas" w:hAnsi="Consolas"/>
          <w:highlight w:val="lightGray"/>
          <w:lang w:val="cs-CZ"/>
        </w:rPr>
        <w:t>"</w:t>
      </w:r>
      <w:r w:rsidR="00B74EC3" w:rsidRPr="001236CD">
        <w:rPr>
          <w:rFonts w:ascii="Consolas" w:hAnsi="Consolas"/>
          <w:highlight w:val="lightGray"/>
          <w:lang w:val="cs-CZ"/>
        </w:rPr>
        <w:t>Žlutozelená</w:t>
      </w:r>
      <w:r w:rsidR="001236CD" w:rsidRPr="001236CD">
        <w:rPr>
          <w:rFonts w:ascii="Consolas" w:hAnsi="Consolas"/>
          <w:highlight w:val="lightGray"/>
          <w:lang w:val="cs-CZ"/>
        </w:rPr>
        <w:t>"</w:t>
      </w:r>
      <w:r w:rsidR="001236CD" w:rsidRPr="001236CD">
        <w:rPr>
          <w:lang w:val="cs-CZ"/>
        </w:rPr>
        <w:t>.</w:t>
      </w:r>
      <w:r w:rsidR="00C90A01">
        <w:rPr>
          <w:lang w:val="cs-CZ"/>
        </w:rPr>
        <w:t xml:space="preserve"> </w:t>
      </w:r>
      <w:r w:rsidR="00FB5A45">
        <w:rPr>
          <w:lang w:val="cs-CZ"/>
        </w:rPr>
        <w:t>V syn</w:t>
      </w:r>
      <w:r w:rsidR="00FB5A45" w:rsidRPr="00FB5A45">
        <w:rPr>
          <w:lang w:val="cs-CZ"/>
        </w:rPr>
        <w:t>taxi jazyka Rust se to značí jako na obrázku 31:</w:t>
      </w:r>
    </w:p>
    <w:p w14:paraId="456C995E" w14:textId="77777777" w:rsidR="00FB5A45" w:rsidRDefault="00FB5A45" w:rsidP="00FB5A45">
      <w:pPr>
        <w:keepNext/>
        <w:jc w:val="both"/>
      </w:pPr>
      <w:r w:rsidRPr="00FB5A45">
        <w:rPr>
          <w:noProof/>
          <w:lang w:val="cs-CZ"/>
        </w:rPr>
        <w:drawing>
          <wp:inline distT="0" distB="0" distL="0" distR="0" wp14:anchorId="5C082C99" wp14:editId="395CD9F7">
            <wp:extent cx="2971737" cy="2501978"/>
            <wp:effectExtent l="0" t="0" r="635"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44">
                      <a:extLst>
                        <a:ext uri="{28A0092B-C50C-407E-A947-70E740481C1C}">
                          <a14:useLocalDpi xmlns:a14="http://schemas.microsoft.com/office/drawing/2010/main" val="0"/>
                        </a:ext>
                      </a:extLst>
                    </a:blip>
                    <a:stretch>
                      <a:fillRect/>
                    </a:stretch>
                  </pic:blipFill>
                  <pic:spPr>
                    <a:xfrm>
                      <a:off x="0" y="0"/>
                      <a:ext cx="2984148" cy="2512427"/>
                    </a:xfrm>
                    <a:prstGeom prst="rect">
                      <a:avLst/>
                    </a:prstGeom>
                  </pic:spPr>
                </pic:pic>
              </a:graphicData>
            </a:graphic>
          </wp:inline>
        </w:drawing>
      </w:r>
    </w:p>
    <w:p w14:paraId="246A70E7" w14:textId="557527A3" w:rsidR="00FB5A45" w:rsidRPr="00FB5A45" w:rsidRDefault="00FB5A45" w:rsidP="00FB5A45">
      <w:pPr>
        <w:pStyle w:val="Titulek"/>
        <w:jc w:val="both"/>
        <w:rPr>
          <w:lang w:val="cs-CZ"/>
        </w:rPr>
      </w:pPr>
      <w:bookmarkStart w:id="76" w:name="_Toc222486198"/>
      <w:r w:rsidRPr="00FB5A45">
        <w:rPr>
          <w:lang w:val="cs-CZ"/>
        </w:rPr>
        <w:t xml:space="preserve">Obrázek </w:t>
      </w:r>
      <w:r w:rsidRPr="00FB5A45">
        <w:rPr>
          <w:lang w:val="cs-CZ"/>
        </w:rPr>
        <w:fldChar w:fldCharType="begin"/>
      </w:r>
      <w:r w:rsidRPr="00FB5A45">
        <w:rPr>
          <w:lang w:val="cs-CZ"/>
        </w:rPr>
        <w:instrText xml:space="preserve"> SEQ Obrázek \* ARABIC </w:instrText>
      </w:r>
      <w:r w:rsidRPr="00FB5A45">
        <w:rPr>
          <w:lang w:val="cs-CZ"/>
        </w:rPr>
        <w:fldChar w:fldCharType="separate"/>
      </w:r>
      <w:r w:rsidR="00540379">
        <w:rPr>
          <w:noProof/>
          <w:lang w:val="cs-CZ"/>
        </w:rPr>
        <w:t>31</w:t>
      </w:r>
      <w:r w:rsidRPr="00FB5A45">
        <w:rPr>
          <w:lang w:val="cs-CZ"/>
        </w:rPr>
        <w:fldChar w:fldCharType="end"/>
      </w:r>
      <w:r w:rsidRPr="00FB5A45">
        <w:rPr>
          <w:lang w:val="cs-CZ"/>
        </w:rPr>
        <w:t xml:space="preserve">: Příklad deklarace jednoduchého </w:t>
      </w:r>
      <w:proofErr w:type="spellStart"/>
      <w:r w:rsidRPr="00FB5A45">
        <w:rPr>
          <w:lang w:val="cs-CZ"/>
        </w:rPr>
        <w:t>enumu</w:t>
      </w:r>
      <w:proofErr w:type="spellEnd"/>
      <w:r w:rsidRPr="00FB5A45">
        <w:rPr>
          <w:lang w:val="cs-CZ"/>
        </w:rPr>
        <w:t>.</w:t>
      </w:r>
      <w:r>
        <w:rPr>
          <w:lang w:val="cs-CZ"/>
        </w:rPr>
        <w:t xml:space="preserve"> Zdroj: vlastní.</w:t>
      </w:r>
      <w:bookmarkEnd w:id="76"/>
    </w:p>
    <w:p w14:paraId="42CFD519" w14:textId="1D6F1F69" w:rsidR="00FB5A45" w:rsidRDefault="00FB5A45" w:rsidP="00FB5A45">
      <w:pPr>
        <w:jc w:val="both"/>
        <w:rPr>
          <w:lang w:val="cs-CZ"/>
        </w:rPr>
      </w:pPr>
      <w:r>
        <w:rPr>
          <w:lang w:val="cs-CZ"/>
        </w:rPr>
        <w:t>A</w:t>
      </w:r>
      <w:r w:rsidR="008A185E">
        <w:rPr>
          <w:lang w:val="cs-CZ"/>
        </w:rPr>
        <w:t xml:space="preserve">le </w:t>
      </w:r>
      <w:proofErr w:type="spellStart"/>
      <w:r w:rsidR="00332033">
        <w:rPr>
          <w:lang w:val="cs-CZ"/>
        </w:rPr>
        <w:t>enumy</w:t>
      </w:r>
      <w:proofErr w:type="spellEnd"/>
      <w:r w:rsidR="00332033">
        <w:rPr>
          <w:lang w:val="cs-CZ"/>
        </w:rPr>
        <w:t xml:space="preserve"> v jazyce Rust toho dokáží ještě více.</w:t>
      </w:r>
      <w:r w:rsidR="00532B5F">
        <w:rPr>
          <w:lang w:val="cs-CZ"/>
        </w:rPr>
        <w:t xml:space="preserve"> Pokud chceme kromě možnosti přenést i nějaká další data, například použít tuto možnost jako značku pro </w:t>
      </w:r>
      <w:r w:rsidR="00784A27">
        <w:rPr>
          <w:lang w:val="cs-CZ"/>
        </w:rPr>
        <w:t>druh určitých</w:t>
      </w:r>
      <w:r w:rsidR="00532B5F">
        <w:rPr>
          <w:lang w:val="cs-CZ"/>
        </w:rPr>
        <w:t xml:space="preserve"> dat, mohlo by nás napadnout vyřešit problém například jako na obrázku 32:</w:t>
      </w:r>
    </w:p>
    <w:p w14:paraId="482DEE5F" w14:textId="77777777" w:rsidR="00532B5F" w:rsidRDefault="00532B5F" w:rsidP="00532B5F">
      <w:pPr>
        <w:keepNext/>
        <w:jc w:val="both"/>
      </w:pPr>
      <w:r w:rsidRPr="00532B5F">
        <w:rPr>
          <w:noProof/>
          <w:lang w:val="cs-CZ"/>
        </w:rPr>
        <w:lastRenderedPageBreak/>
        <w:drawing>
          <wp:inline distT="0" distB="0" distL="0" distR="0" wp14:anchorId="04B6ABEB" wp14:editId="4F8EE085">
            <wp:extent cx="3105397" cy="3093925"/>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15923" cy="3104412"/>
                    </a:xfrm>
                    <a:prstGeom prst="rect">
                      <a:avLst/>
                    </a:prstGeom>
                  </pic:spPr>
                </pic:pic>
              </a:graphicData>
            </a:graphic>
          </wp:inline>
        </w:drawing>
      </w:r>
    </w:p>
    <w:p w14:paraId="7A40B479" w14:textId="25212C48" w:rsidR="00532B5F" w:rsidRPr="00532B5F" w:rsidRDefault="00532B5F" w:rsidP="00532B5F">
      <w:pPr>
        <w:pStyle w:val="Titulek"/>
        <w:jc w:val="both"/>
        <w:rPr>
          <w:lang w:val="cs-CZ"/>
        </w:rPr>
      </w:pPr>
      <w:bookmarkStart w:id="77" w:name="_Toc222486199"/>
      <w:r w:rsidRPr="00532B5F">
        <w:rPr>
          <w:lang w:val="cs-CZ"/>
        </w:rPr>
        <w:t xml:space="preserve">Obrázek </w:t>
      </w:r>
      <w:r w:rsidRPr="00532B5F">
        <w:rPr>
          <w:lang w:val="cs-CZ"/>
        </w:rPr>
        <w:fldChar w:fldCharType="begin"/>
      </w:r>
      <w:r w:rsidRPr="00532B5F">
        <w:rPr>
          <w:lang w:val="cs-CZ"/>
        </w:rPr>
        <w:instrText xml:space="preserve"> SEQ Obrázek \* ARABIC </w:instrText>
      </w:r>
      <w:r w:rsidRPr="00532B5F">
        <w:rPr>
          <w:lang w:val="cs-CZ"/>
        </w:rPr>
        <w:fldChar w:fldCharType="separate"/>
      </w:r>
      <w:r w:rsidR="00540379">
        <w:rPr>
          <w:noProof/>
          <w:lang w:val="cs-CZ"/>
        </w:rPr>
        <w:t>32</w:t>
      </w:r>
      <w:r w:rsidRPr="00532B5F">
        <w:rPr>
          <w:lang w:val="cs-CZ"/>
        </w:rPr>
        <w:fldChar w:fldCharType="end"/>
      </w:r>
      <w:r w:rsidRPr="00532B5F">
        <w:rPr>
          <w:lang w:val="cs-CZ"/>
        </w:rPr>
        <w:t xml:space="preserve">: Složitější způsob, jak přenést zároveň možnost </w:t>
      </w:r>
      <w:proofErr w:type="spellStart"/>
      <w:r w:rsidRPr="00532B5F">
        <w:rPr>
          <w:lang w:val="cs-CZ"/>
        </w:rPr>
        <w:t>enumu</w:t>
      </w:r>
      <w:proofErr w:type="spellEnd"/>
      <w:r w:rsidRPr="00532B5F">
        <w:rPr>
          <w:lang w:val="cs-CZ"/>
        </w:rPr>
        <w:t xml:space="preserve"> i nějaká data.</w:t>
      </w:r>
      <w:r w:rsidRPr="00532B5F">
        <w:rPr>
          <w:noProof/>
          <w:lang w:val="cs-CZ"/>
        </w:rPr>
        <w:t xml:space="preserve"> Zdroj:</w:t>
      </w:r>
      <w:r>
        <w:rPr>
          <w:noProof/>
          <w:lang w:val="cs-CZ"/>
        </w:rPr>
        <w:t xml:space="preserve"> </w:t>
      </w:r>
      <w:sdt>
        <w:sdtPr>
          <w:rPr>
            <w:noProof/>
            <w:lang w:val="cs-CZ"/>
          </w:rPr>
          <w:id w:val="-1311866565"/>
          <w:citation/>
        </w:sdtPr>
        <w:sdtContent>
          <w:r w:rsidR="00A42F93">
            <w:rPr>
              <w:noProof/>
              <w:lang w:val="cs-CZ"/>
            </w:rPr>
            <w:fldChar w:fldCharType="begin"/>
          </w:r>
          <w:r w:rsidR="00DF4FE2">
            <w:rPr>
              <w:noProof/>
              <w:lang w:val="cs-CZ"/>
            </w:rPr>
            <w:instrText xml:space="preserve">CITATION Ste25 \l 1029 </w:instrText>
          </w:r>
          <w:r w:rsidR="00A42F93">
            <w:rPr>
              <w:noProof/>
              <w:lang w:val="cs-CZ"/>
            </w:rPr>
            <w:fldChar w:fldCharType="separate"/>
          </w:r>
          <w:r w:rsidR="00134A90" w:rsidRPr="00134A90">
            <w:rPr>
              <w:noProof/>
              <w:lang w:val="cs-CZ"/>
            </w:rPr>
            <w:t>(Klabnik, a další, 2025)</w:t>
          </w:r>
          <w:r w:rsidR="00A42F93">
            <w:rPr>
              <w:noProof/>
              <w:lang w:val="cs-CZ"/>
            </w:rPr>
            <w:fldChar w:fldCharType="end"/>
          </w:r>
        </w:sdtContent>
      </w:sdt>
      <w:r w:rsidR="00A42F93">
        <w:rPr>
          <w:noProof/>
          <w:lang w:val="cs-CZ"/>
        </w:rPr>
        <w:t>, kapitola 6.1</w:t>
      </w:r>
      <w:bookmarkEnd w:id="77"/>
    </w:p>
    <w:p w14:paraId="72583083" w14:textId="65BD6E22" w:rsidR="001E3360" w:rsidRDefault="00532B5F" w:rsidP="00FB5A45">
      <w:pPr>
        <w:jc w:val="both"/>
        <w:rPr>
          <w:lang w:val="cs-CZ"/>
        </w:rPr>
      </w:pPr>
      <w:r>
        <w:rPr>
          <w:lang w:val="cs-CZ"/>
        </w:rPr>
        <w:t>A</w:t>
      </w:r>
      <w:r w:rsidR="00406AD6">
        <w:rPr>
          <w:lang w:val="cs-CZ"/>
        </w:rPr>
        <w:t xml:space="preserve">však jazyk Rust umožňuje přenášet </w:t>
      </w:r>
      <w:r w:rsidR="00C40908">
        <w:rPr>
          <w:lang w:val="cs-CZ"/>
        </w:rPr>
        <w:t xml:space="preserve">další data přímo </w:t>
      </w:r>
      <w:r w:rsidR="00DB49BF">
        <w:rPr>
          <w:lang w:val="cs-CZ"/>
        </w:rPr>
        <w:t>uvnitř</w:t>
      </w:r>
      <w:r w:rsidR="00C40908">
        <w:rPr>
          <w:lang w:val="cs-CZ"/>
        </w:rPr>
        <w:t xml:space="preserve"> možnosti </w:t>
      </w:r>
      <w:proofErr w:type="spellStart"/>
      <w:r w:rsidR="00C40908">
        <w:rPr>
          <w:lang w:val="cs-CZ"/>
        </w:rPr>
        <w:t>enumu</w:t>
      </w:r>
      <w:proofErr w:type="spellEnd"/>
      <w:r w:rsidR="00C40908">
        <w:rPr>
          <w:lang w:val="cs-CZ"/>
        </w:rPr>
        <w:t>.</w:t>
      </w:r>
      <w:r w:rsidR="002053DE">
        <w:rPr>
          <w:lang w:val="cs-CZ"/>
        </w:rPr>
        <w:t xml:space="preserve"> </w:t>
      </w:r>
      <w:r w:rsidR="007E68C8">
        <w:rPr>
          <w:lang w:val="cs-CZ"/>
        </w:rPr>
        <w:t xml:space="preserve">Způsob, jakým je toto možné, je již </w:t>
      </w:r>
      <w:commentRangeStart w:id="78"/>
      <w:r w:rsidR="007E68C8">
        <w:rPr>
          <w:lang w:val="cs-CZ"/>
        </w:rPr>
        <w:t>mimo rozsah</w:t>
      </w:r>
      <w:commentRangeEnd w:id="78"/>
      <w:r w:rsidR="00F774E6">
        <w:rPr>
          <w:rStyle w:val="Odkaznakoment"/>
          <w:sz w:val="22"/>
          <w:szCs w:val="24"/>
          <w:lang w:val="cs-CZ"/>
        </w:rPr>
        <w:commentReference w:id="78"/>
      </w:r>
      <w:r w:rsidR="007E68C8">
        <w:rPr>
          <w:lang w:val="cs-CZ"/>
        </w:rPr>
        <w:t xml:space="preserve"> tohoto dokumentu, ale jednoduše řečeno, je možné deklarovat další datové typy, které musí daná možnost obsahovat</w:t>
      </w:r>
      <w:r w:rsidR="004606F2">
        <w:rPr>
          <w:lang w:val="cs-CZ"/>
        </w:rPr>
        <w:t xml:space="preserve"> a na základě varianty, které </w:t>
      </w:r>
      <w:proofErr w:type="spellStart"/>
      <w:r w:rsidR="004606F2">
        <w:rPr>
          <w:lang w:val="cs-CZ"/>
        </w:rPr>
        <w:t>enum</w:t>
      </w:r>
      <w:proofErr w:type="spellEnd"/>
      <w:r w:rsidR="004606F2">
        <w:rPr>
          <w:lang w:val="cs-CZ"/>
        </w:rPr>
        <w:t xml:space="preserve"> nabývá, se</w:t>
      </w:r>
      <w:r w:rsidR="00642CD0">
        <w:rPr>
          <w:lang w:val="cs-CZ"/>
        </w:rPr>
        <w:t xml:space="preserve"> procesor</w:t>
      </w:r>
      <w:r w:rsidR="004606F2">
        <w:rPr>
          <w:lang w:val="cs-CZ"/>
        </w:rPr>
        <w:t xml:space="preserve"> rozhodne, jako jaké datové typy má </w:t>
      </w:r>
      <w:r w:rsidR="00D81DA3">
        <w:rPr>
          <w:lang w:val="cs-CZ"/>
        </w:rPr>
        <w:t xml:space="preserve">připojená </w:t>
      </w:r>
      <w:r w:rsidR="004606F2">
        <w:rPr>
          <w:lang w:val="cs-CZ"/>
        </w:rPr>
        <w:t>data interpretovat</w:t>
      </w:r>
      <w:r w:rsidR="007E68C8">
        <w:rPr>
          <w:lang w:val="cs-CZ"/>
        </w:rPr>
        <w:t>.</w:t>
      </w:r>
      <w:r w:rsidR="0030376B">
        <w:rPr>
          <w:lang w:val="cs-CZ"/>
        </w:rPr>
        <w:t xml:space="preserve"> </w:t>
      </w:r>
      <w:r w:rsidR="007E68C8">
        <w:rPr>
          <w:lang w:val="cs-CZ"/>
        </w:rPr>
        <w:t>Ne každá možnost musí nutně nějakou obsahovat</w:t>
      </w:r>
      <w:r w:rsidR="007C633E">
        <w:rPr>
          <w:lang w:val="cs-CZ"/>
        </w:rPr>
        <w:t>, možnosti mohou obsahovat i různé typy dat</w:t>
      </w:r>
      <w:r w:rsidR="008A7AD5">
        <w:rPr>
          <w:lang w:val="cs-CZ"/>
        </w:rPr>
        <w:t xml:space="preserve"> nebo počet polí</w:t>
      </w:r>
      <w:r w:rsidR="007E68C8">
        <w:rPr>
          <w:lang w:val="cs-CZ"/>
        </w:rPr>
        <w:t>.</w:t>
      </w:r>
      <w:r w:rsidR="001E3360">
        <w:rPr>
          <w:lang w:val="cs-CZ"/>
        </w:rPr>
        <w:t xml:space="preserve"> Příklad deklarace </w:t>
      </w:r>
      <w:proofErr w:type="spellStart"/>
      <w:r w:rsidR="001E3360">
        <w:rPr>
          <w:lang w:val="cs-CZ"/>
        </w:rPr>
        <w:t>enumu</w:t>
      </w:r>
      <w:proofErr w:type="spellEnd"/>
      <w:r w:rsidR="001E3360">
        <w:rPr>
          <w:lang w:val="cs-CZ"/>
        </w:rPr>
        <w:t xml:space="preserve"> s daty je na obrázku 33</w:t>
      </w:r>
      <w:r w:rsidR="00622266">
        <w:rPr>
          <w:lang w:val="cs-CZ"/>
        </w:rPr>
        <w:t>, například v textové hře bychom viděli:</w:t>
      </w:r>
    </w:p>
    <w:p w14:paraId="47EB82EC" w14:textId="77777777" w:rsidR="00A77695" w:rsidRDefault="00A77695" w:rsidP="00A77695">
      <w:pPr>
        <w:keepNext/>
        <w:jc w:val="both"/>
      </w:pPr>
      <w:r w:rsidRPr="00A77695">
        <w:rPr>
          <w:noProof/>
          <w:lang w:val="cs-CZ"/>
        </w:rPr>
        <w:drawing>
          <wp:inline distT="0" distB="0" distL="0" distR="0" wp14:anchorId="6D7B4F59" wp14:editId="2B75CC7E">
            <wp:extent cx="3253768" cy="2631004"/>
            <wp:effectExtent l="0" t="0" r="381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10"/>
                    <pic:cNvPicPr/>
                  </pic:nvPicPr>
                  <pic:blipFill>
                    <a:blip r:embed="rId46">
                      <a:extLst>
                        <a:ext uri="{28A0092B-C50C-407E-A947-70E740481C1C}">
                          <a14:useLocalDpi xmlns:a14="http://schemas.microsoft.com/office/drawing/2010/main" val="0"/>
                        </a:ext>
                      </a:extLst>
                    </a:blip>
                    <a:stretch>
                      <a:fillRect/>
                    </a:stretch>
                  </pic:blipFill>
                  <pic:spPr>
                    <a:xfrm>
                      <a:off x="0" y="0"/>
                      <a:ext cx="3267356" cy="2641991"/>
                    </a:xfrm>
                    <a:prstGeom prst="rect">
                      <a:avLst/>
                    </a:prstGeom>
                  </pic:spPr>
                </pic:pic>
              </a:graphicData>
            </a:graphic>
          </wp:inline>
        </w:drawing>
      </w:r>
    </w:p>
    <w:p w14:paraId="7FCA73CD" w14:textId="0DDB0290" w:rsidR="001E3360" w:rsidRPr="00A77695" w:rsidRDefault="00A77695" w:rsidP="00A77695">
      <w:pPr>
        <w:pStyle w:val="Titulek"/>
        <w:jc w:val="both"/>
        <w:rPr>
          <w:lang w:val="cs-CZ"/>
        </w:rPr>
      </w:pPr>
      <w:bookmarkStart w:id="79" w:name="_Toc222486200"/>
      <w:r w:rsidRPr="00A77695">
        <w:rPr>
          <w:lang w:val="cs-CZ"/>
        </w:rPr>
        <w:t xml:space="preserve">Obrázek </w:t>
      </w:r>
      <w:r w:rsidRPr="00A77695">
        <w:rPr>
          <w:lang w:val="cs-CZ"/>
        </w:rPr>
        <w:fldChar w:fldCharType="begin"/>
      </w:r>
      <w:r w:rsidRPr="00A77695">
        <w:rPr>
          <w:lang w:val="cs-CZ"/>
        </w:rPr>
        <w:instrText xml:space="preserve"> SEQ Obrázek \* ARABIC </w:instrText>
      </w:r>
      <w:r w:rsidRPr="00A77695">
        <w:rPr>
          <w:lang w:val="cs-CZ"/>
        </w:rPr>
        <w:fldChar w:fldCharType="separate"/>
      </w:r>
      <w:r w:rsidR="00540379">
        <w:rPr>
          <w:noProof/>
          <w:lang w:val="cs-CZ"/>
        </w:rPr>
        <w:t>33</w:t>
      </w:r>
      <w:r w:rsidRPr="00A77695">
        <w:rPr>
          <w:lang w:val="cs-CZ"/>
        </w:rPr>
        <w:fldChar w:fldCharType="end"/>
      </w:r>
      <w:r w:rsidRPr="00A77695">
        <w:rPr>
          <w:lang w:val="cs-CZ"/>
        </w:rPr>
        <w:t xml:space="preserve">: Příklad </w:t>
      </w:r>
      <w:proofErr w:type="spellStart"/>
      <w:r w:rsidRPr="00A77695">
        <w:rPr>
          <w:lang w:val="cs-CZ"/>
        </w:rPr>
        <w:t>enumu</w:t>
      </w:r>
      <w:proofErr w:type="spellEnd"/>
      <w:r w:rsidRPr="00A77695">
        <w:rPr>
          <w:lang w:val="cs-CZ"/>
        </w:rPr>
        <w:t xml:space="preserve"> s</w:t>
      </w:r>
      <w:r w:rsidR="009E58FA">
        <w:rPr>
          <w:lang w:val="cs-CZ"/>
        </w:rPr>
        <w:t> </w:t>
      </w:r>
      <w:r w:rsidRPr="00A77695">
        <w:rPr>
          <w:lang w:val="cs-CZ"/>
        </w:rPr>
        <w:t>daty</w:t>
      </w:r>
      <w:r w:rsidR="009E58FA">
        <w:rPr>
          <w:lang w:val="cs-CZ"/>
        </w:rPr>
        <w:t xml:space="preserve"> ve svých možnostech</w:t>
      </w:r>
      <w:r w:rsidRPr="00A77695">
        <w:rPr>
          <w:lang w:val="cs-CZ"/>
        </w:rPr>
        <w:t>. Zdroj:</w:t>
      </w:r>
      <w:r w:rsidR="0045722C">
        <w:rPr>
          <w:lang w:val="cs-CZ"/>
        </w:rPr>
        <w:t xml:space="preserve"> vlastní.</w:t>
      </w:r>
      <w:bookmarkEnd w:id="79"/>
    </w:p>
    <w:p w14:paraId="05D79B0E" w14:textId="70292E10" w:rsidR="00F463FC" w:rsidRDefault="00AF3BDF" w:rsidP="00997DB3">
      <w:pPr>
        <w:pStyle w:val="Nadpis4"/>
        <w:rPr>
          <w:lang w:val="cs-CZ"/>
        </w:rPr>
      </w:pPr>
      <w:bookmarkStart w:id="80" w:name="_Toc222486257"/>
      <w:r>
        <w:rPr>
          <w:lang w:val="cs-CZ"/>
        </w:rPr>
        <w:t>6</w:t>
      </w:r>
      <w:r w:rsidR="00F463FC">
        <w:rPr>
          <w:lang w:val="cs-CZ"/>
        </w:rPr>
        <w:t>.3.</w:t>
      </w:r>
      <w:r w:rsidR="00997DB3">
        <w:rPr>
          <w:lang w:val="cs-CZ"/>
        </w:rPr>
        <w:t>3</w:t>
      </w:r>
      <w:r w:rsidR="00F463FC">
        <w:rPr>
          <w:lang w:val="cs-CZ"/>
        </w:rPr>
        <w:t xml:space="preserve"> Použití </w:t>
      </w:r>
      <w:proofErr w:type="spellStart"/>
      <w:r w:rsidR="00F463FC">
        <w:rPr>
          <w:lang w:val="cs-CZ"/>
        </w:rPr>
        <w:t>enumů</w:t>
      </w:r>
      <w:proofErr w:type="spellEnd"/>
      <w:r w:rsidR="00F463FC">
        <w:rPr>
          <w:lang w:val="cs-CZ"/>
        </w:rPr>
        <w:t xml:space="preserve"> </w:t>
      </w:r>
      <w:r w:rsidR="00481839">
        <w:rPr>
          <w:lang w:val="cs-CZ"/>
        </w:rPr>
        <w:t>pro zpracovávání chyb</w:t>
      </w:r>
      <w:bookmarkEnd w:id="80"/>
    </w:p>
    <w:p w14:paraId="24D67109" w14:textId="67120764" w:rsidR="00353748" w:rsidRDefault="00B25AFB" w:rsidP="00D85664">
      <w:pPr>
        <w:jc w:val="both"/>
        <w:rPr>
          <w:lang w:val="cs-CZ"/>
        </w:rPr>
      </w:pPr>
      <w:r>
        <w:rPr>
          <w:lang w:val="cs-CZ"/>
        </w:rPr>
        <w:t>Téměř každý programovací jazyk musí nějak zpracovávat chyby, které mohou nastat za jeho běhu. Dělení nulou, nenalezený soubor na disku nebo podobné chyby mohou nastat i ve správně napsaném programu, a proto je potřeba s chybami pracovat. Nejjednodušším mechanismem je prostě okamžitě zastavit celý program v momentu, kdy nějaká chyba nastane, ale to není ve většině případů zamýšlený účinek, protože často chceme s chybou nějak pracovat a pokračovat v běhu. Některé jazyky jako C nemají žádný standardní způsob zpracovávání chyb</w:t>
      </w:r>
      <w:r w:rsidR="00DA74EA">
        <w:rPr>
          <w:lang w:val="cs-CZ"/>
        </w:rPr>
        <w:t xml:space="preserve"> a přístupy jsou</w:t>
      </w:r>
      <w:r>
        <w:rPr>
          <w:lang w:val="cs-CZ"/>
        </w:rPr>
        <w:t xml:space="preserve"> fragmentované – někdy je navrácen nulový ukazatel (ukazatel ukazující na adresu 0, která je tradičně považovaná, že na ní neleží žádná data), někdy jsou použité jiné metody. Mnoho jazyků, např. C++, Java nebo Python, používají tzv. výjimky („</w:t>
      </w:r>
      <w:proofErr w:type="spellStart"/>
      <w:r>
        <w:rPr>
          <w:lang w:val="cs-CZ"/>
        </w:rPr>
        <w:t>exceptions</w:t>
      </w:r>
      <w:proofErr w:type="spellEnd"/>
      <w:r>
        <w:rPr>
          <w:lang w:val="cs-CZ"/>
        </w:rPr>
        <w:t>“)</w:t>
      </w:r>
      <w:r w:rsidR="008051E4">
        <w:rPr>
          <w:lang w:val="cs-CZ"/>
        </w:rPr>
        <w:t xml:space="preserve">, které přeskočí na </w:t>
      </w:r>
      <w:r w:rsidR="0014463B">
        <w:rPr>
          <w:lang w:val="cs-CZ"/>
        </w:rPr>
        <w:t xml:space="preserve">zcela </w:t>
      </w:r>
      <w:r w:rsidR="008051E4">
        <w:rPr>
          <w:lang w:val="cs-CZ"/>
        </w:rPr>
        <w:t xml:space="preserve">jiné místo v programu, kde je </w:t>
      </w:r>
      <w:r w:rsidR="0014463B">
        <w:rPr>
          <w:lang w:val="cs-CZ"/>
        </w:rPr>
        <w:t xml:space="preserve">dále </w:t>
      </w:r>
      <w:r w:rsidR="008051E4">
        <w:rPr>
          <w:lang w:val="cs-CZ"/>
        </w:rPr>
        <w:t xml:space="preserve">chyba zpracována. Avšak </w:t>
      </w:r>
      <w:r w:rsidR="001C4110">
        <w:rPr>
          <w:lang w:val="cs-CZ"/>
        </w:rPr>
        <w:t xml:space="preserve">jazyk Rust </w:t>
      </w:r>
      <w:r w:rsidR="001C4110">
        <w:rPr>
          <w:lang w:val="cs-CZ"/>
        </w:rPr>
        <w:lastRenderedPageBreak/>
        <w:t xml:space="preserve">používá zcela jiný přístup: </w:t>
      </w:r>
      <w:r w:rsidR="00EC6BBE">
        <w:rPr>
          <w:lang w:val="cs-CZ"/>
        </w:rPr>
        <w:t xml:space="preserve">kromě tradičního přerušení celého programu, </w:t>
      </w:r>
      <w:r w:rsidR="00B84E5C">
        <w:rPr>
          <w:lang w:val="cs-CZ"/>
        </w:rPr>
        <w:t>chyby jsou pouze dalšími hodnotami.</w:t>
      </w:r>
      <w:r w:rsidR="00C14DB1">
        <w:rPr>
          <w:lang w:val="cs-CZ"/>
        </w:rPr>
        <w:t xml:space="preserve"> </w:t>
      </w:r>
      <w:r w:rsidR="00900737">
        <w:rPr>
          <w:lang w:val="cs-CZ"/>
        </w:rPr>
        <w:t xml:space="preserve">Používá pro to právě svoje </w:t>
      </w:r>
      <w:r w:rsidR="00BD224A">
        <w:rPr>
          <w:lang w:val="cs-CZ"/>
        </w:rPr>
        <w:t xml:space="preserve">unikátní </w:t>
      </w:r>
      <w:proofErr w:type="spellStart"/>
      <w:r w:rsidR="00900737">
        <w:rPr>
          <w:lang w:val="cs-CZ"/>
        </w:rPr>
        <w:t>enumy</w:t>
      </w:r>
      <w:proofErr w:type="spellEnd"/>
      <w:r w:rsidR="00900737">
        <w:rPr>
          <w:lang w:val="cs-CZ"/>
        </w:rPr>
        <w:t xml:space="preserve"> s</w:t>
      </w:r>
      <w:r w:rsidR="00D85664">
        <w:rPr>
          <w:lang w:val="cs-CZ"/>
        </w:rPr>
        <w:t> </w:t>
      </w:r>
      <w:r w:rsidR="00900737">
        <w:rPr>
          <w:lang w:val="cs-CZ"/>
        </w:rPr>
        <w:t xml:space="preserve">daty: </w:t>
      </w:r>
      <w:proofErr w:type="spellStart"/>
      <w:r w:rsidR="00900737" w:rsidRPr="00FF76AB">
        <w:rPr>
          <w:rFonts w:ascii="Consolas" w:hAnsi="Consolas"/>
          <w:highlight w:val="lightGray"/>
          <w:lang w:val="cs-CZ"/>
        </w:rPr>
        <w:t>Option</w:t>
      </w:r>
      <w:proofErr w:type="spellEnd"/>
      <w:r w:rsidR="00900737">
        <w:rPr>
          <w:lang w:val="cs-CZ"/>
        </w:rPr>
        <w:t xml:space="preserve"> a </w:t>
      </w:r>
      <w:proofErr w:type="spellStart"/>
      <w:r w:rsidR="00900737" w:rsidRPr="00FF76AB">
        <w:rPr>
          <w:rFonts w:ascii="Consolas" w:hAnsi="Consolas"/>
          <w:highlight w:val="lightGray"/>
          <w:lang w:val="cs-CZ"/>
        </w:rPr>
        <w:t>Result</w:t>
      </w:r>
      <w:proofErr w:type="spellEnd"/>
      <w:r w:rsidR="00900737">
        <w:rPr>
          <w:lang w:val="cs-CZ"/>
        </w:rPr>
        <w:t>.</w:t>
      </w:r>
    </w:p>
    <w:p w14:paraId="6DAA6F4B" w14:textId="3D4E869A" w:rsidR="00B37B07" w:rsidRDefault="00D85664" w:rsidP="00B37B07">
      <w:pPr>
        <w:jc w:val="both"/>
        <w:rPr>
          <w:lang w:val="cs-CZ"/>
        </w:rPr>
      </w:pPr>
      <w:proofErr w:type="spellStart"/>
      <w:r w:rsidRPr="00D85664">
        <w:rPr>
          <w:rFonts w:ascii="Consolas" w:hAnsi="Consolas"/>
          <w:highlight w:val="lightGray"/>
          <w:lang w:val="cs-CZ"/>
        </w:rPr>
        <w:t>Option</w:t>
      </w:r>
      <w:proofErr w:type="spellEnd"/>
      <w:r>
        <w:rPr>
          <w:lang w:val="cs-CZ"/>
        </w:rPr>
        <w:t xml:space="preserve"> je ten jednodušší: komunikuje </w:t>
      </w:r>
      <w:r>
        <w:rPr>
          <w:i/>
          <w:iCs/>
          <w:lang w:val="cs-CZ"/>
        </w:rPr>
        <w:t>volitelnou</w:t>
      </w:r>
      <w:r>
        <w:rPr>
          <w:lang w:val="cs-CZ"/>
        </w:rPr>
        <w:t xml:space="preserve"> hodnotu – buď hodnota existuje (varianta </w:t>
      </w:r>
      <w:proofErr w:type="spellStart"/>
      <w:r w:rsidRPr="001E2444">
        <w:rPr>
          <w:rFonts w:ascii="Consolas" w:hAnsi="Consolas"/>
          <w:highlight w:val="lightGray"/>
          <w:lang w:val="cs-CZ"/>
        </w:rPr>
        <w:t>Some</w:t>
      </w:r>
      <w:proofErr w:type="spellEnd"/>
      <w:r>
        <w:rPr>
          <w:lang w:val="cs-CZ"/>
        </w:rPr>
        <w:t xml:space="preserve"> – „nějaký“), a pak nám tento </w:t>
      </w:r>
      <w:proofErr w:type="spellStart"/>
      <w:r>
        <w:rPr>
          <w:lang w:val="cs-CZ"/>
        </w:rPr>
        <w:t>enum</w:t>
      </w:r>
      <w:proofErr w:type="spellEnd"/>
      <w:r>
        <w:rPr>
          <w:lang w:val="cs-CZ"/>
        </w:rPr>
        <w:t xml:space="preserve"> předává daná data, nebo hodnota prostě neexistuje (varianta </w:t>
      </w:r>
      <w:proofErr w:type="spellStart"/>
      <w:r w:rsidRPr="001E2444">
        <w:rPr>
          <w:rFonts w:ascii="Consolas" w:hAnsi="Consolas"/>
          <w:highlight w:val="lightGray"/>
          <w:lang w:val="cs-CZ"/>
        </w:rPr>
        <w:t>None</w:t>
      </w:r>
      <w:proofErr w:type="spellEnd"/>
      <w:r>
        <w:rPr>
          <w:lang w:val="cs-CZ"/>
        </w:rPr>
        <w:t xml:space="preserve"> – „žádný“). Toto je přímý ekvivalent nulového ukazatele, který je nulový právě tehdy, když komunikuje absenci hodnoty</w:t>
      </w:r>
      <w:r w:rsidR="00A27D5F">
        <w:rPr>
          <w:lang w:val="cs-CZ"/>
        </w:rPr>
        <w:t xml:space="preserve">. Jenže nulový ukazatel je nebezpečný, protože když zapomeneme zkontrolovat, zda obdržený ukazatel není nulový (například kvůli chybnému předpokladu o funkci, která nám daný ukazatel poskytla), a pokusíme se ho použít jako platná data, vede to k tzv. nedefinovanému chování, kdy se může stát </w:t>
      </w:r>
      <w:r w:rsidR="00A27D5F">
        <w:rPr>
          <w:i/>
          <w:iCs/>
          <w:lang w:val="cs-CZ"/>
        </w:rPr>
        <w:t>naprosto</w:t>
      </w:r>
      <w:r w:rsidR="00A27D5F">
        <w:rPr>
          <w:lang w:val="cs-CZ"/>
        </w:rPr>
        <w:t xml:space="preserve"> cokoliv, protože kompilátor předpokládá, že nedefinované chování se nikdy nemůže stát. </w:t>
      </w:r>
      <w:proofErr w:type="spellStart"/>
      <w:r w:rsidR="00A27D5F" w:rsidRPr="00D85664">
        <w:rPr>
          <w:rFonts w:ascii="Consolas" w:hAnsi="Consolas"/>
          <w:highlight w:val="lightGray"/>
          <w:lang w:val="cs-CZ"/>
        </w:rPr>
        <w:t>Option</w:t>
      </w:r>
      <w:proofErr w:type="spellEnd"/>
      <w:r w:rsidR="00A27D5F">
        <w:rPr>
          <w:lang w:val="cs-CZ"/>
        </w:rPr>
        <w:t xml:space="preserve"> nás nutí </w:t>
      </w:r>
      <w:r w:rsidR="00525F40">
        <w:rPr>
          <w:lang w:val="cs-CZ"/>
        </w:rPr>
        <w:t xml:space="preserve">tuto možnost </w:t>
      </w:r>
      <w:r w:rsidR="00044EC5">
        <w:rPr>
          <w:lang w:val="cs-CZ"/>
        </w:rPr>
        <w:t xml:space="preserve">explicitně </w:t>
      </w:r>
      <w:r w:rsidR="00525F40">
        <w:rPr>
          <w:lang w:val="cs-CZ"/>
        </w:rPr>
        <w:t xml:space="preserve">označit a později </w:t>
      </w:r>
      <w:r w:rsidR="00044EC5">
        <w:rPr>
          <w:lang w:val="cs-CZ"/>
        </w:rPr>
        <w:t>zkontrolovat, než můžeme přistupovat k datům uvnit</w:t>
      </w:r>
      <w:r w:rsidR="00364B93">
        <w:rPr>
          <w:lang w:val="cs-CZ"/>
        </w:rPr>
        <w:t>ř</w:t>
      </w:r>
      <w:r w:rsidR="00044EC5">
        <w:rPr>
          <w:lang w:val="cs-CZ"/>
        </w:rPr>
        <w:t>.</w:t>
      </w:r>
    </w:p>
    <w:p w14:paraId="17CABBFF" w14:textId="1D301FDB" w:rsidR="00D85664" w:rsidRPr="00A27D5F" w:rsidRDefault="00B37B07" w:rsidP="00D85664">
      <w:pPr>
        <w:jc w:val="both"/>
        <w:rPr>
          <w:lang w:val="cs-CZ"/>
        </w:rPr>
      </w:pPr>
      <w:r>
        <w:rPr>
          <w:lang w:val="cs-CZ"/>
        </w:rPr>
        <w:t xml:space="preserve">Většina typů </w:t>
      </w:r>
      <w:r w:rsidR="00826C50">
        <w:rPr>
          <w:lang w:val="cs-CZ"/>
        </w:rPr>
        <w:t xml:space="preserve">dat </w:t>
      </w:r>
      <w:r>
        <w:rPr>
          <w:lang w:val="cs-CZ"/>
        </w:rPr>
        <w:t xml:space="preserve">může nabývat </w:t>
      </w:r>
      <w:r w:rsidR="00D33946">
        <w:rPr>
          <w:lang w:val="cs-CZ"/>
        </w:rPr>
        <w:t>jakékol</w:t>
      </w:r>
      <w:r>
        <w:rPr>
          <w:lang w:val="cs-CZ"/>
        </w:rPr>
        <w:t xml:space="preserve">i hodnoty </w:t>
      </w:r>
      <w:r w:rsidR="00D33946">
        <w:rPr>
          <w:lang w:val="cs-CZ"/>
        </w:rPr>
        <w:t xml:space="preserve">včetně </w:t>
      </w:r>
      <w:r>
        <w:rPr>
          <w:lang w:val="cs-CZ"/>
        </w:rPr>
        <w:t>nuly, takže kromě dané hodnoty je potřeba zároveň přenášet i další</w:t>
      </w:r>
      <w:r w:rsidR="00E22047">
        <w:rPr>
          <w:lang w:val="cs-CZ"/>
        </w:rPr>
        <w:t xml:space="preserve">ch několik bajtů </w:t>
      </w:r>
      <w:r>
        <w:rPr>
          <w:lang w:val="cs-CZ"/>
        </w:rPr>
        <w:t>označující</w:t>
      </w:r>
      <w:r w:rsidR="00E22047">
        <w:rPr>
          <w:lang w:val="cs-CZ"/>
        </w:rPr>
        <w:t>ch</w:t>
      </w:r>
      <w:r>
        <w:rPr>
          <w:lang w:val="cs-CZ"/>
        </w:rPr>
        <w:t xml:space="preserve">, zda se jedná o </w:t>
      </w:r>
      <w:proofErr w:type="spellStart"/>
      <w:r w:rsidRPr="001E2444">
        <w:rPr>
          <w:rFonts w:ascii="Consolas" w:hAnsi="Consolas"/>
          <w:highlight w:val="lightGray"/>
          <w:lang w:val="cs-CZ"/>
        </w:rPr>
        <w:t>Some</w:t>
      </w:r>
      <w:proofErr w:type="spellEnd"/>
      <w:r>
        <w:rPr>
          <w:lang w:val="cs-CZ"/>
        </w:rPr>
        <w:t xml:space="preserve"> nebo </w:t>
      </w:r>
      <w:proofErr w:type="spellStart"/>
      <w:r>
        <w:rPr>
          <w:rFonts w:ascii="Consolas" w:hAnsi="Consolas"/>
          <w:highlight w:val="lightGray"/>
          <w:lang w:val="cs-CZ"/>
        </w:rPr>
        <w:t>Non</w:t>
      </w:r>
      <w:r w:rsidRPr="001E2444">
        <w:rPr>
          <w:rFonts w:ascii="Consolas" w:hAnsi="Consolas"/>
          <w:highlight w:val="lightGray"/>
          <w:lang w:val="cs-CZ"/>
        </w:rPr>
        <w:t>e</w:t>
      </w:r>
      <w:proofErr w:type="spellEnd"/>
      <w:r>
        <w:rPr>
          <w:lang w:val="cs-CZ"/>
        </w:rPr>
        <w:t xml:space="preserve">. Ale u některých hodnot, zejména u referencí, už kompilátor ví, že </w:t>
      </w:r>
      <w:r>
        <w:rPr>
          <w:i/>
          <w:iCs/>
          <w:lang w:val="cs-CZ"/>
        </w:rPr>
        <w:t>nikdy</w:t>
      </w:r>
      <w:r>
        <w:rPr>
          <w:lang w:val="cs-CZ"/>
        </w:rPr>
        <w:t xml:space="preserve"> nemohou nabývat hodnoty nula (protože reference vždy ukazují na platná data a nemohou být nulovými ukazateli), a tudíž může využít hodnotu nuly</w:t>
      </w:r>
      <w:r w:rsidR="000740A0">
        <w:rPr>
          <w:lang w:val="cs-CZ"/>
        </w:rPr>
        <w:t xml:space="preserve"> (nulového ukazatele)</w:t>
      </w:r>
      <w:r>
        <w:rPr>
          <w:lang w:val="cs-CZ"/>
        </w:rPr>
        <w:t xml:space="preserve"> jako variantu </w:t>
      </w:r>
      <w:proofErr w:type="spellStart"/>
      <w:r>
        <w:rPr>
          <w:rFonts w:ascii="Consolas" w:hAnsi="Consolas"/>
          <w:highlight w:val="lightGray"/>
          <w:lang w:val="cs-CZ"/>
        </w:rPr>
        <w:t>Non</w:t>
      </w:r>
      <w:r w:rsidRPr="001E2444">
        <w:rPr>
          <w:rFonts w:ascii="Consolas" w:hAnsi="Consolas"/>
          <w:highlight w:val="lightGray"/>
          <w:lang w:val="cs-CZ"/>
        </w:rPr>
        <w:t>e</w:t>
      </w:r>
      <w:proofErr w:type="spellEnd"/>
      <w:r>
        <w:rPr>
          <w:lang w:val="cs-CZ"/>
        </w:rPr>
        <w:t>.</w:t>
      </w:r>
      <w:r w:rsidR="00DD2A8B">
        <w:rPr>
          <w:lang w:val="cs-CZ"/>
        </w:rPr>
        <w:t xml:space="preserve"> To je nazýváno „optimalizace nulovým ukazatelem“</w:t>
      </w:r>
      <w:r w:rsidR="00333725">
        <w:rPr>
          <w:lang w:val="cs-CZ"/>
        </w:rPr>
        <w:t xml:space="preserve">, </w:t>
      </w:r>
      <w:r w:rsidR="000740A0">
        <w:rPr>
          <w:lang w:val="cs-CZ"/>
        </w:rPr>
        <w:t xml:space="preserve">a díky explicitnosti </w:t>
      </w:r>
      <w:proofErr w:type="spellStart"/>
      <w:r w:rsidR="000740A0">
        <w:rPr>
          <w:lang w:val="cs-CZ"/>
        </w:rPr>
        <w:t>enumu</w:t>
      </w:r>
      <w:proofErr w:type="spellEnd"/>
      <w:r w:rsidR="000740A0">
        <w:rPr>
          <w:lang w:val="cs-CZ"/>
        </w:rPr>
        <w:t xml:space="preserve"> </w:t>
      </w:r>
      <w:proofErr w:type="spellStart"/>
      <w:r w:rsidR="000740A0" w:rsidRPr="000740A0">
        <w:rPr>
          <w:rFonts w:ascii="Consolas" w:hAnsi="Consolas"/>
          <w:highlight w:val="lightGray"/>
          <w:lang w:val="cs-CZ"/>
        </w:rPr>
        <w:t>Option</w:t>
      </w:r>
      <w:proofErr w:type="spellEnd"/>
      <w:r w:rsidR="000740A0">
        <w:rPr>
          <w:lang w:val="cs-CZ"/>
        </w:rPr>
        <w:t xml:space="preserve"> je stále bezpečné</w:t>
      </w:r>
      <w:r w:rsidR="003E305E">
        <w:rPr>
          <w:lang w:val="cs-CZ"/>
        </w:rPr>
        <w:t>.</w:t>
      </w:r>
    </w:p>
    <w:p w14:paraId="579AE7CC" w14:textId="40FF5F18" w:rsidR="00D85664" w:rsidRDefault="00D85664" w:rsidP="00D85664">
      <w:pPr>
        <w:jc w:val="both"/>
        <w:rPr>
          <w:lang w:val="cs-CZ"/>
        </w:rPr>
      </w:pPr>
      <w:r>
        <w:rPr>
          <w:lang w:val="cs-CZ"/>
        </w:rPr>
        <w:t>Na obrázku 3</w:t>
      </w:r>
      <w:r w:rsidR="00DA3821">
        <w:rPr>
          <w:lang w:val="cs-CZ"/>
        </w:rPr>
        <w:t>4</w:t>
      </w:r>
      <w:r>
        <w:rPr>
          <w:lang w:val="cs-CZ"/>
        </w:rPr>
        <w:t xml:space="preserve"> je jeho poměrně jednoduchá definice:</w:t>
      </w:r>
    </w:p>
    <w:p w14:paraId="79FBBDBC" w14:textId="77777777" w:rsidR="00DA3821" w:rsidRDefault="00DA3821" w:rsidP="00DA3821">
      <w:pPr>
        <w:keepNext/>
        <w:jc w:val="both"/>
      </w:pPr>
      <w:r w:rsidRPr="00D36C5F">
        <w:rPr>
          <w:noProof/>
          <w:lang w:val="cs-CZ"/>
        </w:rPr>
        <w:drawing>
          <wp:inline distT="0" distB="0" distL="0" distR="0" wp14:anchorId="23E2A83D" wp14:editId="46FA1896">
            <wp:extent cx="1876993" cy="953669"/>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5467" t="6915" r="6828" b="8543"/>
                    <a:stretch/>
                  </pic:blipFill>
                  <pic:spPr bwMode="auto">
                    <a:xfrm>
                      <a:off x="0" y="0"/>
                      <a:ext cx="1918412" cy="974713"/>
                    </a:xfrm>
                    <a:prstGeom prst="rect">
                      <a:avLst/>
                    </a:prstGeom>
                    <a:ln>
                      <a:noFill/>
                    </a:ln>
                    <a:extLst>
                      <a:ext uri="{53640926-AAD7-44D8-BBD7-CCE9431645EC}">
                        <a14:shadowObscured xmlns:a14="http://schemas.microsoft.com/office/drawing/2010/main"/>
                      </a:ext>
                    </a:extLst>
                  </pic:spPr>
                </pic:pic>
              </a:graphicData>
            </a:graphic>
          </wp:inline>
        </w:drawing>
      </w:r>
    </w:p>
    <w:p w14:paraId="0BD741D4" w14:textId="57CCEF05" w:rsidR="00D85664" w:rsidRDefault="00DA3821" w:rsidP="00DA3821">
      <w:pPr>
        <w:pStyle w:val="Titulek"/>
        <w:jc w:val="both"/>
        <w:rPr>
          <w:lang w:val="cs-CZ"/>
        </w:rPr>
      </w:pPr>
      <w:bookmarkStart w:id="81" w:name="_Toc222486201"/>
      <w:r w:rsidRPr="00DA3821">
        <w:rPr>
          <w:lang w:val="cs-CZ"/>
        </w:rPr>
        <w:t xml:space="preserve">Obrázek </w:t>
      </w:r>
      <w:r w:rsidRPr="00DA3821">
        <w:rPr>
          <w:lang w:val="cs-CZ"/>
        </w:rPr>
        <w:fldChar w:fldCharType="begin"/>
      </w:r>
      <w:r w:rsidRPr="00DA3821">
        <w:rPr>
          <w:lang w:val="cs-CZ"/>
        </w:rPr>
        <w:instrText xml:space="preserve"> SEQ Obrázek \* ARABIC </w:instrText>
      </w:r>
      <w:r w:rsidRPr="00DA3821">
        <w:rPr>
          <w:lang w:val="cs-CZ"/>
        </w:rPr>
        <w:fldChar w:fldCharType="separate"/>
      </w:r>
      <w:r w:rsidR="00540379">
        <w:rPr>
          <w:noProof/>
          <w:lang w:val="cs-CZ"/>
        </w:rPr>
        <w:t>34</w:t>
      </w:r>
      <w:r w:rsidRPr="00DA3821">
        <w:rPr>
          <w:lang w:val="cs-CZ"/>
        </w:rPr>
        <w:fldChar w:fldCharType="end"/>
      </w:r>
      <w:r w:rsidRPr="00DA3821">
        <w:rPr>
          <w:lang w:val="cs-CZ"/>
        </w:rPr>
        <w:t>:</w:t>
      </w:r>
      <w:r>
        <w:rPr>
          <w:lang w:val="cs-CZ"/>
        </w:rPr>
        <w:t xml:space="preserve"> </w:t>
      </w:r>
      <w:r w:rsidRPr="00D36C5F">
        <w:rPr>
          <w:lang w:val="cs-CZ"/>
        </w:rPr>
        <w:t xml:space="preserve">Definice </w:t>
      </w:r>
      <w:proofErr w:type="spellStart"/>
      <w:r w:rsidRPr="00D36C5F">
        <w:rPr>
          <w:lang w:val="cs-CZ"/>
        </w:rPr>
        <w:t>enumu</w:t>
      </w:r>
      <w:proofErr w:type="spellEnd"/>
      <w:r w:rsidRPr="00D36C5F">
        <w:rPr>
          <w:lang w:val="cs-CZ"/>
        </w:rPr>
        <w:t xml:space="preserve"> </w:t>
      </w:r>
      <w:proofErr w:type="spellStart"/>
      <w:r w:rsidRPr="00D36C5F">
        <w:rPr>
          <w:lang w:val="cs-CZ"/>
        </w:rPr>
        <w:t>Option</w:t>
      </w:r>
      <w:proofErr w:type="spellEnd"/>
      <w:r w:rsidRPr="00D36C5F">
        <w:rPr>
          <w:lang w:val="cs-CZ"/>
        </w:rPr>
        <w:t>. Zdroj:</w:t>
      </w:r>
      <w:r>
        <w:rPr>
          <w:lang w:val="cs-CZ"/>
        </w:rPr>
        <w:t xml:space="preserve"> </w:t>
      </w:r>
      <w:sdt>
        <w:sdtPr>
          <w:rPr>
            <w:lang w:val="cs-CZ"/>
          </w:rPr>
          <w:id w:val="646399220"/>
          <w:citation/>
        </w:sdtPr>
        <w:sdtContent>
          <w:r>
            <w:rPr>
              <w:lang w:val="cs-CZ"/>
            </w:rPr>
            <w:fldChar w:fldCharType="begin"/>
          </w:r>
          <w:r>
            <w:rPr>
              <w:lang w:val="cs-CZ"/>
            </w:rPr>
            <w:instrText xml:space="preserve"> CITATION Ste25 \l 1029 </w:instrText>
          </w:r>
          <w:r>
            <w:rPr>
              <w:lang w:val="cs-CZ"/>
            </w:rPr>
            <w:fldChar w:fldCharType="separate"/>
          </w:r>
          <w:r w:rsidR="00134A90" w:rsidRPr="00134A90">
            <w:rPr>
              <w:noProof/>
              <w:lang w:val="cs-CZ"/>
            </w:rPr>
            <w:t>(Klabnik, a další, 2025)</w:t>
          </w:r>
          <w:r>
            <w:rPr>
              <w:lang w:val="cs-CZ"/>
            </w:rPr>
            <w:fldChar w:fldCharType="end"/>
          </w:r>
        </w:sdtContent>
      </w:sdt>
      <w:r>
        <w:rPr>
          <w:lang w:val="cs-CZ"/>
        </w:rPr>
        <w:t>, kapitola 6.1</w:t>
      </w:r>
      <w:bookmarkEnd w:id="81"/>
    </w:p>
    <w:p w14:paraId="216FA6EB" w14:textId="7AAD5DCF" w:rsidR="003A501E" w:rsidRDefault="003A501E" w:rsidP="00B37B07">
      <w:pPr>
        <w:jc w:val="both"/>
        <w:rPr>
          <w:lang w:val="cs-CZ"/>
        </w:rPr>
      </w:pPr>
      <w:r>
        <w:rPr>
          <w:lang w:val="cs-CZ"/>
        </w:rPr>
        <w:t xml:space="preserve">Syntaxe </w:t>
      </w:r>
      <w:r w:rsidRPr="00E82D3D">
        <w:rPr>
          <w:rFonts w:ascii="Consolas" w:hAnsi="Consolas"/>
          <w:highlight w:val="lightGray"/>
          <w:lang w:val="cs-CZ"/>
        </w:rPr>
        <w:t>&lt;T&gt;</w:t>
      </w:r>
      <w:r>
        <w:rPr>
          <w:lang w:val="cs-CZ"/>
        </w:rPr>
        <w:t xml:space="preserve"> je generická syntaxe popsaná níže, zatím stačí jen vědět, že místo </w:t>
      </w:r>
      <w:r w:rsidRPr="00E82D3D">
        <w:rPr>
          <w:rFonts w:ascii="Consolas" w:hAnsi="Consolas"/>
          <w:highlight w:val="lightGray"/>
          <w:lang w:val="cs-CZ"/>
        </w:rPr>
        <w:t>T</w:t>
      </w:r>
      <w:r>
        <w:rPr>
          <w:lang w:val="cs-CZ"/>
        </w:rPr>
        <w:t xml:space="preserve"> si můžeme nahradit jakýkoli jiný typ</w:t>
      </w:r>
      <w:r w:rsidR="00DC7BB6">
        <w:rPr>
          <w:lang w:val="cs-CZ"/>
        </w:rPr>
        <w:t xml:space="preserve"> nebo referenci na něj, např.</w:t>
      </w:r>
      <w:r w:rsidR="005C7E99">
        <w:rPr>
          <w:lang w:val="cs-CZ"/>
        </w:rPr>
        <w:t xml:space="preserve"> </w:t>
      </w:r>
      <w:proofErr w:type="spellStart"/>
      <w:r w:rsidR="005C7E99" w:rsidRPr="005C7E99">
        <w:rPr>
          <w:rFonts w:ascii="Consolas" w:hAnsi="Consolas"/>
          <w:highlight w:val="lightGray"/>
          <w:lang w:val="cs-CZ"/>
        </w:rPr>
        <w:t>char</w:t>
      </w:r>
      <w:proofErr w:type="spellEnd"/>
      <w:r w:rsidR="005C7E99">
        <w:rPr>
          <w:lang w:val="cs-CZ"/>
        </w:rPr>
        <w:t>,</w:t>
      </w:r>
      <w:r w:rsidR="00DC7BB6">
        <w:rPr>
          <w:lang w:val="cs-CZ"/>
        </w:rPr>
        <w:t xml:space="preserve"> </w:t>
      </w:r>
      <w:r w:rsidR="00DC7BB6" w:rsidRPr="00DC7BB6">
        <w:rPr>
          <w:rFonts w:ascii="Consolas" w:hAnsi="Consolas"/>
          <w:highlight w:val="lightGray"/>
          <w:lang w:val="cs-CZ"/>
        </w:rPr>
        <w:t>&amp;</w:t>
      </w:r>
      <w:proofErr w:type="spellStart"/>
      <w:r w:rsidR="005C7E99">
        <w:rPr>
          <w:rFonts w:ascii="Consolas" w:hAnsi="Consolas"/>
          <w:highlight w:val="lightGray"/>
          <w:lang w:val="cs-CZ"/>
        </w:rPr>
        <w:t>mut</w:t>
      </w:r>
      <w:proofErr w:type="spellEnd"/>
      <w:r w:rsidR="005C7E99">
        <w:rPr>
          <w:rFonts w:ascii="Consolas" w:hAnsi="Consolas"/>
          <w:highlight w:val="lightGray"/>
          <w:lang w:val="cs-CZ"/>
        </w:rPr>
        <w:t xml:space="preserve"> </w:t>
      </w:r>
      <w:r w:rsidR="00DC7BB6" w:rsidRPr="00DC7BB6">
        <w:rPr>
          <w:rFonts w:ascii="Consolas" w:hAnsi="Consolas"/>
          <w:highlight w:val="lightGray"/>
          <w:lang w:val="cs-CZ"/>
        </w:rPr>
        <w:t>i32</w:t>
      </w:r>
      <w:r w:rsidR="005C7E99">
        <w:rPr>
          <w:lang w:val="cs-CZ"/>
        </w:rPr>
        <w:t xml:space="preserve">, </w:t>
      </w:r>
      <w:r w:rsidR="005C7E99" w:rsidRPr="005C7E99">
        <w:rPr>
          <w:rFonts w:ascii="Consolas" w:hAnsi="Consolas"/>
          <w:highlight w:val="lightGray"/>
          <w:lang w:val="cs-CZ"/>
        </w:rPr>
        <w:t>&amp;[u16]</w:t>
      </w:r>
      <w:r w:rsidR="005C7E99">
        <w:rPr>
          <w:lang w:val="cs-CZ"/>
        </w:rPr>
        <w:t xml:space="preserve"> </w:t>
      </w:r>
      <w:r w:rsidR="00DC7BB6" w:rsidRPr="005C7E99">
        <w:rPr>
          <w:lang w:val="cs-CZ"/>
        </w:rPr>
        <w:t>nebo</w:t>
      </w:r>
      <w:r w:rsidR="00DC7BB6">
        <w:rPr>
          <w:lang w:val="cs-CZ"/>
        </w:rPr>
        <w:t xml:space="preserve"> složitější typy.</w:t>
      </w:r>
    </w:p>
    <w:p w14:paraId="54395B35" w14:textId="3D3B1B86" w:rsidR="00D437D8" w:rsidRDefault="008927BB" w:rsidP="00B37B07">
      <w:pPr>
        <w:jc w:val="both"/>
        <w:rPr>
          <w:lang w:val="cs-CZ"/>
        </w:rPr>
      </w:pPr>
      <w:r>
        <w:rPr>
          <w:lang w:val="cs-CZ"/>
        </w:rPr>
        <w:t>Pokud potřebujeme</w:t>
      </w:r>
      <w:r w:rsidR="002264D3">
        <w:rPr>
          <w:lang w:val="cs-CZ"/>
        </w:rPr>
        <w:t xml:space="preserve"> předat</w:t>
      </w:r>
      <w:r>
        <w:rPr>
          <w:lang w:val="cs-CZ"/>
        </w:rPr>
        <w:t xml:space="preserve"> více informací než jen </w:t>
      </w:r>
      <w:r w:rsidR="002264D3">
        <w:rPr>
          <w:lang w:val="cs-CZ"/>
        </w:rPr>
        <w:t xml:space="preserve">případnou </w:t>
      </w:r>
      <w:commentRangeStart w:id="82"/>
      <w:r w:rsidR="002264D3">
        <w:rPr>
          <w:lang w:val="cs-CZ"/>
        </w:rPr>
        <w:t>ne/přítomnost</w:t>
      </w:r>
      <w:commentRangeEnd w:id="82"/>
      <w:r w:rsidR="00F774E6">
        <w:rPr>
          <w:rStyle w:val="Odkaznakoment"/>
          <w:sz w:val="22"/>
          <w:szCs w:val="24"/>
          <w:lang w:val="cs-CZ"/>
        </w:rPr>
        <w:commentReference w:id="82"/>
      </w:r>
      <w:r w:rsidR="002264D3">
        <w:rPr>
          <w:lang w:val="cs-CZ"/>
        </w:rPr>
        <w:t xml:space="preserve"> dat, poskytuje nám standardní knihovna </w:t>
      </w:r>
      <w:proofErr w:type="spellStart"/>
      <w:r w:rsidR="002264D3">
        <w:rPr>
          <w:lang w:val="cs-CZ"/>
        </w:rPr>
        <w:t>enum</w:t>
      </w:r>
      <w:proofErr w:type="spellEnd"/>
      <w:r w:rsidR="002264D3">
        <w:rPr>
          <w:lang w:val="cs-CZ"/>
        </w:rPr>
        <w:t xml:space="preserve"> </w:t>
      </w:r>
      <w:proofErr w:type="spellStart"/>
      <w:r w:rsidR="002264D3" w:rsidRPr="002264D3">
        <w:rPr>
          <w:rFonts w:ascii="Consolas" w:hAnsi="Consolas"/>
          <w:highlight w:val="lightGray"/>
          <w:lang w:val="cs-CZ"/>
        </w:rPr>
        <w:t>Result</w:t>
      </w:r>
      <w:proofErr w:type="spellEnd"/>
      <w:r w:rsidR="002264D3">
        <w:rPr>
          <w:lang w:val="cs-CZ"/>
        </w:rPr>
        <w:t>.</w:t>
      </w:r>
      <w:r w:rsidR="003A2CBD">
        <w:rPr>
          <w:lang w:val="cs-CZ"/>
        </w:rPr>
        <w:t xml:space="preserve"> </w:t>
      </w:r>
      <w:r w:rsidR="00D437D8">
        <w:rPr>
          <w:lang w:val="cs-CZ"/>
        </w:rPr>
        <w:t xml:space="preserve">Ten má také dvě možnosti – </w:t>
      </w:r>
      <w:r w:rsidR="00D437D8" w:rsidRPr="00D437D8">
        <w:rPr>
          <w:rFonts w:ascii="Consolas" w:hAnsi="Consolas"/>
          <w:highlight w:val="lightGray"/>
          <w:lang w:val="cs-CZ"/>
        </w:rPr>
        <w:t>Ok</w:t>
      </w:r>
      <w:r w:rsidR="00D437D8">
        <w:rPr>
          <w:lang w:val="cs-CZ"/>
        </w:rPr>
        <w:t xml:space="preserve"> a </w:t>
      </w:r>
      <w:proofErr w:type="spellStart"/>
      <w:r w:rsidR="00D437D8" w:rsidRPr="00D437D8">
        <w:rPr>
          <w:rFonts w:ascii="Consolas" w:hAnsi="Consolas"/>
          <w:highlight w:val="lightGray"/>
          <w:lang w:val="cs-CZ"/>
        </w:rPr>
        <w:t>Err</w:t>
      </w:r>
      <w:proofErr w:type="spellEnd"/>
      <w:r w:rsidR="00D437D8">
        <w:rPr>
          <w:lang w:val="cs-CZ"/>
        </w:rPr>
        <w:t xml:space="preserve"> – ale rozdíl spočívá v tom, že i možnost </w:t>
      </w:r>
      <w:proofErr w:type="spellStart"/>
      <w:r w:rsidR="00D437D8" w:rsidRPr="00D437D8">
        <w:rPr>
          <w:rFonts w:ascii="Consolas" w:hAnsi="Consolas"/>
          <w:highlight w:val="lightGray"/>
          <w:lang w:val="cs-CZ"/>
        </w:rPr>
        <w:t>Err</w:t>
      </w:r>
      <w:proofErr w:type="spellEnd"/>
      <w:r w:rsidR="00D437D8">
        <w:rPr>
          <w:lang w:val="cs-CZ"/>
        </w:rPr>
        <w:t xml:space="preserve"> může obsahovat data, která nemusí (ale mohou) být stejného typu jako data v možnosti </w:t>
      </w:r>
      <w:r w:rsidR="00D437D8" w:rsidRPr="00D437D8">
        <w:rPr>
          <w:rFonts w:ascii="Consolas" w:hAnsi="Consolas"/>
          <w:highlight w:val="lightGray"/>
          <w:lang w:val="cs-CZ"/>
        </w:rPr>
        <w:t>Ok</w:t>
      </w:r>
      <w:r w:rsidR="00D437D8">
        <w:rPr>
          <w:lang w:val="cs-CZ"/>
        </w:rPr>
        <w:t xml:space="preserve">. Tím dokáže přenést informace třeba o tom, jaká konkrétní chyba se stala. Je zvykem používat </w:t>
      </w:r>
      <w:proofErr w:type="spellStart"/>
      <w:r w:rsidR="00D437D8">
        <w:rPr>
          <w:lang w:val="cs-CZ"/>
        </w:rPr>
        <w:t>enumy</w:t>
      </w:r>
      <w:proofErr w:type="spellEnd"/>
      <w:r w:rsidR="00D437D8">
        <w:rPr>
          <w:lang w:val="cs-CZ"/>
        </w:rPr>
        <w:t xml:space="preserve"> namísto číselných chybových kódů, protože </w:t>
      </w:r>
      <w:proofErr w:type="spellStart"/>
      <w:r w:rsidR="00D437D8">
        <w:rPr>
          <w:lang w:val="cs-CZ"/>
        </w:rPr>
        <w:t>enumy</w:t>
      </w:r>
      <w:proofErr w:type="spellEnd"/>
      <w:r w:rsidR="00D437D8">
        <w:rPr>
          <w:lang w:val="cs-CZ"/>
        </w:rPr>
        <w:t xml:space="preserve"> jsou čitelnější a nehrozí, že by programátor omylem navrátil buď neexistující kód, nebo kód pro jinou než zamýšlenou chybu.</w:t>
      </w:r>
    </w:p>
    <w:p w14:paraId="0A7216F2" w14:textId="131B1B16" w:rsidR="008927BB" w:rsidRDefault="00D437D8" w:rsidP="00B37B07">
      <w:pPr>
        <w:jc w:val="both"/>
        <w:rPr>
          <w:lang w:val="cs-CZ"/>
        </w:rPr>
      </w:pPr>
      <w:proofErr w:type="spellStart"/>
      <w:r w:rsidRPr="00D437D8">
        <w:rPr>
          <w:rFonts w:ascii="Consolas" w:hAnsi="Consolas"/>
          <w:highlight w:val="lightGray"/>
          <w:lang w:val="cs-CZ"/>
        </w:rPr>
        <w:t>Result</w:t>
      </w:r>
      <w:proofErr w:type="spellEnd"/>
      <w:r w:rsidR="003A2CBD">
        <w:rPr>
          <w:lang w:val="cs-CZ"/>
        </w:rPr>
        <w:t xml:space="preserve"> definován následovně:</w:t>
      </w:r>
    </w:p>
    <w:p w14:paraId="012A89FC" w14:textId="77777777" w:rsidR="00EE2A17" w:rsidRDefault="00D437D8" w:rsidP="00EE2A17">
      <w:pPr>
        <w:keepNext/>
        <w:jc w:val="both"/>
      </w:pPr>
      <w:r w:rsidRPr="00D437D8">
        <w:rPr>
          <w:noProof/>
          <w:lang w:val="cs-CZ"/>
        </w:rPr>
        <w:drawing>
          <wp:inline distT="0" distB="0" distL="0" distR="0" wp14:anchorId="1FF64F37" wp14:editId="0482F740">
            <wp:extent cx="2372952" cy="1034962"/>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48">
                      <a:extLst>
                        <a:ext uri="{28A0092B-C50C-407E-A947-70E740481C1C}">
                          <a14:useLocalDpi xmlns:a14="http://schemas.microsoft.com/office/drawing/2010/main" val="0"/>
                        </a:ext>
                      </a:extLst>
                    </a:blip>
                    <a:stretch>
                      <a:fillRect/>
                    </a:stretch>
                  </pic:blipFill>
                  <pic:spPr>
                    <a:xfrm>
                      <a:off x="0" y="0"/>
                      <a:ext cx="2412803" cy="1052343"/>
                    </a:xfrm>
                    <a:prstGeom prst="rect">
                      <a:avLst/>
                    </a:prstGeom>
                  </pic:spPr>
                </pic:pic>
              </a:graphicData>
            </a:graphic>
          </wp:inline>
        </w:drawing>
      </w:r>
    </w:p>
    <w:p w14:paraId="2FA0F1B6" w14:textId="31D2B6E6" w:rsidR="003A2CBD" w:rsidRPr="00EE2A17" w:rsidRDefault="00EE2A17" w:rsidP="00EE2A17">
      <w:pPr>
        <w:pStyle w:val="Titulek"/>
        <w:jc w:val="both"/>
        <w:rPr>
          <w:lang w:val="cs-CZ"/>
        </w:rPr>
      </w:pPr>
      <w:bookmarkStart w:id="83" w:name="_Toc222486202"/>
      <w:r w:rsidRPr="00EE2A17">
        <w:rPr>
          <w:lang w:val="cs-CZ"/>
        </w:rPr>
        <w:t xml:space="preserve">Obrázek </w:t>
      </w:r>
      <w:r w:rsidRPr="00EE2A17">
        <w:rPr>
          <w:lang w:val="cs-CZ"/>
        </w:rPr>
        <w:fldChar w:fldCharType="begin"/>
      </w:r>
      <w:r w:rsidRPr="00EE2A17">
        <w:rPr>
          <w:lang w:val="cs-CZ"/>
        </w:rPr>
        <w:instrText xml:space="preserve"> SEQ Obrázek \* ARABIC </w:instrText>
      </w:r>
      <w:r w:rsidRPr="00EE2A17">
        <w:rPr>
          <w:lang w:val="cs-CZ"/>
        </w:rPr>
        <w:fldChar w:fldCharType="separate"/>
      </w:r>
      <w:r w:rsidR="00540379">
        <w:rPr>
          <w:noProof/>
          <w:lang w:val="cs-CZ"/>
        </w:rPr>
        <w:t>35</w:t>
      </w:r>
      <w:r w:rsidRPr="00EE2A17">
        <w:rPr>
          <w:lang w:val="cs-CZ"/>
        </w:rPr>
        <w:fldChar w:fldCharType="end"/>
      </w:r>
      <w:r w:rsidRPr="00EE2A17">
        <w:rPr>
          <w:lang w:val="cs-CZ"/>
        </w:rPr>
        <w:t xml:space="preserve">: Definice </w:t>
      </w:r>
      <w:proofErr w:type="spellStart"/>
      <w:r w:rsidRPr="00EE2A17">
        <w:rPr>
          <w:lang w:val="cs-CZ"/>
        </w:rPr>
        <w:t>enumu</w:t>
      </w:r>
      <w:proofErr w:type="spellEnd"/>
      <w:r w:rsidRPr="00EE2A17">
        <w:rPr>
          <w:lang w:val="cs-CZ"/>
        </w:rPr>
        <w:t xml:space="preserve"> </w:t>
      </w:r>
      <w:proofErr w:type="spellStart"/>
      <w:r w:rsidRPr="00EE2A17">
        <w:rPr>
          <w:lang w:val="cs-CZ"/>
        </w:rPr>
        <w:t>Result</w:t>
      </w:r>
      <w:proofErr w:type="spellEnd"/>
      <w:r w:rsidRPr="00EE2A17">
        <w:rPr>
          <w:lang w:val="cs-CZ"/>
        </w:rPr>
        <w:t xml:space="preserve">. Zdroj: </w:t>
      </w:r>
      <w:sdt>
        <w:sdtPr>
          <w:rPr>
            <w:lang w:val="cs-CZ"/>
          </w:rPr>
          <w:id w:val="1850596489"/>
          <w:citation/>
        </w:sdtPr>
        <w:sdtContent>
          <w:r w:rsidRPr="00EE2A17">
            <w:rPr>
              <w:lang w:val="cs-CZ"/>
            </w:rPr>
            <w:fldChar w:fldCharType="begin"/>
          </w:r>
          <w:r w:rsidRPr="00EE2A17">
            <w:rPr>
              <w:lang w:val="cs-CZ"/>
            </w:rPr>
            <w:instrText xml:space="preserve"> CITATION Ste25 \l 1029 </w:instrText>
          </w:r>
          <w:r w:rsidRPr="00EE2A17">
            <w:rPr>
              <w:lang w:val="cs-CZ"/>
            </w:rPr>
            <w:fldChar w:fldCharType="separate"/>
          </w:r>
          <w:r w:rsidR="00134A90" w:rsidRPr="00134A90">
            <w:rPr>
              <w:noProof/>
              <w:lang w:val="cs-CZ"/>
            </w:rPr>
            <w:t>(Klabnik, a další, 2025)</w:t>
          </w:r>
          <w:r w:rsidRPr="00EE2A17">
            <w:rPr>
              <w:lang w:val="cs-CZ"/>
            </w:rPr>
            <w:fldChar w:fldCharType="end"/>
          </w:r>
        </w:sdtContent>
      </w:sdt>
      <w:r w:rsidRPr="00EE2A17">
        <w:rPr>
          <w:lang w:val="cs-CZ"/>
        </w:rPr>
        <w:t>, kapitola 9.2</w:t>
      </w:r>
      <w:bookmarkEnd w:id="83"/>
    </w:p>
    <w:p w14:paraId="74837AD8" w14:textId="226BF35C" w:rsidR="003A2CBD" w:rsidRDefault="00EE2A17" w:rsidP="00B37B07">
      <w:pPr>
        <w:jc w:val="both"/>
        <w:rPr>
          <w:lang w:val="cs-CZ"/>
        </w:rPr>
      </w:pPr>
      <w:r>
        <w:rPr>
          <w:lang w:val="cs-CZ"/>
        </w:rPr>
        <w:t xml:space="preserve">Opět </w:t>
      </w:r>
      <w:r w:rsidR="006C66E9">
        <w:rPr>
          <w:lang w:val="cs-CZ"/>
        </w:rPr>
        <w:t xml:space="preserve">jsou použity generické parametry, ale protože jsou použita dvě písmena, </w:t>
      </w:r>
      <w:r w:rsidR="006C66E9" w:rsidRPr="00F13E7A">
        <w:rPr>
          <w:rFonts w:ascii="Consolas" w:hAnsi="Consolas"/>
          <w:highlight w:val="lightGray"/>
          <w:lang w:val="cs-CZ"/>
        </w:rPr>
        <w:t>&lt;T, E&gt;</w:t>
      </w:r>
      <w:r w:rsidR="006C66E9">
        <w:rPr>
          <w:lang w:val="cs-CZ"/>
        </w:rPr>
        <w:t>, je možné (ale ne nutné) použít pro každou možnost jiný typ.</w:t>
      </w:r>
    </w:p>
    <w:p w14:paraId="118E1F21" w14:textId="5F007E79" w:rsidR="00DF5DE2" w:rsidRDefault="00A24EE0" w:rsidP="00DF5DE2">
      <w:pPr>
        <w:jc w:val="both"/>
        <w:rPr>
          <w:lang w:val="cs-CZ"/>
        </w:rPr>
      </w:pPr>
      <w:r>
        <w:rPr>
          <w:lang w:val="cs-CZ"/>
        </w:rPr>
        <w:t xml:space="preserve">Pro přístup k hodnotám máme několik možností. Nejprimitivnější je zavolání metody </w:t>
      </w:r>
      <w:r w:rsidRPr="00261EFE">
        <w:rPr>
          <w:rFonts w:ascii="Consolas" w:hAnsi="Consolas"/>
          <w:highlight w:val="lightGray"/>
          <w:lang w:val="cs-CZ"/>
        </w:rPr>
        <w:t>.</w:t>
      </w:r>
      <w:proofErr w:type="spellStart"/>
      <w:r w:rsidRPr="00261EFE">
        <w:rPr>
          <w:rFonts w:ascii="Consolas" w:hAnsi="Consolas"/>
          <w:highlight w:val="lightGray"/>
          <w:lang w:val="cs-CZ"/>
        </w:rPr>
        <w:t>unwrap</w:t>
      </w:r>
      <w:proofErr w:type="spellEnd"/>
      <w:r w:rsidRPr="00261EFE">
        <w:rPr>
          <w:rFonts w:ascii="Consolas" w:hAnsi="Consolas"/>
          <w:highlight w:val="lightGray"/>
          <w:lang w:val="cs-CZ"/>
        </w:rPr>
        <w:t>()</w:t>
      </w:r>
      <w:r w:rsidR="0062455E">
        <w:rPr>
          <w:lang w:val="cs-CZ"/>
        </w:rPr>
        <w:t xml:space="preserve"> na </w:t>
      </w:r>
      <w:proofErr w:type="spellStart"/>
      <w:r w:rsidR="0062455E">
        <w:rPr>
          <w:lang w:val="cs-CZ"/>
        </w:rPr>
        <w:t>enumu</w:t>
      </w:r>
      <w:proofErr w:type="spellEnd"/>
      <w:r w:rsidR="0062455E">
        <w:rPr>
          <w:lang w:val="cs-CZ"/>
        </w:rPr>
        <w:t xml:space="preserve">, </w:t>
      </w:r>
      <w:r>
        <w:rPr>
          <w:lang w:val="cs-CZ"/>
        </w:rPr>
        <w:t xml:space="preserve">která pokud je hodnota </w:t>
      </w:r>
      <w:proofErr w:type="spellStart"/>
      <w:r w:rsidRPr="00B05BB2">
        <w:rPr>
          <w:rFonts w:ascii="Consolas" w:hAnsi="Consolas"/>
          <w:highlight w:val="lightGray"/>
          <w:lang w:val="cs-CZ"/>
        </w:rPr>
        <w:t>Some</w:t>
      </w:r>
      <w:proofErr w:type="spellEnd"/>
      <w:r>
        <w:rPr>
          <w:lang w:val="cs-CZ"/>
        </w:rPr>
        <w:t xml:space="preserve"> nebo </w:t>
      </w:r>
      <w:r w:rsidRPr="00B05BB2">
        <w:rPr>
          <w:rFonts w:ascii="Consolas" w:hAnsi="Consolas"/>
          <w:highlight w:val="lightGray"/>
          <w:lang w:val="cs-CZ"/>
        </w:rPr>
        <w:t>Ok</w:t>
      </w:r>
      <w:r>
        <w:rPr>
          <w:lang w:val="cs-CZ"/>
        </w:rPr>
        <w:t xml:space="preserve">, tak navrátí vnitřní hodnotu, a pokud </w:t>
      </w:r>
      <w:r w:rsidR="00B05BB2">
        <w:rPr>
          <w:lang w:val="cs-CZ"/>
        </w:rPr>
        <w:t xml:space="preserve">je hodnota </w:t>
      </w:r>
      <w:proofErr w:type="spellStart"/>
      <w:r w:rsidR="00B05BB2" w:rsidRPr="00B05BB2">
        <w:rPr>
          <w:rFonts w:ascii="Consolas" w:hAnsi="Consolas"/>
          <w:highlight w:val="lightGray"/>
          <w:lang w:val="cs-CZ"/>
        </w:rPr>
        <w:t>None</w:t>
      </w:r>
      <w:proofErr w:type="spellEnd"/>
      <w:r w:rsidR="00B05BB2">
        <w:rPr>
          <w:lang w:val="cs-CZ"/>
        </w:rPr>
        <w:t xml:space="preserve"> nebo </w:t>
      </w:r>
      <w:proofErr w:type="spellStart"/>
      <w:r w:rsidR="00B05BB2" w:rsidRPr="00B05BB2">
        <w:rPr>
          <w:rFonts w:ascii="Consolas" w:hAnsi="Consolas"/>
          <w:highlight w:val="lightGray"/>
          <w:lang w:val="cs-CZ"/>
        </w:rPr>
        <w:t>Err</w:t>
      </w:r>
      <w:proofErr w:type="spellEnd"/>
      <w:r w:rsidR="00B05BB2">
        <w:rPr>
          <w:lang w:val="cs-CZ"/>
        </w:rPr>
        <w:t xml:space="preserve">, tak </w:t>
      </w:r>
      <w:r w:rsidR="0009073C">
        <w:rPr>
          <w:lang w:val="cs-CZ"/>
        </w:rPr>
        <w:t>takzvaně „</w:t>
      </w:r>
      <w:r w:rsidR="00B05BB2">
        <w:rPr>
          <w:lang w:val="cs-CZ"/>
        </w:rPr>
        <w:t>zpanikaří</w:t>
      </w:r>
      <w:r w:rsidR="0009073C">
        <w:rPr>
          <w:lang w:val="cs-CZ"/>
        </w:rPr>
        <w:t>“ – okamžitě zastaví běh programu a ukončí ho</w:t>
      </w:r>
      <w:r w:rsidR="00B05BB2">
        <w:rPr>
          <w:lang w:val="cs-CZ"/>
        </w:rPr>
        <w:t xml:space="preserve">. Metoda </w:t>
      </w:r>
      <w:r w:rsidR="00B05BB2" w:rsidRPr="00B05BB2">
        <w:rPr>
          <w:rFonts w:ascii="Consolas" w:hAnsi="Consolas"/>
          <w:highlight w:val="lightGray"/>
          <w:lang w:val="cs-CZ"/>
        </w:rPr>
        <w:t>.</w:t>
      </w:r>
      <w:proofErr w:type="spellStart"/>
      <w:r w:rsidR="00B05BB2" w:rsidRPr="00B05BB2">
        <w:rPr>
          <w:rFonts w:ascii="Consolas" w:hAnsi="Consolas"/>
          <w:highlight w:val="lightGray"/>
          <w:lang w:val="cs-CZ"/>
        </w:rPr>
        <w:t>expect</w:t>
      </w:r>
      <w:proofErr w:type="spellEnd"/>
      <w:r w:rsidR="00B05BB2" w:rsidRPr="00B05BB2">
        <w:rPr>
          <w:rFonts w:ascii="Consolas" w:hAnsi="Consolas"/>
          <w:highlight w:val="lightGray"/>
          <w:lang w:val="cs-CZ"/>
        </w:rPr>
        <w:t>()</w:t>
      </w:r>
      <w:r w:rsidR="00B05BB2">
        <w:rPr>
          <w:lang w:val="cs-CZ"/>
        </w:rPr>
        <w:t xml:space="preserve"> funguje stejně, ale jako parametr </w:t>
      </w:r>
      <w:r w:rsidR="00B05BB2">
        <w:rPr>
          <w:lang w:val="cs-CZ"/>
        </w:rPr>
        <w:lastRenderedPageBreak/>
        <w:t xml:space="preserve">předáme metodě textový řetězec, který bude při panice vyhozen jako chybová hláška a může pomoct při </w:t>
      </w:r>
      <w:r w:rsidR="00825CAD">
        <w:rPr>
          <w:lang w:val="cs-CZ"/>
        </w:rPr>
        <w:t xml:space="preserve">hledání původu </w:t>
      </w:r>
      <w:r w:rsidR="00B05BB2">
        <w:rPr>
          <w:lang w:val="cs-CZ"/>
        </w:rPr>
        <w:t>chyby.</w:t>
      </w:r>
    </w:p>
    <w:p w14:paraId="006D4BA0" w14:textId="66D842F8" w:rsidR="00487459" w:rsidRDefault="00487459" w:rsidP="00487459">
      <w:pPr>
        <w:keepNext/>
        <w:jc w:val="both"/>
      </w:pPr>
      <w:r w:rsidRPr="00487459">
        <w:rPr>
          <w:noProof/>
          <w:lang w:val="cs-CZ"/>
        </w:rPr>
        <w:drawing>
          <wp:inline distT="0" distB="0" distL="0" distR="0" wp14:anchorId="349B3D56" wp14:editId="3C78D5EE">
            <wp:extent cx="5424310" cy="1110744"/>
            <wp:effectExtent l="0" t="0" r="508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49">
                      <a:extLst>
                        <a:ext uri="{28A0092B-C50C-407E-A947-70E740481C1C}">
                          <a14:useLocalDpi xmlns:a14="http://schemas.microsoft.com/office/drawing/2010/main" val="0"/>
                        </a:ext>
                      </a:extLst>
                    </a:blip>
                    <a:srcRect l="911" r="911"/>
                    <a:stretch>
                      <a:fillRect/>
                    </a:stretch>
                  </pic:blipFill>
                  <pic:spPr bwMode="auto">
                    <a:xfrm>
                      <a:off x="0" y="0"/>
                      <a:ext cx="5441087" cy="1114179"/>
                    </a:xfrm>
                    <a:prstGeom prst="rect">
                      <a:avLst/>
                    </a:prstGeom>
                    <a:ln>
                      <a:noFill/>
                    </a:ln>
                    <a:extLst>
                      <a:ext uri="{53640926-AAD7-44D8-BBD7-CCE9431645EC}">
                        <a14:shadowObscured xmlns:a14="http://schemas.microsoft.com/office/drawing/2010/main"/>
                      </a:ext>
                    </a:extLst>
                  </pic:spPr>
                </pic:pic>
              </a:graphicData>
            </a:graphic>
          </wp:inline>
        </w:drawing>
      </w:r>
    </w:p>
    <w:p w14:paraId="04BA1E59" w14:textId="5A26E939" w:rsidR="0062455E" w:rsidRPr="00487459" w:rsidRDefault="00487459" w:rsidP="00487459">
      <w:pPr>
        <w:pStyle w:val="Titulek"/>
        <w:jc w:val="both"/>
        <w:rPr>
          <w:lang w:val="cs-CZ"/>
        </w:rPr>
      </w:pPr>
      <w:bookmarkStart w:id="84" w:name="_Toc222486203"/>
      <w:r w:rsidRPr="00487459">
        <w:rPr>
          <w:lang w:val="cs-CZ"/>
        </w:rPr>
        <w:t xml:space="preserve">Obrázek </w:t>
      </w:r>
      <w:r w:rsidRPr="00487459">
        <w:rPr>
          <w:lang w:val="cs-CZ"/>
        </w:rPr>
        <w:fldChar w:fldCharType="begin"/>
      </w:r>
      <w:r w:rsidRPr="00487459">
        <w:rPr>
          <w:lang w:val="cs-CZ"/>
        </w:rPr>
        <w:instrText xml:space="preserve"> SEQ Obrázek \* ARABIC </w:instrText>
      </w:r>
      <w:r w:rsidRPr="00487459">
        <w:rPr>
          <w:lang w:val="cs-CZ"/>
        </w:rPr>
        <w:fldChar w:fldCharType="separate"/>
      </w:r>
      <w:r w:rsidR="00540379">
        <w:rPr>
          <w:noProof/>
          <w:lang w:val="cs-CZ"/>
        </w:rPr>
        <w:t>36</w:t>
      </w:r>
      <w:r w:rsidRPr="00487459">
        <w:rPr>
          <w:lang w:val="cs-CZ"/>
        </w:rPr>
        <w:fldChar w:fldCharType="end"/>
      </w:r>
      <w:r w:rsidRPr="00487459">
        <w:rPr>
          <w:lang w:val="cs-CZ"/>
        </w:rPr>
        <w:t>: Příklad použití metod .</w:t>
      </w:r>
      <w:proofErr w:type="spellStart"/>
      <w:r w:rsidRPr="00487459">
        <w:rPr>
          <w:lang w:val="cs-CZ"/>
        </w:rPr>
        <w:t>unwrap</w:t>
      </w:r>
      <w:proofErr w:type="spellEnd"/>
      <w:r w:rsidRPr="00487459">
        <w:rPr>
          <w:lang w:val="cs-CZ"/>
        </w:rPr>
        <w:t>() a .</w:t>
      </w:r>
      <w:proofErr w:type="spellStart"/>
      <w:r w:rsidRPr="00487459">
        <w:rPr>
          <w:lang w:val="cs-CZ"/>
        </w:rPr>
        <w:t>expect</w:t>
      </w:r>
      <w:proofErr w:type="spellEnd"/>
      <w:r w:rsidRPr="00487459">
        <w:rPr>
          <w:lang w:val="cs-CZ"/>
        </w:rPr>
        <w:t xml:space="preserve">(). Zdroj: </w:t>
      </w:r>
      <w:sdt>
        <w:sdtPr>
          <w:rPr>
            <w:lang w:val="cs-CZ"/>
          </w:rPr>
          <w:id w:val="-852337045"/>
          <w:citation/>
        </w:sdtPr>
        <w:sdtContent>
          <w:r>
            <w:rPr>
              <w:lang w:val="cs-CZ"/>
            </w:rPr>
            <w:fldChar w:fldCharType="begin"/>
          </w:r>
          <w:r>
            <w:rPr>
              <w:lang w:val="cs-CZ"/>
            </w:rPr>
            <w:instrText xml:space="preserve"> CITATION Ste25 \l 1029 </w:instrText>
          </w:r>
          <w:r>
            <w:rPr>
              <w:lang w:val="cs-CZ"/>
            </w:rPr>
            <w:fldChar w:fldCharType="separate"/>
          </w:r>
          <w:r w:rsidR="00134A90" w:rsidRPr="00134A90">
            <w:rPr>
              <w:noProof/>
              <w:lang w:val="cs-CZ"/>
            </w:rPr>
            <w:t>(Klabnik, a další, 2025)</w:t>
          </w:r>
          <w:r>
            <w:rPr>
              <w:lang w:val="cs-CZ"/>
            </w:rPr>
            <w:fldChar w:fldCharType="end"/>
          </w:r>
        </w:sdtContent>
      </w:sdt>
      <w:r w:rsidRPr="00487459">
        <w:rPr>
          <w:lang w:val="cs-CZ"/>
        </w:rPr>
        <w:t>, kapitola 9.2, upraveno</w:t>
      </w:r>
      <w:r w:rsidR="00DF5DE2">
        <w:rPr>
          <w:lang w:val="cs-CZ"/>
        </w:rPr>
        <w:t>. Importy vynechány</w:t>
      </w:r>
      <w:bookmarkEnd w:id="84"/>
    </w:p>
    <w:p w14:paraId="29426251" w14:textId="6EE0CE67" w:rsidR="00044D85" w:rsidRPr="005D7B01" w:rsidRDefault="00044D85" w:rsidP="00044D85">
      <w:pPr>
        <w:jc w:val="both"/>
        <w:rPr>
          <w:lang w:val="cs-CZ"/>
        </w:rPr>
      </w:pPr>
      <w:r>
        <w:rPr>
          <w:lang w:val="cs-CZ"/>
        </w:rPr>
        <w:t xml:space="preserve">Nejčastější způsob, jak program zpanikaří, je zavolání </w:t>
      </w:r>
      <w:r w:rsidR="0009073C">
        <w:rPr>
          <w:lang w:val="cs-CZ"/>
        </w:rPr>
        <w:t xml:space="preserve">výše zmíněné </w:t>
      </w:r>
      <w:r>
        <w:rPr>
          <w:lang w:val="cs-CZ"/>
        </w:rPr>
        <w:t xml:space="preserve">metody </w:t>
      </w:r>
      <w:r w:rsidRPr="00261EFE">
        <w:rPr>
          <w:rFonts w:ascii="Consolas" w:hAnsi="Consolas"/>
          <w:highlight w:val="lightGray"/>
          <w:lang w:val="cs-CZ"/>
        </w:rPr>
        <w:t>.</w:t>
      </w:r>
      <w:proofErr w:type="spellStart"/>
      <w:r w:rsidRPr="00261EFE">
        <w:rPr>
          <w:rFonts w:ascii="Consolas" w:hAnsi="Consolas"/>
          <w:highlight w:val="lightGray"/>
          <w:lang w:val="cs-CZ"/>
        </w:rPr>
        <w:t>unwrap</w:t>
      </w:r>
      <w:proofErr w:type="spellEnd"/>
      <w:r w:rsidRPr="00261EFE">
        <w:rPr>
          <w:rFonts w:ascii="Consolas" w:hAnsi="Consolas"/>
          <w:highlight w:val="lightGray"/>
          <w:lang w:val="cs-CZ"/>
        </w:rPr>
        <w:t>()</w:t>
      </w:r>
      <w:r>
        <w:rPr>
          <w:lang w:val="cs-CZ"/>
        </w:rPr>
        <w:t>, pokus o přístup k prvku v </w:t>
      </w:r>
      <w:r w:rsidRPr="005D7B01">
        <w:rPr>
          <w:lang w:val="cs-CZ"/>
        </w:rPr>
        <w:t xml:space="preserve">poli mimo rozsah daného pole nebo úmyslné zpanikaření makrem </w:t>
      </w:r>
      <w:r w:rsidRPr="005D7B01">
        <w:rPr>
          <w:rFonts w:ascii="Consolas" w:hAnsi="Consolas"/>
          <w:highlight w:val="lightGray"/>
          <w:lang w:val="cs-CZ"/>
        </w:rPr>
        <w:t>panic!()</w:t>
      </w:r>
      <w:r w:rsidRPr="005D7B01">
        <w:rPr>
          <w:lang w:val="cs-CZ"/>
        </w:rPr>
        <w:t>. Příklad na obrázku 3</w:t>
      </w:r>
      <w:r w:rsidR="003F58EE">
        <w:rPr>
          <w:lang w:val="cs-CZ"/>
        </w:rPr>
        <w:t>7</w:t>
      </w:r>
      <w:r w:rsidRPr="005D7B01">
        <w:rPr>
          <w:lang w:val="cs-CZ"/>
        </w:rPr>
        <w:t>: pole je 3 prvky dlouhé, ale pokoušíme se o přístup ke stému prvku (píšeme 99, protože indexujeme od nuly).</w:t>
      </w:r>
    </w:p>
    <w:p w14:paraId="1C06E3ED" w14:textId="77777777" w:rsidR="003F58EE" w:rsidRDefault="00044D85" w:rsidP="003F58EE">
      <w:pPr>
        <w:keepNext/>
        <w:jc w:val="both"/>
      </w:pPr>
      <w:r w:rsidRPr="005D7B01">
        <w:rPr>
          <w:noProof/>
          <w:lang w:val="cs-CZ"/>
        </w:rPr>
        <w:drawing>
          <wp:inline distT="0" distB="0" distL="0" distR="0" wp14:anchorId="3960EB28" wp14:editId="09CFA3D3">
            <wp:extent cx="2179122" cy="1050588"/>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84265" cy="1053068"/>
                    </a:xfrm>
                    <a:prstGeom prst="rect">
                      <a:avLst/>
                    </a:prstGeom>
                  </pic:spPr>
                </pic:pic>
              </a:graphicData>
            </a:graphic>
          </wp:inline>
        </w:drawing>
      </w:r>
    </w:p>
    <w:p w14:paraId="2B0741D9" w14:textId="31B87848" w:rsidR="00044D85" w:rsidRPr="009C0D5B" w:rsidRDefault="003F58EE" w:rsidP="003F58EE">
      <w:pPr>
        <w:pStyle w:val="Titulek"/>
        <w:jc w:val="both"/>
        <w:rPr>
          <w:lang w:val="cs-CZ"/>
        </w:rPr>
      </w:pPr>
      <w:bookmarkStart w:id="85" w:name="_Toc222486204"/>
      <w:r w:rsidRPr="009C0D5B">
        <w:rPr>
          <w:lang w:val="cs-CZ"/>
        </w:rPr>
        <w:t xml:space="preserve">Obrázek </w:t>
      </w:r>
      <w:r w:rsidRPr="009C0D5B">
        <w:rPr>
          <w:lang w:val="cs-CZ"/>
        </w:rPr>
        <w:fldChar w:fldCharType="begin"/>
      </w:r>
      <w:r w:rsidRPr="009C0D5B">
        <w:rPr>
          <w:lang w:val="cs-CZ"/>
        </w:rPr>
        <w:instrText xml:space="preserve"> SEQ Obrázek \* ARABIC </w:instrText>
      </w:r>
      <w:r w:rsidRPr="009C0D5B">
        <w:rPr>
          <w:lang w:val="cs-CZ"/>
        </w:rPr>
        <w:fldChar w:fldCharType="separate"/>
      </w:r>
      <w:r w:rsidR="00540379">
        <w:rPr>
          <w:noProof/>
          <w:lang w:val="cs-CZ"/>
        </w:rPr>
        <w:t>37</w:t>
      </w:r>
      <w:r w:rsidRPr="009C0D5B">
        <w:rPr>
          <w:lang w:val="cs-CZ"/>
        </w:rPr>
        <w:fldChar w:fldCharType="end"/>
      </w:r>
      <w:r w:rsidRPr="009C0D5B">
        <w:rPr>
          <w:lang w:val="cs-CZ"/>
        </w:rPr>
        <w:t>: Tento program zpanikaří, protože se pokusí o přístup prvku v poli mimo rozsah. Zdroj: (</w:t>
      </w:r>
      <w:proofErr w:type="spellStart"/>
      <w:r w:rsidRPr="009C0D5B">
        <w:rPr>
          <w:lang w:val="cs-CZ"/>
        </w:rPr>
        <w:t>Klabnik</w:t>
      </w:r>
      <w:proofErr w:type="spellEnd"/>
      <w:r w:rsidRPr="009C0D5B">
        <w:rPr>
          <w:lang w:val="cs-CZ"/>
        </w:rPr>
        <w:t>, a další, 2025), kapitola 9.1, upraveno</w:t>
      </w:r>
      <w:bookmarkEnd w:id="85"/>
    </w:p>
    <w:p w14:paraId="5075E019" w14:textId="77777777" w:rsidR="00044D85" w:rsidRPr="005D7B01" w:rsidRDefault="00044D85" w:rsidP="00044D85">
      <w:pPr>
        <w:keepNext/>
        <w:jc w:val="both"/>
        <w:rPr>
          <w:lang w:val="cs-CZ"/>
        </w:rPr>
      </w:pPr>
      <w:r w:rsidRPr="005D7B01">
        <w:rPr>
          <w:noProof/>
          <w:lang w:val="cs-CZ"/>
        </w:rPr>
        <w:drawing>
          <wp:inline distT="0" distB="0" distL="0" distR="0" wp14:anchorId="2D336255" wp14:editId="275015AC">
            <wp:extent cx="6858000" cy="683895"/>
            <wp:effectExtent l="0" t="0" r="0" b="1905"/>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683895"/>
                    </a:xfrm>
                    <a:prstGeom prst="rect">
                      <a:avLst/>
                    </a:prstGeom>
                  </pic:spPr>
                </pic:pic>
              </a:graphicData>
            </a:graphic>
          </wp:inline>
        </w:drawing>
      </w:r>
    </w:p>
    <w:p w14:paraId="5522F6BF" w14:textId="61E0397F" w:rsidR="00044D85" w:rsidRPr="005D7B01" w:rsidRDefault="00044D85" w:rsidP="00044D85">
      <w:pPr>
        <w:pStyle w:val="Titulek"/>
        <w:jc w:val="both"/>
        <w:rPr>
          <w:lang w:val="cs-CZ"/>
        </w:rPr>
      </w:pPr>
      <w:bookmarkStart w:id="86" w:name="_Toc222486205"/>
      <w:r w:rsidRPr="005D7B01">
        <w:rPr>
          <w:lang w:val="cs-CZ"/>
        </w:rPr>
        <w:t xml:space="preserve">Obrázek </w:t>
      </w:r>
      <w:r w:rsidRPr="005D7B01">
        <w:rPr>
          <w:lang w:val="cs-CZ"/>
        </w:rPr>
        <w:fldChar w:fldCharType="begin"/>
      </w:r>
      <w:r w:rsidRPr="005D7B01">
        <w:rPr>
          <w:lang w:val="cs-CZ"/>
        </w:rPr>
        <w:instrText xml:space="preserve"> SEQ Obrázek \* ARABIC </w:instrText>
      </w:r>
      <w:r w:rsidRPr="005D7B01">
        <w:rPr>
          <w:lang w:val="cs-CZ"/>
        </w:rPr>
        <w:fldChar w:fldCharType="separate"/>
      </w:r>
      <w:r w:rsidR="00540379">
        <w:rPr>
          <w:noProof/>
          <w:lang w:val="cs-CZ"/>
        </w:rPr>
        <w:t>38</w:t>
      </w:r>
      <w:r w:rsidRPr="005D7B01">
        <w:rPr>
          <w:lang w:val="cs-CZ"/>
        </w:rPr>
        <w:fldChar w:fldCharType="end"/>
      </w:r>
      <w:r w:rsidRPr="005D7B01">
        <w:rPr>
          <w:lang w:val="cs-CZ"/>
        </w:rPr>
        <w:t>: Chybová hláška poté, co program z obrázku 3</w:t>
      </w:r>
      <w:r w:rsidR="003F58EE">
        <w:rPr>
          <w:lang w:val="cs-CZ"/>
        </w:rPr>
        <w:t>7</w:t>
      </w:r>
      <w:r w:rsidRPr="005D7B01">
        <w:rPr>
          <w:lang w:val="cs-CZ"/>
        </w:rPr>
        <w:t xml:space="preserve"> zpanikařil.</w:t>
      </w:r>
      <w:r w:rsidRPr="005D7B01">
        <w:rPr>
          <w:noProof/>
          <w:lang w:val="cs-CZ"/>
        </w:rPr>
        <w:t xml:space="preserve"> Zdroj: vlastní</w:t>
      </w:r>
      <w:bookmarkEnd w:id="86"/>
    </w:p>
    <w:p w14:paraId="35188315" w14:textId="7E7CC095" w:rsidR="00CC4AEB" w:rsidRDefault="00AF3BDF" w:rsidP="00CC4AEB">
      <w:pPr>
        <w:pStyle w:val="Nadpis4"/>
        <w:rPr>
          <w:lang w:val="cs-CZ"/>
        </w:rPr>
      </w:pPr>
      <w:bookmarkStart w:id="87" w:name="_Toc222486258"/>
      <w:r>
        <w:rPr>
          <w:lang w:val="cs-CZ"/>
        </w:rPr>
        <w:t>6</w:t>
      </w:r>
      <w:r w:rsidR="00CC4AEB">
        <w:rPr>
          <w:lang w:val="cs-CZ"/>
        </w:rPr>
        <w:t xml:space="preserve">.3.4 </w:t>
      </w:r>
      <w:proofErr w:type="spellStart"/>
      <w:r w:rsidR="00CC4AEB">
        <w:rPr>
          <w:lang w:val="cs-CZ"/>
        </w:rPr>
        <w:t>Match</w:t>
      </w:r>
      <w:proofErr w:type="spellEnd"/>
      <w:r w:rsidR="00CC4AEB">
        <w:rPr>
          <w:lang w:val="cs-CZ"/>
        </w:rPr>
        <w:t xml:space="preserve"> výrazy, vzorce</w:t>
      </w:r>
      <w:bookmarkEnd w:id="87"/>
    </w:p>
    <w:p w14:paraId="6E6A2C7D" w14:textId="0B5CE78A" w:rsidR="00726CDB" w:rsidRDefault="001E2562" w:rsidP="001E2562">
      <w:pPr>
        <w:rPr>
          <w:lang w:val="cs-CZ"/>
        </w:rPr>
      </w:pPr>
      <w:r>
        <w:rPr>
          <w:lang w:val="cs-CZ"/>
        </w:rPr>
        <w:t>Rust podporuje speciální syntaxi tzv. vzorců („</w:t>
      </w:r>
      <w:proofErr w:type="spellStart"/>
      <w:r>
        <w:rPr>
          <w:lang w:val="cs-CZ"/>
        </w:rPr>
        <w:t>patterns</w:t>
      </w:r>
      <w:proofErr w:type="spellEnd"/>
      <w:r>
        <w:rPr>
          <w:lang w:val="cs-CZ"/>
        </w:rPr>
        <w:t xml:space="preserve">“). Nejjednoduššími vzorci jsou </w:t>
      </w:r>
      <w:proofErr w:type="spellStart"/>
      <w:r>
        <w:rPr>
          <w:lang w:val="cs-CZ"/>
        </w:rPr>
        <w:t>literaly</w:t>
      </w:r>
      <w:proofErr w:type="spellEnd"/>
      <w:r>
        <w:rPr>
          <w:lang w:val="cs-CZ"/>
        </w:rPr>
        <w:t xml:space="preserve"> – pevně zakódované hodnoty, které se musí </w:t>
      </w:r>
      <w:r w:rsidR="00450982">
        <w:rPr>
          <w:lang w:val="cs-CZ"/>
        </w:rPr>
        <w:t xml:space="preserve">100% </w:t>
      </w:r>
      <w:r>
        <w:rPr>
          <w:lang w:val="cs-CZ"/>
        </w:rPr>
        <w:t>shodovat</w:t>
      </w:r>
      <w:r w:rsidR="00450982">
        <w:rPr>
          <w:lang w:val="cs-CZ"/>
        </w:rPr>
        <w:t xml:space="preserve"> </w:t>
      </w:r>
      <w:r>
        <w:rPr>
          <w:lang w:val="cs-CZ"/>
        </w:rPr>
        <w:t xml:space="preserve">– nebo rozsahy, které se shodují s jakoukoli hodnotou spadající do daného (také pevně zakódovaného) rozsahu hodnot. Dále vzorce umožňují rozkládat složené datové typy (pole, </w:t>
      </w:r>
      <w:r w:rsidRPr="00F51BA5">
        <w:rPr>
          <w:lang w:val="cs-CZ"/>
        </w:rPr>
        <w:t>uspořádané n-</w:t>
      </w:r>
      <w:proofErr w:type="spellStart"/>
      <w:r w:rsidRPr="00F51BA5">
        <w:rPr>
          <w:lang w:val="cs-CZ"/>
        </w:rPr>
        <w:t>tice</w:t>
      </w:r>
      <w:proofErr w:type="spellEnd"/>
      <w:r>
        <w:rPr>
          <w:lang w:val="cs-CZ"/>
        </w:rPr>
        <w:t xml:space="preserve">, struktury nebo </w:t>
      </w:r>
      <w:proofErr w:type="spellStart"/>
      <w:r>
        <w:rPr>
          <w:lang w:val="cs-CZ"/>
        </w:rPr>
        <w:t>enumy</w:t>
      </w:r>
      <w:proofErr w:type="spellEnd"/>
      <w:r>
        <w:rPr>
          <w:lang w:val="cs-CZ"/>
        </w:rPr>
        <w:t>), vytvářet proměnné a další.</w:t>
      </w:r>
    </w:p>
    <w:p w14:paraId="48FE7958" w14:textId="14BBB930" w:rsidR="00333C99" w:rsidRDefault="001E2562" w:rsidP="008304FD">
      <w:pPr>
        <w:rPr>
          <w:lang w:val="cs-CZ"/>
        </w:rPr>
      </w:pPr>
      <w:r>
        <w:rPr>
          <w:lang w:val="cs-CZ"/>
        </w:rPr>
        <w:t xml:space="preserve">Nejčastěji jsou vzorce používány ve výrazech </w:t>
      </w:r>
      <w:proofErr w:type="spellStart"/>
      <w:r w:rsidRPr="009225B4">
        <w:rPr>
          <w:rFonts w:ascii="Consolas" w:hAnsi="Consolas"/>
          <w:sz w:val="20"/>
          <w:szCs w:val="20"/>
          <w:highlight w:val="lightGray"/>
          <w:lang w:val="cs-CZ"/>
        </w:rPr>
        <w:t>match</w:t>
      </w:r>
      <w:proofErr w:type="spellEnd"/>
      <w:r>
        <w:rPr>
          <w:lang w:val="cs-CZ"/>
        </w:rPr>
        <w:t xml:space="preserve"> („shodovat, přiřadit, spárovat“)</w:t>
      </w:r>
      <w:r w:rsidR="00073CCE">
        <w:rPr>
          <w:lang w:val="cs-CZ"/>
        </w:rPr>
        <w:t xml:space="preserve"> </w:t>
      </w:r>
      <w:r w:rsidR="00073CCE" w:rsidRPr="00073CCE">
        <w:rPr>
          <w:lang w:val="cs-CZ"/>
        </w:rPr>
        <w:t xml:space="preserve">(v jiných jazycích také „switch </w:t>
      </w:r>
      <w:proofErr w:type="spellStart"/>
      <w:r w:rsidR="00073CCE" w:rsidRPr="00073CCE">
        <w:rPr>
          <w:lang w:val="cs-CZ"/>
        </w:rPr>
        <w:t>statement</w:t>
      </w:r>
      <w:proofErr w:type="spellEnd"/>
      <w:r w:rsidR="00073CCE" w:rsidRPr="00073CCE">
        <w:rPr>
          <w:lang w:val="cs-CZ"/>
        </w:rPr>
        <w:t>“)</w:t>
      </w:r>
      <w:r>
        <w:rPr>
          <w:lang w:val="cs-CZ"/>
        </w:rPr>
        <w:t xml:space="preserve">. </w:t>
      </w:r>
      <w:proofErr w:type="spellStart"/>
      <w:r>
        <w:rPr>
          <w:lang w:val="cs-CZ"/>
        </w:rPr>
        <w:t>Match</w:t>
      </w:r>
      <w:proofErr w:type="spellEnd"/>
      <w:r>
        <w:rPr>
          <w:lang w:val="cs-CZ"/>
        </w:rPr>
        <w:t xml:space="preserve">-e přijímají na svém začátku nějakou hodnotu a pak jdou jeden řádek po druhém, testujíce danou hodnotu na shodu se vzorcem. U první shody pak </w:t>
      </w:r>
      <w:proofErr w:type="spellStart"/>
      <w:r>
        <w:rPr>
          <w:lang w:val="cs-CZ"/>
        </w:rPr>
        <w:t>match</w:t>
      </w:r>
      <w:proofErr w:type="spellEnd"/>
      <w:r>
        <w:rPr>
          <w:lang w:val="cs-CZ"/>
        </w:rPr>
        <w:t xml:space="preserve"> spustí blok kódu</w:t>
      </w:r>
      <w:r w:rsidR="00174C3B">
        <w:rPr>
          <w:lang w:val="cs-CZ"/>
        </w:rPr>
        <w:t xml:space="preserve"> přiřazený danému vzorci</w:t>
      </w:r>
      <w:r>
        <w:rPr>
          <w:lang w:val="cs-CZ"/>
        </w:rPr>
        <w:t>.</w:t>
      </w:r>
      <w:r w:rsidR="00426816">
        <w:rPr>
          <w:lang w:val="cs-CZ"/>
        </w:rPr>
        <w:t xml:space="preserve"> </w:t>
      </w:r>
      <w:r w:rsidR="009E1793">
        <w:rPr>
          <w:lang w:val="cs-CZ"/>
        </w:rPr>
        <w:t xml:space="preserve">Pokud chceme s chybou </w:t>
      </w:r>
      <w:r w:rsidR="00426816">
        <w:rPr>
          <w:lang w:val="cs-CZ"/>
        </w:rPr>
        <w:t xml:space="preserve">ve výše zmíněných </w:t>
      </w:r>
      <w:proofErr w:type="spellStart"/>
      <w:r w:rsidR="00426816">
        <w:rPr>
          <w:lang w:val="cs-CZ"/>
        </w:rPr>
        <w:t>enumech</w:t>
      </w:r>
      <w:proofErr w:type="spellEnd"/>
      <w:r w:rsidR="00426816">
        <w:rPr>
          <w:lang w:val="cs-CZ"/>
        </w:rPr>
        <w:t xml:space="preserve"> </w:t>
      </w:r>
      <w:r w:rsidR="009E1793">
        <w:rPr>
          <w:lang w:val="cs-CZ"/>
        </w:rPr>
        <w:t xml:space="preserve">nějak pracovat, </w:t>
      </w:r>
      <w:r w:rsidR="00921C59">
        <w:rPr>
          <w:lang w:val="cs-CZ"/>
        </w:rPr>
        <w:t xml:space="preserve">je použit </w:t>
      </w:r>
      <w:r w:rsidR="00426816">
        <w:rPr>
          <w:lang w:val="cs-CZ"/>
        </w:rPr>
        <w:t>n</w:t>
      </w:r>
      <w:r w:rsidR="00921C59">
        <w:rPr>
          <w:lang w:val="cs-CZ"/>
        </w:rPr>
        <w:t>e</w:t>
      </w:r>
      <w:r w:rsidR="00426816">
        <w:rPr>
          <w:lang w:val="cs-CZ"/>
        </w:rPr>
        <w:t xml:space="preserve">jčastěji právě </w:t>
      </w:r>
      <w:proofErr w:type="spellStart"/>
      <w:r w:rsidR="00426816">
        <w:rPr>
          <w:lang w:val="cs-CZ"/>
        </w:rPr>
        <w:t>match</w:t>
      </w:r>
      <w:proofErr w:type="spellEnd"/>
      <w:r w:rsidR="00921C59">
        <w:rPr>
          <w:lang w:val="cs-CZ"/>
        </w:rPr>
        <w:t xml:space="preserve">, aby byly spuštěny různé bloky kódu právě podle hodnoty </w:t>
      </w:r>
      <w:proofErr w:type="spellStart"/>
      <w:r w:rsidR="00921C59">
        <w:rPr>
          <w:lang w:val="cs-CZ"/>
        </w:rPr>
        <w:t>enumu</w:t>
      </w:r>
      <w:proofErr w:type="spellEnd"/>
      <w:r w:rsidR="00921C59">
        <w:rPr>
          <w:lang w:val="cs-CZ"/>
        </w:rPr>
        <w:t>, bez potřeby zdlouhavých</w:t>
      </w:r>
      <w:r w:rsidR="00962B5D">
        <w:rPr>
          <w:lang w:val="cs-CZ"/>
        </w:rPr>
        <w:t xml:space="preserve"> a špatně čitelných podmíněných</w:t>
      </w:r>
      <w:r w:rsidR="00921C59">
        <w:rPr>
          <w:lang w:val="cs-CZ"/>
        </w:rPr>
        <w:t xml:space="preserve"> </w:t>
      </w:r>
      <w:r w:rsidR="00962B5D">
        <w:rPr>
          <w:lang w:val="cs-CZ"/>
        </w:rPr>
        <w:t xml:space="preserve">výrazů </w:t>
      </w:r>
      <w:proofErr w:type="spellStart"/>
      <w:r w:rsidR="00962B5D" w:rsidRPr="00962B5D">
        <w:rPr>
          <w:rFonts w:ascii="Consolas" w:hAnsi="Consolas"/>
          <w:sz w:val="20"/>
          <w:szCs w:val="20"/>
          <w:highlight w:val="lightGray"/>
          <w:lang w:val="cs-CZ"/>
        </w:rPr>
        <w:t>if</w:t>
      </w:r>
      <w:proofErr w:type="spellEnd"/>
      <w:r w:rsidR="00962B5D">
        <w:rPr>
          <w:lang w:val="cs-CZ"/>
        </w:rPr>
        <w:t>.</w:t>
      </w:r>
    </w:p>
    <w:p w14:paraId="5332D35E" w14:textId="3D671866" w:rsidR="0062455E" w:rsidRDefault="00987494" w:rsidP="00B37B07">
      <w:pPr>
        <w:jc w:val="both"/>
        <w:rPr>
          <w:lang w:val="cs-CZ"/>
        </w:rPr>
      </w:pPr>
      <w:r>
        <w:rPr>
          <w:lang w:val="cs-CZ"/>
        </w:rPr>
        <w:t xml:space="preserve">Výběr, který blok má být spuštěn, </w:t>
      </w:r>
      <w:r w:rsidR="008E2F0B">
        <w:rPr>
          <w:lang w:val="cs-CZ"/>
        </w:rPr>
        <w:t xml:space="preserve">je </w:t>
      </w:r>
      <w:r w:rsidR="006817A4">
        <w:rPr>
          <w:lang w:val="cs-CZ"/>
        </w:rPr>
        <w:t xml:space="preserve">proveden tak, že výraz dodaný </w:t>
      </w:r>
      <w:commentRangeStart w:id="88"/>
      <w:proofErr w:type="spellStart"/>
      <w:r w:rsidR="007C1DD2">
        <w:rPr>
          <w:lang w:val="cs-CZ"/>
        </w:rPr>
        <w:t>match</w:t>
      </w:r>
      <w:proofErr w:type="spellEnd"/>
      <w:r w:rsidR="007C1DD2">
        <w:rPr>
          <w:lang w:val="cs-CZ"/>
        </w:rPr>
        <w:t>-i</w:t>
      </w:r>
      <w:commentRangeEnd w:id="88"/>
      <w:r w:rsidR="00F774E6">
        <w:rPr>
          <w:rStyle w:val="Odkaznakoment"/>
          <w:sz w:val="22"/>
          <w:szCs w:val="24"/>
          <w:lang w:val="cs-CZ"/>
        </w:rPr>
        <w:commentReference w:id="88"/>
      </w:r>
      <w:r w:rsidR="007C1DD2">
        <w:rPr>
          <w:lang w:val="cs-CZ"/>
        </w:rPr>
        <w:t xml:space="preserve"> je vyřešen – je získána jeho hodnota, a pak jde </w:t>
      </w:r>
      <w:proofErr w:type="spellStart"/>
      <w:r w:rsidR="007C1DD2">
        <w:rPr>
          <w:lang w:val="cs-CZ"/>
        </w:rPr>
        <w:t>match</w:t>
      </w:r>
      <w:proofErr w:type="spellEnd"/>
      <w:r w:rsidR="007C1DD2">
        <w:rPr>
          <w:lang w:val="cs-CZ"/>
        </w:rPr>
        <w:t xml:space="preserve"> od prvního bloku dolů a kontroluje, zda je získaná hodnota rovna hodnotě, kterou jsme označili daný blok</w:t>
      </w:r>
      <w:r w:rsidR="00B55A72">
        <w:rPr>
          <w:lang w:val="cs-CZ"/>
        </w:rPr>
        <w:t xml:space="preserve">, případně zkontroluje, že dodatečné podmínky jsou pravdivé. </w:t>
      </w:r>
      <w:proofErr w:type="spellStart"/>
      <w:r w:rsidR="00482867">
        <w:rPr>
          <w:lang w:val="cs-CZ"/>
        </w:rPr>
        <w:t>Match</w:t>
      </w:r>
      <w:proofErr w:type="spellEnd"/>
      <w:r w:rsidR="00482867">
        <w:rPr>
          <w:lang w:val="cs-CZ"/>
        </w:rPr>
        <w:t xml:space="preserve"> musí být vyčerpávající, musí mít blok pro </w:t>
      </w:r>
      <w:r w:rsidR="00482867">
        <w:rPr>
          <w:u w:val="single"/>
          <w:lang w:val="cs-CZ"/>
        </w:rPr>
        <w:t>každou</w:t>
      </w:r>
      <w:r w:rsidR="00482867">
        <w:rPr>
          <w:lang w:val="cs-CZ"/>
        </w:rPr>
        <w:t xml:space="preserve"> možnou hodnotu výrazu, proto je často </w:t>
      </w:r>
      <w:r w:rsidR="00EF26FF">
        <w:rPr>
          <w:lang w:val="cs-CZ"/>
        </w:rPr>
        <w:t xml:space="preserve">na konec </w:t>
      </w:r>
      <w:proofErr w:type="spellStart"/>
      <w:r w:rsidR="00EF26FF">
        <w:rPr>
          <w:lang w:val="cs-CZ"/>
        </w:rPr>
        <w:t>matche</w:t>
      </w:r>
      <w:proofErr w:type="spellEnd"/>
      <w:r w:rsidR="00EF26FF">
        <w:rPr>
          <w:lang w:val="cs-CZ"/>
        </w:rPr>
        <w:t xml:space="preserve"> přidáván</w:t>
      </w:r>
      <w:r w:rsidR="00B00757">
        <w:rPr>
          <w:lang w:val="cs-CZ"/>
        </w:rPr>
        <w:t xml:space="preserve"> </w:t>
      </w:r>
      <w:proofErr w:type="spellStart"/>
      <w:r w:rsidR="00B00757">
        <w:rPr>
          <w:lang w:val="cs-CZ"/>
        </w:rPr>
        <w:t>všezáchytný</w:t>
      </w:r>
      <w:proofErr w:type="spellEnd"/>
      <w:r w:rsidR="00B00757">
        <w:rPr>
          <w:lang w:val="cs-CZ"/>
        </w:rPr>
        <w:t xml:space="preserve"> </w:t>
      </w:r>
      <w:proofErr w:type="spellStart"/>
      <w:r w:rsidR="00B00757">
        <w:rPr>
          <w:lang w:val="cs-CZ"/>
        </w:rPr>
        <w:t>catch-all</w:t>
      </w:r>
      <w:proofErr w:type="spellEnd"/>
      <w:r w:rsidR="00B00757">
        <w:rPr>
          <w:lang w:val="cs-CZ"/>
        </w:rPr>
        <w:t xml:space="preserve"> vzorec –</w:t>
      </w:r>
      <w:r w:rsidR="00EF26FF">
        <w:rPr>
          <w:lang w:val="cs-CZ"/>
        </w:rPr>
        <w:t xml:space="preserve"> buď pouze nějaký název proměnné, který zachytí jakoukoli hodnotu</w:t>
      </w:r>
      <w:r w:rsidR="00B00757">
        <w:rPr>
          <w:lang w:val="cs-CZ"/>
        </w:rPr>
        <w:t xml:space="preserve"> a uloží ji do proměnné</w:t>
      </w:r>
      <w:r w:rsidR="00EF26FF">
        <w:rPr>
          <w:lang w:val="cs-CZ"/>
        </w:rPr>
        <w:t>, nebo</w:t>
      </w:r>
      <w:r w:rsidR="00482867">
        <w:rPr>
          <w:lang w:val="cs-CZ"/>
        </w:rPr>
        <w:t xml:space="preserve"> zástupný symbol podtržítka</w:t>
      </w:r>
      <w:r w:rsidR="004B3EAE">
        <w:rPr>
          <w:lang w:val="cs-CZ"/>
        </w:rPr>
        <w:t xml:space="preserve"> </w:t>
      </w:r>
      <w:r w:rsidR="004B3EAE" w:rsidRPr="004B3EAE">
        <w:rPr>
          <w:rFonts w:ascii="Consolas" w:hAnsi="Consolas"/>
          <w:highlight w:val="lightGray"/>
          <w:lang w:val="cs-CZ"/>
        </w:rPr>
        <w:t>_</w:t>
      </w:r>
      <w:r w:rsidR="004B3EAE">
        <w:rPr>
          <w:lang w:val="cs-CZ"/>
        </w:rPr>
        <w:t>, který</w:t>
      </w:r>
      <w:r w:rsidR="00EF26FF">
        <w:rPr>
          <w:lang w:val="cs-CZ"/>
        </w:rPr>
        <w:t xml:space="preserve"> nejen že zachytí jakoukoli hodnotu, ale explicitně ji zahodí (aby si kompilátor nestěžoval</w:t>
      </w:r>
      <w:r w:rsidR="00965C24">
        <w:rPr>
          <w:lang w:val="cs-CZ"/>
        </w:rPr>
        <w:t xml:space="preserve"> na nevyužitou proměnnou</w:t>
      </w:r>
      <w:r w:rsidR="00EF26FF">
        <w:rPr>
          <w:lang w:val="cs-CZ"/>
        </w:rPr>
        <w:t>)</w:t>
      </w:r>
      <w:r w:rsidR="009D2FBF">
        <w:rPr>
          <w:lang w:val="cs-CZ"/>
        </w:rPr>
        <w:t>.</w:t>
      </w:r>
      <w:r w:rsidR="005E2106">
        <w:rPr>
          <w:lang w:val="cs-CZ"/>
        </w:rPr>
        <w:t xml:space="preserve"> </w:t>
      </w:r>
      <w:proofErr w:type="spellStart"/>
      <w:r w:rsidR="005E2106">
        <w:rPr>
          <w:lang w:val="cs-CZ"/>
        </w:rPr>
        <w:t>Enumy</w:t>
      </w:r>
      <w:proofErr w:type="spellEnd"/>
      <w:r w:rsidR="005E2106">
        <w:rPr>
          <w:lang w:val="cs-CZ"/>
        </w:rPr>
        <w:t xml:space="preserve"> označené atributem </w:t>
      </w:r>
      <w:r w:rsidR="005E2106" w:rsidRPr="00B312C9">
        <w:rPr>
          <w:rFonts w:ascii="Consolas" w:hAnsi="Consolas"/>
          <w:highlight w:val="lightGray"/>
          <w:lang w:val="cs-CZ"/>
        </w:rPr>
        <w:t>#[non_exhaustive]</w:t>
      </w:r>
      <w:r w:rsidR="005E2106">
        <w:rPr>
          <w:lang w:val="cs-CZ"/>
        </w:rPr>
        <w:t xml:space="preserve"> jsou dále omezeny tak, že </w:t>
      </w:r>
      <w:r w:rsidR="008D7159">
        <w:rPr>
          <w:lang w:val="cs-CZ"/>
        </w:rPr>
        <w:t xml:space="preserve">vyžadují </w:t>
      </w:r>
      <w:proofErr w:type="spellStart"/>
      <w:r w:rsidR="008D7159">
        <w:rPr>
          <w:lang w:val="cs-CZ"/>
        </w:rPr>
        <w:t>všezáchytný</w:t>
      </w:r>
      <w:proofErr w:type="spellEnd"/>
      <w:r w:rsidR="008D7159">
        <w:rPr>
          <w:lang w:val="cs-CZ"/>
        </w:rPr>
        <w:t xml:space="preserve"> vzorec vždy, i když </w:t>
      </w:r>
      <w:r w:rsidR="00976735">
        <w:rPr>
          <w:lang w:val="cs-CZ"/>
        </w:rPr>
        <w:t xml:space="preserve">byly vyčerpány, aby tak donutily programátora </w:t>
      </w:r>
      <w:r w:rsidR="00012779">
        <w:rPr>
          <w:lang w:val="cs-CZ"/>
        </w:rPr>
        <w:t>nějak pracovat</w:t>
      </w:r>
      <w:r w:rsidR="00976735">
        <w:rPr>
          <w:lang w:val="cs-CZ"/>
        </w:rPr>
        <w:t xml:space="preserve"> s možností, že někdy v budoucnosti by mohla být přidána nová varianta</w:t>
      </w:r>
      <w:r w:rsidR="009B6BC2">
        <w:rPr>
          <w:lang w:val="cs-CZ"/>
        </w:rPr>
        <w:t>, kterou ve svém zdrojovém kódu neočekával.</w:t>
      </w:r>
    </w:p>
    <w:p w14:paraId="31D723A7" w14:textId="7C59A3ED" w:rsidR="008304FD" w:rsidRDefault="009D2FBF" w:rsidP="008304FD">
      <w:pPr>
        <w:rPr>
          <w:lang w:val="cs-CZ"/>
        </w:rPr>
      </w:pPr>
      <w:r>
        <w:rPr>
          <w:lang w:val="cs-CZ"/>
        </w:rPr>
        <w:lastRenderedPageBreak/>
        <w:t xml:space="preserve">Pokud používáme </w:t>
      </w:r>
      <w:proofErr w:type="spellStart"/>
      <w:r>
        <w:rPr>
          <w:lang w:val="cs-CZ"/>
        </w:rPr>
        <w:t>match</w:t>
      </w:r>
      <w:proofErr w:type="spellEnd"/>
      <w:r>
        <w:rPr>
          <w:lang w:val="cs-CZ"/>
        </w:rPr>
        <w:t xml:space="preserve"> na </w:t>
      </w:r>
      <w:proofErr w:type="spellStart"/>
      <w:r>
        <w:rPr>
          <w:lang w:val="cs-CZ"/>
        </w:rPr>
        <w:t>enumu</w:t>
      </w:r>
      <w:proofErr w:type="spellEnd"/>
      <w:r>
        <w:rPr>
          <w:lang w:val="cs-CZ"/>
        </w:rPr>
        <w:t xml:space="preserve"> s daty, do závorek za jméno varianty </w:t>
      </w:r>
      <w:proofErr w:type="spellStart"/>
      <w:r>
        <w:rPr>
          <w:lang w:val="cs-CZ"/>
        </w:rPr>
        <w:t>enumu</w:t>
      </w:r>
      <w:proofErr w:type="spellEnd"/>
      <w:r>
        <w:rPr>
          <w:lang w:val="cs-CZ"/>
        </w:rPr>
        <w:t xml:space="preserve"> </w:t>
      </w:r>
      <w:r w:rsidR="00C81D83">
        <w:rPr>
          <w:lang w:val="cs-CZ"/>
        </w:rPr>
        <w:t>je možné dát</w:t>
      </w:r>
      <w:r>
        <w:rPr>
          <w:lang w:val="cs-CZ"/>
        </w:rPr>
        <w:t xml:space="preserve"> další </w:t>
      </w:r>
      <w:r w:rsidR="00580E30">
        <w:rPr>
          <w:lang w:val="cs-CZ"/>
        </w:rPr>
        <w:t>název nebo názvy</w:t>
      </w:r>
      <w:r w:rsidR="0008024D">
        <w:rPr>
          <w:lang w:val="cs-CZ"/>
        </w:rPr>
        <w:t xml:space="preserve">, </w:t>
      </w:r>
      <w:r w:rsidR="00C63493">
        <w:rPr>
          <w:lang w:val="cs-CZ"/>
        </w:rPr>
        <w:t xml:space="preserve">a data uvnitř </w:t>
      </w:r>
      <w:proofErr w:type="spellStart"/>
      <w:r w:rsidR="00C63493">
        <w:rPr>
          <w:lang w:val="cs-CZ"/>
        </w:rPr>
        <w:t>enumu</w:t>
      </w:r>
      <w:proofErr w:type="spellEnd"/>
      <w:r w:rsidR="0008024D">
        <w:rPr>
          <w:lang w:val="cs-CZ"/>
        </w:rPr>
        <w:t xml:space="preserve"> se stanou novými proměnnými uvnitř</w:t>
      </w:r>
      <w:r w:rsidR="000B45CB">
        <w:rPr>
          <w:lang w:val="cs-CZ"/>
        </w:rPr>
        <w:t xml:space="preserve"> daného bloku kódu</w:t>
      </w:r>
      <w:r w:rsidR="0008024D">
        <w:rPr>
          <w:lang w:val="cs-CZ"/>
        </w:rPr>
        <w:t xml:space="preserve"> s</w:t>
      </w:r>
      <w:r w:rsidR="00580E30">
        <w:rPr>
          <w:lang w:val="cs-CZ"/>
        </w:rPr>
        <w:t xml:space="preserve"> dodanými </w:t>
      </w:r>
      <w:r w:rsidR="0008024D">
        <w:rPr>
          <w:lang w:val="cs-CZ"/>
        </w:rPr>
        <w:t>názvy</w:t>
      </w:r>
      <w:r w:rsidR="00580E30">
        <w:rPr>
          <w:lang w:val="cs-CZ"/>
        </w:rPr>
        <w:t>.</w:t>
      </w:r>
      <w:r w:rsidR="000B45CB">
        <w:rPr>
          <w:lang w:val="cs-CZ"/>
        </w:rPr>
        <w:t xml:space="preserve"> </w:t>
      </w:r>
      <w:r w:rsidR="0015697D">
        <w:rPr>
          <w:lang w:val="cs-CZ"/>
        </w:rPr>
        <w:t xml:space="preserve">Před název můžeme napsat </w:t>
      </w:r>
      <w:proofErr w:type="spellStart"/>
      <w:r w:rsidR="0015697D" w:rsidRPr="0015697D">
        <w:rPr>
          <w:rFonts w:ascii="Consolas" w:hAnsi="Consolas"/>
          <w:highlight w:val="lightGray"/>
          <w:lang w:val="cs-CZ"/>
        </w:rPr>
        <w:t>mut</w:t>
      </w:r>
      <w:proofErr w:type="spellEnd"/>
      <w:r w:rsidR="0015697D">
        <w:rPr>
          <w:lang w:val="cs-CZ"/>
        </w:rPr>
        <w:t xml:space="preserve">, abychom vytvořili měnitelnou proměnnou. </w:t>
      </w:r>
      <w:r w:rsidR="000B45CB">
        <w:rPr>
          <w:lang w:val="cs-CZ"/>
        </w:rPr>
        <w:t xml:space="preserve">Tuto proměnnou – hodnotu </w:t>
      </w:r>
      <w:proofErr w:type="spellStart"/>
      <w:r w:rsidR="000B45CB">
        <w:rPr>
          <w:lang w:val="cs-CZ"/>
        </w:rPr>
        <w:t>enumu</w:t>
      </w:r>
      <w:proofErr w:type="spellEnd"/>
      <w:r w:rsidR="000B45CB">
        <w:rPr>
          <w:lang w:val="cs-CZ"/>
        </w:rPr>
        <w:t xml:space="preserve"> – můžeme navrátit mimo </w:t>
      </w:r>
      <w:proofErr w:type="spellStart"/>
      <w:r w:rsidR="000B45CB">
        <w:rPr>
          <w:lang w:val="cs-CZ"/>
        </w:rPr>
        <w:t>match</w:t>
      </w:r>
      <w:proofErr w:type="spellEnd"/>
      <w:r w:rsidR="000B45CB">
        <w:rPr>
          <w:lang w:val="cs-CZ"/>
        </w:rPr>
        <w:t xml:space="preserve"> právě tím, že na konec bloku kódu dáme název proměnné bez středníku.</w:t>
      </w:r>
      <w:r w:rsidR="00A331B1">
        <w:rPr>
          <w:lang w:val="cs-CZ"/>
        </w:rPr>
        <w:t xml:space="preserve"> Stejně tak můžeme použít nějaký název jako zástupného symbol namísto podtržítka, a vytvořit proměnnou s hodnotou, na které provádíme </w:t>
      </w:r>
      <w:proofErr w:type="spellStart"/>
      <w:r w:rsidR="00A331B1">
        <w:rPr>
          <w:lang w:val="cs-CZ"/>
        </w:rPr>
        <w:t>match</w:t>
      </w:r>
      <w:proofErr w:type="spellEnd"/>
      <w:r w:rsidR="00A331B1">
        <w:rPr>
          <w:lang w:val="cs-CZ"/>
        </w:rPr>
        <w:t>.</w:t>
      </w:r>
    </w:p>
    <w:p w14:paraId="4746B07A" w14:textId="587F1875" w:rsidR="009D2FBF" w:rsidRDefault="008304FD" w:rsidP="008304FD">
      <w:pPr>
        <w:rPr>
          <w:lang w:val="cs-CZ"/>
        </w:rPr>
      </w:pPr>
      <w:r>
        <w:rPr>
          <w:lang w:val="cs-CZ"/>
        </w:rPr>
        <w:t xml:space="preserve">Poslední výraz v bloku kódu však nemusí být ukončen středníkem: když není, tak celý </w:t>
      </w:r>
      <w:proofErr w:type="spellStart"/>
      <w:r>
        <w:rPr>
          <w:lang w:val="cs-CZ"/>
        </w:rPr>
        <w:t>match</w:t>
      </w:r>
      <w:proofErr w:type="spellEnd"/>
      <w:r>
        <w:rPr>
          <w:lang w:val="cs-CZ"/>
        </w:rPr>
        <w:t xml:space="preserve"> přejímá hodnotu tohoto výrazu. Tento poslední výraz může být například jméno proměnné, jejíž hodnota se stane výsledkem bloku kódu, nebo volání funkce, kdy je použita hodnota, kterou funkce navrátila. Mimochodem, stejný princip platí i u funkcí – poslední výraz ve funkci nemusí používat klíčové slovo </w:t>
      </w:r>
      <w:r w:rsidRPr="00333C99">
        <w:rPr>
          <w:rFonts w:ascii="Consolas" w:hAnsi="Consolas"/>
          <w:highlight w:val="lightGray"/>
          <w:lang w:val="cs-CZ"/>
        </w:rPr>
        <w:t>return</w:t>
      </w:r>
      <w:r>
        <w:rPr>
          <w:lang w:val="cs-CZ"/>
        </w:rPr>
        <w:t>, pokud není zakončen středníkem. Pokud však funkce nevrací žádnou hodnotu, nesmí ji navracet ani poslední výraz, jinak je středník nutný, jinak si bude kompilátor stěžovat na pokus o navrácení hodnoty špatného typu (funkce, které nevrací žádnou hodnotu, technicky vzato vrací prázdnou n-</w:t>
      </w:r>
      <w:proofErr w:type="spellStart"/>
      <w:r>
        <w:rPr>
          <w:lang w:val="cs-CZ"/>
        </w:rPr>
        <w:t>tici</w:t>
      </w:r>
      <w:proofErr w:type="spellEnd"/>
      <w:r>
        <w:rPr>
          <w:lang w:val="cs-CZ"/>
        </w:rPr>
        <w:t xml:space="preserve">, zvanou „jednotkový typ“ – „unit type“, značený prostě </w:t>
      </w:r>
      <w:r w:rsidRPr="00FE2C01">
        <w:rPr>
          <w:rFonts w:ascii="Consolas" w:hAnsi="Consolas"/>
          <w:highlight w:val="lightGray"/>
          <w:lang w:val="cs-CZ"/>
        </w:rPr>
        <w:t>()</w:t>
      </w:r>
      <w:r>
        <w:rPr>
          <w:lang w:val="cs-CZ"/>
        </w:rPr>
        <w:t>).</w:t>
      </w:r>
    </w:p>
    <w:p w14:paraId="3B6667F8" w14:textId="2717BD05" w:rsidR="003D2A2F" w:rsidRDefault="003D2A2F" w:rsidP="00B37B07">
      <w:pPr>
        <w:jc w:val="both"/>
        <w:rPr>
          <w:lang w:val="cs-CZ"/>
        </w:rPr>
      </w:pPr>
      <w:r>
        <w:rPr>
          <w:lang w:val="cs-CZ"/>
        </w:rPr>
        <w:t>Na obrázku 3</w:t>
      </w:r>
      <w:r w:rsidR="00BF442B">
        <w:rPr>
          <w:lang w:val="cs-CZ"/>
        </w:rPr>
        <w:t>9</w:t>
      </w:r>
      <w:r>
        <w:rPr>
          <w:lang w:val="cs-CZ"/>
        </w:rPr>
        <w:t xml:space="preserve"> je příklad použití </w:t>
      </w:r>
      <w:proofErr w:type="spellStart"/>
      <w:r>
        <w:rPr>
          <w:lang w:val="cs-CZ"/>
        </w:rPr>
        <w:t>match</w:t>
      </w:r>
      <w:proofErr w:type="spellEnd"/>
      <w:r>
        <w:rPr>
          <w:lang w:val="cs-CZ"/>
        </w:rPr>
        <w:t>, jeho syntaxe i způsoby navracení hodnot.</w:t>
      </w:r>
      <w:r w:rsidR="00D6378B">
        <w:rPr>
          <w:lang w:val="cs-CZ"/>
        </w:rPr>
        <w:t xml:space="preserve"> Podobně funguje i </w:t>
      </w:r>
      <w:proofErr w:type="spellStart"/>
      <w:r w:rsidR="00D6378B">
        <w:rPr>
          <w:lang w:val="cs-CZ"/>
        </w:rPr>
        <w:t>enum</w:t>
      </w:r>
      <w:proofErr w:type="spellEnd"/>
      <w:r w:rsidR="00D6378B">
        <w:rPr>
          <w:lang w:val="cs-CZ"/>
        </w:rPr>
        <w:t xml:space="preserve"> </w:t>
      </w:r>
      <w:proofErr w:type="spellStart"/>
      <w:r w:rsidR="00D6378B" w:rsidRPr="00D6378B">
        <w:rPr>
          <w:rFonts w:ascii="Consolas" w:hAnsi="Consolas"/>
          <w:highlight w:val="lightGray"/>
          <w:lang w:val="cs-CZ"/>
        </w:rPr>
        <w:t>Option</w:t>
      </w:r>
      <w:proofErr w:type="spellEnd"/>
      <w:r w:rsidR="00D6378B">
        <w:rPr>
          <w:lang w:val="cs-CZ"/>
        </w:rPr>
        <w:t xml:space="preserve">, akorát </w:t>
      </w:r>
      <w:r w:rsidR="007C6F02">
        <w:rPr>
          <w:lang w:val="cs-CZ"/>
        </w:rPr>
        <w:t xml:space="preserve">nepřidá jméno proměnné do závorky za možnost </w:t>
      </w:r>
      <w:proofErr w:type="spellStart"/>
      <w:r w:rsidR="007C6F02" w:rsidRPr="007C6F02">
        <w:rPr>
          <w:rFonts w:ascii="Consolas" w:hAnsi="Consolas"/>
          <w:highlight w:val="lightGray"/>
          <w:lang w:val="cs-CZ"/>
        </w:rPr>
        <w:t>None</w:t>
      </w:r>
      <w:proofErr w:type="spellEnd"/>
      <w:r w:rsidR="007C6F02">
        <w:rPr>
          <w:lang w:val="cs-CZ"/>
        </w:rPr>
        <w:t xml:space="preserve">, protože </w:t>
      </w:r>
      <w:proofErr w:type="spellStart"/>
      <w:r w:rsidR="007C6F02" w:rsidRPr="007C6F02">
        <w:rPr>
          <w:rFonts w:ascii="Consolas" w:hAnsi="Consolas"/>
          <w:highlight w:val="lightGray"/>
          <w:lang w:val="cs-CZ"/>
        </w:rPr>
        <w:t>None</w:t>
      </w:r>
      <w:proofErr w:type="spellEnd"/>
      <w:r w:rsidR="007C6F02">
        <w:rPr>
          <w:lang w:val="cs-CZ"/>
        </w:rPr>
        <w:t xml:space="preserve"> neobsahuje žádná data.</w:t>
      </w:r>
      <w:r w:rsidR="00B344A5">
        <w:rPr>
          <w:lang w:val="cs-CZ"/>
        </w:rPr>
        <w:t xml:space="preserve"> (Pro přístup k variantám nemusíme používat syntaxi </w:t>
      </w:r>
      <w:proofErr w:type="spellStart"/>
      <w:r w:rsidR="00B344A5" w:rsidRPr="00B344A5">
        <w:rPr>
          <w:rFonts w:ascii="Consolas" w:hAnsi="Consolas"/>
          <w:highlight w:val="lightGray"/>
          <w:lang w:val="cs-CZ"/>
        </w:rPr>
        <w:t>Result</w:t>
      </w:r>
      <w:proofErr w:type="spellEnd"/>
      <w:r w:rsidR="00B344A5" w:rsidRPr="00B344A5">
        <w:rPr>
          <w:rFonts w:ascii="Consolas" w:hAnsi="Consolas"/>
          <w:highlight w:val="lightGray"/>
          <w:lang w:val="cs-CZ"/>
        </w:rPr>
        <w:t>::Ok</w:t>
      </w:r>
      <w:r w:rsidR="00B344A5">
        <w:rPr>
          <w:lang w:val="cs-CZ"/>
        </w:rPr>
        <w:t xml:space="preserve"> jako u jiných </w:t>
      </w:r>
      <w:proofErr w:type="spellStart"/>
      <w:r w:rsidR="00B344A5">
        <w:rPr>
          <w:lang w:val="cs-CZ"/>
        </w:rPr>
        <w:t>enumů</w:t>
      </w:r>
      <w:proofErr w:type="spellEnd"/>
      <w:r w:rsidR="00B344A5">
        <w:rPr>
          <w:lang w:val="cs-CZ"/>
        </w:rPr>
        <w:t xml:space="preserve">, ale jen </w:t>
      </w:r>
      <w:r w:rsidR="00B344A5" w:rsidRPr="00B344A5">
        <w:rPr>
          <w:rFonts w:ascii="Consolas" w:hAnsi="Consolas"/>
          <w:highlight w:val="lightGray"/>
          <w:lang w:val="cs-CZ"/>
        </w:rPr>
        <w:t>Ok</w:t>
      </w:r>
      <w:r w:rsidR="00B344A5">
        <w:rPr>
          <w:lang w:val="cs-CZ"/>
        </w:rPr>
        <w:t xml:space="preserve">, protože Rust automaticky importuje varianty </w:t>
      </w:r>
      <w:proofErr w:type="spellStart"/>
      <w:r w:rsidR="00B344A5">
        <w:rPr>
          <w:lang w:val="cs-CZ"/>
        </w:rPr>
        <w:t>enumů</w:t>
      </w:r>
      <w:proofErr w:type="spellEnd"/>
      <w:r w:rsidR="00B344A5">
        <w:rPr>
          <w:lang w:val="cs-CZ"/>
        </w:rPr>
        <w:t xml:space="preserve"> </w:t>
      </w:r>
      <w:proofErr w:type="spellStart"/>
      <w:r w:rsidR="00B344A5" w:rsidRPr="00B344A5">
        <w:rPr>
          <w:rFonts w:ascii="Consolas" w:hAnsi="Consolas"/>
          <w:highlight w:val="lightGray"/>
          <w:lang w:val="cs-CZ"/>
        </w:rPr>
        <w:t>Result</w:t>
      </w:r>
      <w:proofErr w:type="spellEnd"/>
      <w:r w:rsidR="00B344A5">
        <w:rPr>
          <w:lang w:val="cs-CZ"/>
        </w:rPr>
        <w:t xml:space="preserve"> i </w:t>
      </w:r>
      <w:proofErr w:type="spellStart"/>
      <w:r w:rsidR="00B344A5" w:rsidRPr="00B344A5">
        <w:rPr>
          <w:rFonts w:ascii="Consolas" w:hAnsi="Consolas"/>
          <w:highlight w:val="lightGray"/>
          <w:lang w:val="cs-CZ"/>
        </w:rPr>
        <w:t>Option</w:t>
      </w:r>
      <w:proofErr w:type="spellEnd"/>
      <w:r w:rsidR="00B344A5">
        <w:rPr>
          <w:lang w:val="cs-CZ"/>
        </w:rPr>
        <w:t xml:space="preserve"> jako samostatná klíčová slova.)</w:t>
      </w:r>
    </w:p>
    <w:p w14:paraId="2B10C0D1" w14:textId="77777777" w:rsidR="002502D8" w:rsidRDefault="002502D8" w:rsidP="002502D8">
      <w:pPr>
        <w:keepNext/>
        <w:jc w:val="both"/>
      </w:pPr>
      <w:r w:rsidRPr="002502D8">
        <w:rPr>
          <w:noProof/>
          <w:lang w:val="cs-CZ"/>
        </w:rPr>
        <w:drawing>
          <wp:inline distT="0" distB="0" distL="0" distR="0" wp14:anchorId="7686AB97" wp14:editId="495E1C3A">
            <wp:extent cx="3617136" cy="2572752"/>
            <wp:effectExtent l="0" t="0" r="2540" b="0"/>
            <wp:docPr id="123530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2086"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3617136" cy="2572752"/>
                    </a:xfrm>
                    <a:prstGeom prst="rect">
                      <a:avLst/>
                    </a:prstGeom>
                  </pic:spPr>
                </pic:pic>
              </a:graphicData>
            </a:graphic>
          </wp:inline>
        </w:drawing>
      </w:r>
    </w:p>
    <w:p w14:paraId="0A48D51B" w14:textId="68ED527A" w:rsidR="003D2A2F" w:rsidRPr="002502D8" w:rsidRDefault="002502D8" w:rsidP="002502D8">
      <w:pPr>
        <w:pStyle w:val="Titulek"/>
        <w:jc w:val="both"/>
        <w:rPr>
          <w:lang w:val="cs-CZ"/>
        </w:rPr>
      </w:pPr>
      <w:bookmarkStart w:id="89" w:name="_Toc222486206"/>
      <w:r w:rsidRPr="002502D8">
        <w:rPr>
          <w:lang w:val="cs-CZ"/>
        </w:rPr>
        <w:t xml:space="preserve">Obrázek </w:t>
      </w:r>
      <w:r w:rsidRPr="002502D8">
        <w:rPr>
          <w:lang w:val="cs-CZ"/>
        </w:rPr>
        <w:fldChar w:fldCharType="begin"/>
      </w:r>
      <w:r w:rsidRPr="002502D8">
        <w:rPr>
          <w:lang w:val="cs-CZ"/>
        </w:rPr>
        <w:instrText xml:space="preserve"> SEQ Obrázek \* ARABIC </w:instrText>
      </w:r>
      <w:r w:rsidRPr="002502D8">
        <w:rPr>
          <w:lang w:val="cs-CZ"/>
        </w:rPr>
        <w:fldChar w:fldCharType="separate"/>
      </w:r>
      <w:r w:rsidR="00540379">
        <w:rPr>
          <w:noProof/>
          <w:lang w:val="cs-CZ"/>
        </w:rPr>
        <w:t>39</w:t>
      </w:r>
      <w:r w:rsidRPr="002502D8">
        <w:rPr>
          <w:lang w:val="cs-CZ"/>
        </w:rPr>
        <w:fldChar w:fldCharType="end"/>
      </w:r>
      <w:r w:rsidRPr="002502D8">
        <w:rPr>
          <w:lang w:val="cs-CZ"/>
        </w:rPr>
        <w:t xml:space="preserve">: Příklad použití </w:t>
      </w:r>
      <w:proofErr w:type="spellStart"/>
      <w:r w:rsidRPr="002502D8">
        <w:rPr>
          <w:lang w:val="cs-CZ"/>
        </w:rPr>
        <w:t>match</w:t>
      </w:r>
      <w:proofErr w:type="spellEnd"/>
      <w:r w:rsidRPr="002502D8">
        <w:rPr>
          <w:lang w:val="cs-CZ"/>
        </w:rPr>
        <w:t xml:space="preserve">-e. Zdroj: </w:t>
      </w:r>
      <w:sdt>
        <w:sdtPr>
          <w:rPr>
            <w:lang w:val="cs-CZ"/>
          </w:rPr>
          <w:id w:val="762658639"/>
          <w:citation/>
        </w:sdtPr>
        <w:sdtContent>
          <w:r>
            <w:rPr>
              <w:lang w:val="cs-CZ"/>
            </w:rPr>
            <w:fldChar w:fldCharType="begin"/>
          </w:r>
          <w:r>
            <w:rPr>
              <w:lang w:val="cs-CZ"/>
            </w:rPr>
            <w:instrText xml:space="preserve"> CITATION Ste25 \l 1029 </w:instrText>
          </w:r>
          <w:r>
            <w:rPr>
              <w:lang w:val="cs-CZ"/>
            </w:rPr>
            <w:fldChar w:fldCharType="separate"/>
          </w:r>
          <w:r w:rsidR="00134A90" w:rsidRPr="00134A90">
            <w:rPr>
              <w:noProof/>
              <w:lang w:val="cs-CZ"/>
            </w:rPr>
            <w:t>(Klabnik, a další, 2025)</w:t>
          </w:r>
          <w:r>
            <w:rPr>
              <w:lang w:val="cs-CZ"/>
            </w:rPr>
            <w:fldChar w:fldCharType="end"/>
          </w:r>
        </w:sdtContent>
      </w:sdt>
      <w:r w:rsidRPr="002502D8">
        <w:rPr>
          <w:lang w:val="cs-CZ"/>
        </w:rPr>
        <w:t>, kapitola 9.2, upraveno</w:t>
      </w:r>
      <w:bookmarkEnd w:id="89"/>
    </w:p>
    <w:p w14:paraId="3222293C" w14:textId="007B83AE" w:rsidR="003D2A2F" w:rsidRDefault="003D2A2F" w:rsidP="00B37B07">
      <w:pPr>
        <w:jc w:val="both"/>
        <w:rPr>
          <w:lang w:val="cs-CZ"/>
        </w:rPr>
      </w:pPr>
      <w:r>
        <w:rPr>
          <w:lang w:val="cs-CZ"/>
        </w:rPr>
        <w:t>A</w:t>
      </w:r>
      <w:r w:rsidR="00ED2CB8">
        <w:rPr>
          <w:lang w:val="cs-CZ"/>
        </w:rPr>
        <w:t xml:space="preserve">však psát mnoho </w:t>
      </w:r>
      <w:proofErr w:type="spellStart"/>
      <w:r w:rsidR="00ED2CB8">
        <w:rPr>
          <w:lang w:val="cs-CZ"/>
        </w:rPr>
        <w:t>match</w:t>
      </w:r>
      <w:proofErr w:type="spellEnd"/>
      <w:r w:rsidR="00ED2CB8">
        <w:rPr>
          <w:lang w:val="cs-CZ"/>
        </w:rPr>
        <w:t xml:space="preserve"> </w:t>
      </w:r>
      <w:r w:rsidR="00A2665B">
        <w:rPr>
          <w:lang w:val="cs-CZ"/>
        </w:rPr>
        <w:t xml:space="preserve">se může rychle stát velmi nečitelným, proto Rust poskytuje operátor otazníku: </w:t>
      </w:r>
      <w:r w:rsidR="00A2665B" w:rsidRPr="00A2665B">
        <w:rPr>
          <w:rFonts w:ascii="Consolas" w:hAnsi="Consolas"/>
          <w:highlight w:val="lightGray"/>
          <w:lang w:val="cs-CZ"/>
        </w:rPr>
        <w:t>?</w:t>
      </w:r>
      <w:r w:rsidR="00A2665B">
        <w:rPr>
          <w:lang w:val="cs-CZ"/>
        </w:rPr>
        <w:t xml:space="preserve">. Tento operátor lze připojit na konec výrazu, který navrací </w:t>
      </w:r>
      <w:proofErr w:type="spellStart"/>
      <w:r w:rsidR="00CE3D1E" w:rsidRPr="00CE3D1E">
        <w:rPr>
          <w:rFonts w:ascii="Consolas" w:hAnsi="Consolas"/>
          <w:highlight w:val="lightGray"/>
          <w:lang w:val="cs-CZ"/>
        </w:rPr>
        <w:t>Result</w:t>
      </w:r>
      <w:proofErr w:type="spellEnd"/>
      <w:r w:rsidR="00CE3D1E">
        <w:rPr>
          <w:lang w:val="cs-CZ"/>
        </w:rPr>
        <w:t xml:space="preserve"> nebo </w:t>
      </w:r>
      <w:proofErr w:type="spellStart"/>
      <w:r w:rsidR="00CE3D1E" w:rsidRPr="00CE3D1E">
        <w:rPr>
          <w:rFonts w:ascii="Consolas" w:hAnsi="Consolas"/>
          <w:highlight w:val="lightGray"/>
          <w:lang w:val="cs-CZ"/>
        </w:rPr>
        <w:t>Option</w:t>
      </w:r>
      <w:proofErr w:type="spellEnd"/>
      <w:r w:rsidR="00590A4A">
        <w:rPr>
          <w:lang w:val="cs-CZ"/>
        </w:rPr>
        <w:t xml:space="preserve">, a </w:t>
      </w:r>
      <w:r w:rsidR="0067090C">
        <w:rPr>
          <w:lang w:val="cs-CZ"/>
        </w:rPr>
        <w:t xml:space="preserve">funguje vlastně jako </w:t>
      </w:r>
      <w:r w:rsidR="008C763A" w:rsidRPr="008C763A">
        <w:rPr>
          <w:rFonts w:ascii="Consolas" w:hAnsi="Consolas"/>
          <w:highlight w:val="lightGray"/>
          <w:lang w:val="cs-CZ"/>
        </w:rPr>
        <w:t>.</w:t>
      </w:r>
      <w:proofErr w:type="spellStart"/>
      <w:r w:rsidR="008C763A" w:rsidRPr="008C763A">
        <w:rPr>
          <w:rFonts w:ascii="Consolas" w:hAnsi="Consolas"/>
          <w:highlight w:val="lightGray"/>
          <w:lang w:val="cs-CZ"/>
        </w:rPr>
        <w:t>unwrap</w:t>
      </w:r>
      <w:proofErr w:type="spellEnd"/>
      <w:r w:rsidR="008C763A" w:rsidRPr="008C763A">
        <w:rPr>
          <w:rFonts w:ascii="Consolas" w:hAnsi="Consolas"/>
          <w:highlight w:val="lightGray"/>
          <w:lang w:val="cs-CZ"/>
        </w:rPr>
        <w:t>()</w:t>
      </w:r>
      <w:r w:rsidR="008C763A">
        <w:rPr>
          <w:lang w:val="cs-CZ"/>
        </w:rPr>
        <w:t xml:space="preserve">, ale </w:t>
      </w:r>
      <w:r w:rsidR="000308AC">
        <w:rPr>
          <w:lang w:val="cs-CZ"/>
        </w:rPr>
        <w:t xml:space="preserve">pokud se jedná o možnost </w:t>
      </w:r>
      <w:proofErr w:type="spellStart"/>
      <w:r w:rsidR="00561675" w:rsidRPr="00647D3C">
        <w:rPr>
          <w:rFonts w:ascii="Consolas" w:hAnsi="Consolas"/>
          <w:highlight w:val="lightGray"/>
          <w:lang w:val="cs-CZ"/>
        </w:rPr>
        <w:t>None</w:t>
      </w:r>
      <w:proofErr w:type="spellEnd"/>
      <w:r w:rsidR="00561675">
        <w:rPr>
          <w:lang w:val="cs-CZ"/>
        </w:rPr>
        <w:t xml:space="preserve">, tak funkce, ve které byl operátor otazníku zavolán, předčasně ukončí průběh a navrátí hodnotu </w:t>
      </w:r>
      <w:proofErr w:type="spellStart"/>
      <w:r w:rsidR="00561675" w:rsidRPr="00647D3C">
        <w:rPr>
          <w:rFonts w:ascii="Consolas" w:hAnsi="Consolas"/>
          <w:highlight w:val="lightGray"/>
          <w:lang w:val="cs-CZ"/>
        </w:rPr>
        <w:t>None</w:t>
      </w:r>
      <w:proofErr w:type="spellEnd"/>
      <w:r w:rsidR="00561675">
        <w:rPr>
          <w:lang w:val="cs-CZ"/>
        </w:rPr>
        <w:t xml:space="preserve">, nebo pokud se jedná o </w:t>
      </w:r>
      <w:proofErr w:type="spellStart"/>
      <w:r w:rsidR="00561675" w:rsidRPr="00647D3C">
        <w:rPr>
          <w:rFonts w:ascii="Consolas" w:hAnsi="Consolas"/>
          <w:highlight w:val="lightGray"/>
          <w:lang w:val="cs-CZ"/>
        </w:rPr>
        <w:t>Err</w:t>
      </w:r>
      <w:proofErr w:type="spellEnd"/>
      <w:r w:rsidR="00477FEB">
        <w:rPr>
          <w:lang w:val="cs-CZ"/>
        </w:rPr>
        <w:t>,</w:t>
      </w:r>
      <w:r w:rsidR="00561675">
        <w:rPr>
          <w:lang w:val="cs-CZ"/>
        </w:rPr>
        <w:t xml:space="preserve"> tak funkce předčasně </w:t>
      </w:r>
      <w:r w:rsidR="00477FEB">
        <w:rPr>
          <w:lang w:val="cs-CZ"/>
        </w:rPr>
        <w:t xml:space="preserve">navrátí hodnotu </w:t>
      </w:r>
      <w:proofErr w:type="spellStart"/>
      <w:r w:rsidR="00477FEB" w:rsidRPr="00647D3C">
        <w:rPr>
          <w:rFonts w:ascii="Consolas" w:hAnsi="Consolas"/>
          <w:highlight w:val="lightGray"/>
          <w:lang w:val="cs-CZ"/>
        </w:rPr>
        <w:t>Err</w:t>
      </w:r>
      <w:proofErr w:type="spellEnd"/>
      <w:r w:rsidR="00F3506A">
        <w:rPr>
          <w:lang w:val="cs-CZ"/>
        </w:rPr>
        <w:t xml:space="preserve"> se stejnými daty. Pokud by však funkce navracela jiný typ hodnoty v možnosti </w:t>
      </w:r>
      <w:proofErr w:type="spellStart"/>
      <w:r w:rsidR="00F3506A" w:rsidRPr="00647D3C">
        <w:rPr>
          <w:rFonts w:ascii="Consolas" w:hAnsi="Consolas"/>
          <w:highlight w:val="lightGray"/>
          <w:lang w:val="cs-CZ"/>
        </w:rPr>
        <w:t>Err</w:t>
      </w:r>
      <w:proofErr w:type="spellEnd"/>
      <w:r w:rsidR="00F3506A">
        <w:rPr>
          <w:lang w:val="cs-CZ"/>
        </w:rPr>
        <w:t xml:space="preserve">, než ten, který byl dodán operátoru, operátor se automaticky pokusí o převod typu proměnné, pokud </w:t>
      </w:r>
      <w:r w:rsidR="009A7834">
        <w:rPr>
          <w:lang w:val="cs-CZ"/>
        </w:rPr>
        <w:t xml:space="preserve">je převod možný (pokud typ, do kterého </w:t>
      </w:r>
      <w:r w:rsidR="00124F9C">
        <w:rPr>
          <w:lang w:val="cs-CZ"/>
        </w:rPr>
        <w:t xml:space="preserve">převádíme, implementuje </w:t>
      </w:r>
      <w:proofErr w:type="spellStart"/>
      <w:r w:rsidR="00124F9C">
        <w:rPr>
          <w:lang w:val="cs-CZ"/>
        </w:rPr>
        <w:t>trait</w:t>
      </w:r>
      <w:proofErr w:type="spellEnd"/>
      <w:r w:rsidR="00124F9C">
        <w:rPr>
          <w:lang w:val="cs-CZ"/>
        </w:rPr>
        <w:t xml:space="preserve"> </w:t>
      </w:r>
      <w:proofErr w:type="spellStart"/>
      <w:r w:rsidR="00124F9C" w:rsidRPr="00124F9C">
        <w:rPr>
          <w:rFonts w:ascii="Consolas" w:hAnsi="Consolas"/>
          <w:highlight w:val="lightGray"/>
          <w:lang w:val="cs-CZ"/>
        </w:rPr>
        <w:t>From</w:t>
      </w:r>
      <w:proofErr w:type="spellEnd"/>
      <w:r w:rsidR="00124F9C" w:rsidRPr="00124F9C">
        <w:rPr>
          <w:rFonts w:ascii="Consolas" w:hAnsi="Consolas"/>
          <w:highlight w:val="lightGray"/>
          <w:lang w:val="cs-CZ"/>
        </w:rPr>
        <w:t>&lt;T&gt;</w:t>
      </w:r>
      <w:r w:rsidR="00124F9C" w:rsidRPr="00124F9C">
        <w:rPr>
          <w:lang w:val="cs-CZ"/>
        </w:rPr>
        <w:t xml:space="preserve">, kde </w:t>
      </w:r>
      <w:r w:rsidR="00124F9C" w:rsidRPr="00124F9C">
        <w:rPr>
          <w:rFonts w:ascii="Consolas" w:hAnsi="Consolas"/>
          <w:highlight w:val="lightGray"/>
          <w:lang w:val="cs-CZ"/>
        </w:rPr>
        <w:t>T</w:t>
      </w:r>
      <w:r w:rsidR="00124F9C">
        <w:rPr>
          <w:lang w:val="cs-CZ"/>
        </w:rPr>
        <w:t xml:space="preserve"> je typ, ze kterého převádíme – vše popsáno níže).</w:t>
      </w:r>
    </w:p>
    <w:p w14:paraId="250A95BA" w14:textId="39C523C1" w:rsidR="00DF5DE2" w:rsidRDefault="00DF5DE2" w:rsidP="00B37B07">
      <w:pPr>
        <w:jc w:val="both"/>
        <w:rPr>
          <w:lang w:val="cs-CZ"/>
        </w:rPr>
      </w:pPr>
      <w:r>
        <w:rPr>
          <w:lang w:val="cs-CZ"/>
        </w:rPr>
        <w:t xml:space="preserve">Na obrázku </w:t>
      </w:r>
      <w:r w:rsidR="00E03068">
        <w:rPr>
          <w:lang w:val="cs-CZ"/>
        </w:rPr>
        <w:t>40</w:t>
      </w:r>
      <w:r>
        <w:rPr>
          <w:lang w:val="cs-CZ"/>
        </w:rPr>
        <w:t xml:space="preserve"> vidíme příklad použití operátoru otazníku ve funkci, která navrací </w:t>
      </w:r>
      <w:proofErr w:type="spellStart"/>
      <w:r w:rsidRPr="00DF5DE2">
        <w:rPr>
          <w:rFonts w:ascii="Consolas" w:hAnsi="Consolas"/>
          <w:highlight w:val="lightGray"/>
          <w:lang w:val="cs-CZ"/>
        </w:rPr>
        <w:t>Result</w:t>
      </w:r>
      <w:proofErr w:type="spellEnd"/>
      <w:r>
        <w:rPr>
          <w:lang w:val="cs-CZ"/>
        </w:rPr>
        <w:t>:</w:t>
      </w:r>
    </w:p>
    <w:p w14:paraId="0E55F70B" w14:textId="77777777" w:rsidR="00DF5DE2" w:rsidRDefault="00DF5DE2" w:rsidP="00DF5DE2">
      <w:pPr>
        <w:keepNext/>
        <w:jc w:val="both"/>
      </w:pPr>
      <w:r w:rsidRPr="00DF5DE2">
        <w:rPr>
          <w:noProof/>
          <w:lang w:val="cs-CZ"/>
        </w:rPr>
        <w:lastRenderedPageBreak/>
        <w:drawing>
          <wp:inline distT="0" distB="0" distL="0" distR="0" wp14:anchorId="2C1D8FA4" wp14:editId="753F8635">
            <wp:extent cx="4447553" cy="1020710"/>
            <wp:effectExtent l="0" t="0" r="0" b="8255"/>
            <wp:docPr id="832922004"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2004" name="Picture 1" descr="A computer code on a black background&#10;&#10;AI-generated content may be incorrect."/>
                    <pic:cNvPicPr/>
                  </pic:nvPicPr>
                  <pic:blipFill rotWithShape="1">
                    <a:blip r:embed="rId53"/>
                    <a:srcRect t="30804"/>
                    <a:stretch>
                      <a:fillRect/>
                    </a:stretch>
                  </pic:blipFill>
                  <pic:spPr bwMode="auto">
                    <a:xfrm>
                      <a:off x="0" y="0"/>
                      <a:ext cx="4473446" cy="1026653"/>
                    </a:xfrm>
                    <a:prstGeom prst="rect">
                      <a:avLst/>
                    </a:prstGeom>
                    <a:ln>
                      <a:noFill/>
                    </a:ln>
                    <a:extLst>
                      <a:ext uri="{53640926-AAD7-44D8-BBD7-CCE9431645EC}">
                        <a14:shadowObscured xmlns:a14="http://schemas.microsoft.com/office/drawing/2010/main"/>
                      </a:ext>
                    </a:extLst>
                  </pic:spPr>
                </pic:pic>
              </a:graphicData>
            </a:graphic>
          </wp:inline>
        </w:drawing>
      </w:r>
    </w:p>
    <w:p w14:paraId="2AF92C54" w14:textId="64C93ABD" w:rsidR="00DF5DE2" w:rsidRPr="00DF5DE2" w:rsidRDefault="00DF5DE2" w:rsidP="00DF5DE2">
      <w:pPr>
        <w:pStyle w:val="Titulek"/>
        <w:jc w:val="both"/>
        <w:rPr>
          <w:lang w:val="cs-CZ"/>
        </w:rPr>
      </w:pPr>
      <w:bookmarkStart w:id="90" w:name="_Toc222486207"/>
      <w:r w:rsidRPr="00DF5DE2">
        <w:rPr>
          <w:lang w:val="cs-CZ"/>
        </w:rPr>
        <w:t xml:space="preserve">Obrázek </w:t>
      </w:r>
      <w:r w:rsidRPr="00DF5DE2">
        <w:rPr>
          <w:lang w:val="cs-CZ"/>
        </w:rPr>
        <w:fldChar w:fldCharType="begin"/>
      </w:r>
      <w:r w:rsidRPr="00DF5DE2">
        <w:rPr>
          <w:lang w:val="cs-CZ"/>
        </w:rPr>
        <w:instrText xml:space="preserve"> SEQ Obrázek \* ARABIC </w:instrText>
      </w:r>
      <w:r w:rsidRPr="00DF5DE2">
        <w:rPr>
          <w:lang w:val="cs-CZ"/>
        </w:rPr>
        <w:fldChar w:fldCharType="separate"/>
      </w:r>
      <w:r w:rsidR="00540379">
        <w:rPr>
          <w:noProof/>
          <w:lang w:val="cs-CZ"/>
        </w:rPr>
        <w:t>40</w:t>
      </w:r>
      <w:r w:rsidRPr="00DF5DE2">
        <w:rPr>
          <w:lang w:val="cs-CZ"/>
        </w:rPr>
        <w:fldChar w:fldCharType="end"/>
      </w:r>
      <w:r w:rsidRPr="00DF5DE2">
        <w:rPr>
          <w:lang w:val="cs-CZ"/>
        </w:rPr>
        <w:t xml:space="preserve">: Příklad použití operátoru otazníku. Zdroj: </w:t>
      </w:r>
      <w:sdt>
        <w:sdtPr>
          <w:rPr>
            <w:lang w:val="cs-CZ"/>
          </w:rPr>
          <w:id w:val="-989479144"/>
          <w:citation/>
        </w:sdtPr>
        <w:sdtContent>
          <w:r>
            <w:rPr>
              <w:lang w:val="cs-CZ"/>
            </w:rPr>
            <w:fldChar w:fldCharType="begin"/>
          </w:r>
          <w:r>
            <w:rPr>
              <w:lang w:val="cs-CZ"/>
            </w:rPr>
            <w:instrText xml:space="preserve"> CITATION Ste25 \l 1029 </w:instrText>
          </w:r>
          <w:r>
            <w:rPr>
              <w:lang w:val="cs-CZ"/>
            </w:rPr>
            <w:fldChar w:fldCharType="separate"/>
          </w:r>
          <w:r w:rsidR="00134A90" w:rsidRPr="00134A90">
            <w:rPr>
              <w:noProof/>
              <w:lang w:val="cs-CZ"/>
            </w:rPr>
            <w:t>(Klabnik, a další, 2025)</w:t>
          </w:r>
          <w:r>
            <w:rPr>
              <w:lang w:val="cs-CZ"/>
            </w:rPr>
            <w:fldChar w:fldCharType="end"/>
          </w:r>
        </w:sdtContent>
      </w:sdt>
      <w:r w:rsidRPr="00DF5DE2">
        <w:rPr>
          <w:lang w:val="cs-CZ"/>
        </w:rPr>
        <w:t>, kapitola 9.2. Importy vynechány</w:t>
      </w:r>
      <w:bookmarkEnd w:id="90"/>
    </w:p>
    <w:p w14:paraId="6FB5BC33" w14:textId="0FDF1E1E" w:rsidR="001D0D5F" w:rsidRDefault="001D0D5F" w:rsidP="00806175">
      <w:pPr>
        <w:jc w:val="both"/>
        <w:rPr>
          <w:lang w:val="cs-CZ"/>
        </w:rPr>
      </w:pPr>
      <w:r>
        <w:rPr>
          <w:lang w:val="cs-CZ"/>
        </w:rPr>
        <w:t xml:space="preserve">Rust poskytuje i jiné způsoby, jak zpracovávat chyby pomocí </w:t>
      </w:r>
      <w:proofErr w:type="spellStart"/>
      <w:r>
        <w:rPr>
          <w:lang w:val="cs-CZ"/>
        </w:rPr>
        <w:t>enumů</w:t>
      </w:r>
      <w:proofErr w:type="spellEnd"/>
      <w:r w:rsidR="00AB57D6">
        <w:rPr>
          <w:lang w:val="cs-CZ"/>
        </w:rPr>
        <w:t>, které také používají vzorce</w:t>
      </w:r>
      <w:r>
        <w:rPr>
          <w:lang w:val="cs-CZ"/>
        </w:rPr>
        <w:t>, ale těmi se v tomto dokumentu nebudeme podrobně zabývat</w:t>
      </w:r>
      <w:r w:rsidR="005D3BBD">
        <w:rPr>
          <w:lang w:val="cs-CZ"/>
        </w:rPr>
        <w:t xml:space="preserve">, protože se ve své podstatě jedná jen o </w:t>
      </w:r>
      <w:r w:rsidR="00D266D2">
        <w:rPr>
          <w:lang w:val="cs-CZ"/>
        </w:rPr>
        <w:t xml:space="preserve">zjednodušený, </w:t>
      </w:r>
      <w:r w:rsidR="005D3BBD">
        <w:rPr>
          <w:lang w:val="cs-CZ"/>
        </w:rPr>
        <w:t xml:space="preserve">zkrácený zápis, jak udělat to stejné, co pomocí </w:t>
      </w:r>
      <w:proofErr w:type="spellStart"/>
      <w:r w:rsidR="005D3BBD">
        <w:rPr>
          <w:lang w:val="cs-CZ"/>
        </w:rPr>
        <w:t>matche</w:t>
      </w:r>
      <w:proofErr w:type="spellEnd"/>
      <w:r w:rsidR="00946723">
        <w:rPr>
          <w:lang w:val="cs-CZ"/>
        </w:rPr>
        <w:t>.</w:t>
      </w:r>
      <w:r w:rsidR="00C47C50">
        <w:rPr>
          <w:lang w:val="cs-CZ"/>
        </w:rPr>
        <w:t xml:space="preserve"> Pro účely tohoto projektu stačí poznamenat, že výrazy </w:t>
      </w:r>
      <w:proofErr w:type="spellStart"/>
      <w:r w:rsidR="00C47C50" w:rsidRPr="001D0D5F">
        <w:rPr>
          <w:rFonts w:ascii="Consolas" w:hAnsi="Consolas"/>
          <w:highlight w:val="lightGray"/>
          <w:lang w:val="cs-CZ"/>
        </w:rPr>
        <w:t>if</w:t>
      </w:r>
      <w:proofErr w:type="spellEnd"/>
      <w:r w:rsidR="00C47C50" w:rsidRPr="001D0D5F">
        <w:rPr>
          <w:rFonts w:ascii="Consolas" w:hAnsi="Consolas"/>
          <w:highlight w:val="lightGray"/>
          <w:lang w:val="cs-CZ"/>
        </w:rPr>
        <w:t xml:space="preserve"> let</w:t>
      </w:r>
      <w:r w:rsidR="00C47C50">
        <w:rPr>
          <w:lang w:val="cs-CZ"/>
        </w:rPr>
        <w:t xml:space="preserve"> rozbalují variantu </w:t>
      </w:r>
      <w:proofErr w:type="spellStart"/>
      <w:r w:rsidR="00C47C50">
        <w:rPr>
          <w:lang w:val="cs-CZ"/>
        </w:rPr>
        <w:t>enumu</w:t>
      </w:r>
      <w:proofErr w:type="spellEnd"/>
      <w:r w:rsidR="00C47C50">
        <w:rPr>
          <w:lang w:val="cs-CZ"/>
        </w:rPr>
        <w:t xml:space="preserve"> do proměnné existující v jejich vnitřním bloku, případně s</w:t>
      </w:r>
      <w:r w:rsidR="00C906C6">
        <w:rPr>
          <w:lang w:val="cs-CZ"/>
        </w:rPr>
        <w:t xml:space="preserve"> blokem </w:t>
      </w:r>
      <w:proofErr w:type="spellStart"/>
      <w:r w:rsidR="00C906C6" w:rsidRPr="00C906C6">
        <w:rPr>
          <w:rFonts w:ascii="Consolas" w:hAnsi="Consolas"/>
          <w:highlight w:val="lightGray"/>
          <w:lang w:val="cs-CZ"/>
        </w:rPr>
        <w:t>else</w:t>
      </w:r>
      <w:proofErr w:type="spellEnd"/>
      <w:r w:rsidR="00C906C6">
        <w:rPr>
          <w:lang w:val="cs-CZ"/>
        </w:rPr>
        <w:t xml:space="preserve"> spuštěným, pokud se vzorec nebude shodovat, a výrazy </w:t>
      </w:r>
      <w:r w:rsidR="00C906C6" w:rsidRPr="00C906C6">
        <w:rPr>
          <w:rFonts w:ascii="Consolas" w:hAnsi="Consolas"/>
          <w:highlight w:val="lightGray"/>
          <w:lang w:val="cs-CZ"/>
        </w:rPr>
        <w:t xml:space="preserve">let … </w:t>
      </w:r>
      <w:proofErr w:type="spellStart"/>
      <w:r w:rsidR="00C906C6" w:rsidRPr="00C906C6">
        <w:rPr>
          <w:rFonts w:ascii="Consolas" w:hAnsi="Consolas"/>
          <w:highlight w:val="lightGray"/>
          <w:lang w:val="cs-CZ"/>
        </w:rPr>
        <w:t>else</w:t>
      </w:r>
      <w:proofErr w:type="spellEnd"/>
      <w:r w:rsidR="00C906C6">
        <w:rPr>
          <w:lang w:val="cs-CZ"/>
        </w:rPr>
        <w:t xml:space="preserve"> vytvoří proměnnou ve vnějším kontextu, a pokud se vzorec nebude shodovat, spustí (zde povinný) blok </w:t>
      </w:r>
      <w:proofErr w:type="spellStart"/>
      <w:r w:rsidR="00C906C6" w:rsidRPr="00C906C6">
        <w:rPr>
          <w:rFonts w:ascii="Consolas" w:hAnsi="Consolas"/>
          <w:highlight w:val="lightGray"/>
          <w:lang w:val="cs-CZ"/>
        </w:rPr>
        <w:t>else</w:t>
      </w:r>
      <w:proofErr w:type="spellEnd"/>
      <w:r w:rsidR="00C906C6">
        <w:rPr>
          <w:lang w:val="cs-CZ"/>
        </w:rPr>
        <w:t xml:space="preserve">, který musí být tzv. divergentní – nesmí dojít do konce, musí končit výrazem </w:t>
      </w:r>
      <w:r w:rsidR="007E4404" w:rsidRPr="007E4404">
        <w:rPr>
          <w:rFonts w:ascii="Consolas" w:hAnsi="Consolas"/>
          <w:highlight w:val="lightGray"/>
          <w:lang w:val="cs-CZ"/>
        </w:rPr>
        <w:t>return</w:t>
      </w:r>
      <w:r w:rsidR="007E4404">
        <w:rPr>
          <w:lang w:val="cs-CZ"/>
        </w:rPr>
        <w:t xml:space="preserve">, </w:t>
      </w:r>
      <w:proofErr w:type="spellStart"/>
      <w:r w:rsidR="007E4404" w:rsidRPr="007E4404">
        <w:rPr>
          <w:rFonts w:ascii="Consolas" w:hAnsi="Consolas"/>
          <w:highlight w:val="lightGray"/>
          <w:lang w:val="cs-CZ"/>
        </w:rPr>
        <w:t>break</w:t>
      </w:r>
      <w:proofErr w:type="spellEnd"/>
      <w:r w:rsidR="007E4404">
        <w:rPr>
          <w:lang w:val="cs-CZ"/>
        </w:rPr>
        <w:t xml:space="preserve">, </w:t>
      </w:r>
      <w:r w:rsidR="007E4404" w:rsidRPr="007E4404">
        <w:rPr>
          <w:rFonts w:ascii="Consolas" w:hAnsi="Consolas"/>
          <w:highlight w:val="lightGray"/>
          <w:lang w:val="cs-CZ"/>
        </w:rPr>
        <w:t>panic!()</w:t>
      </w:r>
      <w:r w:rsidR="007E4404">
        <w:rPr>
          <w:lang w:val="cs-CZ"/>
        </w:rPr>
        <w:t xml:space="preserve"> apod</w:t>
      </w:r>
      <w:r w:rsidR="00AC2F6A">
        <w:rPr>
          <w:lang w:val="cs-CZ"/>
        </w:rPr>
        <w:t xml:space="preserve">, aby nemohl kód pokračovat dále </w:t>
      </w:r>
      <w:r w:rsidR="00555467">
        <w:rPr>
          <w:lang w:val="cs-CZ"/>
        </w:rPr>
        <w:t>a pokusi</w:t>
      </w:r>
      <w:r w:rsidR="00AA18CC">
        <w:rPr>
          <w:lang w:val="cs-CZ"/>
        </w:rPr>
        <w:t>t</w:t>
      </w:r>
      <w:r w:rsidR="00555467">
        <w:rPr>
          <w:lang w:val="cs-CZ"/>
        </w:rPr>
        <w:t xml:space="preserve"> se o práci </w:t>
      </w:r>
      <w:r w:rsidR="00AC2F6A">
        <w:rPr>
          <w:lang w:val="cs-CZ"/>
        </w:rPr>
        <w:t>s neexistující proměnnou.</w:t>
      </w:r>
      <w:r w:rsidR="008A5239">
        <w:rPr>
          <w:lang w:val="cs-CZ"/>
        </w:rPr>
        <w:t xml:space="preserve"> Na obrázku 41 je jejich typické použití a ekvivalentní kód napsan</w:t>
      </w:r>
      <w:r w:rsidR="00F849AF">
        <w:rPr>
          <w:lang w:val="cs-CZ"/>
        </w:rPr>
        <w:t>ý</w:t>
      </w:r>
      <w:r w:rsidR="008A5239">
        <w:rPr>
          <w:lang w:val="cs-CZ"/>
        </w:rPr>
        <w:t xml:space="preserve"> pomocí </w:t>
      </w:r>
      <w:proofErr w:type="spellStart"/>
      <w:r w:rsidR="008A5239">
        <w:rPr>
          <w:lang w:val="cs-CZ"/>
        </w:rPr>
        <w:t>match</w:t>
      </w:r>
      <w:proofErr w:type="spellEnd"/>
      <w:r w:rsidR="00AC38DA">
        <w:rPr>
          <w:lang w:val="cs-CZ"/>
        </w:rPr>
        <w:t>-e</w:t>
      </w:r>
      <w:r w:rsidR="008A5239">
        <w:rPr>
          <w:lang w:val="cs-CZ"/>
        </w:rPr>
        <w:t>:</w:t>
      </w:r>
    </w:p>
    <w:p w14:paraId="2834CE2F" w14:textId="77777777" w:rsidR="008A5239" w:rsidRDefault="008A5239" w:rsidP="008A5239">
      <w:pPr>
        <w:keepNext/>
        <w:jc w:val="both"/>
      </w:pPr>
      <w:r w:rsidRPr="008A5239">
        <w:rPr>
          <w:noProof/>
          <w:lang w:val="cs-CZ"/>
        </w:rPr>
        <w:drawing>
          <wp:inline distT="0" distB="0" distL="0" distR="0" wp14:anchorId="0169A7FD" wp14:editId="4754930C">
            <wp:extent cx="3233517" cy="4420870"/>
            <wp:effectExtent l="0" t="0" r="5080" b="0"/>
            <wp:docPr id="84916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2342"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3237786" cy="4426707"/>
                    </a:xfrm>
                    <a:prstGeom prst="rect">
                      <a:avLst/>
                    </a:prstGeom>
                  </pic:spPr>
                </pic:pic>
              </a:graphicData>
            </a:graphic>
          </wp:inline>
        </w:drawing>
      </w:r>
    </w:p>
    <w:p w14:paraId="2C3B3315" w14:textId="056CB3E4" w:rsidR="008A5239" w:rsidRPr="008A5239" w:rsidRDefault="008A5239" w:rsidP="008A5239">
      <w:pPr>
        <w:pStyle w:val="Titulek"/>
        <w:jc w:val="both"/>
        <w:rPr>
          <w:lang w:val="cs-CZ"/>
        </w:rPr>
      </w:pPr>
      <w:bookmarkStart w:id="91" w:name="_Toc222486208"/>
      <w:r w:rsidRPr="008A5239">
        <w:rPr>
          <w:lang w:val="cs-CZ"/>
        </w:rPr>
        <w:t xml:space="preserve">Obrázek </w:t>
      </w:r>
      <w:r w:rsidRPr="008A5239">
        <w:rPr>
          <w:lang w:val="cs-CZ"/>
        </w:rPr>
        <w:fldChar w:fldCharType="begin"/>
      </w:r>
      <w:r w:rsidRPr="008A5239">
        <w:rPr>
          <w:lang w:val="cs-CZ"/>
        </w:rPr>
        <w:instrText xml:space="preserve"> SEQ Obrázek \* ARABIC </w:instrText>
      </w:r>
      <w:r w:rsidRPr="008A5239">
        <w:rPr>
          <w:lang w:val="cs-CZ"/>
        </w:rPr>
        <w:fldChar w:fldCharType="separate"/>
      </w:r>
      <w:r w:rsidR="00540379">
        <w:rPr>
          <w:noProof/>
          <w:lang w:val="cs-CZ"/>
        </w:rPr>
        <w:t>41</w:t>
      </w:r>
      <w:r w:rsidRPr="008A5239">
        <w:rPr>
          <w:lang w:val="cs-CZ"/>
        </w:rPr>
        <w:fldChar w:fldCharType="end"/>
      </w:r>
      <w:r w:rsidRPr="008A5239">
        <w:rPr>
          <w:lang w:val="cs-CZ"/>
        </w:rPr>
        <w:t xml:space="preserve">: Příklad výrazů </w:t>
      </w:r>
      <w:proofErr w:type="spellStart"/>
      <w:r w:rsidRPr="008A5239">
        <w:rPr>
          <w:lang w:val="cs-CZ"/>
        </w:rPr>
        <w:t>if</w:t>
      </w:r>
      <w:proofErr w:type="spellEnd"/>
      <w:r w:rsidRPr="008A5239">
        <w:rPr>
          <w:lang w:val="cs-CZ"/>
        </w:rPr>
        <w:t>-let a let-</w:t>
      </w:r>
      <w:proofErr w:type="spellStart"/>
      <w:r w:rsidRPr="008A5239">
        <w:rPr>
          <w:lang w:val="cs-CZ"/>
        </w:rPr>
        <w:t>else</w:t>
      </w:r>
      <w:proofErr w:type="spellEnd"/>
      <w:r w:rsidRPr="008A5239">
        <w:rPr>
          <w:noProof/>
          <w:lang w:val="cs-CZ"/>
        </w:rPr>
        <w:t>. Zdroj: vlastní</w:t>
      </w:r>
      <w:bookmarkEnd w:id="91"/>
    </w:p>
    <w:p w14:paraId="60455192" w14:textId="5C7EF0A1" w:rsidR="000C1934" w:rsidRPr="005D7B01" w:rsidRDefault="00AF3BDF" w:rsidP="000C1934">
      <w:pPr>
        <w:pStyle w:val="Nadpis3"/>
        <w:rPr>
          <w:lang w:val="cs-CZ"/>
        </w:rPr>
      </w:pPr>
      <w:bookmarkStart w:id="92" w:name="_Toc222486259"/>
      <w:r>
        <w:rPr>
          <w:lang w:val="cs-CZ"/>
        </w:rPr>
        <w:t>6</w:t>
      </w:r>
      <w:r w:rsidR="000C1934" w:rsidRPr="005D7B01">
        <w:rPr>
          <w:lang w:val="cs-CZ"/>
        </w:rPr>
        <w:t xml:space="preserve">.4 </w:t>
      </w:r>
      <w:r w:rsidR="005D7B01">
        <w:rPr>
          <w:lang w:val="cs-CZ"/>
        </w:rPr>
        <w:t>G</w:t>
      </w:r>
      <w:r w:rsidR="000C1934" w:rsidRPr="005D7B01">
        <w:rPr>
          <w:lang w:val="cs-CZ"/>
        </w:rPr>
        <w:t>enerické parametry</w:t>
      </w:r>
      <w:r w:rsidR="005D7B01">
        <w:rPr>
          <w:lang w:val="cs-CZ"/>
        </w:rPr>
        <w:t xml:space="preserve"> a </w:t>
      </w:r>
      <w:proofErr w:type="spellStart"/>
      <w:r w:rsidR="005D7B01">
        <w:rPr>
          <w:lang w:val="cs-CZ"/>
        </w:rPr>
        <w:t>traity</w:t>
      </w:r>
      <w:bookmarkEnd w:id="92"/>
      <w:proofErr w:type="spellEnd"/>
    </w:p>
    <w:p w14:paraId="3A4C4852" w14:textId="77777777" w:rsidR="007001E6" w:rsidRDefault="00C72978" w:rsidP="00EB6ED8">
      <w:pPr>
        <w:jc w:val="both"/>
        <w:rPr>
          <w:lang w:val="cs-CZ"/>
        </w:rPr>
      </w:pPr>
      <w:r w:rsidRPr="005D7B01">
        <w:rPr>
          <w:lang w:val="cs-CZ"/>
        </w:rPr>
        <w:t>Jeden z</w:t>
      </w:r>
      <w:r w:rsidR="005D7B01">
        <w:rPr>
          <w:lang w:val="cs-CZ"/>
        </w:rPr>
        <w:t xml:space="preserve"> hlavních problémů, kterému se v programování chceme vyhýbat, je </w:t>
      </w:r>
      <w:r w:rsidR="00A10CAB">
        <w:rPr>
          <w:lang w:val="cs-CZ"/>
        </w:rPr>
        <w:t xml:space="preserve">zbytečná duplikace kódu. Proto používáme </w:t>
      </w:r>
      <w:r w:rsidR="00C11C44">
        <w:rPr>
          <w:lang w:val="cs-CZ"/>
        </w:rPr>
        <w:t>smyčky, proto používáme funkce</w:t>
      </w:r>
      <w:r w:rsidR="0083650D">
        <w:rPr>
          <w:lang w:val="cs-CZ"/>
        </w:rPr>
        <w:t xml:space="preserve">, proto používáme mnoho různých dalších konstruktů. Další krok je umožnění, aby mohla funkce přijímat parametry (nebo navracet hodnoty) různých typů, případně omezit </w:t>
      </w:r>
      <w:r w:rsidR="002C27EE">
        <w:rPr>
          <w:lang w:val="cs-CZ"/>
        </w:rPr>
        <w:t>tyto typy na určitou podmnožinu typů, které mají určité vlastnosti.</w:t>
      </w:r>
    </w:p>
    <w:p w14:paraId="3C7D6234" w14:textId="1571A948" w:rsidR="00AC3656" w:rsidRDefault="007001E6" w:rsidP="00EB6ED8">
      <w:pPr>
        <w:jc w:val="both"/>
        <w:rPr>
          <w:lang w:val="cs-CZ"/>
        </w:rPr>
      </w:pPr>
      <w:r>
        <w:rPr>
          <w:lang w:val="cs-CZ"/>
        </w:rPr>
        <w:lastRenderedPageBreak/>
        <w:t xml:space="preserve">V jazyce Rust mohou funkce, struktury nebo </w:t>
      </w:r>
      <w:proofErr w:type="spellStart"/>
      <w:r>
        <w:rPr>
          <w:lang w:val="cs-CZ"/>
        </w:rPr>
        <w:t>enumy</w:t>
      </w:r>
      <w:proofErr w:type="spellEnd"/>
      <w:r>
        <w:rPr>
          <w:lang w:val="cs-CZ"/>
        </w:rPr>
        <w:t xml:space="preserve"> </w:t>
      </w:r>
      <w:r w:rsidR="00A956EF">
        <w:rPr>
          <w:lang w:val="cs-CZ"/>
        </w:rPr>
        <w:t>mít definovány</w:t>
      </w:r>
      <w:r>
        <w:rPr>
          <w:lang w:val="cs-CZ"/>
        </w:rPr>
        <w:t xml:space="preserve"> tzv. </w:t>
      </w:r>
      <w:r w:rsidR="00C761DB">
        <w:rPr>
          <w:lang w:val="cs-CZ"/>
        </w:rPr>
        <w:t>generika</w:t>
      </w:r>
      <w:r w:rsidR="00526538">
        <w:rPr>
          <w:lang w:val="cs-CZ"/>
        </w:rPr>
        <w:t>.</w:t>
      </w:r>
      <w:r w:rsidR="00E863B3">
        <w:rPr>
          <w:lang w:val="cs-CZ"/>
        </w:rPr>
        <w:t xml:space="preserve"> Zjednodušeně řečeno, </w:t>
      </w:r>
      <w:proofErr w:type="spellStart"/>
      <w:r w:rsidR="00E863B3">
        <w:rPr>
          <w:lang w:val="cs-CZ"/>
        </w:rPr>
        <w:t>generikum</w:t>
      </w:r>
      <w:proofErr w:type="spellEnd"/>
      <w:r w:rsidR="00E863B3">
        <w:rPr>
          <w:lang w:val="cs-CZ"/>
        </w:rPr>
        <w:t xml:space="preserve"> je zástupce za nějaký konkrétní typ, a během kompilace</w:t>
      </w:r>
      <w:r w:rsidR="0085485D">
        <w:rPr>
          <w:lang w:val="cs-CZ"/>
        </w:rPr>
        <w:t xml:space="preserve">, </w:t>
      </w:r>
      <w:r w:rsidR="00E863B3">
        <w:rPr>
          <w:lang w:val="cs-CZ"/>
        </w:rPr>
        <w:t xml:space="preserve">v procesu zvaném </w:t>
      </w:r>
      <w:proofErr w:type="spellStart"/>
      <w:r w:rsidR="00E863B3">
        <w:rPr>
          <w:i/>
          <w:iCs/>
          <w:lang w:val="cs-CZ"/>
        </w:rPr>
        <w:t>monomorfizace</w:t>
      </w:r>
      <w:proofErr w:type="spellEnd"/>
      <w:r w:rsidR="0085485D">
        <w:rPr>
          <w:lang w:val="cs-CZ"/>
        </w:rPr>
        <w:t xml:space="preserve">, kompilátor zjistí všechny typy, které byly v našem kódu dosazeny do generických parametrů a vygeneruje </w:t>
      </w:r>
      <w:r w:rsidR="00FC7BFA">
        <w:rPr>
          <w:lang w:val="cs-CZ"/>
        </w:rPr>
        <w:t xml:space="preserve">specifickou </w:t>
      </w:r>
      <w:r w:rsidR="0085485D">
        <w:rPr>
          <w:lang w:val="cs-CZ"/>
        </w:rPr>
        <w:t>kopii funkce</w:t>
      </w:r>
      <w:r w:rsidR="000238B3">
        <w:rPr>
          <w:lang w:val="cs-CZ"/>
        </w:rPr>
        <w:t xml:space="preserve"> (nebo struktury nebo </w:t>
      </w:r>
      <w:proofErr w:type="spellStart"/>
      <w:r w:rsidR="000238B3">
        <w:rPr>
          <w:lang w:val="cs-CZ"/>
        </w:rPr>
        <w:t>enumu</w:t>
      </w:r>
      <w:proofErr w:type="spellEnd"/>
      <w:r w:rsidR="000238B3">
        <w:rPr>
          <w:lang w:val="cs-CZ"/>
        </w:rPr>
        <w:t>)</w:t>
      </w:r>
      <w:r w:rsidR="0085485D">
        <w:rPr>
          <w:lang w:val="cs-CZ"/>
        </w:rPr>
        <w:t xml:space="preserve"> pracující s daným konkrétním použitým typem</w:t>
      </w:r>
      <w:r w:rsidR="00EA0803">
        <w:rPr>
          <w:lang w:val="cs-CZ"/>
        </w:rPr>
        <w:t>, pro každý použitý typ</w:t>
      </w:r>
      <w:r w:rsidR="0085485D">
        <w:rPr>
          <w:lang w:val="cs-CZ"/>
        </w:rPr>
        <w:t>. Z pohledu programátora však vždy voláme tu jednu stejnou funkci</w:t>
      </w:r>
      <w:r w:rsidR="00F35F58">
        <w:rPr>
          <w:lang w:val="cs-CZ"/>
        </w:rPr>
        <w:t xml:space="preserve"> (nebo strukturu nebo </w:t>
      </w:r>
      <w:proofErr w:type="spellStart"/>
      <w:r w:rsidR="00F35F58">
        <w:rPr>
          <w:lang w:val="cs-CZ"/>
        </w:rPr>
        <w:t>enum</w:t>
      </w:r>
      <w:proofErr w:type="spellEnd"/>
      <w:r w:rsidR="00F35F58">
        <w:rPr>
          <w:lang w:val="cs-CZ"/>
        </w:rPr>
        <w:t>)</w:t>
      </w:r>
      <w:r w:rsidR="0085485D">
        <w:rPr>
          <w:lang w:val="cs-CZ"/>
        </w:rPr>
        <w:t xml:space="preserve">, se stejným názvem a stejným </w:t>
      </w:r>
      <w:r w:rsidR="00FD66A3">
        <w:rPr>
          <w:lang w:val="cs-CZ"/>
        </w:rPr>
        <w:t xml:space="preserve">zdrojovým </w:t>
      </w:r>
      <w:r w:rsidR="0085485D">
        <w:rPr>
          <w:lang w:val="cs-CZ"/>
        </w:rPr>
        <w:t>kódem</w:t>
      </w:r>
      <w:r w:rsidR="00EA4BE8">
        <w:rPr>
          <w:lang w:val="cs-CZ"/>
        </w:rPr>
        <w:t>, nehledě na použitý typ.</w:t>
      </w:r>
    </w:p>
    <w:p w14:paraId="3E29EDB5" w14:textId="27615C57" w:rsidR="00D56EC1" w:rsidRDefault="008430F5" w:rsidP="00EB6ED8">
      <w:pPr>
        <w:jc w:val="both"/>
        <w:rPr>
          <w:lang w:val="cs-CZ"/>
        </w:rPr>
      </w:pPr>
      <w:r>
        <w:rPr>
          <w:lang w:val="cs-CZ"/>
        </w:rPr>
        <w:t xml:space="preserve">U </w:t>
      </w:r>
      <w:proofErr w:type="spellStart"/>
      <w:r>
        <w:rPr>
          <w:lang w:val="cs-CZ"/>
        </w:rPr>
        <w:t>enumů</w:t>
      </w:r>
      <w:proofErr w:type="spellEnd"/>
      <w:r>
        <w:rPr>
          <w:lang w:val="cs-CZ"/>
        </w:rPr>
        <w:t xml:space="preserve"> </w:t>
      </w:r>
      <w:proofErr w:type="spellStart"/>
      <w:r w:rsidRPr="008430F5">
        <w:rPr>
          <w:rFonts w:ascii="Consolas" w:hAnsi="Consolas"/>
          <w:highlight w:val="lightGray"/>
          <w:lang w:val="cs-CZ"/>
        </w:rPr>
        <w:t>Option</w:t>
      </w:r>
      <w:proofErr w:type="spellEnd"/>
      <w:r w:rsidRPr="008430F5">
        <w:rPr>
          <w:rFonts w:ascii="Consolas" w:hAnsi="Consolas"/>
          <w:highlight w:val="lightGray"/>
          <w:lang w:val="cs-CZ"/>
        </w:rPr>
        <w:t>&lt;T&gt;</w:t>
      </w:r>
      <w:r>
        <w:rPr>
          <w:lang w:val="cs-CZ"/>
        </w:rPr>
        <w:t xml:space="preserve"> (obrázek 34) a </w:t>
      </w:r>
      <w:proofErr w:type="spellStart"/>
      <w:r w:rsidRPr="008430F5">
        <w:rPr>
          <w:rFonts w:ascii="Consolas" w:hAnsi="Consolas"/>
          <w:highlight w:val="lightGray"/>
          <w:lang w:val="cs-CZ"/>
        </w:rPr>
        <w:t>Error</w:t>
      </w:r>
      <w:proofErr w:type="spellEnd"/>
      <w:r w:rsidRPr="008430F5">
        <w:rPr>
          <w:rFonts w:ascii="Consolas" w:hAnsi="Consolas"/>
          <w:highlight w:val="lightGray"/>
          <w:lang w:val="cs-CZ"/>
        </w:rPr>
        <w:t>&lt;T, E&gt;</w:t>
      </w:r>
      <w:r>
        <w:rPr>
          <w:lang w:val="cs-CZ"/>
        </w:rPr>
        <w:t xml:space="preserve"> (obrázek 35) jsme mohli vidět, že generické parametry píšeme do</w:t>
      </w:r>
      <w:r w:rsidR="00D44DB5">
        <w:rPr>
          <w:lang w:val="cs-CZ"/>
        </w:rPr>
        <w:t xml:space="preserve"> hranatých závorek (které na klávesnici píšeme znaky </w:t>
      </w:r>
      <w:r w:rsidR="00813A53">
        <w:rPr>
          <w:lang w:val="cs-CZ"/>
        </w:rPr>
        <w:t xml:space="preserve">„menší než“ a </w:t>
      </w:r>
      <w:r w:rsidR="00D44DB5">
        <w:rPr>
          <w:lang w:val="cs-CZ"/>
        </w:rPr>
        <w:t>„větší než“).</w:t>
      </w:r>
      <w:r>
        <w:rPr>
          <w:lang w:val="cs-CZ"/>
        </w:rPr>
        <w:t xml:space="preserve"> </w:t>
      </w:r>
      <w:r w:rsidR="006655B1">
        <w:rPr>
          <w:lang w:val="cs-CZ"/>
        </w:rPr>
        <w:t xml:space="preserve">Tyto hranaté závorky </w:t>
      </w:r>
      <w:r w:rsidR="001C6B83">
        <w:rPr>
          <w:lang w:val="cs-CZ"/>
        </w:rPr>
        <w:t xml:space="preserve">se </w:t>
      </w:r>
      <w:r w:rsidR="006655B1">
        <w:rPr>
          <w:lang w:val="cs-CZ"/>
        </w:rPr>
        <w:t>použív</w:t>
      </w:r>
      <w:r w:rsidR="001C6B83">
        <w:rPr>
          <w:lang w:val="cs-CZ"/>
        </w:rPr>
        <w:t>ají</w:t>
      </w:r>
      <w:r w:rsidR="00725F5C">
        <w:rPr>
          <w:lang w:val="cs-CZ"/>
        </w:rPr>
        <w:t xml:space="preserve"> i při použití</w:t>
      </w:r>
      <w:r w:rsidR="008E0FCE">
        <w:rPr>
          <w:lang w:val="cs-CZ"/>
        </w:rPr>
        <w:t xml:space="preserve"> </w:t>
      </w:r>
      <w:r w:rsidR="006655B1">
        <w:rPr>
          <w:lang w:val="cs-CZ"/>
        </w:rPr>
        <w:t>nějakého</w:t>
      </w:r>
      <w:r w:rsidR="00F4198B">
        <w:rPr>
          <w:lang w:val="cs-CZ"/>
        </w:rPr>
        <w:t xml:space="preserve"> existujícího</w:t>
      </w:r>
      <w:r w:rsidR="006655B1">
        <w:rPr>
          <w:lang w:val="cs-CZ"/>
        </w:rPr>
        <w:t xml:space="preserve"> typu</w:t>
      </w:r>
      <w:r w:rsidR="00D7491D">
        <w:rPr>
          <w:lang w:val="cs-CZ"/>
        </w:rPr>
        <w:t>, který obsahuje generické parametry</w:t>
      </w:r>
      <w:r w:rsidR="008E0FCE">
        <w:rPr>
          <w:lang w:val="cs-CZ"/>
        </w:rPr>
        <w:t xml:space="preserve"> a kdy nepoužijeme inferenci (</w:t>
      </w:r>
      <w:r w:rsidR="006655B1">
        <w:rPr>
          <w:lang w:val="cs-CZ"/>
        </w:rPr>
        <w:t>například v parametrech funkcí</w:t>
      </w:r>
      <w:r w:rsidR="008E0FCE">
        <w:rPr>
          <w:lang w:val="cs-CZ"/>
        </w:rPr>
        <w:t xml:space="preserve"> nebo</w:t>
      </w:r>
      <w:r w:rsidR="00F210E1">
        <w:rPr>
          <w:lang w:val="cs-CZ"/>
        </w:rPr>
        <w:t xml:space="preserve"> když inference z různých důvodů selže</w:t>
      </w:r>
      <w:r w:rsidR="008E0FCE">
        <w:rPr>
          <w:lang w:val="cs-CZ"/>
        </w:rPr>
        <w:t>)</w:t>
      </w:r>
      <w:r w:rsidR="00725F5C">
        <w:rPr>
          <w:lang w:val="cs-CZ"/>
        </w:rPr>
        <w:t>,</w:t>
      </w:r>
      <w:r w:rsidR="005E1D09">
        <w:rPr>
          <w:lang w:val="cs-CZ"/>
        </w:rPr>
        <w:t xml:space="preserve"> </w:t>
      </w:r>
      <w:r w:rsidR="00244B19">
        <w:rPr>
          <w:lang w:val="cs-CZ"/>
        </w:rPr>
        <w:t xml:space="preserve">nejen při </w:t>
      </w:r>
      <w:r w:rsidR="00725F5C">
        <w:rPr>
          <w:lang w:val="cs-CZ"/>
        </w:rPr>
        <w:t>jeho deklaraci</w:t>
      </w:r>
      <w:r w:rsidR="00244B19">
        <w:rPr>
          <w:lang w:val="cs-CZ"/>
        </w:rPr>
        <w:t xml:space="preserve">, </w:t>
      </w:r>
      <w:r w:rsidR="005E1D09">
        <w:rPr>
          <w:lang w:val="cs-CZ"/>
        </w:rPr>
        <w:t>jako třeba na obrázku 4</w:t>
      </w:r>
      <w:r w:rsidR="005E63CF">
        <w:rPr>
          <w:lang w:val="cs-CZ"/>
        </w:rPr>
        <w:t>2</w:t>
      </w:r>
      <w:r w:rsidR="005E1D09">
        <w:rPr>
          <w:lang w:val="cs-CZ"/>
        </w:rPr>
        <w:t>:</w:t>
      </w:r>
    </w:p>
    <w:p w14:paraId="33960DB8" w14:textId="77777777" w:rsidR="005E1D09" w:rsidRDefault="005E1D09" w:rsidP="005E1D09">
      <w:pPr>
        <w:keepNext/>
        <w:jc w:val="both"/>
      </w:pPr>
      <w:r w:rsidRPr="005E1D09">
        <w:rPr>
          <w:noProof/>
          <w:lang w:val="cs-CZ"/>
        </w:rPr>
        <w:drawing>
          <wp:inline distT="0" distB="0" distL="0" distR="0" wp14:anchorId="3FD8A2A4" wp14:editId="4BE24948">
            <wp:extent cx="2362445" cy="1739735"/>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55">
                      <a:extLst>
                        <a:ext uri="{28A0092B-C50C-407E-A947-70E740481C1C}">
                          <a14:useLocalDpi xmlns:a14="http://schemas.microsoft.com/office/drawing/2010/main" val="0"/>
                        </a:ext>
                      </a:extLst>
                    </a:blip>
                    <a:stretch>
                      <a:fillRect/>
                    </a:stretch>
                  </pic:blipFill>
                  <pic:spPr>
                    <a:xfrm>
                      <a:off x="0" y="0"/>
                      <a:ext cx="2392429" cy="1761816"/>
                    </a:xfrm>
                    <a:prstGeom prst="rect">
                      <a:avLst/>
                    </a:prstGeom>
                  </pic:spPr>
                </pic:pic>
              </a:graphicData>
            </a:graphic>
          </wp:inline>
        </w:drawing>
      </w:r>
    </w:p>
    <w:p w14:paraId="1DCBE4F7" w14:textId="0B4DA7CA" w:rsidR="005E1D09" w:rsidRPr="005E1D09" w:rsidRDefault="005E1D09" w:rsidP="005E1D09">
      <w:pPr>
        <w:pStyle w:val="Titulek"/>
        <w:jc w:val="both"/>
        <w:rPr>
          <w:lang w:val="cs-CZ"/>
        </w:rPr>
      </w:pPr>
      <w:bookmarkStart w:id="93" w:name="_Toc222486209"/>
      <w:r w:rsidRPr="005E1D09">
        <w:rPr>
          <w:lang w:val="cs-CZ"/>
        </w:rPr>
        <w:t xml:space="preserve">Obrázek </w:t>
      </w:r>
      <w:r w:rsidRPr="005E1D09">
        <w:rPr>
          <w:lang w:val="cs-CZ"/>
        </w:rPr>
        <w:fldChar w:fldCharType="begin"/>
      </w:r>
      <w:r w:rsidRPr="005E1D09">
        <w:rPr>
          <w:lang w:val="cs-CZ"/>
        </w:rPr>
        <w:instrText xml:space="preserve"> SEQ Obrázek \* ARABIC </w:instrText>
      </w:r>
      <w:r w:rsidRPr="005E1D09">
        <w:rPr>
          <w:lang w:val="cs-CZ"/>
        </w:rPr>
        <w:fldChar w:fldCharType="separate"/>
      </w:r>
      <w:r w:rsidR="00540379">
        <w:rPr>
          <w:noProof/>
          <w:lang w:val="cs-CZ"/>
        </w:rPr>
        <w:t>42</w:t>
      </w:r>
      <w:r w:rsidRPr="005E1D09">
        <w:rPr>
          <w:lang w:val="cs-CZ"/>
        </w:rPr>
        <w:fldChar w:fldCharType="end"/>
      </w:r>
      <w:r w:rsidRPr="005E1D09">
        <w:rPr>
          <w:lang w:val="cs-CZ"/>
        </w:rPr>
        <w:t xml:space="preserve">: Příklad zadání typů v generickém </w:t>
      </w:r>
      <w:proofErr w:type="spellStart"/>
      <w:r w:rsidRPr="005E1D09">
        <w:rPr>
          <w:lang w:val="cs-CZ"/>
        </w:rPr>
        <w:t>enumu</w:t>
      </w:r>
      <w:proofErr w:type="spellEnd"/>
      <w:r w:rsidRPr="005E1D09">
        <w:rPr>
          <w:lang w:val="cs-CZ"/>
        </w:rPr>
        <w:t xml:space="preserve"> </w:t>
      </w:r>
      <w:proofErr w:type="spellStart"/>
      <w:r w:rsidRPr="005E1D09">
        <w:rPr>
          <w:lang w:val="cs-CZ"/>
        </w:rPr>
        <w:t>Option</w:t>
      </w:r>
      <w:proofErr w:type="spellEnd"/>
      <w:r w:rsidRPr="005E1D09">
        <w:rPr>
          <w:lang w:val="cs-CZ"/>
        </w:rPr>
        <w:t>. Zdroj: vlastní</w:t>
      </w:r>
      <w:bookmarkEnd w:id="93"/>
    </w:p>
    <w:p w14:paraId="65D220C3" w14:textId="037D46A5" w:rsidR="005E1D09" w:rsidRDefault="005E1D09" w:rsidP="00EB6ED8">
      <w:pPr>
        <w:jc w:val="both"/>
        <w:rPr>
          <w:lang w:val="cs-CZ"/>
        </w:rPr>
      </w:pPr>
      <w:r>
        <w:rPr>
          <w:lang w:val="cs-CZ"/>
        </w:rPr>
        <w:t>A</w:t>
      </w:r>
      <w:r w:rsidR="0055472C">
        <w:rPr>
          <w:lang w:val="cs-CZ"/>
        </w:rPr>
        <w:t xml:space="preserve">však ne vždy dokážeme pracovat opravdu s jakýmkoli typem. U struktur a </w:t>
      </w:r>
      <w:proofErr w:type="spellStart"/>
      <w:r w:rsidR="0055472C">
        <w:rPr>
          <w:lang w:val="cs-CZ"/>
        </w:rPr>
        <w:t>enumů</w:t>
      </w:r>
      <w:proofErr w:type="spellEnd"/>
      <w:r w:rsidR="0055472C">
        <w:rPr>
          <w:lang w:val="cs-CZ"/>
        </w:rPr>
        <w:t xml:space="preserve"> to je možné, ale funkce, které s generickými parametry pracují, často </w:t>
      </w:r>
      <w:r w:rsidR="005769FF">
        <w:rPr>
          <w:lang w:val="cs-CZ"/>
        </w:rPr>
        <w:t xml:space="preserve">ne: většina operací prostě u některých typů nedává smysl. Například nelze </w:t>
      </w:r>
      <w:r w:rsidR="007E344E">
        <w:rPr>
          <w:lang w:val="cs-CZ"/>
        </w:rPr>
        <w:t xml:space="preserve">sčítat textové znaky, nelze se doptávat na 5. prvek v čísle nebo </w:t>
      </w:r>
      <w:r w:rsidR="00B002E6">
        <w:rPr>
          <w:lang w:val="cs-CZ"/>
        </w:rPr>
        <w:t xml:space="preserve">nelze zobrazit hodnotu nějaké abstraktní struktury reprezentující </w:t>
      </w:r>
      <w:r w:rsidR="00D25467">
        <w:rPr>
          <w:lang w:val="cs-CZ"/>
        </w:rPr>
        <w:t>něco mimo náš kód.</w:t>
      </w:r>
      <w:r w:rsidR="00ED5E48">
        <w:rPr>
          <w:lang w:val="cs-CZ"/>
        </w:rPr>
        <w:t xml:space="preserve"> Proto Rust umožňuje omezit generické parametry pomocí </w:t>
      </w:r>
      <w:proofErr w:type="spellStart"/>
      <w:r w:rsidR="00ED5E48">
        <w:rPr>
          <w:lang w:val="cs-CZ"/>
        </w:rPr>
        <w:t>traitů</w:t>
      </w:r>
      <w:proofErr w:type="spellEnd"/>
      <w:r w:rsidR="00ED5E48">
        <w:rPr>
          <w:lang w:val="cs-CZ"/>
        </w:rPr>
        <w:t>.</w:t>
      </w:r>
    </w:p>
    <w:p w14:paraId="7A9701E9" w14:textId="7994A272" w:rsidR="00ED5E48" w:rsidRDefault="00ED5E48" w:rsidP="00091AA6">
      <w:pPr>
        <w:jc w:val="both"/>
        <w:rPr>
          <w:lang w:val="cs-CZ"/>
        </w:rPr>
      </w:pPr>
      <w:proofErr w:type="spellStart"/>
      <w:r w:rsidRPr="00FC516B">
        <w:rPr>
          <w:lang w:val="cs-CZ"/>
        </w:rPr>
        <w:t>Trait</w:t>
      </w:r>
      <w:proofErr w:type="spellEnd"/>
      <w:r w:rsidRPr="00FC516B">
        <w:rPr>
          <w:lang w:val="cs-CZ"/>
        </w:rPr>
        <w:t xml:space="preserve"> </w:t>
      </w:r>
      <w:r w:rsidR="003C05E1" w:rsidRPr="00FC516B">
        <w:rPr>
          <w:lang w:val="cs-CZ"/>
        </w:rPr>
        <w:t>(česky asi “rys”, “vlastnost” nebo “příznak”)</w:t>
      </w:r>
      <w:r w:rsidR="00373CFC">
        <w:rPr>
          <w:lang w:val="cs-CZ"/>
        </w:rPr>
        <w:t xml:space="preserve"> je </w:t>
      </w:r>
      <w:r w:rsidR="00373CFC" w:rsidRPr="00373CFC">
        <w:rPr>
          <w:lang w:val="cs-CZ"/>
        </w:rPr>
        <w:t xml:space="preserve">konstrukt definující abstraktní chování určitého typu, které může být sdílené s jinými typy. Implementovat </w:t>
      </w:r>
      <w:r w:rsidR="00373CFC">
        <w:rPr>
          <w:lang w:val="cs-CZ"/>
        </w:rPr>
        <w:t>daný</w:t>
      </w:r>
      <w:r w:rsidR="00373CFC" w:rsidRPr="00373CFC">
        <w:rPr>
          <w:lang w:val="cs-CZ"/>
        </w:rPr>
        <w:t xml:space="preserve"> </w:t>
      </w:r>
      <w:proofErr w:type="spellStart"/>
      <w:r w:rsidR="00373CFC" w:rsidRPr="00373CFC">
        <w:rPr>
          <w:lang w:val="cs-CZ"/>
        </w:rPr>
        <w:t>trait</w:t>
      </w:r>
      <w:proofErr w:type="spellEnd"/>
      <w:r w:rsidR="00373CFC" w:rsidRPr="00373CFC">
        <w:rPr>
          <w:lang w:val="cs-CZ"/>
        </w:rPr>
        <w:t xml:space="preserve"> pro určitý typ je </w:t>
      </w:r>
      <w:r w:rsidR="0094137A">
        <w:rPr>
          <w:lang w:val="cs-CZ"/>
        </w:rPr>
        <w:t xml:space="preserve">pak </w:t>
      </w:r>
      <w:r w:rsidR="00373CFC" w:rsidRPr="00373CFC">
        <w:rPr>
          <w:lang w:val="cs-CZ"/>
        </w:rPr>
        <w:t xml:space="preserve">garance programátora, že typ, který daný </w:t>
      </w:r>
      <w:proofErr w:type="spellStart"/>
      <w:r w:rsidR="00373CFC" w:rsidRPr="00373CFC">
        <w:rPr>
          <w:lang w:val="cs-CZ"/>
        </w:rPr>
        <w:t>trait</w:t>
      </w:r>
      <w:proofErr w:type="spellEnd"/>
      <w:r w:rsidR="00373CFC" w:rsidRPr="00373CFC">
        <w:rPr>
          <w:lang w:val="cs-CZ"/>
        </w:rPr>
        <w:t xml:space="preserve"> implementuje, má vlastnosti vyžadované tímto </w:t>
      </w:r>
      <w:proofErr w:type="spellStart"/>
      <w:r w:rsidR="00373CFC" w:rsidRPr="00373CFC">
        <w:rPr>
          <w:lang w:val="cs-CZ"/>
        </w:rPr>
        <w:t>traitem</w:t>
      </w:r>
      <w:proofErr w:type="spellEnd"/>
      <w:r w:rsidR="00373CFC" w:rsidRPr="00373CFC">
        <w:rPr>
          <w:lang w:val="cs-CZ"/>
        </w:rPr>
        <w:t xml:space="preserve"> a implementuje určité metody</w:t>
      </w:r>
      <w:r w:rsidR="0094137A">
        <w:rPr>
          <w:lang w:val="cs-CZ"/>
        </w:rPr>
        <w:t xml:space="preserve"> </w:t>
      </w:r>
      <w:r w:rsidR="00373CFC" w:rsidRPr="00373CFC">
        <w:rPr>
          <w:lang w:val="cs-CZ"/>
        </w:rPr>
        <w:t xml:space="preserve">jím vyžadované. Všechny typy implementující daný </w:t>
      </w:r>
      <w:proofErr w:type="spellStart"/>
      <w:r w:rsidR="00373CFC" w:rsidRPr="00373CFC">
        <w:rPr>
          <w:lang w:val="cs-CZ"/>
        </w:rPr>
        <w:t>trait</w:t>
      </w:r>
      <w:proofErr w:type="spellEnd"/>
      <w:r w:rsidR="00373CFC" w:rsidRPr="00373CFC">
        <w:rPr>
          <w:lang w:val="cs-CZ"/>
        </w:rPr>
        <w:t xml:space="preserve"> mají dané abstraktní chování stejné nebo velmi podobné.</w:t>
      </w:r>
      <w:r w:rsidR="00091AA6">
        <w:rPr>
          <w:lang w:val="cs-CZ"/>
        </w:rPr>
        <w:t xml:space="preserve"> </w:t>
      </w:r>
      <w:proofErr w:type="spellStart"/>
      <w:r w:rsidR="00091AA6">
        <w:rPr>
          <w:lang w:val="cs-CZ"/>
        </w:rPr>
        <w:t>Traity</w:t>
      </w:r>
      <w:proofErr w:type="spellEnd"/>
      <w:r w:rsidR="00091AA6">
        <w:rPr>
          <w:lang w:val="cs-CZ"/>
        </w:rPr>
        <w:t xml:space="preserve"> nám tedy</w:t>
      </w:r>
      <w:r w:rsidR="002645EE">
        <w:rPr>
          <w:lang w:val="cs-CZ"/>
        </w:rPr>
        <w:t xml:space="preserve"> laicky řečeno označují, co můžeme s daným typem dělat. Například </w:t>
      </w:r>
      <w:proofErr w:type="spellStart"/>
      <w:r w:rsidR="002645EE">
        <w:rPr>
          <w:lang w:val="cs-CZ"/>
        </w:rPr>
        <w:t>trait</w:t>
      </w:r>
      <w:proofErr w:type="spellEnd"/>
      <w:r w:rsidR="002645EE">
        <w:rPr>
          <w:lang w:val="cs-CZ"/>
        </w:rPr>
        <w:t xml:space="preserve"> </w:t>
      </w:r>
      <w:proofErr w:type="spellStart"/>
      <w:r w:rsidR="002645EE" w:rsidRPr="002645EE">
        <w:rPr>
          <w:rFonts w:ascii="Consolas" w:hAnsi="Consolas"/>
          <w:highlight w:val="lightGray"/>
          <w:lang w:val="cs-CZ"/>
        </w:rPr>
        <w:t>Clone</w:t>
      </w:r>
      <w:proofErr w:type="spellEnd"/>
      <w:r w:rsidR="002645EE">
        <w:rPr>
          <w:lang w:val="cs-CZ"/>
        </w:rPr>
        <w:t xml:space="preserve"> nám říká, že pomocí metody </w:t>
      </w:r>
      <w:r w:rsidR="002645EE" w:rsidRPr="002645EE">
        <w:rPr>
          <w:rFonts w:ascii="Consolas" w:hAnsi="Consolas"/>
          <w:highlight w:val="lightGray"/>
          <w:lang w:val="cs-CZ"/>
        </w:rPr>
        <w:t>.</w:t>
      </w:r>
      <w:proofErr w:type="spellStart"/>
      <w:r w:rsidR="002645EE" w:rsidRPr="002645EE">
        <w:rPr>
          <w:rFonts w:ascii="Consolas" w:hAnsi="Consolas"/>
          <w:highlight w:val="lightGray"/>
          <w:lang w:val="cs-CZ"/>
        </w:rPr>
        <w:t>clone</w:t>
      </w:r>
      <w:proofErr w:type="spellEnd"/>
      <w:r w:rsidR="002645EE" w:rsidRPr="002645EE">
        <w:rPr>
          <w:rFonts w:ascii="Consolas" w:hAnsi="Consolas"/>
          <w:highlight w:val="lightGray"/>
          <w:lang w:val="cs-CZ"/>
        </w:rPr>
        <w:t>()</w:t>
      </w:r>
      <w:r w:rsidR="002645EE">
        <w:rPr>
          <w:lang w:val="cs-CZ"/>
        </w:rPr>
        <w:t xml:space="preserve">, kterou </w:t>
      </w:r>
      <w:proofErr w:type="spellStart"/>
      <w:r w:rsidR="002645EE" w:rsidRPr="002645EE">
        <w:rPr>
          <w:rFonts w:ascii="Consolas" w:hAnsi="Consolas"/>
          <w:highlight w:val="lightGray"/>
          <w:lang w:val="cs-CZ"/>
        </w:rPr>
        <w:t>Clone</w:t>
      </w:r>
      <w:proofErr w:type="spellEnd"/>
      <w:r w:rsidR="002645EE">
        <w:rPr>
          <w:lang w:val="cs-CZ"/>
        </w:rPr>
        <w:t xml:space="preserve"> vyžaduje, můžeme vytvořit logickou kopii </w:t>
      </w:r>
      <w:r w:rsidR="00917A7B">
        <w:rPr>
          <w:lang w:val="cs-CZ"/>
        </w:rPr>
        <w:t>nějaké hodnoty (logickou kopii = kopii o stejném logickém významu, ale ne nutně stejných bitech).</w:t>
      </w:r>
      <w:r w:rsidR="00186B9B">
        <w:rPr>
          <w:lang w:val="cs-CZ"/>
        </w:rPr>
        <w:t xml:space="preserve"> Některé </w:t>
      </w:r>
      <w:proofErr w:type="spellStart"/>
      <w:r w:rsidR="00186B9B">
        <w:rPr>
          <w:lang w:val="cs-CZ"/>
        </w:rPr>
        <w:t>traity</w:t>
      </w:r>
      <w:proofErr w:type="spellEnd"/>
      <w:r w:rsidR="00186B9B">
        <w:rPr>
          <w:lang w:val="cs-CZ"/>
        </w:rPr>
        <w:t xml:space="preserve"> mohou vyžadovat implementaci jiných </w:t>
      </w:r>
      <w:proofErr w:type="spellStart"/>
      <w:r w:rsidR="00186B9B">
        <w:rPr>
          <w:lang w:val="cs-CZ"/>
        </w:rPr>
        <w:t>traitů</w:t>
      </w:r>
      <w:proofErr w:type="spellEnd"/>
      <w:r w:rsidR="00186B9B">
        <w:rPr>
          <w:lang w:val="cs-CZ"/>
        </w:rPr>
        <w:t xml:space="preserve">, například </w:t>
      </w:r>
      <w:proofErr w:type="spellStart"/>
      <w:r w:rsidR="00186B9B">
        <w:rPr>
          <w:lang w:val="cs-CZ"/>
        </w:rPr>
        <w:t>trait</w:t>
      </w:r>
      <w:proofErr w:type="spellEnd"/>
      <w:r w:rsidR="00186B9B">
        <w:rPr>
          <w:lang w:val="cs-CZ"/>
        </w:rPr>
        <w:t xml:space="preserve"> </w:t>
      </w:r>
      <w:proofErr w:type="spellStart"/>
      <w:r w:rsidR="00EB1D0D" w:rsidRPr="00EB1D0D">
        <w:rPr>
          <w:rFonts w:ascii="Consolas" w:hAnsi="Consolas"/>
          <w:highlight w:val="lightGray"/>
          <w:lang w:val="cs-CZ"/>
        </w:rPr>
        <w:t>Eq</w:t>
      </w:r>
      <w:proofErr w:type="spellEnd"/>
      <w:r w:rsidR="00186B9B">
        <w:rPr>
          <w:lang w:val="cs-CZ"/>
        </w:rPr>
        <w:t xml:space="preserve"> vyžaduje implementaci </w:t>
      </w:r>
      <w:proofErr w:type="spellStart"/>
      <w:r w:rsidR="00186B9B" w:rsidRPr="00EB1D0D">
        <w:rPr>
          <w:rFonts w:ascii="Consolas" w:hAnsi="Consolas"/>
          <w:highlight w:val="lightGray"/>
          <w:lang w:val="cs-CZ"/>
        </w:rPr>
        <w:t>Partial</w:t>
      </w:r>
      <w:r w:rsidR="00EB1D0D" w:rsidRPr="00EB1D0D">
        <w:rPr>
          <w:rFonts w:ascii="Consolas" w:hAnsi="Consolas"/>
          <w:highlight w:val="lightGray"/>
          <w:lang w:val="cs-CZ"/>
        </w:rPr>
        <w:t>Eq</w:t>
      </w:r>
      <w:proofErr w:type="spellEnd"/>
      <w:r w:rsidR="00186B9B">
        <w:rPr>
          <w:lang w:val="cs-CZ"/>
        </w:rPr>
        <w:t>.</w:t>
      </w:r>
      <w:r w:rsidR="00490F10">
        <w:rPr>
          <w:lang w:val="cs-CZ"/>
        </w:rPr>
        <w:t xml:space="preserve"> </w:t>
      </w:r>
      <w:proofErr w:type="spellStart"/>
      <w:r w:rsidR="00615C5D" w:rsidRPr="00615C5D">
        <w:rPr>
          <w:rFonts w:ascii="Consolas" w:hAnsi="Consolas"/>
          <w:highlight w:val="lightGray"/>
          <w:lang w:val="cs-CZ"/>
        </w:rPr>
        <w:t>Eq</w:t>
      </w:r>
      <w:proofErr w:type="spellEnd"/>
      <w:r w:rsidR="00615C5D">
        <w:rPr>
          <w:lang w:val="cs-CZ"/>
        </w:rPr>
        <w:t xml:space="preserve"> je pak tzv. „</w:t>
      </w:r>
      <w:proofErr w:type="spellStart"/>
      <w:r w:rsidR="00615C5D">
        <w:rPr>
          <w:lang w:val="cs-CZ"/>
        </w:rPr>
        <w:t>subtrait</w:t>
      </w:r>
      <w:proofErr w:type="spellEnd"/>
      <w:r w:rsidR="00615C5D">
        <w:rPr>
          <w:lang w:val="cs-CZ"/>
        </w:rPr>
        <w:t xml:space="preserve">“, zatímco </w:t>
      </w:r>
      <w:proofErr w:type="spellStart"/>
      <w:r w:rsidR="00615C5D" w:rsidRPr="00615C5D">
        <w:rPr>
          <w:rFonts w:ascii="Consolas" w:hAnsi="Consolas"/>
          <w:highlight w:val="lightGray"/>
          <w:lang w:val="cs-CZ"/>
        </w:rPr>
        <w:t>PartialEq</w:t>
      </w:r>
      <w:proofErr w:type="spellEnd"/>
      <w:r w:rsidR="00615C5D">
        <w:rPr>
          <w:lang w:val="cs-CZ"/>
        </w:rPr>
        <w:t xml:space="preserve"> je „</w:t>
      </w:r>
      <w:proofErr w:type="spellStart"/>
      <w:r w:rsidR="00615C5D">
        <w:rPr>
          <w:lang w:val="cs-CZ"/>
        </w:rPr>
        <w:t>supertrait</w:t>
      </w:r>
      <w:proofErr w:type="spellEnd"/>
      <w:r w:rsidR="00615C5D">
        <w:rPr>
          <w:lang w:val="cs-CZ"/>
        </w:rPr>
        <w:t xml:space="preserve">“. </w:t>
      </w:r>
      <w:r w:rsidR="00490F10">
        <w:rPr>
          <w:lang w:val="cs-CZ"/>
        </w:rPr>
        <w:t>Na obrázku 4</w:t>
      </w:r>
      <w:r w:rsidR="005E63CF">
        <w:rPr>
          <w:lang w:val="cs-CZ"/>
        </w:rPr>
        <w:t>3</w:t>
      </w:r>
      <w:r w:rsidR="00490F10">
        <w:rPr>
          <w:lang w:val="cs-CZ"/>
        </w:rPr>
        <w:t xml:space="preserve"> můžeme vidět generickou funkci, která se nezkompiluje, protože její generický parametr není správně omezen, a tudíž není garance, že by na něj šel aplikovat operátor </w:t>
      </w:r>
      <w:r w:rsidR="00490F10" w:rsidRPr="00490F10">
        <w:rPr>
          <w:rFonts w:ascii="Consolas" w:hAnsi="Consolas"/>
          <w:highlight w:val="lightGray"/>
          <w:lang w:val="cs-CZ"/>
        </w:rPr>
        <w:t>&gt;</w:t>
      </w:r>
      <w:r w:rsidR="00490F10">
        <w:rPr>
          <w:lang w:val="cs-CZ"/>
        </w:rPr>
        <w:t xml:space="preserve"> (větší než):</w:t>
      </w:r>
    </w:p>
    <w:p w14:paraId="1076D9B4" w14:textId="77777777" w:rsidR="00490F10" w:rsidRDefault="00490F10" w:rsidP="00490F10">
      <w:pPr>
        <w:keepNext/>
        <w:jc w:val="both"/>
      </w:pPr>
      <w:r w:rsidRPr="00490F10">
        <w:rPr>
          <w:noProof/>
          <w:lang w:val="cs-CZ"/>
        </w:rPr>
        <w:lastRenderedPageBreak/>
        <w:drawing>
          <wp:inline distT="0" distB="0" distL="0" distR="0" wp14:anchorId="42969547" wp14:editId="6D79066F">
            <wp:extent cx="3542150" cy="2939543"/>
            <wp:effectExtent l="0" t="0" r="1270" b="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56">
                      <a:extLst>
                        <a:ext uri="{28A0092B-C50C-407E-A947-70E740481C1C}">
                          <a14:useLocalDpi xmlns:a14="http://schemas.microsoft.com/office/drawing/2010/main" val="0"/>
                        </a:ext>
                      </a:extLst>
                    </a:blip>
                    <a:stretch>
                      <a:fillRect/>
                    </a:stretch>
                  </pic:blipFill>
                  <pic:spPr>
                    <a:xfrm>
                      <a:off x="0" y="0"/>
                      <a:ext cx="3560896" cy="2955100"/>
                    </a:xfrm>
                    <a:prstGeom prst="rect">
                      <a:avLst/>
                    </a:prstGeom>
                  </pic:spPr>
                </pic:pic>
              </a:graphicData>
            </a:graphic>
          </wp:inline>
        </w:drawing>
      </w:r>
    </w:p>
    <w:p w14:paraId="42842119" w14:textId="56B283CB" w:rsidR="00490F10" w:rsidRPr="00490F10" w:rsidRDefault="00490F10" w:rsidP="00490F10">
      <w:pPr>
        <w:pStyle w:val="Titulek"/>
        <w:jc w:val="both"/>
        <w:rPr>
          <w:lang w:val="cs-CZ"/>
        </w:rPr>
      </w:pPr>
      <w:bookmarkStart w:id="94" w:name="_Toc222486210"/>
      <w:r w:rsidRPr="00490F10">
        <w:rPr>
          <w:lang w:val="cs-CZ"/>
        </w:rPr>
        <w:t xml:space="preserve">Obrázek </w:t>
      </w:r>
      <w:r w:rsidRPr="00490F10">
        <w:rPr>
          <w:lang w:val="cs-CZ"/>
        </w:rPr>
        <w:fldChar w:fldCharType="begin"/>
      </w:r>
      <w:r w:rsidRPr="00490F10">
        <w:rPr>
          <w:lang w:val="cs-CZ"/>
        </w:rPr>
        <w:instrText xml:space="preserve"> SEQ Obrázek \* ARABIC </w:instrText>
      </w:r>
      <w:r w:rsidRPr="00490F10">
        <w:rPr>
          <w:lang w:val="cs-CZ"/>
        </w:rPr>
        <w:fldChar w:fldCharType="separate"/>
      </w:r>
      <w:r w:rsidR="00540379">
        <w:rPr>
          <w:noProof/>
          <w:lang w:val="cs-CZ"/>
        </w:rPr>
        <w:t>43</w:t>
      </w:r>
      <w:r w:rsidRPr="00490F10">
        <w:rPr>
          <w:lang w:val="cs-CZ"/>
        </w:rPr>
        <w:fldChar w:fldCharType="end"/>
      </w:r>
      <w:r w:rsidRPr="00490F10">
        <w:rPr>
          <w:lang w:val="cs-CZ"/>
        </w:rPr>
        <w:t xml:space="preserve">: Chybný kód generické funkce, kterému chybí omezení generického parametru. Zdroj: </w:t>
      </w:r>
      <w:sdt>
        <w:sdtPr>
          <w:rPr>
            <w:lang w:val="cs-CZ"/>
          </w:rPr>
          <w:id w:val="1652021615"/>
          <w:citation/>
        </w:sdtPr>
        <w:sdtContent>
          <w:r w:rsidRPr="00490F10">
            <w:rPr>
              <w:lang w:val="cs-CZ"/>
            </w:rPr>
            <w:fldChar w:fldCharType="begin"/>
          </w:r>
          <w:r w:rsidRPr="00490F10">
            <w:rPr>
              <w:lang w:val="cs-CZ"/>
            </w:rPr>
            <w:instrText xml:space="preserve"> CITATION Ste25 \l 1029 </w:instrText>
          </w:r>
          <w:r w:rsidRPr="00490F10">
            <w:rPr>
              <w:lang w:val="cs-CZ"/>
            </w:rPr>
            <w:fldChar w:fldCharType="separate"/>
          </w:r>
          <w:r w:rsidR="00134A90" w:rsidRPr="00134A90">
            <w:rPr>
              <w:noProof/>
              <w:lang w:val="cs-CZ"/>
            </w:rPr>
            <w:t>(Klabnik, a další, 2025)</w:t>
          </w:r>
          <w:r w:rsidRPr="00490F10">
            <w:rPr>
              <w:lang w:val="cs-CZ"/>
            </w:rPr>
            <w:fldChar w:fldCharType="end"/>
          </w:r>
        </w:sdtContent>
      </w:sdt>
      <w:r w:rsidRPr="00490F10">
        <w:rPr>
          <w:lang w:val="cs-CZ"/>
        </w:rPr>
        <w:t>, kapitola 10.1, upraveno</w:t>
      </w:r>
      <w:bookmarkEnd w:id="94"/>
    </w:p>
    <w:p w14:paraId="49A7CAC9" w14:textId="77777777" w:rsidR="00956D4A" w:rsidRDefault="00956D4A" w:rsidP="00956D4A">
      <w:pPr>
        <w:keepNext/>
        <w:jc w:val="both"/>
      </w:pPr>
      <w:r w:rsidRPr="00956D4A">
        <w:rPr>
          <w:noProof/>
          <w:lang w:val="cs-CZ"/>
        </w:rPr>
        <w:drawing>
          <wp:inline distT="0" distB="0" distL="0" distR="0" wp14:anchorId="705DECA6" wp14:editId="016483D4">
            <wp:extent cx="4482243" cy="2079679"/>
            <wp:effectExtent l="0" t="0" r="0"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44811" cy="2108709"/>
                    </a:xfrm>
                    <a:prstGeom prst="rect">
                      <a:avLst/>
                    </a:prstGeom>
                  </pic:spPr>
                </pic:pic>
              </a:graphicData>
            </a:graphic>
          </wp:inline>
        </w:drawing>
      </w:r>
    </w:p>
    <w:p w14:paraId="405E0244" w14:textId="28637587" w:rsidR="00956D4A" w:rsidRPr="00956D4A" w:rsidRDefault="00956D4A" w:rsidP="00956D4A">
      <w:pPr>
        <w:pStyle w:val="Titulek"/>
        <w:jc w:val="both"/>
        <w:rPr>
          <w:lang w:val="cs-CZ"/>
        </w:rPr>
      </w:pPr>
      <w:bookmarkStart w:id="95" w:name="_Toc222486211"/>
      <w:r w:rsidRPr="00956D4A">
        <w:rPr>
          <w:lang w:val="cs-CZ"/>
        </w:rPr>
        <w:t xml:space="preserve">Obrázek </w:t>
      </w:r>
      <w:r w:rsidRPr="00956D4A">
        <w:rPr>
          <w:lang w:val="cs-CZ"/>
        </w:rPr>
        <w:fldChar w:fldCharType="begin"/>
      </w:r>
      <w:r w:rsidRPr="00956D4A">
        <w:rPr>
          <w:lang w:val="cs-CZ"/>
        </w:rPr>
        <w:instrText xml:space="preserve"> SEQ Obrázek \* ARABIC </w:instrText>
      </w:r>
      <w:r w:rsidRPr="00956D4A">
        <w:rPr>
          <w:lang w:val="cs-CZ"/>
        </w:rPr>
        <w:fldChar w:fldCharType="separate"/>
      </w:r>
      <w:r w:rsidR="00540379">
        <w:rPr>
          <w:noProof/>
          <w:lang w:val="cs-CZ"/>
        </w:rPr>
        <w:t>44</w:t>
      </w:r>
      <w:r w:rsidRPr="00956D4A">
        <w:rPr>
          <w:lang w:val="cs-CZ"/>
        </w:rPr>
        <w:fldChar w:fldCharType="end"/>
      </w:r>
      <w:r w:rsidRPr="00956D4A">
        <w:rPr>
          <w:lang w:val="cs-CZ"/>
        </w:rPr>
        <w:t>: Chybová hláška po pokusu o kompilaci kódu z obrázku 4</w:t>
      </w:r>
      <w:r w:rsidR="005E63CF">
        <w:rPr>
          <w:lang w:val="cs-CZ"/>
        </w:rPr>
        <w:t>3</w:t>
      </w:r>
      <w:r w:rsidRPr="00956D4A">
        <w:rPr>
          <w:lang w:val="cs-CZ"/>
        </w:rPr>
        <w:t>. Zdroj: vlastní</w:t>
      </w:r>
      <w:bookmarkEnd w:id="95"/>
    </w:p>
    <w:p w14:paraId="7077B62A" w14:textId="3AEA5F48" w:rsidR="002B75C9" w:rsidRDefault="00490F10" w:rsidP="00AF5749">
      <w:pPr>
        <w:jc w:val="both"/>
        <w:rPr>
          <w:lang w:val="cs-CZ"/>
        </w:rPr>
      </w:pPr>
      <w:r>
        <w:rPr>
          <w:lang w:val="cs-CZ"/>
        </w:rPr>
        <w:t>A</w:t>
      </w:r>
      <w:r w:rsidR="00956D4A">
        <w:rPr>
          <w:lang w:val="cs-CZ"/>
        </w:rPr>
        <w:t>le jak nám již chybová hláška z obrázku 4</w:t>
      </w:r>
      <w:r w:rsidR="005E63CF">
        <w:rPr>
          <w:lang w:val="cs-CZ"/>
        </w:rPr>
        <w:t>4</w:t>
      </w:r>
      <w:r w:rsidR="00956D4A">
        <w:rPr>
          <w:lang w:val="cs-CZ"/>
        </w:rPr>
        <w:t xml:space="preserve"> napovídá, </w:t>
      </w:r>
      <w:r w:rsidR="008F2E98">
        <w:rPr>
          <w:lang w:val="cs-CZ"/>
        </w:rPr>
        <w:t xml:space="preserve">můžeme omezit generický parametr jen na typy implementující </w:t>
      </w:r>
      <w:proofErr w:type="spellStart"/>
      <w:r w:rsidR="008F2E98">
        <w:rPr>
          <w:lang w:val="cs-CZ"/>
        </w:rPr>
        <w:t>trait</w:t>
      </w:r>
      <w:proofErr w:type="spellEnd"/>
      <w:r w:rsidR="008F2E98">
        <w:rPr>
          <w:lang w:val="cs-CZ"/>
        </w:rPr>
        <w:t xml:space="preserve"> </w:t>
      </w:r>
      <w:proofErr w:type="spellStart"/>
      <w:r w:rsidR="008F2E98" w:rsidRPr="00B115AC">
        <w:rPr>
          <w:rFonts w:ascii="Consolas" w:hAnsi="Consolas"/>
          <w:highlight w:val="lightGray"/>
          <w:lang w:val="cs-CZ"/>
        </w:rPr>
        <w:t>PartialOrd</w:t>
      </w:r>
      <w:proofErr w:type="spellEnd"/>
      <w:r w:rsidR="008F2E98">
        <w:rPr>
          <w:lang w:val="cs-CZ"/>
        </w:rPr>
        <w:t xml:space="preserve">, který </w:t>
      </w:r>
      <w:r w:rsidR="00685A85">
        <w:rPr>
          <w:lang w:val="cs-CZ"/>
        </w:rPr>
        <w:t>nám umožní funkci zkompilovat.</w:t>
      </w:r>
      <w:r w:rsidR="002B75C9">
        <w:rPr>
          <w:lang w:val="cs-CZ"/>
        </w:rPr>
        <w:t xml:space="preserve"> Toto omezení deklarujeme buď tak, že za jméno generického parametru dosadíme dvojtečku </w:t>
      </w:r>
      <w:r w:rsidR="002B75C9" w:rsidRPr="002B75C9">
        <w:rPr>
          <w:rFonts w:ascii="Consolas" w:hAnsi="Consolas"/>
          <w:highlight w:val="lightGray"/>
          <w:lang w:val="cs-CZ"/>
        </w:rPr>
        <w:t>:</w:t>
      </w:r>
      <w:r w:rsidR="002B75C9">
        <w:rPr>
          <w:lang w:val="cs-CZ"/>
        </w:rPr>
        <w:t xml:space="preserve"> a jméno </w:t>
      </w:r>
      <w:proofErr w:type="spellStart"/>
      <w:r w:rsidR="002B75C9">
        <w:rPr>
          <w:lang w:val="cs-CZ"/>
        </w:rPr>
        <w:t>traitu</w:t>
      </w:r>
      <w:proofErr w:type="spellEnd"/>
      <w:r w:rsidR="002B75C9">
        <w:rPr>
          <w:lang w:val="cs-CZ"/>
        </w:rPr>
        <w:t>, který parametr musí implementovat</w:t>
      </w:r>
      <w:r w:rsidR="00DD36AD">
        <w:rPr>
          <w:lang w:val="cs-CZ"/>
        </w:rPr>
        <w:t xml:space="preserve"> (jako na obrázku 45)</w:t>
      </w:r>
      <w:r w:rsidR="002B75C9">
        <w:rPr>
          <w:lang w:val="cs-CZ"/>
        </w:rPr>
        <w:t xml:space="preserve">, nebo </w:t>
      </w:r>
      <w:r w:rsidR="00CA2999">
        <w:rPr>
          <w:lang w:val="cs-CZ"/>
        </w:rPr>
        <w:t xml:space="preserve">klíčové slovo </w:t>
      </w:r>
      <w:proofErr w:type="spellStart"/>
      <w:r w:rsidR="00CA2999" w:rsidRPr="00B0048C">
        <w:rPr>
          <w:rFonts w:ascii="Consolas" w:hAnsi="Consolas"/>
          <w:highlight w:val="lightGray"/>
          <w:lang w:val="cs-CZ"/>
        </w:rPr>
        <w:t>where</w:t>
      </w:r>
      <w:proofErr w:type="spellEnd"/>
      <w:r w:rsidR="00CA2999">
        <w:rPr>
          <w:lang w:val="cs-CZ"/>
        </w:rPr>
        <w:t xml:space="preserve">, které </w:t>
      </w:r>
      <w:r w:rsidR="00B0048C">
        <w:rPr>
          <w:lang w:val="cs-CZ"/>
        </w:rPr>
        <w:t xml:space="preserve">je vhodnější pro větší počet parametrů a omezení a které </w:t>
      </w:r>
      <w:r w:rsidR="00CA2999">
        <w:rPr>
          <w:lang w:val="cs-CZ"/>
        </w:rPr>
        <w:t>dosadíme přímo před samotný kód funkce</w:t>
      </w:r>
      <w:r w:rsidR="000A2146">
        <w:rPr>
          <w:lang w:val="cs-CZ"/>
        </w:rPr>
        <w:t xml:space="preserve"> spolu s čárkami odděleným seznamem omezení</w:t>
      </w:r>
      <w:r w:rsidR="006C4BE2">
        <w:rPr>
          <w:lang w:val="cs-CZ"/>
        </w:rPr>
        <w:t>,</w:t>
      </w:r>
      <w:r w:rsidR="00CA2999">
        <w:rPr>
          <w:lang w:val="cs-CZ"/>
        </w:rPr>
        <w:t xml:space="preserve"> jako na obrázku 4</w:t>
      </w:r>
      <w:r w:rsidR="00B67F0F">
        <w:rPr>
          <w:lang w:val="cs-CZ"/>
        </w:rPr>
        <w:t>5</w:t>
      </w:r>
      <w:r w:rsidR="00CA2999">
        <w:rPr>
          <w:lang w:val="cs-CZ"/>
        </w:rPr>
        <w:t>:</w:t>
      </w:r>
    </w:p>
    <w:p w14:paraId="707D2B18" w14:textId="77777777" w:rsidR="00B0048C" w:rsidRDefault="00B0048C" w:rsidP="00B0048C">
      <w:pPr>
        <w:keepNext/>
        <w:jc w:val="both"/>
      </w:pPr>
      <w:r w:rsidRPr="00B0048C">
        <w:rPr>
          <w:noProof/>
          <w:lang w:val="cs-CZ"/>
        </w:rPr>
        <w:drawing>
          <wp:inline distT="0" distB="0" distL="0" distR="0" wp14:anchorId="59A9D838" wp14:editId="5A330279">
            <wp:extent cx="3360280" cy="881452"/>
            <wp:effectExtent l="0" t="0" r="0" b="0"/>
            <wp:docPr id="21098513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1323" name="Picture 1" descr="A black screen with white text&#10;&#10;AI-generated content may be incorrect."/>
                    <pic:cNvPicPr/>
                  </pic:nvPicPr>
                  <pic:blipFill>
                    <a:blip r:embed="rId58"/>
                    <a:stretch>
                      <a:fillRect/>
                    </a:stretch>
                  </pic:blipFill>
                  <pic:spPr>
                    <a:xfrm>
                      <a:off x="0" y="0"/>
                      <a:ext cx="3381238" cy="886950"/>
                    </a:xfrm>
                    <a:prstGeom prst="rect">
                      <a:avLst/>
                    </a:prstGeom>
                  </pic:spPr>
                </pic:pic>
              </a:graphicData>
            </a:graphic>
          </wp:inline>
        </w:drawing>
      </w:r>
    </w:p>
    <w:p w14:paraId="3A9A5FF7" w14:textId="7EE58698" w:rsidR="00CA2999" w:rsidRPr="00B0048C" w:rsidRDefault="00B0048C" w:rsidP="00B0048C">
      <w:pPr>
        <w:pStyle w:val="Titulek"/>
        <w:jc w:val="both"/>
        <w:rPr>
          <w:lang w:val="cs-CZ"/>
        </w:rPr>
      </w:pPr>
      <w:bookmarkStart w:id="96" w:name="_Toc222486212"/>
      <w:r w:rsidRPr="00B0048C">
        <w:rPr>
          <w:lang w:val="cs-CZ"/>
        </w:rPr>
        <w:t xml:space="preserve">Obrázek </w:t>
      </w:r>
      <w:r w:rsidRPr="00B0048C">
        <w:rPr>
          <w:lang w:val="cs-CZ"/>
        </w:rPr>
        <w:fldChar w:fldCharType="begin"/>
      </w:r>
      <w:r w:rsidRPr="00B0048C">
        <w:rPr>
          <w:lang w:val="cs-CZ"/>
        </w:rPr>
        <w:instrText xml:space="preserve"> SEQ Obrázek \* ARABIC </w:instrText>
      </w:r>
      <w:r w:rsidRPr="00B0048C">
        <w:rPr>
          <w:lang w:val="cs-CZ"/>
        </w:rPr>
        <w:fldChar w:fldCharType="separate"/>
      </w:r>
      <w:r w:rsidR="00540379">
        <w:rPr>
          <w:noProof/>
          <w:lang w:val="cs-CZ"/>
        </w:rPr>
        <w:t>45</w:t>
      </w:r>
      <w:r w:rsidRPr="00B0048C">
        <w:rPr>
          <w:lang w:val="cs-CZ"/>
        </w:rPr>
        <w:fldChar w:fldCharType="end"/>
      </w:r>
      <w:r w:rsidRPr="00B0048C">
        <w:rPr>
          <w:lang w:val="cs-CZ"/>
        </w:rPr>
        <w:t xml:space="preserve">: Příklad omezení generického parametru pomocí klíčového slova </w:t>
      </w:r>
      <w:proofErr w:type="spellStart"/>
      <w:r w:rsidRPr="00B0048C">
        <w:rPr>
          <w:lang w:val="cs-CZ"/>
        </w:rPr>
        <w:t>where</w:t>
      </w:r>
      <w:proofErr w:type="spellEnd"/>
      <w:r w:rsidRPr="00B0048C">
        <w:rPr>
          <w:lang w:val="cs-CZ"/>
        </w:rPr>
        <w:t xml:space="preserve">. Zdroj: </w:t>
      </w:r>
      <w:sdt>
        <w:sdtPr>
          <w:rPr>
            <w:lang w:val="cs-CZ"/>
          </w:rPr>
          <w:id w:val="-799298860"/>
          <w:citation/>
        </w:sdtPr>
        <w:sdtContent>
          <w:r w:rsidRPr="00B0048C">
            <w:rPr>
              <w:lang w:val="cs-CZ"/>
            </w:rPr>
            <w:fldChar w:fldCharType="begin"/>
          </w:r>
          <w:r w:rsidRPr="00B0048C">
            <w:rPr>
              <w:lang w:val="cs-CZ"/>
            </w:rPr>
            <w:instrText xml:space="preserve"> CITATION Ste25 \l 1029 </w:instrText>
          </w:r>
          <w:r w:rsidRPr="00B0048C">
            <w:rPr>
              <w:lang w:val="cs-CZ"/>
            </w:rPr>
            <w:fldChar w:fldCharType="separate"/>
          </w:r>
          <w:r w:rsidR="00134A90" w:rsidRPr="00134A90">
            <w:rPr>
              <w:noProof/>
              <w:lang w:val="cs-CZ"/>
            </w:rPr>
            <w:t>(Klabnik, a další, 2025)</w:t>
          </w:r>
          <w:r w:rsidRPr="00B0048C">
            <w:rPr>
              <w:lang w:val="cs-CZ"/>
            </w:rPr>
            <w:fldChar w:fldCharType="end"/>
          </w:r>
        </w:sdtContent>
      </w:sdt>
      <w:r w:rsidRPr="00B0048C">
        <w:rPr>
          <w:lang w:val="cs-CZ"/>
        </w:rPr>
        <w:t>, kapitola 10.2</w:t>
      </w:r>
      <w:bookmarkEnd w:id="96"/>
    </w:p>
    <w:p w14:paraId="6FB1E407" w14:textId="20CC6EAE" w:rsidR="005806C0" w:rsidRDefault="005806C0" w:rsidP="00AF5749">
      <w:pPr>
        <w:jc w:val="both"/>
        <w:rPr>
          <w:lang w:val="cs-CZ"/>
        </w:rPr>
      </w:pPr>
      <w:r>
        <w:rPr>
          <w:lang w:val="cs-CZ"/>
        </w:rPr>
        <w:t xml:space="preserve">Tyto omezení lze aplikovat </w:t>
      </w:r>
      <w:commentRangeStart w:id="97"/>
      <w:r>
        <w:rPr>
          <w:lang w:val="cs-CZ"/>
        </w:rPr>
        <w:t>kdekoli</w:t>
      </w:r>
      <w:commentRangeEnd w:id="97"/>
      <w:r w:rsidR="00F774E6">
        <w:rPr>
          <w:rStyle w:val="Odkaznakoment"/>
          <w:sz w:val="22"/>
          <w:szCs w:val="24"/>
          <w:lang w:val="cs-CZ"/>
        </w:rPr>
        <w:commentReference w:id="97"/>
      </w:r>
      <w:r>
        <w:rPr>
          <w:lang w:val="cs-CZ"/>
        </w:rPr>
        <w:t>, kde lze použít generické parametry.</w:t>
      </w:r>
      <w:r w:rsidR="00B60605">
        <w:rPr>
          <w:lang w:val="cs-CZ"/>
        </w:rPr>
        <w:t xml:space="preserve"> Obzvláště praktické jsou v blocích </w:t>
      </w:r>
      <w:proofErr w:type="spellStart"/>
      <w:r w:rsidR="00B60605">
        <w:rPr>
          <w:lang w:val="cs-CZ"/>
        </w:rPr>
        <w:t>impl</w:t>
      </w:r>
      <w:proofErr w:type="spellEnd"/>
      <w:r w:rsidR="00B60605">
        <w:rPr>
          <w:lang w:val="cs-CZ"/>
        </w:rPr>
        <w:t xml:space="preserve"> deklarujících metody, protože nám umožňují podmíněně deklarovat metody – zajistit, že určité metody půjde použít pouze, když jsou omezení naplněna. Příklad na obrázku 4</w:t>
      </w:r>
      <w:r w:rsidR="00B67F0F">
        <w:rPr>
          <w:lang w:val="cs-CZ"/>
        </w:rPr>
        <w:t>6</w:t>
      </w:r>
      <w:r w:rsidR="00B60605">
        <w:rPr>
          <w:lang w:val="cs-CZ"/>
        </w:rPr>
        <w:t>:</w:t>
      </w:r>
    </w:p>
    <w:p w14:paraId="54CC5D9A" w14:textId="77777777" w:rsidR="00B60605" w:rsidRDefault="00B60605" w:rsidP="00B60605">
      <w:pPr>
        <w:keepNext/>
        <w:jc w:val="both"/>
      </w:pPr>
      <w:r w:rsidRPr="00B60605">
        <w:rPr>
          <w:noProof/>
          <w:lang w:val="cs-CZ"/>
        </w:rPr>
        <w:lastRenderedPageBreak/>
        <w:drawing>
          <wp:inline distT="0" distB="0" distL="0" distR="0" wp14:anchorId="5ABCB671" wp14:editId="39097BE2">
            <wp:extent cx="3186375" cy="2473722"/>
            <wp:effectExtent l="0" t="0" r="0" b="3175"/>
            <wp:docPr id="113931871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8712" name="Picture 1" descr="A computer screen shot of a program code&#10;&#10;AI-generated content may be incorrect."/>
                    <pic:cNvPicPr/>
                  </pic:nvPicPr>
                  <pic:blipFill>
                    <a:blip r:embed="rId59"/>
                    <a:stretch>
                      <a:fillRect/>
                    </a:stretch>
                  </pic:blipFill>
                  <pic:spPr>
                    <a:xfrm>
                      <a:off x="0" y="0"/>
                      <a:ext cx="3207959" cy="2490479"/>
                    </a:xfrm>
                    <a:prstGeom prst="rect">
                      <a:avLst/>
                    </a:prstGeom>
                  </pic:spPr>
                </pic:pic>
              </a:graphicData>
            </a:graphic>
          </wp:inline>
        </w:drawing>
      </w:r>
    </w:p>
    <w:p w14:paraId="4919B6F2" w14:textId="77554A17" w:rsidR="00B60605" w:rsidRPr="00B60605" w:rsidRDefault="00B60605" w:rsidP="00B60605">
      <w:pPr>
        <w:pStyle w:val="Titulek"/>
        <w:jc w:val="both"/>
        <w:rPr>
          <w:lang w:val="cs-CZ"/>
        </w:rPr>
      </w:pPr>
      <w:bookmarkStart w:id="98" w:name="_Toc222486213"/>
      <w:r w:rsidRPr="00B60605">
        <w:rPr>
          <w:lang w:val="cs-CZ"/>
        </w:rPr>
        <w:t xml:space="preserve">Obrázek </w:t>
      </w:r>
      <w:r w:rsidRPr="00B60605">
        <w:rPr>
          <w:lang w:val="cs-CZ"/>
        </w:rPr>
        <w:fldChar w:fldCharType="begin"/>
      </w:r>
      <w:r w:rsidRPr="00B60605">
        <w:rPr>
          <w:lang w:val="cs-CZ"/>
        </w:rPr>
        <w:instrText xml:space="preserve"> SEQ Obrázek \* ARABIC </w:instrText>
      </w:r>
      <w:r w:rsidRPr="00B60605">
        <w:rPr>
          <w:lang w:val="cs-CZ"/>
        </w:rPr>
        <w:fldChar w:fldCharType="separate"/>
      </w:r>
      <w:r w:rsidR="00540379">
        <w:rPr>
          <w:noProof/>
          <w:lang w:val="cs-CZ"/>
        </w:rPr>
        <w:t>46</w:t>
      </w:r>
      <w:r w:rsidRPr="00B60605">
        <w:rPr>
          <w:lang w:val="cs-CZ"/>
        </w:rPr>
        <w:fldChar w:fldCharType="end"/>
      </w:r>
      <w:r w:rsidRPr="00B60605">
        <w:rPr>
          <w:lang w:val="cs-CZ"/>
        </w:rPr>
        <w:t xml:space="preserve">: Příklad omezení metody. Zdroj: </w:t>
      </w:r>
      <w:sdt>
        <w:sdtPr>
          <w:rPr>
            <w:lang w:val="cs-CZ"/>
          </w:rPr>
          <w:id w:val="1971549694"/>
          <w:citation/>
        </w:sdtPr>
        <w:sdtContent>
          <w:r>
            <w:rPr>
              <w:lang w:val="cs-CZ"/>
            </w:rPr>
            <w:fldChar w:fldCharType="begin"/>
          </w:r>
          <w:r>
            <w:rPr>
              <w:lang w:val="cs-CZ"/>
            </w:rPr>
            <w:instrText xml:space="preserve"> CITATION Ste25 \l 1029 </w:instrText>
          </w:r>
          <w:r>
            <w:rPr>
              <w:lang w:val="cs-CZ"/>
            </w:rPr>
            <w:fldChar w:fldCharType="separate"/>
          </w:r>
          <w:r w:rsidR="00134A90" w:rsidRPr="00134A90">
            <w:rPr>
              <w:noProof/>
              <w:lang w:val="cs-CZ"/>
            </w:rPr>
            <w:t>(Klabnik, a další, 2025)</w:t>
          </w:r>
          <w:r>
            <w:rPr>
              <w:lang w:val="cs-CZ"/>
            </w:rPr>
            <w:fldChar w:fldCharType="end"/>
          </w:r>
        </w:sdtContent>
      </w:sdt>
      <w:r w:rsidRPr="00B60605">
        <w:rPr>
          <w:lang w:val="cs-CZ"/>
        </w:rPr>
        <w:t>, kapitola 10.2, upraveno</w:t>
      </w:r>
      <w:bookmarkEnd w:id="98"/>
    </w:p>
    <w:p w14:paraId="4C638774" w14:textId="3DA4BEB6" w:rsidR="00C5660D" w:rsidRDefault="00AF5749" w:rsidP="00AF5749">
      <w:pPr>
        <w:jc w:val="both"/>
        <w:rPr>
          <w:lang w:val="cs-CZ"/>
        </w:rPr>
      </w:pPr>
      <w:r>
        <w:rPr>
          <w:lang w:val="cs-CZ"/>
        </w:rPr>
        <w:t>Na obrázku 4</w:t>
      </w:r>
      <w:r w:rsidR="00B67F0F">
        <w:rPr>
          <w:lang w:val="cs-CZ"/>
        </w:rPr>
        <w:t>7</w:t>
      </w:r>
      <w:r w:rsidR="00CA2999">
        <w:rPr>
          <w:lang w:val="cs-CZ"/>
        </w:rPr>
        <w:t xml:space="preserve"> </w:t>
      </w:r>
      <w:r w:rsidR="004862BC">
        <w:rPr>
          <w:lang w:val="cs-CZ"/>
        </w:rPr>
        <w:t xml:space="preserve">ale </w:t>
      </w:r>
      <w:r w:rsidR="00CA2999">
        <w:rPr>
          <w:lang w:val="cs-CZ"/>
        </w:rPr>
        <w:t>již</w:t>
      </w:r>
      <w:r>
        <w:rPr>
          <w:lang w:val="cs-CZ"/>
        </w:rPr>
        <w:t xml:space="preserve"> vidíme opravenou funkci</w:t>
      </w:r>
      <w:r w:rsidR="006A13B2">
        <w:rPr>
          <w:lang w:val="cs-CZ"/>
        </w:rPr>
        <w:t xml:space="preserve"> z obrázku 4</w:t>
      </w:r>
      <w:r w:rsidR="00B67F0F">
        <w:rPr>
          <w:lang w:val="cs-CZ"/>
        </w:rPr>
        <w:t>3</w:t>
      </w:r>
      <w:r>
        <w:rPr>
          <w:lang w:val="cs-CZ"/>
        </w:rPr>
        <w:t>, která mimochodem také zkontroluje, jestli není dodané pole prázdné (</w:t>
      </w:r>
      <w:r w:rsidR="004A1993">
        <w:rPr>
          <w:lang w:val="cs-CZ"/>
        </w:rPr>
        <w:t>což by v kódu, který s tím nepočítá, vyvolalo paniku</w:t>
      </w:r>
      <w:r w:rsidR="00FD1104">
        <w:rPr>
          <w:lang w:val="cs-CZ"/>
        </w:rPr>
        <w:t xml:space="preserve">), a případně navrátí variantu </w:t>
      </w:r>
      <w:proofErr w:type="spellStart"/>
      <w:r w:rsidR="00FD1104" w:rsidRPr="00FD1104">
        <w:rPr>
          <w:rFonts w:ascii="Consolas" w:hAnsi="Consolas"/>
          <w:highlight w:val="lightGray"/>
          <w:lang w:val="cs-CZ"/>
        </w:rPr>
        <w:t>None</w:t>
      </w:r>
      <w:proofErr w:type="spellEnd"/>
      <w:r w:rsidR="00FD1104">
        <w:rPr>
          <w:lang w:val="cs-CZ"/>
        </w:rPr>
        <w:t xml:space="preserve"> použitého </w:t>
      </w:r>
      <w:proofErr w:type="spellStart"/>
      <w:r w:rsidR="00FD1104">
        <w:rPr>
          <w:lang w:val="cs-CZ"/>
        </w:rPr>
        <w:t>enumu</w:t>
      </w:r>
      <w:proofErr w:type="spellEnd"/>
      <w:r w:rsidR="00FD1104">
        <w:rPr>
          <w:lang w:val="cs-CZ"/>
        </w:rPr>
        <w:t xml:space="preserve"> </w:t>
      </w:r>
      <w:proofErr w:type="spellStart"/>
      <w:r w:rsidR="00FD1104" w:rsidRPr="00FD1104">
        <w:rPr>
          <w:rFonts w:ascii="Consolas" w:hAnsi="Consolas"/>
          <w:highlight w:val="lightGray"/>
          <w:lang w:val="cs-CZ"/>
        </w:rPr>
        <w:t>Option</w:t>
      </w:r>
      <w:proofErr w:type="spellEnd"/>
      <w:r w:rsidR="00FD1104">
        <w:rPr>
          <w:lang w:val="cs-CZ"/>
        </w:rPr>
        <w:t>.</w:t>
      </w:r>
    </w:p>
    <w:p w14:paraId="41B34076" w14:textId="77777777" w:rsidR="007D6858" w:rsidRDefault="007D6858" w:rsidP="007D6858">
      <w:pPr>
        <w:keepNext/>
        <w:jc w:val="both"/>
      </w:pPr>
      <w:r w:rsidRPr="007D6858">
        <w:rPr>
          <w:noProof/>
          <w:lang w:val="cs-CZ"/>
        </w:rPr>
        <w:drawing>
          <wp:inline distT="0" distB="0" distL="0" distR="0" wp14:anchorId="63431641" wp14:editId="3F6B795A">
            <wp:extent cx="3915651" cy="2487520"/>
            <wp:effectExtent l="0" t="0" r="8890" b="8255"/>
            <wp:docPr id="26592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7635"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3926036" cy="2494118"/>
                    </a:xfrm>
                    <a:prstGeom prst="rect">
                      <a:avLst/>
                    </a:prstGeom>
                  </pic:spPr>
                </pic:pic>
              </a:graphicData>
            </a:graphic>
          </wp:inline>
        </w:drawing>
      </w:r>
    </w:p>
    <w:p w14:paraId="2132AC2D" w14:textId="5C14C044" w:rsidR="00C5660D" w:rsidRPr="007D6858" w:rsidRDefault="007D6858" w:rsidP="007D6858">
      <w:pPr>
        <w:pStyle w:val="Titulek"/>
        <w:jc w:val="both"/>
        <w:rPr>
          <w:lang w:val="cs-CZ"/>
        </w:rPr>
      </w:pPr>
      <w:bookmarkStart w:id="99" w:name="_Toc222486214"/>
      <w:r w:rsidRPr="007D6858">
        <w:rPr>
          <w:lang w:val="cs-CZ"/>
        </w:rPr>
        <w:t xml:space="preserve">Obrázek </w:t>
      </w:r>
      <w:r w:rsidRPr="007D6858">
        <w:rPr>
          <w:lang w:val="cs-CZ"/>
        </w:rPr>
        <w:fldChar w:fldCharType="begin"/>
      </w:r>
      <w:r w:rsidRPr="007D6858">
        <w:rPr>
          <w:lang w:val="cs-CZ"/>
        </w:rPr>
        <w:instrText xml:space="preserve"> SEQ Obrázek \* ARABIC </w:instrText>
      </w:r>
      <w:r w:rsidRPr="007D6858">
        <w:rPr>
          <w:lang w:val="cs-CZ"/>
        </w:rPr>
        <w:fldChar w:fldCharType="separate"/>
      </w:r>
      <w:r w:rsidR="00540379">
        <w:rPr>
          <w:noProof/>
          <w:lang w:val="cs-CZ"/>
        </w:rPr>
        <w:t>47</w:t>
      </w:r>
      <w:r w:rsidRPr="007D6858">
        <w:rPr>
          <w:lang w:val="cs-CZ"/>
        </w:rPr>
        <w:fldChar w:fldCharType="end"/>
      </w:r>
      <w:r w:rsidRPr="007D6858">
        <w:rPr>
          <w:lang w:val="cs-CZ"/>
        </w:rPr>
        <w:t>: Opravený kód z obrázku 4</w:t>
      </w:r>
      <w:r w:rsidR="00B67F0F">
        <w:rPr>
          <w:lang w:val="cs-CZ"/>
        </w:rPr>
        <w:t>3</w:t>
      </w:r>
      <w:r w:rsidRPr="007D6858">
        <w:rPr>
          <w:lang w:val="cs-CZ"/>
        </w:rPr>
        <w:t>. Zdroj: vlastní</w:t>
      </w:r>
      <w:bookmarkEnd w:id="99"/>
    </w:p>
    <w:p w14:paraId="59E1FFA5" w14:textId="0F760C41" w:rsidR="00AF5749" w:rsidRDefault="004F0782" w:rsidP="00AF5749">
      <w:pPr>
        <w:jc w:val="both"/>
        <w:rPr>
          <w:lang w:val="cs-CZ"/>
        </w:rPr>
      </w:pPr>
      <w:r>
        <w:rPr>
          <w:lang w:val="cs-CZ"/>
        </w:rPr>
        <w:t xml:space="preserve">Zároveň </w:t>
      </w:r>
      <w:r w:rsidR="004C2971">
        <w:rPr>
          <w:lang w:val="cs-CZ"/>
        </w:rPr>
        <w:t>nám obrázek 4</w:t>
      </w:r>
      <w:r w:rsidR="00D60AD7">
        <w:rPr>
          <w:lang w:val="cs-CZ"/>
        </w:rPr>
        <w:t>7</w:t>
      </w:r>
      <w:r w:rsidR="004C2971">
        <w:rPr>
          <w:lang w:val="cs-CZ"/>
        </w:rPr>
        <w:t xml:space="preserve"> ukazuje další kousek syntaxe, který používáme u generik: tzv. </w:t>
      </w:r>
      <w:proofErr w:type="spellStart"/>
      <w:r w:rsidR="004C2971">
        <w:rPr>
          <w:lang w:val="cs-CZ"/>
        </w:rPr>
        <w:t>turbofish</w:t>
      </w:r>
      <w:proofErr w:type="spellEnd"/>
      <w:r w:rsidR="004C2971">
        <w:rPr>
          <w:lang w:val="cs-CZ"/>
        </w:rPr>
        <w:t xml:space="preserve"> (doslovně přeloženo „</w:t>
      </w:r>
      <w:proofErr w:type="spellStart"/>
      <w:r w:rsidR="004C2971">
        <w:rPr>
          <w:lang w:val="cs-CZ"/>
        </w:rPr>
        <w:t>turboryba</w:t>
      </w:r>
      <w:proofErr w:type="spellEnd"/>
      <w:r w:rsidR="004C2971">
        <w:rPr>
          <w:lang w:val="cs-CZ"/>
        </w:rPr>
        <w:t>“</w:t>
      </w:r>
      <w:r w:rsidR="00CB718A">
        <w:rPr>
          <w:lang w:val="cs-CZ"/>
        </w:rPr>
        <w:t xml:space="preserve"> – název vznikl z vizuální podobnosti</w:t>
      </w:r>
      <w:r w:rsidR="004C2971">
        <w:rPr>
          <w:lang w:val="cs-CZ"/>
        </w:rPr>
        <w:t>)</w:t>
      </w:r>
      <w:r w:rsidR="003658D8">
        <w:rPr>
          <w:lang w:val="cs-CZ"/>
        </w:rPr>
        <w:t xml:space="preserve">, značený </w:t>
      </w:r>
      <w:r w:rsidR="003658D8" w:rsidRPr="003658D8">
        <w:rPr>
          <w:rFonts w:ascii="Consolas" w:hAnsi="Consolas"/>
          <w:highlight w:val="lightGray"/>
          <w:lang w:val="cs-CZ"/>
        </w:rPr>
        <w:t>::&lt;&gt;</w:t>
      </w:r>
      <w:r w:rsidR="004C2971">
        <w:rPr>
          <w:lang w:val="cs-CZ"/>
        </w:rPr>
        <w:t>.</w:t>
      </w:r>
      <w:r w:rsidR="00E300FB">
        <w:rPr>
          <w:lang w:val="cs-CZ"/>
        </w:rPr>
        <w:t xml:space="preserve"> Mezi hranaté závorky vkládáme opět jméno typu.</w:t>
      </w:r>
      <w:r w:rsidR="002801A9">
        <w:rPr>
          <w:lang w:val="cs-CZ"/>
        </w:rPr>
        <w:t xml:space="preserve"> </w:t>
      </w:r>
      <w:proofErr w:type="spellStart"/>
      <w:r w:rsidR="002801A9">
        <w:rPr>
          <w:lang w:val="cs-CZ"/>
        </w:rPr>
        <w:t>Turbofish</w:t>
      </w:r>
      <w:proofErr w:type="spellEnd"/>
      <w:r w:rsidR="002801A9">
        <w:rPr>
          <w:lang w:val="cs-CZ"/>
        </w:rPr>
        <w:t xml:space="preserve"> přidáme mezi jméno funkce (nebo struktury nebo </w:t>
      </w:r>
      <w:proofErr w:type="spellStart"/>
      <w:r w:rsidR="002801A9">
        <w:rPr>
          <w:lang w:val="cs-CZ"/>
        </w:rPr>
        <w:t>enumu</w:t>
      </w:r>
      <w:proofErr w:type="spellEnd"/>
      <w:r w:rsidR="002801A9">
        <w:rPr>
          <w:lang w:val="cs-CZ"/>
        </w:rPr>
        <w:t xml:space="preserve">) a další syntaxi (jako závorky), a </w:t>
      </w:r>
      <w:r w:rsidR="003A32CA">
        <w:rPr>
          <w:lang w:val="cs-CZ"/>
        </w:rPr>
        <w:t>používáme ji, abychom pomohli kompilátoru v případech, kdy si sám nedokáže</w:t>
      </w:r>
      <w:r w:rsidR="003658D8">
        <w:rPr>
          <w:lang w:val="cs-CZ"/>
        </w:rPr>
        <w:t xml:space="preserve"> inferovat, jaký typ má dosadit do generického parametru.</w:t>
      </w:r>
      <w:r w:rsidR="001E71FE">
        <w:rPr>
          <w:lang w:val="cs-CZ"/>
        </w:rPr>
        <w:t xml:space="preserve"> Například právě na obrázku 4</w:t>
      </w:r>
      <w:r w:rsidR="00D60AD7">
        <w:rPr>
          <w:lang w:val="cs-CZ"/>
        </w:rPr>
        <w:t>7</w:t>
      </w:r>
      <w:r w:rsidR="001E71FE">
        <w:rPr>
          <w:lang w:val="cs-CZ"/>
        </w:rPr>
        <w:t xml:space="preserve"> kompilátor neví,</w:t>
      </w:r>
      <w:r w:rsidR="00E300FB">
        <w:rPr>
          <w:lang w:val="cs-CZ"/>
        </w:rPr>
        <w:t xml:space="preserve"> jaké typy by mělo obsahovat prázdné pole, takže mu musíme poradit, že se má zachovat, jako by to bylo pole hodnot typu </w:t>
      </w:r>
      <w:r w:rsidR="00E300FB" w:rsidRPr="00E300FB">
        <w:rPr>
          <w:rFonts w:ascii="Consolas" w:hAnsi="Consolas"/>
          <w:highlight w:val="lightGray"/>
          <w:lang w:val="cs-CZ"/>
        </w:rPr>
        <w:t>f64</w:t>
      </w:r>
      <w:r w:rsidR="00E300FB">
        <w:rPr>
          <w:lang w:val="cs-CZ"/>
        </w:rPr>
        <w:t>.</w:t>
      </w:r>
      <w:r w:rsidR="001F2EA5">
        <w:rPr>
          <w:lang w:val="cs-CZ"/>
        </w:rPr>
        <w:t xml:space="preserve"> Pokud bychom však chtěli / potřebovali specifikovat jen jeden z několika generických parametrů, můžeme na místo těch ostatních dosadit podtržítko</w:t>
      </w:r>
      <w:r w:rsidR="00E5405B">
        <w:rPr>
          <w:lang w:val="cs-CZ"/>
        </w:rPr>
        <w:t xml:space="preserve"> </w:t>
      </w:r>
      <w:r w:rsidR="00E5405B" w:rsidRPr="00E5405B">
        <w:rPr>
          <w:rFonts w:ascii="Consolas" w:hAnsi="Consolas"/>
          <w:highlight w:val="lightGray"/>
          <w:lang w:val="cs-CZ"/>
        </w:rPr>
        <w:t>_</w:t>
      </w:r>
      <w:r w:rsidR="00614DEB">
        <w:rPr>
          <w:lang w:val="cs-CZ"/>
        </w:rPr>
        <w:t>, aby si kompilátor ty ostatní inferoval.</w:t>
      </w:r>
      <w:r w:rsidR="00E5405B">
        <w:rPr>
          <w:lang w:val="cs-CZ"/>
        </w:rPr>
        <w:t xml:space="preserve"> </w:t>
      </w:r>
      <w:r w:rsidR="00021E1A">
        <w:rPr>
          <w:lang w:val="cs-CZ"/>
        </w:rPr>
        <w:t>Obecně, p</w:t>
      </w:r>
      <w:r w:rsidR="00E5405B">
        <w:rPr>
          <w:lang w:val="cs-CZ"/>
        </w:rPr>
        <w:t>okud tento zástupný symbol použijeme namísto nějakého typu, říká to kompilátoru „tento typ inferuj“.</w:t>
      </w:r>
      <w:r w:rsidR="006475C4">
        <w:rPr>
          <w:lang w:val="cs-CZ"/>
        </w:rPr>
        <w:t xml:space="preserve"> Další</w:t>
      </w:r>
      <w:r w:rsidR="00874D8F">
        <w:rPr>
          <w:lang w:val="cs-CZ"/>
        </w:rPr>
        <w:t> </w:t>
      </w:r>
      <w:r w:rsidR="006475C4">
        <w:rPr>
          <w:lang w:val="cs-CZ"/>
        </w:rPr>
        <w:t>příklad tohoto použití jsme viděli třeba na obrázku 3</w:t>
      </w:r>
      <w:r w:rsidR="00220772">
        <w:rPr>
          <w:lang w:val="cs-CZ"/>
        </w:rPr>
        <w:t>9</w:t>
      </w:r>
      <w:r w:rsidR="00C42EF5">
        <w:rPr>
          <w:lang w:val="cs-CZ"/>
        </w:rPr>
        <w:t xml:space="preserve">, kdy jsme typ proměnné určili jako </w:t>
      </w:r>
      <w:proofErr w:type="spellStart"/>
      <w:r w:rsidR="00C42EF5" w:rsidRPr="00C42EF5">
        <w:rPr>
          <w:rFonts w:ascii="Consolas" w:hAnsi="Consolas"/>
          <w:highlight w:val="lightGray"/>
          <w:lang w:val="cs-CZ"/>
        </w:rPr>
        <w:t>Result</w:t>
      </w:r>
      <w:proofErr w:type="spellEnd"/>
      <w:r w:rsidR="00C42EF5" w:rsidRPr="00C42EF5">
        <w:rPr>
          <w:rFonts w:ascii="Consolas" w:hAnsi="Consolas"/>
          <w:highlight w:val="lightGray"/>
          <w:lang w:val="cs-CZ"/>
        </w:rPr>
        <w:t>&lt;_, _&gt;</w:t>
      </w:r>
      <w:r w:rsidR="00C42EF5">
        <w:rPr>
          <w:lang w:val="cs-CZ"/>
        </w:rPr>
        <w:t xml:space="preserve"> – řekli jsme kompilátoru, aby si samotné typy </w:t>
      </w:r>
      <w:r w:rsidR="006218B7">
        <w:rPr>
          <w:lang w:val="cs-CZ"/>
        </w:rPr>
        <w:t xml:space="preserve">dat ve </w:t>
      </w:r>
      <w:r w:rsidR="00C42EF5">
        <w:rPr>
          <w:lang w:val="cs-CZ"/>
        </w:rPr>
        <w:t>variant</w:t>
      </w:r>
      <w:r w:rsidR="006218B7">
        <w:rPr>
          <w:lang w:val="cs-CZ"/>
        </w:rPr>
        <w:t>ách</w:t>
      </w:r>
      <w:r w:rsidR="00C42EF5">
        <w:rPr>
          <w:lang w:val="cs-CZ"/>
        </w:rPr>
        <w:t xml:space="preserve"> inferoval, ale že chceme, aby typ celé té proměnné byl nějaký </w:t>
      </w:r>
      <w:proofErr w:type="spellStart"/>
      <w:r w:rsidR="00C42EF5" w:rsidRPr="00C42EF5">
        <w:rPr>
          <w:rFonts w:ascii="Consolas" w:hAnsi="Consolas"/>
          <w:highlight w:val="lightGray"/>
          <w:lang w:val="cs-CZ"/>
        </w:rPr>
        <w:t>Result</w:t>
      </w:r>
      <w:proofErr w:type="spellEnd"/>
      <w:r w:rsidR="00C42EF5">
        <w:rPr>
          <w:lang w:val="cs-CZ"/>
        </w:rPr>
        <w:t>.</w:t>
      </w:r>
    </w:p>
    <w:p w14:paraId="449F384B" w14:textId="6C8C5080" w:rsidR="005A5426" w:rsidRDefault="00B57EEC" w:rsidP="00AF5749">
      <w:pPr>
        <w:jc w:val="both"/>
        <w:rPr>
          <w:lang w:val="cs-CZ"/>
        </w:rPr>
      </w:pPr>
      <w:r>
        <w:rPr>
          <w:lang w:val="cs-CZ"/>
        </w:rPr>
        <w:t xml:space="preserve">Svůj vlastní </w:t>
      </w:r>
      <w:proofErr w:type="spellStart"/>
      <w:r>
        <w:rPr>
          <w:lang w:val="cs-CZ"/>
        </w:rPr>
        <w:t>trait</w:t>
      </w:r>
      <w:proofErr w:type="spellEnd"/>
      <w:r>
        <w:rPr>
          <w:lang w:val="cs-CZ"/>
        </w:rPr>
        <w:t xml:space="preserve"> můžeme definovat pomocí klíčového slova </w:t>
      </w:r>
      <w:proofErr w:type="spellStart"/>
      <w:r w:rsidRPr="00B57EEC">
        <w:rPr>
          <w:rFonts w:ascii="Consolas" w:hAnsi="Consolas"/>
          <w:highlight w:val="lightGray"/>
          <w:lang w:val="cs-CZ"/>
        </w:rPr>
        <w:t>trait</w:t>
      </w:r>
      <w:proofErr w:type="spellEnd"/>
      <w:r>
        <w:rPr>
          <w:lang w:val="cs-CZ"/>
        </w:rPr>
        <w:t xml:space="preserve">, a uvnitř něj můžeme </w:t>
      </w:r>
      <w:r w:rsidR="00576C94">
        <w:rPr>
          <w:lang w:val="cs-CZ"/>
        </w:rPr>
        <w:t xml:space="preserve">definovat </w:t>
      </w:r>
      <w:r>
        <w:rPr>
          <w:lang w:val="cs-CZ"/>
        </w:rPr>
        <w:t>„podpisy funkcí“ („</w:t>
      </w:r>
      <w:proofErr w:type="spellStart"/>
      <w:r>
        <w:rPr>
          <w:lang w:val="cs-CZ"/>
        </w:rPr>
        <w:t>function</w:t>
      </w:r>
      <w:proofErr w:type="spellEnd"/>
      <w:r>
        <w:rPr>
          <w:lang w:val="cs-CZ"/>
        </w:rPr>
        <w:t xml:space="preserve"> </w:t>
      </w:r>
      <w:proofErr w:type="spellStart"/>
      <w:r>
        <w:rPr>
          <w:lang w:val="cs-CZ"/>
        </w:rPr>
        <w:t>signatures</w:t>
      </w:r>
      <w:proofErr w:type="spellEnd"/>
      <w:r>
        <w:rPr>
          <w:lang w:val="cs-CZ"/>
        </w:rPr>
        <w:t xml:space="preserve">“) – funkce </w:t>
      </w:r>
      <w:r w:rsidR="00D646A3">
        <w:rPr>
          <w:lang w:val="cs-CZ"/>
        </w:rPr>
        <w:t>bez těla (bez kódu</w:t>
      </w:r>
      <w:r w:rsidR="005A5426">
        <w:rPr>
          <w:lang w:val="cs-CZ"/>
        </w:rPr>
        <w:t>, který by spustily</w:t>
      </w:r>
      <w:r w:rsidR="00D646A3">
        <w:rPr>
          <w:lang w:val="cs-CZ"/>
        </w:rPr>
        <w:t>), definující pouze</w:t>
      </w:r>
      <w:r w:rsidR="00FD523B">
        <w:rPr>
          <w:lang w:val="cs-CZ"/>
        </w:rPr>
        <w:t>, jaké parametry jakých typů musí funkce v implementaci přijímat a jaký typ musí navracet.</w:t>
      </w:r>
      <w:r w:rsidR="000F17C7">
        <w:rPr>
          <w:lang w:val="cs-CZ"/>
        </w:rPr>
        <w:t xml:space="preserve"> </w:t>
      </w:r>
      <w:r w:rsidR="005A5426">
        <w:rPr>
          <w:lang w:val="cs-CZ"/>
        </w:rPr>
        <w:t xml:space="preserve">Můžeme však dát funkcím </w:t>
      </w:r>
      <w:r w:rsidR="003722AF">
        <w:rPr>
          <w:lang w:val="cs-CZ"/>
        </w:rPr>
        <w:t xml:space="preserve">tělo: potom se tělo funkce stane </w:t>
      </w:r>
      <w:r w:rsidR="003722AF">
        <w:rPr>
          <w:lang w:val="cs-CZ"/>
        </w:rPr>
        <w:lastRenderedPageBreak/>
        <w:t xml:space="preserve">výchozí implementací, a implementace daného </w:t>
      </w:r>
      <w:proofErr w:type="spellStart"/>
      <w:r w:rsidR="003722AF">
        <w:rPr>
          <w:lang w:val="cs-CZ"/>
        </w:rPr>
        <w:t>traitu</w:t>
      </w:r>
      <w:proofErr w:type="spellEnd"/>
      <w:r w:rsidR="003722AF">
        <w:rPr>
          <w:lang w:val="cs-CZ"/>
        </w:rPr>
        <w:t xml:space="preserve"> nemusí (ale mohou) tuto funkci definovat samy.</w:t>
      </w:r>
      <w:r w:rsidR="009646E8">
        <w:rPr>
          <w:lang w:val="cs-CZ"/>
        </w:rPr>
        <w:t xml:space="preserve"> </w:t>
      </w:r>
      <w:r w:rsidR="00053305">
        <w:rPr>
          <w:lang w:val="cs-CZ"/>
        </w:rPr>
        <w:t xml:space="preserve">Kód těchto </w:t>
      </w:r>
      <w:r w:rsidR="009646E8">
        <w:rPr>
          <w:lang w:val="cs-CZ"/>
        </w:rPr>
        <w:t>výchozí</w:t>
      </w:r>
      <w:r w:rsidR="00053305">
        <w:rPr>
          <w:lang w:val="cs-CZ"/>
        </w:rPr>
        <w:t>ch</w:t>
      </w:r>
      <w:r w:rsidR="009646E8">
        <w:rPr>
          <w:lang w:val="cs-CZ"/>
        </w:rPr>
        <w:t xml:space="preserve"> implementac</w:t>
      </w:r>
      <w:r w:rsidR="00053305">
        <w:rPr>
          <w:lang w:val="cs-CZ"/>
        </w:rPr>
        <w:t>í</w:t>
      </w:r>
      <w:r w:rsidR="009646E8">
        <w:rPr>
          <w:lang w:val="cs-CZ"/>
        </w:rPr>
        <w:t xml:space="preserve"> pak </w:t>
      </w:r>
      <w:r w:rsidR="00053305">
        <w:rPr>
          <w:lang w:val="cs-CZ"/>
        </w:rPr>
        <w:t xml:space="preserve">může </w:t>
      </w:r>
      <w:r w:rsidR="009646E8">
        <w:rPr>
          <w:lang w:val="cs-CZ"/>
        </w:rPr>
        <w:t xml:space="preserve">využívat </w:t>
      </w:r>
      <w:r w:rsidR="007047C8">
        <w:rPr>
          <w:lang w:val="cs-CZ"/>
        </w:rPr>
        <w:t xml:space="preserve">ostatní funkce vyžadované </w:t>
      </w:r>
      <w:proofErr w:type="spellStart"/>
      <w:r w:rsidR="007047C8">
        <w:rPr>
          <w:lang w:val="cs-CZ"/>
        </w:rPr>
        <w:t>traitem</w:t>
      </w:r>
      <w:proofErr w:type="spellEnd"/>
      <w:r w:rsidR="007047C8">
        <w:rPr>
          <w:lang w:val="cs-CZ"/>
        </w:rPr>
        <w:t>, i ty bez výchozí implementace.</w:t>
      </w:r>
      <w:r w:rsidR="00E82515">
        <w:rPr>
          <w:lang w:val="cs-CZ"/>
        </w:rPr>
        <w:t xml:space="preserve"> Podobně jako u deklarace ne-</w:t>
      </w:r>
      <w:proofErr w:type="spellStart"/>
      <w:r w:rsidR="00E82515">
        <w:rPr>
          <w:lang w:val="cs-CZ"/>
        </w:rPr>
        <w:t>traitových</w:t>
      </w:r>
      <w:proofErr w:type="spellEnd"/>
      <w:r w:rsidR="00E82515">
        <w:rPr>
          <w:lang w:val="cs-CZ"/>
        </w:rPr>
        <w:t xml:space="preserve"> metod (které také využívaly klíčové </w:t>
      </w:r>
      <w:r w:rsidR="00E82515" w:rsidRPr="00672CC7">
        <w:rPr>
          <w:lang w:val="cs-CZ"/>
        </w:rPr>
        <w:t>slov</w:t>
      </w:r>
      <w:r w:rsidR="00E82515">
        <w:rPr>
          <w:lang w:val="cs-CZ"/>
        </w:rPr>
        <w:t xml:space="preserve">o </w:t>
      </w:r>
      <w:proofErr w:type="spellStart"/>
      <w:r w:rsidR="00E82515">
        <w:rPr>
          <w:rFonts w:ascii="Consolas" w:hAnsi="Consolas"/>
          <w:highlight w:val="lightGray"/>
          <w:lang w:val="cs-CZ"/>
        </w:rPr>
        <w:t>impl</w:t>
      </w:r>
      <w:proofErr w:type="spellEnd"/>
      <w:r w:rsidR="00E82515" w:rsidRPr="00E82515">
        <w:rPr>
          <w:lang w:val="cs-CZ"/>
        </w:rPr>
        <w:t xml:space="preserve">) </w:t>
      </w:r>
      <w:r w:rsidR="00E82515">
        <w:rPr>
          <w:lang w:val="cs-CZ"/>
        </w:rPr>
        <w:t xml:space="preserve">můžeme používat klíčové </w:t>
      </w:r>
      <w:r w:rsidR="00E82515" w:rsidRPr="00672CC7">
        <w:rPr>
          <w:lang w:val="cs-CZ"/>
        </w:rPr>
        <w:t>slov</w:t>
      </w:r>
      <w:r w:rsidR="00E82515">
        <w:rPr>
          <w:lang w:val="cs-CZ"/>
        </w:rPr>
        <w:t xml:space="preserve">o </w:t>
      </w:r>
      <w:proofErr w:type="spellStart"/>
      <w:r w:rsidR="00E82515" w:rsidRPr="00672CC7">
        <w:rPr>
          <w:rFonts w:ascii="Consolas" w:hAnsi="Consolas"/>
          <w:highlight w:val="lightGray"/>
          <w:lang w:val="cs-CZ"/>
        </w:rPr>
        <w:t>self</w:t>
      </w:r>
      <w:proofErr w:type="spellEnd"/>
      <w:r w:rsidR="00E82515">
        <w:rPr>
          <w:lang w:val="cs-CZ"/>
        </w:rPr>
        <w:t>.</w:t>
      </w:r>
      <w:r w:rsidR="009D5D40">
        <w:rPr>
          <w:lang w:val="cs-CZ"/>
        </w:rPr>
        <w:t xml:space="preserve"> Příklad de</w:t>
      </w:r>
      <w:r w:rsidR="00576C94">
        <w:rPr>
          <w:lang w:val="cs-CZ"/>
        </w:rPr>
        <w:t xml:space="preserve">finice </w:t>
      </w:r>
      <w:r w:rsidR="00A3054E">
        <w:rPr>
          <w:lang w:val="cs-CZ"/>
        </w:rPr>
        <w:t xml:space="preserve">i implementace vlastního </w:t>
      </w:r>
      <w:proofErr w:type="spellStart"/>
      <w:r w:rsidR="00A3054E">
        <w:rPr>
          <w:lang w:val="cs-CZ"/>
        </w:rPr>
        <w:t>traitu</w:t>
      </w:r>
      <w:proofErr w:type="spellEnd"/>
      <w:r w:rsidR="00A3054E">
        <w:rPr>
          <w:lang w:val="cs-CZ"/>
        </w:rPr>
        <w:t xml:space="preserve"> je na obrázku 4</w:t>
      </w:r>
      <w:r w:rsidR="00724E38">
        <w:rPr>
          <w:lang w:val="cs-CZ"/>
        </w:rPr>
        <w:t>8</w:t>
      </w:r>
      <w:r w:rsidR="00A3054E">
        <w:rPr>
          <w:lang w:val="cs-CZ"/>
        </w:rPr>
        <w:t>.</w:t>
      </w:r>
    </w:p>
    <w:p w14:paraId="245FFB48" w14:textId="5E7ACD83" w:rsidR="000F17C7" w:rsidRDefault="000B7D0D" w:rsidP="009D5D40">
      <w:pPr>
        <w:jc w:val="both"/>
        <w:rPr>
          <w:lang w:val="cs-CZ"/>
        </w:rPr>
      </w:pPr>
      <w:r>
        <w:rPr>
          <w:lang w:val="cs-CZ"/>
        </w:rPr>
        <w:t>I</w:t>
      </w:r>
      <w:r w:rsidR="004C3489">
        <w:rPr>
          <w:lang w:val="cs-CZ"/>
        </w:rPr>
        <w:t xml:space="preserve"> </w:t>
      </w:r>
      <w:proofErr w:type="spellStart"/>
      <w:r w:rsidR="004C3489">
        <w:rPr>
          <w:lang w:val="cs-CZ"/>
        </w:rPr>
        <w:t>traity</w:t>
      </w:r>
      <w:proofErr w:type="spellEnd"/>
      <w:r w:rsidR="004C3489">
        <w:rPr>
          <w:lang w:val="cs-CZ"/>
        </w:rPr>
        <w:t xml:space="preserve"> mohou mít generické parametry</w:t>
      </w:r>
      <w:r w:rsidR="009D5D40">
        <w:rPr>
          <w:lang w:val="cs-CZ"/>
        </w:rPr>
        <w:t xml:space="preserve">, analogicky značené hranatými závorkami </w:t>
      </w:r>
      <w:r w:rsidR="009D5D40">
        <w:rPr>
          <w:rFonts w:ascii="Consolas" w:hAnsi="Consolas"/>
          <w:highlight w:val="lightGray"/>
          <w:lang w:val="cs-CZ"/>
        </w:rPr>
        <w:t>&lt;T&gt;</w:t>
      </w:r>
      <w:r w:rsidR="009D5D40">
        <w:rPr>
          <w:lang w:val="cs-CZ"/>
        </w:rPr>
        <w:t xml:space="preserve">, pro možnost nahrazení </w:t>
      </w:r>
      <w:r w:rsidR="007817CF">
        <w:rPr>
          <w:lang w:val="cs-CZ"/>
        </w:rPr>
        <w:t>nějakého konkrétního typu generickým parametrem s případným</w:t>
      </w:r>
      <w:r w:rsidR="001D5E70">
        <w:rPr>
          <w:lang w:val="cs-CZ"/>
        </w:rPr>
        <w:t>i</w:t>
      </w:r>
      <w:r w:rsidR="007817CF">
        <w:rPr>
          <w:lang w:val="cs-CZ"/>
        </w:rPr>
        <w:t xml:space="preserve"> omezením</w:t>
      </w:r>
      <w:r w:rsidR="001D5E70">
        <w:rPr>
          <w:lang w:val="cs-CZ"/>
        </w:rPr>
        <w:t>i</w:t>
      </w:r>
      <w:commentRangeStart w:id="100"/>
      <w:r w:rsidR="007817CF">
        <w:rPr>
          <w:lang w:val="cs-CZ"/>
        </w:rPr>
        <w:t>.</w:t>
      </w:r>
      <w:commentRangeEnd w:id="100"/>
      <w:r w:rsidR="00F774E6">
        <w:rPr>
          <w:rStyle w:val="Odkaznakoment"/>
          <w:sz w:val="22"/>
          <w:szCs w:val="24"/>
          <w:lang w:val="cs-CZ"/>
        </w:rPr>
        <w:commentReference w:id="100"/>
      </w:r>
    </w:p>
    <w:p w14:paraId="5D295B90" w14:textId="77777777" w:rsidR="005A4BCA" w:rsidRDefault="005A4BCA" w:rsidP="005A4BCA">
      <w:pPr>
        <w:keepNext/>
        <w:jc w:val="both"/>
      </w:pPr>
      <w:commentRangeStart w:id="101"/>
      <w:r>
        <w:rPr>
          <w:noProof/>
        </w:rPr>
        <w:lastRenderedPageBreak/>
        <w:drawing>
          <wp:inline distT="0" distB="0" distL="0" distR="0" wp14:anchorId="4D819A23" wp14:editId="759B58B8">
            <wp:extent cx="6151418" cy="8509983"/>
            <wp:effectExtent l="0" t="0" r="1905" b="5715"/>
            <wp:docPr id="140600145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452" name="Picture 2" descr="A screenshot of a computer program&#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6163288" cy="8526405"/>
                    </a:xfrm>
                    <a:prstGeom prst="rect">
                      <a:avLst/>
                    </a:prstGeom>
                  </pic:spPr>
                </pic:pic>
              </a:graphicData>
            </a:graphic>
          </wp:inline>
        </w:drawing>
      </w:r>
      <w:commentRangeEnd w:id="101"/>
      <w:r w:rsidR="00F774E6">
        <w:rPr>
          <w:rStyle w:val="Odkaznakoment"/>
          <w:sz w:val="22"/>
          <w:szCs w:val="24"/>
        </w:rPr>
        <w:commentReference w:id="101"/>
      </w:r>
    </w:p>
    <w:p w14:paraId="0B2D10AC" w14:textId="679F639D" w:rsidR="005A4BCA" w:rsidRPr="005A4BCA" w:rsidRDefault="005A4BCA" w:rsidP="005A4BCA">
      <w:pPr>
        <w:pStyle w:val="Titulek"/>
        <w:jc w:val="both"/>
        <w:rPr>
          <w:lang w:val="cs-CZ"/>
        </w:rPr>
      </w:pPr>
      <w:bookmarkStart w:id="102" w:name="_Toc222486215"/>
      <w:r w:rsidRPr="005A4BCA">
        <w:rPr>
          <w:lang w:val="cs-CZ"/>
        </w:rPr>
        <w:t xml:space="preserve">Obrázek </w:t>
      </w:r>
      <w:r w:rsidRPr="005A4BCA">
        <w:rPr>
          <w:lang w:val="cs-CZ"/>
        </w:rPr>
        <w:fldChar w:fldCharType="begin"/>
      </w:r>
      <w:r w:rsidRPr="005A4BCA">
        <w:rPr>
          <w:lang w:val="cs-CZ"/>
        </w:rPr>
        <w:instrText xml:space="preserve"> SEQ Obrázek \* ARABIC </w:instrText>
      </w:r>
      <w:r w:rsidRPr="005A4BCA">
        <w:rPr>
          <w:lang w:val="cs-CZ"/>
        </w:rPr>
        <w:fldChar w:fldCharType="separate"/>
      </w:r>
      <w:r w:rsidR="00540379">
        <w:rPr>
          <w:noProof/>
          <w:lang w:val="cs-CZ"/>
        </w:rPr>
        <w:t>48</w:t>
      </w:r>
      <w:r w:rsidRPr="005A4BCA">
        <w:rPr>
          <w:lang w:val="cs-CZ"/>
        </w:rPr>
        <w:fldChar w:fldCharType="end"/>
      </w:r>
      <w:r w:rsidRPr="005A4BCA">
        <w:rPr>
          <w:lang w:val="cs-CZ"/>
        </w:rPr>
        <w:t xml:space="preserve">: Příklad deklarace vlastního </w:t>
      </w:r>
      <w:proofErr w:type="spellStart"/>
      <w:r w:rsidRPr="005A4BCA">
        <w:rPr>
          <w:lang w:val="cs-CZ"/>
        </w:rPr>
        <w:t>traitu</w:t>
      </w:r>
      <w:proofErr w:type="spellEnd"/>
      <w:r w:rsidRPr="005A4BCA">
        <w:rPr>
          <w:lang w:val="cs-CZ"/>
        </w:rPr>
        <w:t xml:space="preserve"> i jeho implementace na struktuře. Zdroj: </w:t>
      </w:r>
      <w:sdt>
        <w:sdtPr>
          <w:rPr>
            <w:lang w:val="cs-CZ"/>
          </w:rPr>
          <w:id w:val="-883330428"/>
          <w:citation/>
        </w:sdtPr>
        <w:sdtContent>
          <w:r w:rsidRPr="005A4BCA">
            <w:rPr>
              <w:lang w:val="cs-CZ"/>
            </w:rPr>
            <w:fldChar w:fldCharType="begin"/>
          </w:r>
          <w:r w:rsidRPr="005A4BCA">
            <w:rPr>
              <w:lang w:val="cs-CZ"/>
            </w:rPr>
            <w:instrText xml:space="preserve"> CITATION Ste25 \l 1029 </w:instrText>
          </w:r>
          <w:r w:rsidRPr="005A4BCA">
            <w:rPr>
              <w:lang w:val="cs-CZ"/>
            </w:rPr>
            <w:fldChar w:fldCharType="separate"/>
          </w:r>
          <w:r w:rsidR="00134A90" w:rsidRPr="00134A90">
            <w:rPr>
              <w:noProof/>
              <w:lang w:val="cs-CZ"/>
            </w:rPr>
            <w:t>(Klabnik, a další, 2025)</w:t>
          </w:r>
          <w:r w:rsidRPr="005A4BCA">
            <w:rPr>
              <w:lang w:val="cs-CZ"/>
            </w:rPr>
            <w:fldChar w:fldCharType="end"/>
          </w:r>
        </w:sdtContent>
      </w:sdt>
      <w:r w:rsidRPr="005A4BCA">
        <w:rPr>
          <w:lang w:val="cs-CZ"/>
        </w:rPr>
        <w:t>, kapitola 10.2, upraveno</w:t>
      </w:r>
      <w:bookmarkEnd w:id="102"/>
    </w:p>
    <w:p w14:paraId="1220ACAD" w14:textId="5C05C41C" w:rsidR="00B002E6" w:rsidRDefault="00AF3BDF" w:rsidP="002645EE">
      <w:pPr>
        <w:pStyle w:val="Nadpis4"/>
        <w:rPr>
          <w:lang w:val="cs-CZ"/>
        </w:rPr>
      </w:pPr>
      <w:bookmarkStart w:id="103" w:name="_Toc222486260"/>
      <w:r>
        <w:rPr>
          <w:lang w:val="cs-CZ"/>
        </w:rPr>
        <w:lastRenderedPageBreak/>
        <w:t>6</w:t>
      </w:r>
      <w:r w:rsidR="00B002E6">
        <w:rPr>
          <w:lang w:val="cs-CZ"/>
        </w:rPr>
        <w:t xml:space="preserve">.4.1 Často používané </w:t>
      </w:r>
      <w:proofErr w:type="spellStart"/>
      <w:r w:rsidR="00B002E6">
        <w:rPr>
          <w:lang w:val="cs-CZ"/>
        </w:rPr>
        <w:t>traity</w:t>
      </w:r>
      <w:bookmarkEnd w:id="103"/>
      <w:proofErr w:type="spellEnd"/>
    </w:p>
    <w:p w14:paraId="564E4BB5" w14:textId="1B77BFF4" w:rsidR="00F86D6F" w:rsidRDefault="009B7F88" w:rsidP="005D5440">
      <w:pPr>
        <w:jc w:val="both"/>
        <w:rPr>
          <w:lang w:val="cs-CZ"/>
        </w:rPr>
      </w:pPr>
      <w:r>
        <w:rPr>
          <w:lang w:val="cs-CZ"/>
        </w:rPr>
        <w:t xml:space="preserve">Standardní knihovna nám poskytuje mnoho </w:t>
      </w:r>
      <w:proofErr w:type="spellStart"/>
      <w:r>
        <w:rPr>
          <w:lang w:val="cs-CZ"/>
        </w:rPr>
        <w:t>traitů</w:t>
      </w:r>
      <w:proofErr w:type="spellEnd"/>
      <w:r>
        <w:rPr>
          <w:lang w:val="cs-CZ"/>
        </w:rPr>
        <w:t xml:space="preserve"> pro základní funkce, a pro správné pochopení generického kódu je třeba znát alespoň </w:t>
      </w:r>
      <w:r w:rsidR="00866D42">
        <w:rPr>
          <w:lang w:val="cs-CZ"/>
        </w:rPr>
        <w:t>ty nejpoužívanější.</w:t>
      </w:r>
      <w:r w:rsidR="00A6248E">
        <w:rPr>
          <w:lang w:val="cs-CZ"/>
        </w:rPr>
        <w:t xml:space="preserve"> Pro některé z nich</w:t>
      </w:r>
      <w:r w:rsidR="00CA4EB5">
        <w:rPr>
          <w:lang w:val="cs-CZ"/>
        </w:rPr>
        <w:t xml:space="preserve"> poskytuje navíc makro </w:t>
      </w:r>
      <w:proofErr w:type="spellStart"/>
      <w:r w:rsidR="00CA4EB5" w:rsidRPr="00CA4EB5">
        <w:rPr>
          <w:rFonts w:ascii="Consolas" w:hAnsi="Consolas"/>
          <w:highlight w:val="lightGray"/>
          <w:lang w:val="cs-CZ"/>
        </w:rPr>
        <w:t>derive</w:t>
      </w:r>
      <w:proofErr w:type="spellEnd"/>
      <w:r w:rsidR="00CA4EB5">
        <w:rPr>
          <w:lang w:val="cs-CZ"/>
        </w:rPr>
        <w:t xml:space="preserve">, které automaticky derivuje implementace </w:t>
      </w:r>
      <w:proofErr w:type="spellStart"/>
      <w:r w:rsidR="00CA4EB5">
        <w:rPr>
          <w:lang w:val="cs-CZ"/>
        </w:rPr>
        <w:t>traitů</w:t>
      </w:r>
      <w:proofErr w:type="spellEnd"/>
      <w:r w:rsidR="00CA4EB5">
        <w:rPr>
          <w:lang w:val="cs-CZ"/>
        </w:rPr>
        <w:t xml:space="preserve">, u kterých je to možné. </w:t>
      </w:r>
      <w:r w:rsidR="00506E15">
        <w:rPr>
          <w:lang w:val="cs-CZ"/>
        </w:rPr>
        <w:t xml:space="preserve">Těmito </w:t>
      </w:r>
      <w:proofErr w:type="spellStart"/>
      <w:r w:rsidR="00506E15">
        <w:rPr>
          <w:lang w:val="cs-CZ"/>
        </w:rPr>
        <w:t>traity</w:t>
      </w:r>
      <w:proofErr w:type="spellEnd"/>
      <w:r w:rsidR="00506E15">
        <w:rPr>
          <w:lang w:val="cs-CZ"/>
        </w:rPr>
        <w:t xml:space="preserve"> jsou: </w:t>
      </w:r>
      <w:proofErr w:type="spellStart"/>
      <w:r w:rsidR="00506E15" w:rsidRPr="00506E15">
        <w:rPr>
          <w:rFonts w:ascii="Consolas" w:hAnsi="Consolas"/>
          <w:highlight w:val="lightGray"/>
          <w:lang w:val="cs-CZ"/>
        </w:rPr>
        <w:t>Clone</w:t>
      </w:r>
      <w:proofErr w:type="spellEnd"/>
      <w:r w:rsidR="00506E15" w:rsidRPr="00506E15">
        <w:rPr>
          <w:lang w:val="cs-CZ"/>
        </w:rPr>
        <w:t xml:space="preserve">, </w:t>
      </w:r>
      <w:r w:rsidR="00506E15" w:rsidRPr="00506E15">
        <w:rPr>
          <w:rFonts w:ascii="Consolas" w:hAnsi="Consolas"/>
          <w:highlight w:val="lightGray"/>
          <w:lang w:val="cs-CZ"/>
        </w:rPr>
        <w:t>Copy</w:t>
      </w:r>
      <w:r w:rsidR="00506E15" w:rsidRPr="00506E15">
        <w:rPr>
          <w:lang w:val="cs-CZ"/>
        </w:rPr>
        <w:t xml:space="preserve">, </w:t>
      </w:r>
      <w:proofErr w:type="spellStart"/>
      <w:r w:rsidR="00506E15" w:rsidRPr="00506E15">
        <w:rPr>
          <w:rFonts w:ascii="Consolas" w:hAnsi="Consolas"/>
          <w:highlight w:val="lightGray"/>
          <w:lang w:val="cs-CZ"/>
        </w:rPr>
        <w:t>Debug</w:t>
      </w:r>
      <w:proofErr w:type="spellEnd"/>
      <w:r w:rsidR="00506E15" w:rsidRPr="00506E15">
        <w:rPr>
          <w:lang w:val="cs-CZ"/>
        </w:rPr>
        <w:t xml:space="preserve">, </w:t>
      </w:r>
      <w:r w:rsidR="00506E15" w:rsidRPr="00506E15">
        <w:rPr>
          <w:rFonts w:ascii="Consolas" w:hAnsi="Consolas"/>
          <w:highlight w:val="lightGray"/>
          <w:lang w:val="cs-CZ"/>
        </w:rPr>
        <w:t>Default</w:t>
      </w:r>
      <w:r w:rsidR="00506E15" w:rsidRPr="00506E15">
        <w:rPr>
          <w:lang w:val="cs-CZ"/>
        </w:rPr>
        <w:t xml:space="preserve">, </w:t>
      </w:r>
      <w:proofErr w:type="spellStart"/>
      <w:r w:rsidR="00070E0F" w:rsidRPr="00506E15">
        <w:rPr>
          <w:rFonts w:ascii="Consolas" w:hAnsi="Consolas"/>
          <w:highlight w:val="lightGray"/>
          <w:lang w:val="cs-CZ"/>
        </w:rPr>
        <w:t>Eq</w:t>
      </w:r>
      <w:proofErr w:type="spellEnd"/>
      <w:r w:rsidR="00070E0F" w:rsidRPr="00506E15">
        <w:rPr>
          <w:lang w:val="cs-CZ"/>
        </w:rPr>
        <w:t xml:space="preserve">, </w:t>
      </w:r>
      <w:proofErr w:type="spellStart"/>
      <w:r w:rsidR="00506E15" w:rsidRPr="00506E15">
        <w:rPr>
          <w:rFonts w:ascii="Consolas" w:hAnsi="Consolas"/>
          <w:highlight w:val="lightGray"/>
          <w:lang w:val="cs-CZ"/>
        </w:rPr>
        <w:t>Hash</w:t>
      </w:r>
      <w:proofErr w:type="spellEnd"/>
      <w:r w:rsidR="00506E15" w:rsidRPr="00506E15">
        <w:rPr>
          <w:lang w:val="cs-CZ"/>
        </w:rPr>
        <w:t xml:space="preserve">, </w:t>
      </w:r>
      <w:proofErr w:type="spellStart"/>
      <w:r w:rsidR="00506E15" w:rsidRPr="00506E15">
        <w:rPr>
          <w:rFonts w:ascii="Consolas" w:hAnsi="Consolas"/>
          <w:highlight w:val="lightGray"/>
          <w:lang w:val="cs-CZ"/>
        </w:rPr>
        <w:t>Ord</w:t>
      </w:r>
      <w:proofErr w:type="spellEnd"/>
      <w:r w:rsidR="00506E15" w:rsidRPr="00506E15">
        <w:rPr>
          <w:lang w:val="cs-CZ"/>
        </w:rPr>
        <w:t xml:space="preserve">, </w:t>
      </w:r>
      <w:proofErr w:type="spellStart"/>
      <w:r w:rsidR="00506E15" w:rsidRPr="00506E15">
        <w:rPr>
          <w:rFonts w:ascii="Consolas" w:hAnsi="Consolas"/>
          <w:highlight w:val="lightGray"/>
          <w:lang w:val="cs-CZ"/>
        </w:rPr>
        <w:t>PartialEq</w:t>
      </w:r>
      <w:proofErr w:type="spellEnd"/>
      <w:r w:rsidR="00506E15">
        <w:rPr>
          <w:lang w:val="cs-CZ"/>
        </w:rPr>
        <w:t xml:space="preserve"> a </w:t>
      </w:r>
      <w:proofErr w:type="spellStart"/>
      <w:r w:rsidR="00506E15" w:rsidRPr="00506E15">
        <w:rPr>
          <w:rFonts w:ascii="Consolas" w:hAnsi="Consolas"/>
          <w:highlight w:val="lightGray"/>
          <w:lang w:val="cs-CZ"/>
        </w:rPr>
        <w:t>PartialOrd</w:t>
      </w:r>
      <w:proofErr w:type="spellEnd"/>
      <w:r w:rsidR="00506E15">
        <w:rPr>
          <w:lang w:val="cs-CZ"/>
        </w:rPr>
        <w:t>.</w:t>
      </w:r>
      <w:r w:rsidR="003914ED">
        <w:rPr>
          <w:lang w:val="cs-CZ"/>
        </w:rPr>
        <w:t xml:space="preserve"> </w:t>
      </w:r>
      <w:r w:rsidR="00296FF5">
        <w:rPr>
          <w:lang w:val="cs-CZ"/>
        </w:rPr>
        <w:t>Obecně platí, že u</w:t>
      </w:r>
      <w:r w:rsidR="003914ED">
        <w:rPr>
          <w:lang w:val="cs-CZ"/>
        </w:rPr>
        <w:t xml:space="preserve"> struktur je možné </w:t>
      </w:r>
      <w:r w:rsidR="007478A6">
        <w:rPr>
          <w:lang w:val="cs-CZ"/>
        </w:rPr>
        <w:t xml:space="preserve">derivovat pouze, když všechny typy dat v nich obsažených implementují daný </w:t>
      </w:r>
      <w:proofErr w:type="spellStart"/>
      <w:r w:rsidR="007478A6">
        <w:rPr>
          <w:lang w:val="cs-CZ"/>
        </w:rPr>
        <w:t>trait</w:t>
      </w:r>
      <w:proofErr w:type="spellEnd"/>
      <w:r w:rsidR="007478A6">
        <w:rPr>
          <w:lang w:val="cs-CZ"/>
        </w:rPr>
        <w:t xml:space="preserve">, analogicky tomu tak je i u </w:t>
      </w:r>
      <w:proofErr w:type="spellStart"/>
      <w:r w:rsidR="007478A6">
        <w:rPr>
          <w:lang w:val="cs-CZ"/>
        </w:rPr>
        <w:t>enumů</w:t>
      </w:r>
      <w:proofErr w:type="spellEnd"/>
      <w:r w:rsidR="007478A6">
        <w:rPr>
          <w:lang w:val="cs-CZ"/>
        </w:rPr>
        <w:t xml:space="preserve"> a dat v jejich variantách.</w:t>
      </w:r>
    </w:p>
    <w:p w14:paraId="60608932" w14:textId="77FC7BA1" w:rsidR="00241954" w:rsidRDefault="00866D42" w:rsidP="002645EE">
      <w:pPr>
        <w:jc w:val="both"/>
        <w:rPr>
          <w:lang w:val="cs-CZ"/>
        </w:rPr>
      </w:pPr>
      <w:proofErr w:type="spellStart"/>
      <w:r>
        <w:rPr>
          <w:lang w:val="cs-CZ"/>
        </w:rPr>
        <w:t>Trait</w:t>
      </w:r>
      <w:proofErr w:type="spellEnd"/>
      <w:r>
        <w:rPr>
          <w:lang w:val="cs-CZ"/>
        </w:rPr>
        <w:t xml:space="preserve"> </w:t>
      </w:r>
      <w:proofErr w:type="spellStart"/>
      <w:r w:rsidRPr="000A1DE8">
        <w:rPr>
          <w:rFonts w:ascii="Consolas" w:hAnsi="Consolas"/>
          <w:highlight w:val="lightGray"/>
          <w:lang w:val="cs-CZ"/>
        </w:rPr>
        <w:t>Clone</w:t>
      </w:r>
      <w:proofErr w:type="spellEnd"/>
      <w:r>
        <w:rPr>
          <w:lang w:val="cs-CZ"/>
        </w:rPr>
        <w:t xml:space="preserve"> </w:t>
      </w:r>
      <w:r w:rsidR="00DD47E8">
        <w:rPr>
          <w:lang w:val="cs-CZ"/>
        </w:rPr>
        <w:t xml:space="preserve">je již vysvětlen výše: vyžaduje metodu </w:t>
      </w:r>
      <w:r w:rsidR="00DD47E8" w:rsidRPr="002645EE">
        <w:rPr>
          <w:rFonts w:ascii="Consolas" w:hAnsi="Consolas"/>
          <w:highlight w:val="lightGray"/>
          <w:lang w:val="cs-CZ"/>
        </w:rPr>
        <w:t>.</w:t>
      </w:r>
      <w:proofErr w:type="spellStart"/>
      <w:r w:rsidR="00DD47E8" w:rsidRPr="002645EE">
        <w:rPr>
          <w:rFonts w:ascii="Consolas" w:hAnsi="Consolas"/>
          <w:highlight w:val="lightGray"/>
          <w:lang w:val="cs-CZ"/>
        </w:rPr>
        <w:t>clone</w:t>
      </w:r>
      <w:proofErr w:type="spellEnd"/>
      <w:r w:rsidR="00DD47E8" w:rsidRPr="002645EE">
        <w:rPr>
          <w:rFonts w:ascii="Consolas" w:hAnsi="Consolas"/>
          <w:highlight w:val="lightGray"/>
          <w:lang w:val="cs-CZ"/>
        </w:rPr>
        <w:t>()</w:t>
      </w:r>
      <w:r w:rsidR="00DD47E8">
        <w:rPr>
          <w:lang w:val="cs-CZ"/>
        </w:rPr>
        <w:t xml:space="preserve">, pomocí níž můžeme vytvořit logickou kopii nějaké hodnoty. </w:t>
      </w:r>
      <w:r w:rsidR="000A1DE8">
        <w:rPr>
          <w:lang w:val="cs-CZ"/>
        </w:rPr>
        <w:t>N</w:t>
      </w:r>
      <w:r w:rsidR="00DD47E8">
        <w:rPr>
          <w:lang w:val="cs-CZ"/>
        </w:rPr>
        <w:t xml:space="preserve">apříklad u </w:t>
      </w:r>
      <w:r w:rsidR="000A1DE8">
        <w:rPr>
          <w:lang w:val="cs-CZ"/>
        </w:rPr>
        <w:t xml:space="preserve">typu </w:t>
      </w:r>
      <w:proofErr w:type="spellStart"/>
      <w:r w:rsidR="000A1DE8" w:rsidRPr="000A1DE8">
        <w:rPr>
          <w:rFonts w:ascii="Consolas" w:hAnsi="Consolas"/>
          <w:highlight w:val="lightGray"/>
          <w:lang w:val="cs-CZ"/>
        </w:rPr>
        <w:t>String</w:t>
      </w:r>
      <w:proofErr w:type="spellEnd"/>
      <w:r w:rsidR="000A1DE8">
        <w:rPr>
          <w:lang w:val="cs-CZ"/>
        </w:rPr>
        <w:t xml:space="preserve">, který, jak bylo zmíněno v kapitole </w:t>
      </w:r>
      <w:r w:rsidR="00AF3BDF">
        <w:rPr>
          <w:lang w:val="cs-CZ"/>
        </w:rPr>
        <w:t>6</w:t>
      </w:r>
      <w:r w:rsidR="000A1DE8" w:rsidRPr="000A1DE8">
        <w:rPr>
          <w:lang w:val="cs-CZ"/>
        </w:rPr>
        <w:t>.2.5</w:t>
      </w:r>
      <w:r w:rsidR="000A1DE8">
        <w:rPr>
          <w:lang w:val="cs-CZ"/>
        </w:rPr>
        <w:t xml:space="preserve">, je ukládaný na </w:t>
      </w:r>
      <w:proofErr w:type="spellStart"/>
      <w:r w:rsidR="000A1DE8">
        <w:rPr>
          <w:lang w:val="cs-CZ"/>
        </w:rPr>
        <w:t>heap</w:t>
      </w:r>
      <w:proofErr w:type="spellEnd"/>
      <w:r w:rsidR="000A1DE8">
        <w:rPr>
          <w:lang w:val="cs-CZ"/>
        </w:rPr>
        <w:t xml:space="preserve">, nestačí ale jen zkopírovat bity, protože pak bychom měli dva objekty ukazující na stejnou paměť na </w:t>
      </w:r>
      <w:proofErr w:type="spellStart"/>
      <w:r w:rsidR="000A1DE8">
        <w:rPr>
          <w:lang w:val="cs-CZ"/>
        </w:rPr>
        <w:t>heapu</w:t>
      </w:r>
      <w:proofErr w:type="spellEnd"/>
      <w:r w:rsidR="000A1DE8">
        <w:rPr>
          <w:lang w:val="cs-CZ"/>
        </w:rPr>
        <w:t>, což by mohlo vést k mnohým konfliktům</w:t>
      </w:r>
      <w:r w:rsidR="00A742C4">
        <w:rPr>
          <w:lang w:val="cs-CZ"/>
        </w:rPr>
        <w:t xml:space="preserve"> jako třeba používání paměti po jejím uvolnění</w:t>
      </w:r>
      <w:r w:rsidR="000A1DE8">
        <w:rPr>
          <w:lang w:val="cs-CZ"/>
        </w:rPr>
        <w:t xml:space="preserve">. Proto implementace </w:t>
      </w:r>
      <w:proofErr w:type="spellStart"/>
      <w:r w:rsidR="000A1DE8" w:rsidRPr="000A1DE8">
        <w:rPr>
          <w:rFonts w:ascii="Consolas" w:hAnsi="Consolas"/>
          <w:highlight w:val="lightGray"/>
          <w:lang w:val="cs-CZ"/>
        </w:rPr>
        <w:t>Clone</w:t>
      </w:r>
      <w:proofErr w:type="spellEnd"/>
      <w:r w:rsidR="000A1DE8">
        <w:rPr>
          <w:lang w:val="cs-CZ"/>
        </w:rPr>
        <w:t xml:space="preserve"> pro </w:t>
      </w:r>
      <w:proofErr w:type="spellStart"/>
      <w:r w:rsidR="000A1DE8" w:rsidRPr="000A1DE8">
        <w:rPr>
          <w:rFonts w:ascii="Consolas" w:hAnsi="Consolas"/>
          <w:highlight w:val="lightGray"/>
          <w:lang w:val="cs-CZ"/>
        </w:rPr>
        <w:t>String</w:t>
      </w:r>
      <w:proofErr w:type="spellEnd"/>
      <w:r w:rsidR="000A1DE8">
        <w:rPr>
          <w:lang w:val="cs-CZ"/>
        </w:rPr>
        <w:t xml:space="preserve"> alokuje novou paměť na </w:t>
      </w:r>
      <w:proofErr w:type="spellStart"/>
      <w:r w:rsidR="000A1DE8">
        <w:rPr>
          <w:lang w:val="cs-CZ"/>
        </w:rPr>
        <w:t>heapu</w:t>
      </w:r>
      <w:proofErr w:type="spellEnd"/>
      <w:r w:rsidR="0025120E">
        <w:rPr>
          <w:lang w:val="cs-CZ"/>
        </w:rPr>
        <w:t xml:space="preserve"> a</w:t>
      </w:r>
      <w:r w:rsidR="000A1DE8">
        <w:rPr>
          <w:lang w:val="cs-CZ"/>
        </w:rPr>
        <w:t xml:space="preserve"> zkopíruje </w:t>
      </w:r>
      <w:r w:rsidR="0025120E">
        <w:rPr>
          <w:lang w:val="cs-CZ"/>
        </w:rPr>
        <w:t xml:space="preserve">pouze </w:t>
      </w:r>
      <w:r w:rsidR="000A1DE8">
        <w:rPr>
          <w:lang w:val="cs-CZ"/>
        </w:rPr>
        <w:t>samotný textový řetězec</w:t>
      </w:r>
      <w:r w:rsidR="00EE4FBD">
        <w:rPr>
          <w:lang w:val="cs-CZ"/>
        </w:rPr>
        <w:t>.</w:t>
      </w:r>
      <w:r w:rsidR="0025120E">
        <w:rPr>
          <w:lang w:val="cs-CZ"/>
        </w:rPr>
        <w:t xml:space="preserve"> </w:t>
      </w:r>
      <w:r w:rsidR="00EE4FBD">
        <w:rPr>
          <w:lang w:val="cs-CZ"/>
        </w:rPr>
        <w:t>U</w:t>
      </w:r>
      <w:r w:rsidR="0025120E">
        <w:rPr>
          <w:lang w:val="cs-CZ"/>
        </w:rPr>
        <w:t xml:space="preserve">kazatel na </w:t>
      </w:r>
      <w:proofErr w:type="spellStart"/>
      <w:r w:rsidR="0025120E">
        <w:rPr>
          <w:lang w:val="cs-CZ"/>
        </w:rPr>
        <w:t>heap</w:t>
      </w:r>
      <w:proofErr w:type="spellEnd"/>
      <w:r w:rsidR="008F110C">
        <w:rPr>
          <w:lang w:val="cs-CZ"/>
        </w:rPr>
        <w:t xml:space="preserve"> a tedy bity tvořící tuto strukturu v paměti</w:t>
      </w:r>
      <w:r w:rsidR="0025120E">
        <w:rPr>
          <w:lang w:val="cs-CZ"/>
        </w:rPr>
        <w:t xml:space="preserve"> </w:t>
      </w:r>
      <w:r w:rsidR="008F110C">
        <w:rPr>
          <w:lang w:val="cs-CZ"/>
        </w:rPr>
        <w:t>jsou jiné</w:t>
      </w:r>
      <w:r w:rsidR="0025120E">
        <w:rPr>
          <w:lang w:val="cs-CZ"/>
        </w:rPr>
        <w:t>, ačkoli logická hodnota (uložený textový řetězec) je stejná.</w:t>
      </w:r>
    </w:p>
    <w:p w14:paraId="772716D8" w14:textId="741E9F9C" w:rsidR="00866D42" w:rsidRDefault="00241954" w:rsidP="002645EE">
      <w:pPr>
        <w:jc w:val="both"/>
        <w:rPr>
          <w:lang w:val="cs-CZ"/>
        </w:rPr>
      </w:pPr>
      <w:proofErr w:type="spellStart"/>
      <w:r>
        <w:rPr>
          <w:lang w:val="cs-CZ"/>
        </w:rPr>
        <w:t>Trait</w:t>
      </w:r>
      <w:proofErr w:type="spellEnd"/>
      <w:r>
        <w:rPr>
          <w:lang w:val="cs-CZ"/>
        </w:rPr>
        <w:t xml:space="preserve"> </w:t>
      </w:r>
      <w:r w:rsidRPr="00241954">
        <w:rPr>
          <w:rFonts w:ascii="Consolas" w:hAnsi="Consolas"/>
          <w:highlight w:val="lightGray"/>
          <w:lang w:val="cs-CZ"/>
        </w:rPr>
        <w:t>Copy</w:t>
      </w:r>
      <w:r>
        <w:rPr>
          <w:lang w:val="cs-CZ"/>
        </w:rPr>
        <w:t xml:space="preserve"> je pak zobecnění </w:t>
      </w:r>
      <w:proofErr w:type="spellStart"/>
      <w:r w:rsidRPr="00241954">
        <w:rPr>
          <w:rFonts w:ascii="Consolas" w:hAnsi="Consolas"/>
          <w:highlight w:val="lightGray"/>
          <w:lang w:val="cs-CZ"/>
        </w:rPr>
        <w:t>Clone</w:t>
      </w:r>
      <w:proofErr w:type="spellEnd"/>
      <w:r>
        <w:rPr>
          <w:lang w:val="cs-CZ"/>
        </w:rPr>
        <w:t xml:space="preserve">: označuje, že data </w:t>
      </w:r>
      <w:r>
        <w:rPr>
          <w:i/>
          <w:iCs/>
          <w:lang w:val="cs-CZ"/>
        </w:rPr>
        <w:t>je</w:t>
      </w:r>
      <w:r>
        <w:rPr>
          <w:lang w:val="cs-CZ"/>
        </w:rPr>
        <w:t xml:space="preserve"> možné naklonovat pouhým zkopírováním bitů bez žádných problémů nebo vedlejších účinků</w:t>
      </w:r>
      <w:r w:rsidR="00A96057">
        <w:rPr>
          <w:lang w:val="cs-CZ"/>
        </w:rPr>
        <w:t xml:space="preserve">, což platí například pro všechny číselné typy nebo </w:t>
      </w:r>
      <w:proofErr w:type="spellStart"/>
      <w:r w:rsidR="00A96057">
        <w:rPr>
          <w:lang w:val="cs-CZ"/>
        </w:rPr>
        <w:t>booleany</w:t>
      </w:r>
      <w:proofErr w:type="spellEnd"/>
      <w:r w:rsidR="00A96057">
        <w:rPr>
          <w:lang w:val="cs-CZ"/>
        </w:rPr>
        <w:t xml:space="preserve">. </w:t>
      </w:r>
      <w:r w:rsidR="00CA328D">
        <w:rPr>
          <w:lang w:val="cs-CZ"/>
        </w:rPr>
        <w:t>Protože kopírování bitů není náročná operace, je</w:t>
      </w:r>
      <w:r w:rsidR="00A96057">
        <w:rPr>
          <w:lang w:val="cs-CZ"/>
        </w:rPr>
        <w:t xml:space="preserve"> kopie vytvořena </w:t>
      </w:r>
      <w:r w:rsidR="00A96057" w:rsidRPr="00771651">
        <w:rPr>
          <w:lang w:val="cs-CZ"/>
        </w:rPr>
        <w:t>automaticky</w:t>
      </w:r>
      <w:r w:rsidR="00A96057">
        <w:rPr>
          <w:lang w:val="cs-CZ"/>
        </w:rPr>
        <w:t xml:space="preserve"> při každém předávání přes hodnotu</w:t>
      </w:r>
      <w:r w:rsidR="00235C83">
        <w:rPr>
          <w:lang w:val="cs-CZ"/>
        </w:rPr>
        <w:t>, aniž by majiteli zanikalo vlastnictví nad původní předávanou hodnotou.</w:t>
      </w:r>
      <w:r w:rsidR="00015BD2">
        <w:rPr>
          <w:lang w:val="cs-CZ"/>
        </w:rPr>
        <w:t xml:space="preserve"> </w:t>
      </w:r>
      <w:proofErr w:type="spellStart"/>
      <w:r w:rsidR="00015BD2" w:rsidRPr="00241954">
        <w:rPr>
          <w:rFonts w:ascii="Consolas" w:hAnsi="Consolas"/>
          <w:highlight w:val="lightGray"/>
          <w:lang w:val="cs-CZ"/>
        </w:rPr>
        <w:t>Clone</w:t>
      </w:r>
      <w:proofErr w:type="spellEnd"/>
      <w:r w:rsidR="00015BD2">
        <w:rPr>
          <w:lang w:val="cs-CZ"/>
        </w:rPr>
        <w:t xml:space="preserve"> nevyžaduje žádné metody</w:t>
      </w:r>
      <w:r w:rsidR="00796254">
        <w:rPr>
          <w:lang w:val="cs-CZ"/>
        </w:rPr>
        <w:t xml:space="preserve">, je to tedy jen tzv. marker </w:t>
      </w:r>
      <w:proofErr w:type="spellStart"/>
      <w:r w:rsidR="00796254">
        <w:rPr>
          <w:lang w:val="cs-CZ"/>
        </w:rPr>
        <w:t>trait</w:t>
      </w:r>
      <w:proofErr w:type="spellEnd"/>
      <w:r w:rsidR="00796254">
        <w:rPr>
          <w:lang w:val="cs-CZ"/>
        </w:rPr>
        <w:t xml:space="preserve"> („označovací </w:t>
      </w:r>
      <w:proofErr w:type="spellStart"/>
      <w:r w:rsidR="00796254">
        <w:rPr>
          <w:lang w:val="cs-CZ"/>
        </w:rPr>
        <w:t>trait</w:t>
      </w:r>
      <w:proofErr w:type="spellEnd"/>
      <w:r w:rsidR="00796254">
        <w:rPr>
          <w:lang w:val="cs-CZ"/>
        </w:rPr>
        <w:t xml:space="preserve">“). </w:t>
      </w:r>
    </w:p>
    <w:p w14:paraId="1C39699D" w14:textId="795C4126" w:rsidR="00B01DBF" w:rsidRDefault="00B01DBF" w:rsidP="002645EE">
      <w:pPr>
        <w:jc w:val="both"/>
        <w:rPr>
          <w:lang w:val="cs-CZ"/>
        </w:rPr>
      </w:pPr>
      <w:proofErr w:type="spellStart"/>
      <w:r>
        <w:rPr>
          <w:lang w:val="cs-CZ"/>
        </w:rPr>
        <w:t>Traity</w:t>
      </w:r>
      <w:proofErr w:type="spellEnd"/>
      <w:r>
        <w:rPr>
          <w:lang w:val="cs-CZ"/>
        </w:rPr>
        <w:t xml:space="preserve"> </w:t>
      </w:r>
      <w:proofErr w:type="spellStart"/>
      <w:r w:rsidRPr="00B01DBF">
        <w:rPr>
          <w:rFonts w:ascii="Consolas" w:hAnsi="Consolas"/>
          <w:highlight w:val="lightGray"/>
          <w:lang w:val="cs-CZ"/>
        </w:rPr>
        <w:t>PartialEq</w:t>
      </w:r>
      <w:proofErr w:type="spellEnd"/>
      <w:r>
        <w:rPr>
          <w:lang w:val="cs-CZ"/>
        </w:rPr>
        <w:t xml:space="preserve"> a </w:t>
      </w:r>
      <w:proofErr w:type="spellStart"/>
      <w:r w:rsidRPr="00B01DBF">
        <w:rPr>
          <w:rFonts w:ascii="Consolas" w:hAnsi="Consolas"/>
          <w:highlight w:val="lightGray"/>
          <w:lang w:val="cs-CZ"/>
        </w:rPr>
        <w:t>Eq</w:t>
      </w:r>
      <w:proofErr w:type="spellEnd"/>
      <w:r>
        <w:rPr>
          <w:lang w:val="cs-CZ"/>
        </w:rPr>
        <w:t xml:space="preserve"> jsou používané pro </w:t>
      </w:r>
      <w:r w:rsidR="00DB1735">
        <w:rPr>
          <w:lang w:val="cs-CZ"/>
        </w:rPr>
        <w:t xml:space="preserve">operátor rovnosti </w:t>
      </w:r>
      <w:r w:rsidR="00DB1735" w:rsidRPr="00DB1735">
        <w:rPr>
          <w:rFonts w:ascii="Consolas" w:hAnsi="Consolas"/>
          <w:highlight w:val="lightGray"/>
          <w:lang w:val="cs-CZ"/>
        </w:rPr>
        <w:t>==</w:t>
      </w:r>
      <w:r w:rsidR="005E4039">
        <w:rPr>
          <w:lang w:val="cs-CZ"/>
        </w:rPr>
        <w:t xml:space="preserve"> a</w:t>
      </w:r>
      <w:r w:rsidR="00DB1735">
        <w:rPr>
          <w:lang w:val="cs-CZ"/>
        </w:rPr>
        <w:t xml:space="preserve"> jsou implementované pro typy, kde dává smysl posuzovat rovnost dvou hodnot (stejného typu). </w:t>
      </w:r>
      <w:proofErr w:type="spellStart"/>
      <w:r w:rsidR="00DB1735" w:rsidRPr="00B01DBF">
        <w:rPr>
          <w:rFonts w:ascii="Consolas" w:hAnsi="Consolas"/>
          <w:highlight w:val="lightGray"/>
          <w:lang w:val="cs-CZ"/>
        </w:rPr>
        <w:t>PartialEq</w:t>
      </w:r>
      <w:proofErr w:type="spellEnd"/>
      <w:r w:rsidR="00DB1735">
        <w:rPr>
          <w:lang w:val="cs-CZ"/>
        </w:rPr>
        <w:t xml:space="preserve"> říká kromě možnosti porovnávání ještě, že </w:t>
      </w:r>
      <w:r w:rsidR="00BD3180">
        <w:rPr>
          <w:lang w:val="cs-CZ"/>
        </w:rPr>
        <w:t xml:space="preserve">když </w:t>
      </w:r>
      <m:oMath>
        <m:r>
          <w:rPr>
            <w:rFonts w:ascii="Cambria Math" w:hAnsi="Cambria Math"/>
            <w:lang w:val="cs-CZ"/>
          </w:rPr>
          <m:t>a=b</m:t>
        </m:r>
      </m:oMath>
      <w:r w:rsidR="00BD3180">
        <w:rPr>
          <w:lang w:val="cs-CZ"/>
        </w:rPr>
        <w:t xml:space="preserve">, tak </w:t>
      </w:r>
      <m:oMath>
        <m:r>
          <w:rPr>
            <w:rFonts w:ascii="Cambria Math" w:hAnsi="Cambria Math"/>
            <w:lang w:val="cs-CZ"/>
          </w:rPr>
          <m:t>b=a</m:t>
        </m:r>
      </m:oMath>
      <w:r w:rsidR="00BD3180">
        <w:rPr>
          <w:lang w:val="cs-CZ"/>
        </w:rPr>
        <w:t xml:space="preserve">, a že když </w:t>
      </w:r>
      <m:oMath>
        <m:r>
          <w:rPr>
            <w:rFonts w:ascii="Cambria Math" w:hAnsi="Cambria Math"/>
            <w:lang w:val="cs-CZ"/>
          </w:rPr>
          <m:t>a=b</m:t>
        </m:r>
      </m:oMath>
      <w:r w:rsidR="00BD3180">
        <w:rPr>
          <w:lang w:val="cs-CZ"/>
        </w:rPr>
        <w:t xml:space="preserve"> a </w:t>
      </w:r>
      <m:oMath>
        <m:r>
          <w:rPr>
            <w:rFonts w:ascii="Cambria Math" w:hAnsi="Cambria Math"/>
            <w:lang w:val="cs-CZ"/>
          </w:rPr>
          <m:t>b=c</m:t>
        </m:r>
      </m:oMath>
      <w:r w:rsidR="00BD3180">
        <w:rPr>
          <w:lang w:val="cs-CZ"/>
        </w:rPr>
        <w:t xml:space="preserve">, tak </w:t>
      </w:r>
      <m:oMath>
        <m:r>
          <w:rPr>
            <w:rFonts w:ascii="Cambria Math" w:hAnsi="Cambria Math"/>
            <w:lang w:val="cs-CZ"/>
          </w:rPr>
          <m:t>a=c</m:t>
        </m:r>
      </m:oMath>
      <w:r w:rsidR="00BD3180">
        <w:rPr>
          <w:lang w:val="cs-CZ"/>
        </w:rPr>
        <w:t>.</w:t>
      </w:r>
      <w:r w:rsidR="00423066">
        <w:rPr>
          <w:lang w:val="cs-CZ"/>
        </w:rPr>
        <w:t xml:space="preserve"> Vyžaduje pouze metodu </w:t>
      </w:r>
      <w:proofErr w:type="spellStart"/>
      <w:r w:rsidR="00423066" w:rsidRPr="00423066">
        <w:rPr>
          <w:rFonts w:ascii="Consolas" w:hAnsi="Consolas"/>
          <w:highlight w:val="lightGray"/>
          <w:lang w:val="cs-CZ"/>
        </w:rPr>
        <w:t>eq</w:t>
      </w:r>
      <w:proofErr w:type="spellEnd"/>
      <w:r w:rsidR="00423066" w:rsidRPr="00423066">
        <w:rPr>
          <w:rFonts w:ascii="Consolas" w:hAnsi="Consolas"/>
          <w:highlight w:val="lightGray"/>
          <w:lang w:val="cs-CZ"/>
        </w:rPr>
        <w:t>()</w:t>
      </w:r>
      <w:r w:rsidR="00423066">
        <w:rPr>
          <w:lang w:val="cs-CZ"/>
        </w:rPr>
        <w:t xml:space="preserve">, která navrátí </w:t>
      </w:r>
      <w:proofErr w:type="spellStart"/>
      <w:r w:rsidR="00423066">
        <w:rPr>
          <w:lang w:val="cs-CZ"/>
        </w:rPr>
        <w:t>boolean</w:t>
      </w:r>
      <w:proofErr w:type="spellEnd"/>
      <w:r w:rsidR="00381889">
        <w:rPr>
          <w:lang w:val="cs-CZ"/>
        </w:rPr>
        <w:t>, zda jsou si hodnoty rovny</w:t>
      </w:r>
      <w:r w:rsidR="00423066">
        <w:rPr>
          <w:lang w:val="cs-CZ"/>
        </w:rPr>
        <w:t>.</w:t>
      </w:r>
      <w:r w:rsidR="00CA055D">
        <w:rPr>
          <w:lang w:val="cs-CZ"/>
        </w:rPr>
        <w:t xml:space="preserve"> </w:t>
      </w:r>
      <w:proofErr w:type="spellStart"/>
      <w:r w:rsidR="00DF227F" w:rsidRPr="00B01DBF">
        <w:rPr>
          <w:rFonts w:ascii="Consolas" w:hAnsi="Consolas"/>
          <w:highlight w:val="lightGray"/>
          <w:lang w:val="cs-CZ"/>
        </w:rPr>
        <w:t>Eq</w:t>
      </w:r>
      <w:proofErr w:type="spellEnd"/>
      <w:r w:rsidR="00DF227F">
        <w:rPr>
          <w:lang w:val="cs-CZ"/>
        </w:rPr>
        <w:t xml:space="preserve"> toto ještě rozšiřuje garancí, že </w:t>
      </w:r>
      <m:oMath>
        <m:r>
          <w:rPr>
            <w:rFonts w:ascii="Cambria Math" w:hAnsi="Cambria Math"/>
            <w:lang w:val="cs-CZ"/>
          </w:rPr>
          <m:t>a=a</m:t>
        </m:r>
      </m:oMath>
      <w:r w:rsidR="00DF227F">
        <w:rPr>
          <w:lang w:val="cs-CZ"/>
        </w:rPr>
        <w:t xml:space="preserve">, což neplatí například pro čísla s plovoucí desetinnou čárkou, kdy hodnota </w:t>
      </w:r>
      <w:proofErr w:type="spellStart"/>
      <w:r w:rsidR="00DF227F" w:rsidRPr="002559C7">
        <w:rPr>
          <w:rFonts w:ascii="Consolas" w:hAnsi="Consolas"/>
          <w:highlight w:val="lightGray"/>
          <w:lang w:val="cs-CZ"/>
        </w:rPr>
        <w:t>NaN</w:t>
      </w:r>
      <w:proofErr w:type="spellEnd"/>
      <w:r w:rsidR="00DF227F">
        <w:rPr>
          <w:lang w:val="cs-CZ"/>
        </w:rPr>
        <w:t xml:space="preserve"> („=not a </w:t>
      </w:r>
      <w:proofErr w:type="spellStart"/>
      <w:r w:rsidR="00DF227F">
        <w:rPr>
          <w:lang w:val="cs-CZ"/>
        </w:rPr>
        <w:t>number</w:t>
      </w:r>
      <w:proofErr w:type="spellEnd"/>
      <w:r w:rsidR="00DF227F">
        <w:rPr>
          <w:lang w:val="cs-CZ"/>
        </w:rPr>
        <w:t>“ – není číslo) není rovna sama sobě</w:t>
      </w:r>
      <w:r w:rsidR="006422DF">
        <w:rPr>
          <w:lang w:val="cs-CZ"/>
        </w:rPr>
        <w:t xml:space="preserve">, nebo </w:t>
      </w:r>
      <w:r w:rsidR="00372C96">
        <w:rPr>
          <w:lang w:val="cs-CZ"/>
        </w:rPr>
        <w:t xml:space="preserve">pro </w:t>
      </w:r>
      <w:r w:rsidR="006422DF">
        <w:rPr>
          <w:lang w:val="cs-CZ"/>
        </w:rPr>
        <w:t>jiné typy s variantou nedefinované hodnoty</w:t>
      </w:r>
      <w:r w:rsidR="00DF227F">
        <w:rPr>
          <w:lang w:val="cs-CZ"/>
        </w:rPr>
        <w:t>.</w:t>
      </w:r>
      <w:r w:rsidR="00C7720C">
        <w:rPr>
          <w:lang w:val="cs-CZ"/>
        </w:rPr>
        <w:t xml:space="preserve"> Pro implementaci </w:t>
      </w:r>
      <w:proofErr w:type="spellStart"/>
      <w:r w:rsidR="0088577E" w:rsidRPr="00B01DBF">
        <w:rPr>
          <w:rFonts w:ascii="Consolas" w:hAnsi="Consolas"/>
          <w:highlight w:val="lightGray"/>
          <w:lang w:val="cs-CZ"/>
        </w:rPr>
        <w:t>Eq</w:t>
      </w:r>
      <w:proofErr w:type="spellEnd"/>
      <w:r w:rsidR="0088577E">
        <w:rPr>
          <w:lang w:val="cs-CZ"/>
        </w:rPr>
        <w:t xml:space="preserve"> </w:t>
      </w:r>
      <w:r w:rsidR="00C7720C">
        <w:rPr>
          <w:lang w:val="cs-CZ"/>
        </w:rPr>
        <w:t xml:space="preserve">je povinné implementovat i </w:t>
      </w:r>
      <w:proofErr w:type="spellStart"/>
      <w:r w:rsidR="0088577E" w:rsidRPr="00B01DBF">
        <w:rPr>
          <w:rFonts w:ascii="Consolas" w:hAnsi="Consolas"/>
          <w:highlight w:val="lightGray"/>
          <w:lang w:val="cs-CZ"/>
        </w:rPr>
        <w:t>PartialEq</w:t>
      </w:r>
      <w:proofErr w:type="spellEnd"/>
      <w:r w:rsidR="008520E5">
        <w:rPr>
          <w:lang w:val="cs-CZ"/>
        </w:rPr>
        <w:t xml:space="preserve">, ale není potřeba implementovat žádné metody, je to pouze garancí, při jejímž porušení nastávají logické </w:t>
      </w:r>
      <w:r w:rsidR="00A30AE3">
        <w:rPr>
          <w:lang w:val="cs-CZ"/>
        </w:rPr>
        <w:t xml:space="preserve">(ne nutně počítačové) </w:t>
      </w:r>
      <w:r w:rsidR="008520E5">
        <w:rPr>
          <w:lang w:val="cs-CZ"/>
        </w:rPr>
        <w:t>chyby.</w:t>
      </w:r>
      <w:r w:rsidR="007309E3" w:rsidRPr="007309E3">
        <w:rPr>
          <w:lang w:val="cs-CZ"/>
        </w:rPr>
        <w:t xml:space="preserve"> </w:t>
      </w:r>
      <w:r w:rsidR="007309E3">
        <w:rPr>
          <w:lang w:val="cs-CZ"/>
        </w:rPr>
        <w:t xml:space="preserve">Když jsou tyto dva </w:t>
      </w:r>
      <w:proofErr w:type="spellStart"/>
      <w:r w:rsidR="007309E3">
        <w:rPr>
          <w:lang w:val="cs-CZ"/>
        </w:rPr>
        <w:t>traity</w:t>
      </w:r>
      <w:proofErr w:type="spellEnd"/>
      <w:r w:rsidR="007309E3">
        <w:rPr>
          <w:lang w:val="cs-CZ"/>
        </w:rPr>
        <w:t xml:space="preserve"> derivovány pro strukturu, musí být všechny její pole stejné, aby byly struktury stejné, při derivaci pro </w:t>
      </w:r>
      <w:proofErr w:type="spellStart"/>
      <w:r w:rsidR="007309E3">
        <w:rPr>
          <w:lang w:val="cs-CZ"/>
        </w:rPr>
        <w:t>enum</w:t>
      </w:r>
      <w:proofErr w:type="spellEnd"/>
      <w:r w:rsidR="007309E3">
        <w:rPr>
          <w:lang w:val="cs-CZ"/>
        </w:rPr>
        <w:t xml:space="preserve"> musí být stejná varianta a její data musí být rovné.</w:t>
      </w:r>
    </w:p>
    <w:p w14:paraId="2DEB3BCB" w14:textId="11A99872" w:rsidR="00642082" w:rsidRDefault="005E4039" w:rsidP="005E4039">
      <w:pPr>
        <w:jc w:val="both"/>
        <w:rPr>
          <w:lang w:val="cs-CZ"/>
        </w:rPr>
      </w:pPr>
      <w:proofErr w:type="spellStart"/>
      <w:r>
        <w:rPr>
          <w:lang w:val="cs-CZ"/>
        </w:rPr>
        <w:t>Traity</w:t>
      </w:r>
      <w:proofErr w:type="spellEnd"/>
      <w:r>
        <w:rPr>
          <w:lang w:val="cs-CZ"/>
        </w:rPr>
        <w:t xml:space="preserve"> </w:t>
      </w:r>
      <w:proofErr w:type="spellStart"/>
      <w:r w:rsidRPr="00551CAC">
        <w:rPr>
          <w:rFonts w:ascii="Consolas" w:hAnsi="Consolas"/>
          <w:highlight w:val="lightGray"/>
          <w:lang w:val="cs-CZ"/>
        </w:rPr>
        <w:t>PartialOrd</w:t>
      </w:r>
      <w:proofErr w:type="spellEnd"/>
      <w:r>
        <w:rPr>
          <w:lang w:val="cs-CZ"/>
        </w:rPr>
        <w:t xml:space="preserve"> a</w:t>
      </w:r>
      <w:r w:rsidR="00551CAC">
        <w:rPr>
          <w:lang w:val="cs-CZ"/>
        </w:rPr>
        <w:t xml:space="preserve"> </w:t>
      </w:r>
      <w:proofErr w:type="spellStart"/>
      <w:r w:rsidRPr="00551CAC">
        <w:rPr>
          <w:rFonts w:ascii="Consolas" w:hAnsi="Consolas"/>
          <w:highlight w:val="lightGray"/>
          <w:lang w:val="cs-CZ"/>
        </w:rPr>
        <w:t>Ord</w:t>
      </w:r>
      <w:proofErr w:type="spellEnd"/>
      <w:r>
        <w:rPr>
          <w:lang w:val="cs-CZ"/>
        </w:rPr>
        <w:t xml:space="preserve"> poskytují možnost porovnávání hodnot pomocí operátorů </w:t>
      </w:r>
      <w:r w:rsidRPr="005E4039">
        <w:rPr>
          <w:rFonts w:ascii="Consolas" w:hAnsi="Consolas"/>
          <w:highlight w:val="lightGray"/>
          <w:lang w:val="cs-CZ"/>
        </w:rPr>
        <w:t>&lt;</w:t>
      </w:r>
      <w:r w:rsidRPr="005E4039">
        <w:rPr>
          <w:lang w:val="cs-CZ"/>
        </w:rPr>
        <w:t xml:space="preserve">, </w:t>
      </w:r>
      <w:r w:rsidRPr="005E4039">
        <w:rPr>
          <w:rFonts w:ascii="Consolas" w:hAnsi="Consolas"/>
          <w:highlight w:val="lightGray"/>
          <w:lang w:val="cs-CZ"/>
        </w:rPr>
        <w:t>&lt;=</w:t>
      </w:r>
      <w:r w:rsidRPr="005E4039">
        <w:rPr>
          <w:lang w:val="cs-CZ"/>
        </w:rPr>
        <w:t xml:space="preserve">, </w:t>
      </w:r>
      <w:r w:rsidRPr="005E4039">
        <w:rPr>
          <w:rFonts w:ascii="Consolas" w:hAnsi="Consolas"/>
          <w:highlight w:val="lightGray"/>
          <w:lang w:val="cs-CZ"/>
        </w:rPr>
        <w:t>&gt;</w:t>
      </w:r>
      <w:r w:rsidRPr="005E4039">
        <w:rPr>
          <w:lang w:val="cs-CZ"/>
        </w:rPr>
        <w:t>, a</w:t>
      </w:r>
      <w:r>
        <w:rPr>
          <w:lang w:val="cs-CZ"/>
        </w:rPr>
        <w:t xml:space="preserve"> </w:t>
      </w:r>
      <w:r w:rsidRPr="005E4039">
        <w:rPr>
          <w:rFonts w:ascii="Consolas" w:hAnsi="Consolas"/>
          <w:highlight w:val="lightGray"/>
          <w:lang w:val="cs-CZ"/>
        </w:rPr>
        <w:t>&gt;=</w:t>
      </w:r>
      <w:r w:rsidR="00551CAC">
        <w:rPr>
          <w:lang w:val="cs-CZ"/>
        </w:rPr>
        <w:t xml:space="preserve"> a analogicky jsou implementovány pro typy, kde dává smysl porovnávat nebo dokonce seřazovat hodnoty. </w:t>
      </w:r>
      <w:proofErr w:type="spellStart"/>
      <w:r w:rsidR="00551CAC" w:rsidRPr="00551CAC">
        <w:rPr>
          <w:rFonts w:ascii="Consolas" w:hAnsi="Consolas"/>
          <w:highlight w:val="lightGray"/>
          <w:lang w:val="cs-CZ"/>
        </w:rPr>
        <w:t>PartialOrd</w:t>
      </w:r>
      <w:proofErr w:type="spellEnd"/>
      <w:r w:rsidR="00551CAC">
        <w:rPr>
          <w:lang w:val="cs-CZ"/>
        </w:rPr>
        <w:t xml:space="preserve"> vyžaduje implementaci </w:t>
      </w:r>
      <w:r w:rsidR="00927F57">
        <w:rPr>
          <w:lang w:val="cs-CZ"/>
        </w:rPr>
        <w:t xml:space="preserve">metody </w:t>
      </w:r>
      <w:proofErr w:type="spellStart"/>
      <w:r w:rsidR="00927F57" w:rsidRPr="00927F57">
        <w:rPr>
          <w:rFonts w:ascii="Consolas" w:hAnsi="Consolas"/>
          <w:highlight w:val="lightGray"/>
          <w:lang w:val="cs-CZ"/>
        </w:rPr>
        <w:t>partial_cmp</w:t>
      </w:r>
      <w:proofErr w:type="spellEnd"/>
      <w:r w:rsidR="00927F57" w:rsidRPr="00927F57">
        <w:rPr>
          <w:rFonts w:ascii="Consolas" w:hAnsi="Consolas"/>
          <w:highlight w:val="lightGray"/>
          <w:lang w:val="cs-CZ"/>
        </w:rPr>
        <w:t>()</w:t>
      </w:r>
      <w:r w:rsidR="00927F57">
        <w:rPr>
          <w:lang w:val="cs-CZ"/>
        </w:rPr>
        <w:t>, která přijme dvě hodnoty stejné metody a navrátí</w:t>
      </w:r>
      <w:r w:rsidR="006B41CB">
        <w:rPr>
          <w:lang w:val="cs-CZ"/>
        </w:rPr>
        <w:t xml:space="preserve"> </w:t>
      </w:r>
      <w:proofErr w:type="spellStart"/>
      <w:r w:rsidR="006B41CB">
        <w:rPr>
          <w:lang w:val="cs-CZ"/>
        </w:rPr>
        <w:t>enum</w:t>
      </w:r>
      <w:proofErr w:type="spellEnd"/>
      <w:r w:rsidR="00A0072A">
        <w:rPr>
          <w:lang w:val="cs-CZ"/>
        </w:rPr>
        <w:t xml:space="preserve"> v </w:t>
      </w:r>
      <w:proofErr w:type="spellStart"/>
      <w:r w:rsidR="00A0072A" w:rsidRPr="00A0072A">
        <w:rPr>
          <w:rFonts w:ascii="Consolas" w:hAnsi="Consolas"/>
          <w:highlight w:val="lightGray"/>
          <w:lang w:val="cs-CZ"/>
        </w:rPr>
        <w:t>Option</w:t>
      </w:r>
      <w:proofErr w:type="spellEnd"/>
      <w:r w:rsidR="00A0072A">
        <w:rPr>
          <w:lang w:val="cs-CZ"/>
        </w:rPr>
        <w:t xml:space="preserve">-u, zda je první hodnota větší, rovna nebo menší než druhá hodnota, nebo navrátí </w:t>
      </w:r>
      <w:proofErr w:type="spellStart"/>
      <w:r w:rsidR="00A0072A" w:rsidRPr="00A0072A">
        <w:rPr>
          <w:rFonts w:ascii="Consolas" w:hAnsi="Consolas"/>
          <w:highlight w:val="lightGray"/>
          <w:lang w:val="cs-CZ"/>
        </w:rPr>
        <w:t>None</w:t>
      </w:r>
      <w:proofErr w:type="spellEnd"/>
      <w:r w:rsidR="00A0072A">
        <w:rPr>
          <w:lang w:val="cs-CZ"/>
        </w:rPr>
        <w:t>, je-li porovnání nemožné</w:t>
      </w:r>
      <w:r w:rsidR="002559C7">
        <w:rPr>
          <w:lang w:val="cs-CZ"/>
        </w:rPr>
        <w:t xml:space="preserve"> (například opět u hodnoty </w:t>
      </w:r>
      <w:proofErr w:type="spellStart"/>
      <w:r w:rsidR="002559C7" w:rsidRPr="002559C7">
        <w:rPr>
          <w:rFonts w:ascii="Consolas" w:hAnsi="Consolas"/>
          <w:highlight w:val="lightGray"/>
          <w:lang w:val="cs-CZ"/>
        </w:rPr>
        <w:t>NaN</w:t>
      </w:r>
      <w:proofErr w:type="spellEnd"/>
      <w:r w:rsidR="002559C7">
        <w:rPr>
          <w:lang w:val="cs-CZ"/>
        </w:rPr>
        <w:t>)</w:t>
      </w:r>
      <w:r w:rsidR="00CA3EE9">
        <w:rPr>
          <w:lang w:val="cs-CZ"/>
        </w:rPr>
        <w:t>, což zapříčiní, že každ</w:t>
      </w:r>
      <w:r w:rsidR="00F4493B">
        <w:rPr>
          <w:lang w:val="cs-CZ"/>
        </w:rPr>
        <w:t>ý operátor</w:t>
      </w:r>
      <w:r w:rsidR="003C6042">
        <w:rPr>
          <w:lang w:val="cs-CZ"/>
        </w:rPr>
        <w:t xml:space="preserve"> porovnání je nepravdiv</w:t>
      </w:r>
      <w:r w:rsidR="00F4493B">
        <w:rPr>
          <w:lang w:val="cs-CZ"/>
        </w:rPr>
        <w:t>ý</w:t>
      </w:r>
      <w:r w:rsidR="006C61C6">
        <w:rPr>
          <w:lang w:val="cs-CZ"/>
        </w:rPr>
        <w:t xml:space="preserve">. </w:t>
      </w:r>
      <w:r w:rsidR="005301D0">
        <w:rPr>
          <w:lang w:val="cs-CZ"/>
        </w:rPr>
        <w:t xml:space="preserve">Vyžaduje implementaci </w:t>
      </w:r>
      <w:proofErr w:type="spellStart"/>
      <w:r w:rsidR="005301D0" w:rsidRPr="005301D0">
        <w:rPr>
          <w:rFonts w:ascii="Consolas" w:hAnsi="Consolas"/>
          <w:highlight w:val="lightGray"/>
          <w:lang w:val="cs-CZ"/>
        </w:rPr>
        <w:t>PartialEq</w:t>
      </w:r>
      <w:proofErr w:type="spellEnd"/>
      <w:r w:rsidR="001210E1">
        <w:rPr>
          <w:lang w:val="cs-CZ"/>
        </w:rPr>
        <w:t>.</w:t>
      </w:r>
      <w:r w:rsidR="00751565">
        <w:rPr>
          <w:lang w:val="cs-CZ"/>
        </w:rPr>
        <w:t xml:space="preserve"> </w:t>
      </w:r>
      <w:proofErr w:type="spellStart"/>
      <w:r w:rsidR="00642082">
        <w:rPr>
          <w:lang w:val="cs-CZ"/>
        </w:rPr>
        <w:t>Trait</w:t>
      </w:r>
      <w:proofErr w:type="spellEnd"/>
      <w:r w:rsidR="00642082">
        <w:rPr>
          <w:lang w:val="cs-CZ"/>
        </w:rPr>
        <w:t xml:space="preserve"> </w:t>
      </w:r>
      <w:proofErr w:type="spellStart"/>
      <w:r w:rsidR="00642082" w:rsidRPr="00144065">
        <w:rPr>
          <w:rFonts w:ascii="Consolas" w:hAnsi="Consolas"/>
          <w:highlight w:val="lightGray"/>
          <w:lang w:val="cs-CZ"/>
        </w:rPr>
        <w:t>Ord</w:t>
      </w:r>
      <w:proofErr w:type="spellEnd"/>
      <w:r w:rsidR="00642082">
        <w:rPr>
          <w:lang w:val="cs-CZ"/>
        </w:rPr>
        <w:t xml:space="preserve"> </w:t>
      </w:r>
      <w:r w:rsidR="0078457D">
        <w:rPr>
          <w:lang w:val="cs-CZ"/>
        </w:rPr>
        <w:t xml:space="preserve">je pak rozšířením garantujícím, že </w:t>
      </w:r>
      <w:r w:rsidR="003128A8">
        <w:rPr>
          <w:lang w:val="cs-CZ"/>
        </w:rPr>
        <w:t xml:space="preserve">jakákoli dvojice </w:t>
      </w:r>
      <w:r w:rsidR="006B41CB">
        <w:rPr>
          <w:lang w:val="cs-CZ"/>
        </w:rPr>
        <w:t>hodnot jd</w:t>
      </w:r>
      <w:r w:rsidR="003128A8">
        <w:rPr>
          <w:lang w:val="cs-CZ"/>
        </w:rPr>
        <w:t>e</w:t>
      </w:r>
      <w:r w:rsidR="006B41CB">
        <w:rPr>
          <w:lang w:val="cs-CZ"/>
        </w:rPr>
        <w:t xml:space="preserve"> nějakým způsobem </w:t>
      </w:r>
      <w:r w:rsidR="003128A8">
        <w:rPr>
          <w:lang w:val="cs-CZ"/>
        </w:rPr>
        <w:t>porovnat</w:t>
      </w:r>
      <w:r w:rsidR="006B41CB">
        <w:rPr>
          <w:lang w:val="cs-CZ"/>
        </w:rPr>
        <w:t xml:space="preserve">. Vyžaduje implementaci </w:t>
      </w:r>
      <w:proofErr w:type="spellStart"/>
      <w:r w:rsidR="006B41CB">
        <w:rPr>
          <w:lang w:val="cs-CZ"/>
        </w:rPr>
        <w:t>traitů</w:t>
      </w:r>
      <w:proofErr w:type="spellEnd"/>
      <w:r w:rsidR="006B41CB">
        <w:rPr>
          <w:lang w:val="cs-CZ"/>
        </w:rPr>
        <w:t xml:space="preserve"> </w:t>
      </w:r>
      <w:proofErr w:type="spellStart"/>
      <w:r w:rsidR="008A3858" w:rsidRPr="00B01DBF">
        <w:rPr>
          <w:rFonts w:ascii="Consolas" w:hAnsi="Consolas"/>
          <w:highlight w:val="lightGray"/>
          <w:lang w:val="cs-CZ"/>
        </w:rPr>
        <w:t>Eq</w:t>
      </w:r>
      <w:proofErr w:type="spellEnd"/>
      <w:r w:rsidR="008A3858">
        <w:rPr>
          <w:lang w:val="cs-CZ"/>
        </w:rPr>
        <w:t xml:space="preserve"> </w:t>
      </w:r>
      <w:r w:rsidR="00AB0CB9">
        <w:rPr>
          <w:lang w:val="cs-CZ"/>
        </w:rPr>
        <w:t>i</w:t>
      </w:r>
      <w:r w:rsidR="006B41CB">
        <w:rPr>
          <w:lang w:val="cs-CZ"/>
        </w:rPr>
        <w:t xml:space="preserve"> </w:t>
      </w:r>
      <w:proofErr w:type="spellStart"/>
      <w:r w:rsidR="008A3858" w:rsidRPr="00551CAC">
        <w:rPr>
          <w:rFonts w:ascii="Consolas" w:hAnsi="Consolas"/>
          <w:highlight w:val="lightGray"/>
          <w:lang w:val="cs-CZ"/>
        </w:rPr>
        <w:t>PartialOrd</w:t>
      </w:r>
      <w:proofErr w:type="spellEnd"/>
      <w:r w:rsidR="008403C4">
        <w:rPr>
          <w:lang w:val="cs-CZ"/>
        </w:rPr>
        <w:t xml:space="preserve">, a jím vyžadovaná metoda </w:t>
      </w:r>
      <w:proofErr w:type="spellStart"/>
      <w:r w:rsidR="008403C4" w:rsidRPr="00927F57">
        <w:rPr>
          <w:rFonts w:ascii="Consolas" w:hAnsi="Consolas"/>
          <w:highlight w:val="lightGray"/>
          <w:lang w:val="cs-CZ"/>
        </w:rPr>
        <w:t>cmp</w:t>
      </w:r>
      <w:proofErr w:type="spellEnd"/>
      <w:r w:rsidR="008403C4" w:rsidRPr="00927F57">
        <w:rPr>
          <w:rFonts w:ascii="Consolas" w:hAnsi="Consolas"/>
          <w:highlight w:val="lightGray"/>
          <w:lang w:val="cs-CZ"/>
        </w:rPr>
        <w:t>()</w:t>
      </w:r>
      <w:r w:rsidR="008403C4">
        <w:rPr>
          <w:lang w:val="cs-CZ"/>
        </w:rPr>
        <w:t xml:space="preserve"> navrací pouze použitý </w:t>
      </w:r>
      <w:proofErr w:type="spellStart"/>
      <w:r w:rsidR="008403C4">
        <w:rPr>
          <w:lang w:val="cs-CZ"/>
        </w:rPr>
        <w:t>enum</w:t>
      </w:r>
      <w:proofErr w:type="spellEnd"/>
      <w:r w:rsidR="008403C4">
        <w:rPr>
          <w:lang w:val="cs-CZ"/>
        </w:rPr>
        <w:t xml:space="preserve">, bez </w:t>
      </w:r>
      <w:proofErr w:type="spellStart"/>
      <w:r w:rsidR="008403C4" w:rsidRPr="00A0072A">
        <w:rPr>
          <w:rFonts w:ascii="Consolas" w:hAnsi="Consolas"/>
          <w:highlight w:val="lightGray"/>
          <w:lang w:val="cs-CZ"/>
        </w:rPr>
        <w:t>Option</w:t>
      </w:r>
      <w:proofErr w:type="spellEnd"/>
      <w:r w:rsidR="008403C4">
        <w:rPr>
          <w:lang w:val="cs-CZ"/>
        </w:rPr>
        <w:t>-u.</w:t>
      </w:r>
      <w:r w:rsidR="00CA60F4">
        <w:rPr>
          <w:lang w:val="cs-CZ"/>
        </w:rPr>
        <w:t xml:space="preserve"> Když </w:t>
      </w:r>
      <w:r w:rsidR="00DD7EA0">
        <w:rPr>
          <w:lang w:val="cs-CZ"/>
        </w:rPr>
        <w:t xml:space="preserve">tyto dva </w:t>
      </w:r>
      <w:proofErr w:type="spellStart"/>
      <w:r w:rsidR="00DD7EA0">
        <w:rPr>
          <w:lang w:val="cs-CZ"/>
        </w:rPr>
        <w:t>traity</w:t>
      </w:r>
      <w:proofErr w:type="spellEnd"/>
      <w:r w:rsidR="00DD7EA0">
        <w:rPr>
          <w:lang w:val="cs-CZ"/>
        </w:rPr>
        <w:t xml:space="preserve"> derivujeme pro</w:t>
      </w:r>
      <w:r w:rsidR="003D5899">
        <w:rPr>
          <w:lang w:val="cs-CZ"/>
        </w:rPr>
        <w:t xml:space="preserve"> </w:t>
      </w:r>
      <w:proofErr w:type="spellStart"/>
      <w:r w:rsidR="003D5899">
        <w:rPr>
          <w:lang w:val="cs-CZ"/>
        </w:rPr>
        <w:t>enumy</w:t>
      </w:r>
      <w:proofErr w:type="spellEnd"/>
      <w:r w:rsidR="003D5899">
        <w:rPr>
          <w:lang w:val="cs-CZ"/>
        </w:rPr>
        <w:t xml:space="preserve">, každá varianta je vzestupně očíslovaná </w:t>
      </w:r>
      <w:r w:rsidR="00F17E2C">
        <w:rPr>
          <w:lang w:val="cs-CZ"/>
        </w:rPr>
        <w:t>(pokud neočíslujeme varianty manuálně) v pořadí, ve kterém se objevuje ve zdrojovém kódu, a tyto čísla jsou porovnávány</w:t>
      </w:r>
      <w:r w:rsidR="00F17499">
        <w:rPr>
          <w:lang w:val="cs-CZ"/>
        </w:rPr>
        <w:t>. Pokud se jedná o stejnou variantu, jsou dále porovnáván</w:t>
      </w:r>
      <w:r w:rsidR="00E91351">
        <w:rPr>
          <w:lang w:val="cs-CZ"/>
        </w:rPr>
        <w:t>a</w:t>
      </w:r>
      <w:r w:rsidR="00F17499">
        <w:rPr>
          <w:lang w:val="cs-CZ"/>
        </w:rPr>
        <w:t xml:space="preserve"> data ve variantě</w:t>
      </w:r>
      <w:r w:rsidR="00E91351">
        <w:rPr>
          <w:lang w:val="cs-CZ"/>
        </w:rPr>
        <w:t>, jsou-li nějaká</w:t>
      </w:r>
      <w:r w:rsidR="00F17499">
        <w:rPr>
          <w:lang w:val="cs-CZ"/>
        </w:rPr>
        <w:t>.</w:t>
      </w:r>
      <w:r w:rsidR="00274C71">
        <w:rPr>
          <w:lang w:val="cs-CZ"/>
        </w:rPr>
        <w:t xml:space="preserve"> </w:t>
      </w:r>
      <w:commentRangeStart w:id="104"/>
      <w:r w:rsidR="00274C71">
        <w:rPr>
          <w:lang w:val="cs-CZ"/>
        </w:rPr>
        <w:t xml:space="preserve">TODO: Nevím, jak jsou porovnávány struktury nebo </w:t>
      </w:r>
      <w:proofErr w:type="spellStart"/>
      <w:r w:rsidR="00274C71">
        <w:rPr>
          <w:lang w:val="cs-CZ"/>
        </w:rPr>
        <w:t>enumy</w:t>
      </w:r>
      <w:proofErr w:type="spellEnd"/>
      <w:r w:rsidR="00274C71">
        <w:rPr>
          <w:lang w:val="cs-CZ"/>
        </w:rPr>
        <w:t xml:space="preserve"> s více daty v</w:t>
      </w:r>
      <w:r w:rsidR="00C60585">
        <w:rPr>
          <w:lang w:val="cs-CZ"/>
        </w:rPr>
        <w:t> </w:t>
      </w:r>
      <w:r w:rsidR="00274C71">
        <w:rPr>
          <w:lang w:val="cs-CZ"/>
        </w:rPr>
        <w:t>možnost</w:t>
      </w:r>
      <w:r w:rsidR="00C60585">
        <w:rPr>
          <w:lang w:val="cs-CZ"/>
        </w:rPr>
        <w:t>i</w:t>
      </w:r>
      <w:commentRangeEnd w:id="104"/>
      <w:r w:rsidR="00F774E6">
        <w:rPr>
          <w:rStyle w:val="Odkaznakoment"/>
          <w:sz w:val="22"/>
          <w:szCs w:val="24"/>
          <w:lang w:val="cs-CZ"/>
        </w:rPr>
        <w:commentReference w:id="104"/>
      </w:r>
      <w:r w:rsidR="00C60585">
        <w:rPr>
          <w:lang w:val="cs-CZ"/>
        </w:rPr>
        <w:t>.</w:t>
      </w:r>
    </w:p>
    <w:p w14:paraId="08790C94" w14:textId="65136B2F" w:rsidR="00296024" w:rsidRDefault="0036262B" w:rsidP="005D05E0">
      <w:pPr>
        <w:jc w:val="both"/>
        <w:rPr>
          <w:lang w:val="cs-CZ"/>
        </w:rPr>
      </w:pPr>
      <w:proofErr w:type="spellStart"/>
      <w:r>
        <w:rPr>
          <w:lang w:val="cs-CZ"/>
        </w:rPr>
        <w:t>Traity</w:t>
      </w:r>
      <w:proofErr w:type="spellEnd"/>
      <w:r>
        <w:rPr>
          <w:lang w:val="cs-CZ"/>
        </w:rPr>
        <w:t xml:space="preserve"> </w:t>
      </w:r>
      <w:proofErr w:type="spellStart"/>
      <w:r w:rsidR="0023492A" w:rsidRPr="00F44CB8">
        <w:rPr>
          <w:rFonts w:ascii="Consolas" w:hAnsi="Consolas"/>
          <w:highlight w:val="lightGray"/>
          <w:lang w:val="cs-CZ"/>
        </w:rPr>
        <w:t>Fro</w:t>
      </w:r>
      <w:r w:rsidR="00B6784B">
        <w:rPr>
          <w:rFonts w:ascii="Consolas" w:hAnsi="Consolas"/>
          <w:highlight w:val="lightGray"/>
          <w:lang w:val="cs-CZ"/>
        </w:rPr>
        <w:t>m</w:t>
      </w:r>
      <w:proofErr w:type="spellEnd"/>
      <w:r w:rsidR="00B6784B">
        <w:rPr>
          <w:rFonts w:ascii="Consolas" w:hAnsi="Consolas"/>
          <w:highlight w:val="lightGray"/>
          <w:lang w:val="cs-CZ"/>
        </w:rPr>
        <w:t>&lt;T&gt;</w:t>
      </w:r>
      <w:r w:rsidR="0023492A">
        <w:rPr>
          <w:lang w:val="cs-CZ"/>
        </w:rPr>
        <w:t xml:space="preserve"> a </w:t>
      </w:r>
      <w:proofErr w:type="spellStart"/>
      <w:r w:rsidRPr="00F44CB8">
        <w:rPr>
          <w:rFonts w:ascii="Consolas" w:hAnsi="Consolas"/>
          <w:highlight w:val="lightGray"/>
          <w:lang w:val="cs-CZ"/>
        </w:rPr>
        <w:t>Into</w:t>
      </w:r>
      <w:proofErr w:type="spellEnd"/>
      <w:r w:rsidR="00B6784B">
        <w:rPr>
          <w:rFonts w:ascii="Consolas" w:hAnsi="Consolas"/>
          <w:highlight w:val="lightGray"/>
          <w:lang w:val="cs-CZ"/>
        </w:rPr>
        <w:t>&lt;T&gt;</w:t>
      </w:r>
      <w:r>
        <w:rPr>
          <w:lang w:val="cs-CZ"/>
        </w:rPr>
        <w:t xml:space="preserve"> jsou používané pro </w:t>
      </w:r>
      <w:r w:rsidR="00F44CB8">
        <w:rPr>
          <w:lang w:val="cs-CZ"/>
        </w:rPr>
        <w:t xml:space="preserve">převádění mezi typy. </w:t>
      </w:r>
      <w:r w:rsidR="0023492A">
        <w:rPr>
          <w:lang w:val="cs-CZ"/>
        </w:rPr>
        <w:t xml:space="preserve">Jsou to generické </w:t>
      </w:r>
      <w:proofErr w:type="spellStart"/>
      <w:r w:rsidR="0023492A">
        <w:rPr>
          <w:lang w:val="cs-CZ"/>
        </w:rPr>
        <w:t>traity</w:t>
      </w:r>
      <w:proofErr w:type="spellEnd"/>
      <w:r w:rsidR="0023492A">
        <w:rPr>
          <w:lang w:val="cs-CZ"/>
        </w:rPr>
        <w:t xml:space="preserve"> – přijímají generický parametr, který musí programátor během implementace specifikovat, a může tento </w:t>
      </w:r>
      <w:proofErr w:type="spellStart"/>
      <w:r w:rsidR="0023492A">
        <w:rPr>
          <w:lang w:val="cs-CZ"/>
        </w:rPr>
        <w:t>trait</w:t>
      </w:r>
      <w:proofErr w:type="spellEnd"/>
      <w:r w:rsidR="0023492A">
        <w:rPr>
          <w:lang w:val="cs-CZ"/>
        </w:rPr>
        <w:t xml:space="preserve"> implementovat vícekrát s různými generickými parametry.</w:t>
      </w:r>
      <w:r w:rsidR="00B21894">
        <w:rPr>
          <w:lang w:val="cs-CZ"/>
        </w:rPr>
        <w:t xml:space="preserve"> Kdykoli to je možné, je doporučeno implementovat </w:t>
      </w:r>
      <w:proofErr w:type="spellStart"/>
      <w:r w:rsidR="00B21894" w:rsidRPr="00F44CB8">
        <w:rPr>
          <w:rFonts w:ascii="Consolas" w:hAnsi="Consolas"/>
          <w:highlight w:val="lightGray"/>
          <w:lang w:val="cs-CZ"/>
        </w:rPr>
        <w:t>From</w:t>
      </w:r>
      <w:proofErr w:type="spellEnd"/>
      <w:r w:rsidR="00B21894">
        <w:rPr>
          <w:lang w:val="cs-CZ"/>
        </w:rPr>
        <w:t xml:space="preserve"> namísto </w:t>
      </w:r>
      <w:proofErr w:type="spellStart"/>
      <w:r w:rsidR="00B21894" w:rsidRPr="00F44CB8">
        <w:rPr>
          <w:rFonts w:ascii="Consolas" w:hAnsi="Consolas"/>
          <w:highlight w:val="lightGray"/>
          <w:lang w:val="cs-CZ"/>
        </w:rPr>
        <w:t>Into</w:t>
      </w:r>
      <w:proofErr w:type="spellEnd"/>
      <w:r w:rsidR="00B21894">
        <w:rPr>
          <w:lang w:val="cs-CZ"/>
        </w:rPr>
        <w:t xml:space="preserve">, protože </w:t>
      </w:r>
      <w:proofErr w:type="spellStart"/>
      <w:r w:rsidR="00B21894" w:rsidRPr="00F44CB8">
        <w:rPr>
          <w:rFonts w:ascii="Consolas" w:hAnsi="Consolas"/>
          <w:highlight w:val="lightGray"/>
          <w:lang w:val="cs-CZ"/>
        </w:rPr>
        <w:t>Into</w:t>
      </w:r>
      <w:proofErr w:type="spellEnd"/>
      <w:r w:rsidR="00B21894">
        <w:rPr>
          <w:lang w:val="cs-CZ"/>
        </w:rPr>
        <w:t xml:space="preserve"> je implementován automaticky pro každý typ implementující </w:t>
      </w:r>
      <w:proofErr w:type="spellStart"/>
      <w:r w:rsidR="00B21894" w:rsidRPr="00F44CB8">
        <w:rPr>
          <w:rFonts w:ascii="Consolas" w:hAnsi="Consolas"/>
          <w:highlight w:val="lightGray"/>
          <w:lang w:val="cs-CZ"/>
        </w:rPr>
        <w:t>From</w:t>
      </w:r>
      <w:proofErr w:type="spellEnd"/>
      <w:r w:rsidR="00CF0677">
        <w:rPr>
          <w:lang w:val="cs-CZ"/>
        </w:rPr>
        <w:t xml:space="preserve">, ale při omezování generických parametrů je naopak doporučeno omezovat pomocí </w:t>
      </w:r>
      <w:proofErr w:type="spellStart"/>
      <w:r w:rsidR="00CF0677" w:rsidRPr="00F44CB8">
        <w:rPr>
          <w:rFonts w:ascii="Consolas" w:hAnsi="Consolas"/>
          <w:highlight w:val="lightGray"/>
          <w:lang w:val="cs-CZ"/>
        </w:rPr>
        <w:t>Into</w:t>
      </w:r>
      <w:proofErr w:type="spellEnd"/>
      <w:r w:rsidR="00CF0677">
        <w:rPr>
          <w:lang w:val="cs-CZ"/>
        </w:rPr>
        <w:t xml:space="preserve"> kvůli případům, kdy je možné implementovat pouz</w:t>
      </w:r>
      <w:r w:rsidR="00162484">
        <w:rPr>
          <w:lang w:val="cs-CZ"/>
        </w:rPr>
        <w:t xml:space="preserve">e </w:t>
      </w:r>
      <w:proofErr w:type="spellStart"/>
      <w:r w:rsidR="00CF0677" w:rsidRPr="00F44CB8">
        <w:rPr>
          <w:rFonts w:ascii="Consolas" w:hAnsi="Consolas"/>
          <w:highlight w:val="lightGray"/>
          <w:lang w:val="cs-CZ"/>
        </w:rPr>
        <w:t>Into</w:t>
      </w:r>
      <w:proofErr w:type="spellEnd"/>
      <w:r w:rsidR="00CF0677">
        <w:rPr>
          <w:lang w:val="cs-CZ"/>
        </w:rPr>
        <w:t>.</w:t>
      </w:r>
      <w:r w:rsidR="005D05E0">
        <w:rPr>
          <w:lang w:val="cs-CZ"/>
        </w:rPr>
        <w:t xml:space="preserve"> Převody nesmí selhat</w:t>
      </w:r>
      <w:r w:rsidR="0063315F">
        <w:rPr>
          <w:lang w:val="cs-CZ"/>
        </w:rPr>
        <w:t xml:space="preserve">, nesmí ztrácet </w:t>
      </w:r>
      <w:r w:rsidR="0043053F">
        <w:rPr>
          <w:lang w:val="cs-CZ"/>
        </w:rPr>
        <w:t xml:space="preserve">data a musí zachovat </w:t>
      </w:r>
      <w:r w:rsidR="00AF4969">
        <w:rPr>
          <w:lang w:val="cs-CZ"/>
        </w:rPr>
        <w:t xml:space="preserve">logický význam (např. nelze převést hodnotu -1 typu </w:t>
      </w:r>
      <w:r w:rsidR="00AF4969" w:rsidRPr="00AF4969">
        <w:rPr>
          <w:rFonts w:ascii="Consolas" w:hAnsi="Consolas"/>
          <w:highlight w:val="lightGray"/>
          <w:lang w:val="cs-CZ"/>
        </w:rPr>
        <w:t>i8</w:t>
      </w:r>
      <w:r w:rsidR="00AF4969">
        <w:rPr>
          <w:lang w:val="cs-CZ"/>
        </w:rPr>
        <w:t xml:space="preserve"> na typ </w:t>
      </w:r>
      <w:r w:rsidR="00AF4969" w:rsidRPr="00AF4969">
        <w:rPr>
          <w:rFonts w:ascii="Consolas" w:hAnsi="Consolas"/>
          <w:highlight w:val="lightGray"/>
          <w:lang w:val="cs-CZ"/>
        </w:rPr>
        <w:t>u8</w:t>
      </w:r>
      <w:r w:rsidR="00AF4969">
        <w:rPr>
          <w:lang w:val="cs-CZ"/>
        </w:rPr>
        <w:t xml:space="preserve">, který nedokáže reprezentovat záporná čísla). Pro převody, které mohou selhat, existují </w:t>
      </w:r>
      <w:proofErr w:type="spellStart"/>
      <w:r w:rsidR="00AF4969">
        <w:rPr>
          <w:lang w:val="cs-CZ"/>
        </w:rPr>
        <w:t>traity</w:t>
      </w:r>
      <w:proofErr w:type="spellEnd"/>
      <w:r w:rsidR="00AF4969">
        <w:rPr>
          <w:lang w:val="cs-CZ"/>
        </w:rPr>
        <w:t xml:space="preserve"> </w:t>
      </w:r>
      <w:proofErr w:type="spellStart"/>
      <w:r w:rsidR="00AF4969" w:rsidRPr="00AF4969">
        <w:rPr>
          <w:rFonts w:ascii="Consolas" w:hAnsi="Consolas"/>
          <w:highlight w:val="lightGray"/>
          <w:lang w:val="cs-CZ"/>
        </w:rPr>
        <w:t>TryFrom</w:t>
      </w:r>
      <w:proofErr w:type="spellEnd"/>
      <w:r w:rsidR="00B6784B">
        <w:rPr>
          <w:rFonts w:ascii="Consolas" w:hAnsi="Consolas"/>
          <w:highlight w:val="lightGray"/>
          <w:lang w:val="cs-CZ"/>
        </w:rPr>
        <w:t>&lt;T&gt;</w:t>
      </w:r>
      <w:r w:rsidR="00AF4969">
        <w:rPr>
          <w:lang w:val="cs-CZ"/>
        </w:rPr>
        <w:t xml:space="preserve"> a </w:t>
      </w:r>
      <w:proofErr w:type="spellStart"/>
      <w:r w:rsidR="00AF4969" w:rsidRPr="00AF4969">
        <w:rPr>
          <w:rFonts w:ascii="Consolas" w:hAnsi="Consolas"/>
          <w:highlight w:val="lightGray"/>
          <w:lang w:val="cs-CZ"/>
        </w:rPr>
        <w:t>TryInto</w:t>
      </w:r>
      <w:proofErr w:type="spellEnd"/>
      <w:r w:rsidR="00B6784B">
        <w:rPr>
          <w:rFonts w:ascii="Consolas" w:hAnsi="Consolas"/>
          <w:highlight w:val="lightGray"/>
          <w:lang w:val="cs-CZ"/>
        </w:rPr>
        <w:t>&lt;T&gt;</w:t>
      </w:r>
      <w:r w:rsidR="00AF4969">
        <w:rPr>
          <w:lang w:val="cs-CZ"/>
        </w:rPr>
        <w:t>.</w:t>
      </w:r>
    </w:p>
    <w:p w14:paraId="78FDE84E" w14:textId="758F9B7C" w:rsidR="000433DD" w:rsidRDefault="00296024" w:rsidP="002645EE">
      <w:pPr>
        <w:jc w:val="both"/>
        <w:rPr>
          <w:lang w:val="cs-CZ"/>
        </w:rPr>
      </w:pPr>
      <w:r>
        <w:rPr>
          <w:lang w:val="cs-CZ"/>
        </w:rPr>
        <w:lastRenderedPageBreak/>
        <w:t>Pokud aplikujeme v</w:t>
      </w:r>
      <w:r w:rsidR="00B631B8">
        <w:rPr>
          <w:lang w:val="cs-CZ"/>
        </w:rPr>
        <w:t xml:space="preserve">ýše zmíněný operátor otazníku </w:t>
      </w:r>
      <w:r w:rsidR="00B631B8" w:rsidRPr="00A2665B">
        <w:rPr>
          <w:rFonts w:ascii="Consolas" w:hAnsi="Consolas"/>
          <w:highlight w:val="lightGray"/>
          <w:lang w:val="cs-CZ"/>
        </w:rPr>
        <w:t>?</w:t>
      </w:r>
      <w:r w:rsidR="00B631B8">
        <w:rPr>
          <w:lang w:val="cs-CZ"/>
        </w:rPr>
        <w:t xml:space="preserve"> </w:t>
      </w:r>
      <w:r>
        <w:rPr>
          <w:lang w:val="cs-CZ"/>
        </w:rPr>
        <w:t xml:space="preserve">na variantu </w:t>
      </w:r>
      <w:proofErr w:type="spellStart"/>
      <w:r w:rsidRPr="00296024">
        <w:rPr>
          <w:rFonts w:ascii="Consolas" w:hAnsi="Consolas"/>
          <w:highlight w:val="lightGray"/>
          <w:lang w:val="cs-CZ"/>
        </w:rPr>
        <w:t>Err</w:t>
      </w:r>
      <w:proofErr w:type="spellEnd"/>
      <w:r>
        <w:rPr>
          <w:lang w:val="cs-CZ"/>
        </w:rPr>
        <w:t xml:space="preserve">, automaticky zavolá </w:t>
      </w:r>
      <w:r w:rsidR="001E6670">
        <w:rPr>
          <w:lang w:val="cs-CZ"/>
        </w:rPr>
        <w:t xml:space="preserve">metodu </w:t>
      </w:r>
      <w:proofErr w:type="spellStart"/>
      <w:r w:rsidR="001E6670" w:rsidRPr="001E6670">
        <w:rPr>
          <w:rFonts w:ascii="Consolas" w:hAnsi="Consolas"/>
          <w:highlight w:val="lightGray"/>
          <w:lang w:val="cs-CZ"/>
        </w:rPr>
        <w:t>from</w:t>
      </w:r>
      <w:proofErr w:type="spellEnd"/>
      <w:r w:rsidR="001E6670" w:rsidRPr="001E6670">
        <w:rPr>
          <w:rFonts w:ascii="Consolas" w:hAnsi="Consolas"/>
          <w:highlight w:val="lightGray"/>
          <w:lang w:val="cs-CZ"/>
        </w:rPr>
        <w:t>()</w:t>
      </w:r>
      <w:r w:rsidR="001E6670">
        <w:rPr>
          <w:lang w:val="cs-CZ"/>
        </w:rPr>
        <w:t xml:space="preserve"> poskytovanou implementací typu</w:t>
      </w:r>
      <w:r w:rsidR="008A6669" w:rsidRPr="008A6669">
        <w:rPr>
          <w:lang w:val="cs-CZ"/>
        </w:rPr>
        <w:t xml:space="preserve"> </w:t>
      </w:r>
      <w:r w:rsidR="008A6669">
        <w:rPr>
          <w:lang w:val="cs-CZ"/>
        </w:rPr>
        <w:t xml:space="preserve">varianty </w:t>
      </w:r>
      <w:proofErr w:type="spellStart"/>
      <w:r w:rsidR="008A6669" w:rsidRPr="00296024">
        <w:rPr>
          <w:rFonts w:ascii="Consolas" w:hAnsi="Consolas"/>
          <w:highlight w:val="lightGray"/>
          <w:lang w:val="cs-CZ"/>
        </w:rPr>
        <w:t>Err</w:t>
      </w:r>
      <w:proofErr w:type="spellEnd"/>
      <w:r w:rsidR="001E6670">
        <w:rPr>
          <w:lang w:val="cs-CZ"/>
        </w:rPr>
        <w:t xml:space="preserve">, </w:t>
      </w:r>
      <w:r w:rsidR="00400C63">
        <w:rPr>
          <w:lang w:val="cs-CZ"/>
        </w:rPr>
        <w:t>který je specifikován v podpisu funkce</w:t>
      </w:r>
      <w:r w:rsidR="009801AD">
        <w:rPr>
          <w:lang w:val="cs-CZ"/>
        </w:rPr>
        <w:t xml:space="preserve"> (= </w:t>
      </w:r>
      <w:r w:rsidR="001E6670">
        <w:rPr>
          <w:lang w:val="cs-CZ"/>
        </w:rPr>
        <w:t>kter</w:t>
      </w:r>
      <w:r w:rsidR="008A6669">
        <w:rPr>
          <w:lang w:val="cs-CZ"/>
        </w:rPr>
        <w:t>ý</w:t>
      </w:r>
      <w:r w:rsidR="001E6670">
        <w:rPr>
          <w:lang w:val="cs-CZ"/>
        </w:rPr>
        <w:t xml:space="preserve"> se naše funkce pokouší navracet</w:t>
      </w:r>
      <w:r w:rsidR="00074228">
        <w:rPr>
          <w:lang w:val="cs-CZ"/>
        </w:rPr>
        <w:t>)</w:t>
      </w:r>
      <w:r w:rsidR="001E6670">
        <w:rPr>
          <w:lang w:val="cs-CZ"/>
        </w:rPr>
        <w:t xml:space="preserve">, takže </w:t>
      </w:r>
      <w:r w:rsidR="008A6669">
        <w:rPr>
          <w:lang w:val="cs-CZ"/>
        </w:rPr>
        <w:t xml:space="preserve">je doporučené implementovat </w:t>
      </w:r>
      <w:proofErr w:type="spellStart"/>
      <w:r w:rsidR="008A6669" w:rsidRPr="008A6669">
        <w:rPr>
          <w:rFonts w:ascii="Consolas" w:hAnsi="Consolas"/>
          <w:highlight w:val="lightGray"/>
          <w:lang w:val="cs-CZ"/>
        </w:rPr>
        <w:t>From</w:t>
      </w:r>
      <w:proofErr w:type="spellEnd"/>
      <w:r w:rsidR="008A6669">
        <w:rPr>
          <w:lang w:val="cs-CZ"/>
        </w:rPr>
        <w:t xml:space="preserve"> pro </w:t>
      </w:r>
      <w:r w:rsidR="005337C4">
        <w:rPr>
          <w:lang w:val="cs-CZ"/>
        </w:rPr>
        <w:t xml:space="preserve">naše vlastní </w:t>
      </w:r>
      <w:proofErr w:type="spellStart"/>
      <w:r w:rsidR="005337C4">
        <w:rPr>
          <w:lang w:val="cs-CZ"/>
        </w:rPr>
        <w:t>enumy</w:t>
      </w:r>
      <w:proofErr w:type="spellEnd"/>
      <w:r w:rsidR="005337C4">
        <w:rPr>
          <w:lang w:val="cs-CZ"/>
        </w:rPr>
        <w:t xml:space="preserve"> reprezentující chyby, abychom mohli použít otazník i na funkce navracející chyby jiného typu, a pak převést jejich navrácenou chybu na odpovídající variantu našeho </w:t>
      </w:r>
      <w:proofErr w:type="spellStart"/>
      <w:r w:rsidR="005337C4">
        <w:rPr>
          <w:lang w:val="cs-CZ"/>
        </w:rPr>
        <w:t>enumu</w:t>
      </w:r>
      <w:proofErr w:type="spellEnd"/>
      <w:r w:rsidR="005337C4">
        <w:rPr>
          <w:lang w:val="cs-CZ"/>
        </w:rPr>
        <w:t>.</w:t>
      </w:r>
    </w:p>
    <w:p w14:paraId="2607C526" w14:textId="58E52508" w:rsidR="00CB5A27" w:rsidRDefault="005118B6" w:rsidP="002645EE">
      <w:pPr>
        <w:jc w:val="both"/>
        <w:rPr>
          <w:lang w:val="cs-CZ"/>
        </w:rPr>
      </w:pPr>
      <w:proofErr w:type="spellStart"/>
      <w:r>
        <w:rPr>
          <w:lang w:val="cs-CZ"/>
        </w:rPr>
        <w:t>Trait</w:t>
      </w:r>
      <w:proofErr w:type="spellEnd"/>
      <w:r>
        <w:rPr>
          <w:lang w:val="cs-CZ"/>
        </w:rPr>
        <w:t xml:space="preserve"> </w:t>
      </w:r>
      <w:r w:rsidRPr="005118B6">
        <w:rPr>
          <w:rFonts w:ascii="Consolas" w:hAnsi="Consolas"/>
          <w:highlight w:val="lightGray"/>
          <w:lang w:val="cs-CZ"/>
        </w:rPr>
        <w:t>Default</w:t>
      </w:r>
      <w:r>
        <w:rPr>
          <w:lang w:val="cs-CZ"/>
        </w:rPr>
        <w:t xml:space="preserve"> vyžaduje metodu </w:t>
      </w:r>
      <w:r w:rsidRPr="005118B6">
        <w:rPr>
          <w:rFonts w:ascii="Consolas" w:hAnsi="Consolas"/>
          <w:highlight w:val="lightGray"/>
          <w:lang w:val="cs-CZ"/>
        </w:rPr>
        <w:t>default()</w:t>
      </w:r>
      <w:r>
        <w:rPr>
          <w:lang w:val="cs-CZ"/>
        </w:rPr>
        <w:t>, která</w:t>
      </w:r>
      <w:r w:rsidR="0079023B">
        <w:rPr>
          <w:lang w:val="cs-CZ"/>
        </w:rPr>
        <w:t xml:space="preserve"> jednoduše</w:t>
      </w:r>
      <w:r>
        <w:rPr>
          <w:lang w:val="cs-CZ"/>
        </w:rPr>
        <w:t xml:space="preserve"> navrátí výchozí hodnotu určitého typu.</w:t>
      </w:r>
      <w:r w:rsidR="00BC1E96">
        <w:rPr>
          <w:lang w:val="cs-CZ"/>
        </w:rPr>
        <w:t xml:space="preserve"> Například pro číselné typy, výchozí hodnota je nula.</w:t>
      </w:r>
      <w:r w:rsidR="00BC4D40">
        <w:rPr>
          <w:lang w:val="cs-CZ"/>
        </w:rPr>
        <w:t xml:space="preserve"> Pokud ho derivujeme pro struktury, každé pole v nich musí implementovat </w:t>
      </w:r>
      <w:r w:rsidR="00BC4D40" w:rsidRPr="005118B6">
        <w:rPr>
          <w:rFonts w:ascii="Consolas" w:hAnsi="Consolas"/>
          <w:highlight w:val="lightGray"/>
          <w:lang w:val="cs-CZ"/>
        </w:rPr>
        <w:t>Default</w:t>
      </w:r>
      <w:r w:rsidR="00BC4D40">
        <w:rPr>
          <w:lang w:val="cs-CZ"/>
        </w:rPr>
        <w:t xml:space="preserve">. Pokud ho derivujeme pro </w:t>
      </w:r>
      <w:proofErr w:type="spellStart"/>
      <w:r w:rsidR="00BC4D40">
        <w:rPr>
          <w:lang w:val="cs-CZ"/>
        </w:rPr>
        <w:t>enumy</w:t>
      </w:r>
      <w:proofErr w:type="spellEnd"/>
      <w:r w:rsidR="00BC4D40">
        <w:rPr>
          <w:lang w:val="cs-CZ"/>
        </w:rPr>
        <w:t xml:space="preserve">, </w:t>
      </w:r>
      <w:r w:rsidR="00CB5A27">
        <w:rPr>
          <w:lang w:val="cs-CZ"/>
        </w:rPr>
        <w:t xml:space="preserve">musíme označit výchozí variantu atributem </w:t>
      </w:r>
      <w:r w:rsidR="00CB5A27" w:rsidRPr="00CB5A27">
        <w:rPr>
          <w:rFonts w:ascii="Consolas" w:hAnsi="Consolas"/>
          <w:highlight w:val="lightGray"/>
          <w:lang w:val="cs-CZ"/>
        </w:rPr>
        <w:t>#[default]</w:t>
      </w:r>
      <w:r w:rsidR="00CB5A27">
        <w:rPr>
          <w:lang w:val="cs-CZ"/>
        </w:rPr>
        <w:t xml:space="preserve">, tato varianta pak nesmí obsahovat žádná data, jinak musíme implementovat </w:t>
      </w:r>
      <w:r w:rsidR="00CB5A27" w:rsidRPr="005118B6">
        <w:rPr>
          <w:rFonts w:ascii="Consolas" w:hAnsi="Consolas"/>
          <w:highlight w:val="lightGray"/>
          <w:lang w:val="cs-CZ"/>
        </w:rPr>
        <w:t>Default</w:t>
      </w:r>
      <w:r w:rsidR="00CB5A27">
        <w:rPr>
          <w:lang w:val="cs-CZ"/>
        </w:rPr>
        <w:t xml:space="preserve"> manuálně.</w:t>
      </w:r>
    </w:p>
    <w:p w14:paraId="3DAD88A3" w14:textId="77777777" w:rsidR="006A35AD" w:rsidRDefault="006A35AD" w:rsidP="006A35AD">
      <w:pPr>
        <w:jc w:val="both"/>
        <w:rPr>
          <w:lang w:val="cs-CZ"/>
        </w:rPr>
      </w:pPr>
      <w:r>
        <w:rPr>
          <w:lang w:val="cs-CZ"/>
        </w:rPr>
        <w:t xml:space="preserve">Dále jsou dva velmi podobné </w:t>
      </w:r>
      <w:proofErr w:type="spellStart"/>
      <w:r>
        <w:rPr>
          <w:lang w:val="cs-CZ"/>
        </w:rPr>
        <w:t>traity</w:t>
      </w:r>
      <w:proofErr w:type="spellEnd"/>
      <w:r>
        <w:rPr>
          <w:lang w:val="cs-CZ"/>
        </w:rPr>
        <w:t xml:space="preserve">: </w:t>
      </w:r>
      <w:proofErr w:type="spellStart"/>
      <w:r w:rsidRPr="00387222">
        <w:rPr>
          <w:rFonts w:ascii="Consolas" w:hAnsi="Consolas"/>
          <w:highlight w:val="lightGray"/>
          <w:lang w:val="cs-CZ"/>
        </w:rPr>
        <w:t>Debug</w:t>
      </w:r>
      <w:proofErr w:type="spellEnd"/>
      <w:r>
        <w:rPr>
          <w:lang w:val="cs-CZ"/>
        </w:rPr>
        <w:t xml:space="preserve"> a </w:t>
      </w:r>
      <w:r w:rsidRPr="00387222">
        <w:rPr>
          <w:rFonts w:ascii="Consolas" w:hAnsi="Consolas"/>
          <w:highlight w:val="lightGray"/>
          <w:lang w:val="cs-CZ"/>
        </w:rPr>
        <w:t>Display</w:t>
      </w:r>
      <w:r>
        <w:rPr>
          <w:lang w:val="cs-CZ"/>
        </w:rPr>
        <w:t xml:space="preserve">. Oba jsou použity při formátování nějaké hodnoty na text, s tím rozdílem, že </w:t>
      </w:r>
      <w:proofErr w:type="spellStart"/>
      <w:r w:rsidRPr="00387222">
        <w:rPr>
          <w:rFonts w:ascii="Consolas" w:hAnsi="Consolas"/>
          <w:highlight w:val="lightGray"/>
          <w:lang w:val="cs-CZ"/>
        </w:rPr>
        <w:t>Debug</w:t>
      </w:r>
      <w:proofErr w:type="spellEnd"/>
      <w:r>
        <w:rPr>
          <w:lang w:val="cs-CZ"/>
        </w:rPr>
        <w:t xml:space="preserve"> navrací formátování pro programátora pro ladění, často surové hodnoty, a </w:t>
      </w:r>
      <w:r w:rsidRPr="00387222">
        <w:rPr>
          <w:rFonts w:ascii="Consolas" w:hAnsi="Consolas"/>
          <w:highlight w:val="lightGray"/>
          <w:lang w:val="cs-CZ"/>
        </w:rPr>
        <w:t>Display</w:t>
      </w:r>
      <w:r>
        <w:rPr>
          <w:lang w:val="cs-CZ"/>
        </w:rPr>
        <w:t xml:space="preserve"> navrací formátování, které má být zobrazeno uživateli. </w:t>
      </w:r>
      <w:proofErr w:type="spellStart"/>
      <w:r w:rsidRPr="00387222">
        <w:rPr>
          <w:rFonts w:ascii="Consolas" w:hAnsi="Consolas"/>
          <w:highlight w:val="lightGray"/>
          <w:lang w:val="cs-CZ"/>
        </w:rPr>
        <w:t>Debug</w:t>
      </w:r>
      <w:proofErr w:type="spellEnd"/>
      <w:r>
        <w:rPr>
          <w:lang w:val="cs-CZ"/>
        </w:rPr>
        <w:t xml:space="preserve"> lze derivovat pomocí výše zmíněného makra, ale </w:t>
      </w:r>
      <w:r w:rsidRPr="00387222">
        <w:rPr>
          <w:rFonts w:ascii="Consolas" w:hAnsi="Consolas"/>
          <w:highlight w:val="lightGray"/>
          <w:lang w:val="cs-CZ"/>
        </w:rPr>
        <w:t>Display</w:t>
      </w:r>
      <w:r>
        <w:rPr>
          <w:lang w:val="cs-CZ"/>
        </w:rPr>
        <w:t xml:space="preserve"> ne, protože zobrazení struktury nebo </w:t>
      </w:r>
      <w:proofErr w:type="spellStart"/>
      <w:r>
        <w:rPr>
          <w:lang w:val="cs-CZ"/>
        </w:rPr>
        <w:t>enumu</w:t>
      </w:r>
      <w:proofErr w:type="spellEnd"/>
      <w:r>
        <w:rPr>
          <w:lang w:val="cs-CZ"/>
        </w:rPr>
        <w:t xml:space="preserve"> uživateli často vyžaduje abstraktnější myšlení o logickém významu hodnoty, nejen zobrazení, z jakých dat se struktura skládá nebo jaké varianty </w:t>
      </w:r>
      <w:proofErr w:type="spellStart"/>
      <w:r>
        <w:rPr>
          <w:lang w:val="cs-CZ"/>
        </w:rPr>
        <w:t>enum</w:t>
      </w:r>
      <w:proofErr w:type="spellEnd"/>
      <w:r>
        <w:rPr>
          <w:lang w:val="cs-CZ"/>
        </w:rPr>
        <w:t xml:space="preserve"> právě nabývá. Pro formátování </w:t>
      </w:r>
      <w:proofErr w:type="spellStart"/>
      <w:r>
        <w:rPr>
          <w:lang w:val="cs-CZ"/>
        </w:rPr>
        <w:t>traitem</w:t>
      </w:r>
      <w:proofErr w:type="spellEnd"/>
      <w:r>
        <w:rPr>
          <w:lang w:val="cs-CZ"/>
        </w:rPr>
        <w:t xml:space="preserve"> </w:t>
      </w:r>
      <w:r w:rsidRPr="00387222">
        <w:rPr>
          <w:rFonts w:ascii="Consolas" w:hAnsi="Consolas"/>
          <w:highlight w:val="lightGray"/>
          <w:lang w:val="cs-CZ"/>
        </w:rPr>
        <w:t>Display</w:t>
      </w:r>
      <w:r>
        <w:rPr>
          <w:lang w:val="cs-CZ"/>
        </w:rPr>
        <w:t xml:space="preserve"> používáme (mimo jiné) formátovací značku </w:t>
      </w:r>
      <w:r w:rsidRPr="00CA28E5">
        <w:rPr>
          <w:rFonts w:ascii="Consolas" w:hAnsi="Consolas"/>
          <w:highlight w:val="lightGray"/>
          <w:lang w:val="cs-CZ"/>
        </w:rPr>
        <w:t>{}</w:t>
      </w:r>
      <w:r>
        <w:rPr>
          <w:lang w:val="cs-CZ"/>
        </w:rPr>
        <w:t xml:space="preserve">, pro </w:t>
      </w:r>
      <w:proofErr w:type="spellStart"/>
      <w:r w:rsidRPr="00387222">
        <w:rPr>
          <w:rFonts w:ascii="Consolas" w:hAnsi="Consolas"/>
          <w:highlight w:val="lightGray"/>
          <w:lang w:val="cs-CZ"/>
        </w:rPr>
        <w:t>Debug</w:t>
      </w:r>
      <w:proofErr w:type="spellEnd"/>
      <w:r>
        <w:rPr>
          <w:lang w:val="cs-CZ"/>
        </w:rPr>
        <w:t xml:space="preserve"> používáme </w:t>
      </w:r>
      <w:r w:rsidRPr="00CA28E5">
        <w:rPr>
          <w:rFonts w:ascii="Consolas" w:hAnsi="Consolas"/>
          <w:highlight w:val="lightGray"/>
          <w:lang w:val="cs-CZ"/>
        </w:rPr>
        <w:t>{:?}</w:t>
      </w:r>
      <w:r>
        <w:rPr>
          <w:lang w:val="cs-CZ"/>
        </w:rPr>
        <w:t xml:space="preserve">. Po spuštění příkladu na obrázku 49 je nejdříve vypsáno </w:t>
      </w:r>
      <w:r w:rsidRPr="004E0432">
        <w:rPr>
          <w:rFonts w:ascii="Consolas" w:hAnsi="Consolas"/>
          <w:highlight w:val="lightGray"/>
          <w:lang w:val="cs-CZ"/>
        </w:rPr>
        <w:t>201 kilohertz</w:t>
      </w:r>
      <w:r>
        <w:rPr>
          <w:lang w:val="cs-CZ"/>
        </w:rPr>
        <w:t xml:space="preserve">, poté </w:t>
      </w:r>
      <w:r w:rsidRPr="004E0432">
        <w:rPr>
          <w:rFonts w:ascii="Consolas" w:hAnsi="Consolas"/>
          <w:highlight w:val="lightGray"/>
          <w:lang w:val="cs-CZ"/>
        </w:rPr>
        <w:t>kHz(201)</w:t>
      </w:r>
      <w:r>
        <w:rPr>
          <w:lang w:val="cs-CZ"/>
        </w:rPr>
        <w:t>:</w:t>
      </w:r>
    </w:p>
    <w:p w14:paraId="455FADB5" w14:textId="77777777" w:rsidR="006A35AD" w:rsidRDefault="006A35AD" w:rsidP="006A35AD">
      <w:pPr>
        <w:keepNext/>
        <w:jc w:val="both"/>
      </w:pPr>
      <w:r w:rsidRPr="0060338E">
        <w:rPr>
          <w:noProof/>
          <w:lang w:val="cs-CZ"/>
        </w:rPr>
        <w:drawing>
          <wp:inline distT="0" distB="0" distL="0" distR="0" wp14:anchorId="26FAF33A" wp14:editId="09542533">
            <wp:extent cx="4248775" cy="3444427"/>
            <wp:effectExtent l="0" t="0" r="0" b="3810"/>
            <wp:docPr id="8226965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6502" name="Picture 1" descr="A screen shot of a computer program&#10;&#10;AI-generated content may be incorrect."/>
                    <pic:cNvPicPr/>
                  </pic:nvPicPr>
                  <pic:blipFill>
                    <a:blip r:embed="rId62"/>
                    <a:stretch>
                      <a:fillRect/>
                    </a:stretch>
                  </pic:blipFill>
                  <pic:spPr>
                    <a:xfrm>
                      <a:off x="0" y="0"/>
                      <a:ext cx="4393620" cy="3561851"/>
                    </a:xfrm>
                    <a:prstGeom prst="rect">
                      <a:avLst/>
                    </a:prstGeom>
                  </pic:spPr>
                </pic:pic>
              </a:graphicData>
            </a:graphic>
          </wp:inline>
        </w:drawing>
      </w:r>
    </w:p>
    <w:p w14:paraId="0297C017" w14:textId="5DBC6FD1" w:rsidR="006A35AD" w:rsidRPr="0060338E" w:rsidRDefault="006A35AD" w:rsidP="006A35AD">
      <w:pPr>
        <w:pStyle w:val="Titulek"/>
        <w:jc w:val="both"/>
        <w:rPr>
          <w:lang w:val="cs-CZ"/>
        </w:rPr>
      </w:pPr>
      <w:bookmarkStart w:id="105" w:name="_Toc222486216"/>
      <w:r w:rsidRPr="0060338E">
        <w:rPr>
          <w:lang w:val="cs-CZ"/>
        </w:rPr>
        <w:t xml:space="preserve">Obrázek </w:t>
      </w:r>
      <w:r w:rsidRPr="0060338E">
        <w:rPr>
          <w:lang w:val="cs-CZ"/>
        </w:rPr>
        <w:fldChar w:fldCharType="begin"/>
      </w:r>
      <w:r w:rsidRPr="0060338E">
        <w:rPr>
          <w:lang w:val="cs-CZ"/>
        </w:rPr>
        <w:instrText xml:space="preserve"> SEQ Obrázek \* ARABIC </w:instrText>
      </w:r>
      <w:r w:rsidRPr="0060338E">
        <w:rPr>
          <w:lang w:val="cs-CZ"/>
        </w:rPr>
        <w:fldChar w:fldCharType="separate"/>
      </w:r>
      <w:r w:rsidR="00540379">
        <w:rPr>
          <w:noProof/>
          <w:lang w:val="cs-CZ"/>
        </w:rPr>
        <w:t>49</w:t>
      </w:r>
      <w:r w:rsidRPr="0060338E">
        <w:rPr>
          <w:lang w:val="cs-CZ"/>
        </w:rPr>
        <w:fldChar w:fldCharType="end"/>
      </w:r>
      <w:r w:rsidRPr="0060338E">
        <w:rPr>
          <w:lang w:val="cs-CZ"/>
        </w:rPr>
        <w:t xml:space="preserve">: Příklad pro ilustraci rozdílu mezi </w:t>
      </w:r>
      <w:proofErr w:type="spellStart"/>
      <w:r w:rsidRPr="0060338E">
        <w:rPr>
          <w:lang w:val="cs-CZ"/>
        </w:rPr>
        <w:t>Debug</w:t>
      </w:r>
      <w:proofErr w:type="spellEnd"/>
      <w:r w:rsidRPr="0060338E">
        <w:rPr>
          <w:lang w:val="cs-CZ"/>
        </w:rPr>
        <w:t xml:space="preserve"> a Display. Zdroj: vlastní</w:t>
      </w:r>
      <w:bookmarkEnd w:id="105"/>
    </w:p>
    <w:p w14:paraId="12B0E2D6" w14:textId="77777777" w:rsidR="006A35AD" w:rsidRDefault="006A35AD" w:rsidP="006A35AD">
      <w:pPr>
        <w:jc w:val="both"/>
        <w:rPr>
          <w:lang w:val="cs-CZ"/>
        </w:rPr>
      </w:pPr>
      <w:r>
        <w:rPr>
          <w:lang w:val="cs-CZ"/>
        </w:rPr>
        <w:t xml:space="preserve">Existují i další formátovací </w:t>
      </w:r>
      <w:proofErr w:type="spellStart"/>
      <w:r>
        <w:rPr>
          <w:lang w:val="cs-CZ"/>
        </w:rPr>
        <w:t>traity</w:t>
      </w:r>
      <w:proofErr w:type="spellEnd"/>
      <w:r>
        <w:rPr>
          <w:lang w:val="cs-CZ"/>
        </w:rPr>
        <w:t xml:space="preserve">, jako </w:t>
      </w:r>
      <w:r w:rsidRPr="00B30688">
        <w:rPr>
          <w:rFonts w:ascii="Consolas" w:hAnsi="Consolas"/>
          <w:highlight w:val="lightGray"/>
          <w:lang w:val="cs-CZ"/>
        </w:rPr>
        <w:t>Binary</w:t>
      </w:r>
      <w:r>
        <w:rPr>
          <w:lang w:val="cs-CZ"/>
        </w:rPr>
        <w:t xml:space="preserve">, </w:t>
      </w:r>
      <w:proofErr w:type="spellStart"/>
      <w:r w:rsidRPr="00B30688">
        <w:rPr>
          <w:rFonts w:ascii="Consolas" w:hAnsi="Consolas"/>
          <w:highlight w:val="lightGray"/>
          <w:lang w:val="cs-CZ"/>
        </w:rPr>
        <w:t>LowerExp</w:t>
      </w:r>
      <w:proofErr w:type="spellEnd"/>
      <w:r>
        <w:rPr>
          <w:lang w:val="cs-CZ"/>
        </w:rPr>
        <w:t xml:space="preserve">, </w:t>
      </w:r>
      <w:proofErr w:type="spellStart"/>
      <w:r w:rsidRPr="00B30688">
        <w:rPr>
          <w:rFonts w:ascii="Consolas" w:hAnsi="Consolas"/>
          <w:highlight w:val="lightGray"/>
          <w:lang w:val="cs-CZ"/>
        </w:rPr>
        <w:t>UpperExp</w:t>
      </w:r>
      <w:proofErr w:type="spellEnd"/>
      <w:r w:rsidRPr="0053507D">
        <w:rPr>
          <w:lang w:val="cs-CZ"/>
        </w:rPr>
        <w:t xml:space="preserve">, </w:t>
      </w:r>
      <w:proofErr w:type="spellStart"/>
      <w:r w:rsidRPr="00B30688">
        <w:rPr>
          <w:rFonts w:ascii="Consolas" w:hAnsi="Consolas"/>
          <w:highlight w:val="lightGray"/>
          <w:lang w:val="cs-CZ"/>
        </w:rPr>
        <w:t>LowerHex</w:t>
      </w:r>
      <w:proofErr w:type="spellEnd"/>
      <w:r w:rsidRPr="0053507D">
        <w:rPr>
          <w:lang w:val="cs-CZ"/>
        </w:rPr>
        <w:t xml:space="preserve">, </w:t>
      </w:r>
      <w:proofErr w:type="spellStart"/>
      <w:r w:rsidRPr="00B30688">
        <w:rPr>
          <w:rFonts w:ascii="Consolas" w:hAnsi="Consolas"/>
          <w:highlight w:val="lightGray"/>
          <w:lang w:val="cs-CZ"/>
        </w:rPr>
        <w:t>UpperHex</w:t>
      </w:r>
      <w:proofErr w:type="spellEnd"/>
      <w:r>
        <w:rPr>
          <w:lang w:val="cs-CZ"/>
        </w:rPr>
        <w:t xml:space="preserve"> nebo</w:t>
      </w:r>
      <w:r w:rsidRPr="0053507D">
        <w:rPr>
          <w:lang w:val="cs-CZ"/>
        </w:rPr>
        <w:t xml:space="preserve"> </w:t>
      </w:r>
      <w:proofErr w:type="spellStart"/>
      <w:r w:rsidRPr="00B30688">
        <w:rPr>
          <w:rFonts w:ascii="Consolas" w:hAnsi="Consolas"/>
          <w:highlight w:val="lightGray"/>
          <w:lang w:val="cs-CZ"/>
        </w:rPr>
        <w:t>Octal</w:t>
      </w:r>
      <w:proofErr w:type="spellEnd"/>
      <w:r>
        <w:rPr>
          <w:lang w:val="cs-CZ"/>
        </w:rPr>
        <w:t>, většina z nichž jsou implementovány pro číselné typy pro jejich formátování v jiných číselných soustavách nebo zápisech.</w:t>
      </w:r>
    </w:p>
    <w:p w14:paraId="141EF467" w14:textId="35E868C6" w:rsidR="006A35AD" w:rsidRDefault="00AF3BDF" w:rsidP="006A35AD">
      <w:pPr>
        <w:pStyle w:val="Nadpis4"/>
        <w:rPr>
          <w:lang w:val="cs-CZ"/>
        </w:rPr>
      </w:pPr>
      <w:bookmarkStart w:id="106" w:name="_Toc222486261"/>
      <w:r>
        <w:rPr>
          <w:lang w:val="cs-CZ"/>
        </w:rPr>
        <w:t>6</w:t>
      </w:r>
      <w:r w:rsidR="006A35AD">
        <w:rPr>
          <w:lang w:val="cs-CZ"/>
        </w:rPr>
        <w:t xml:space="preserve">.4.2 </w:t>
      </w:r>
      <w:proofErr w:type="spellStart"/>
      <w:r w:rsidR="006A35AD">
        <w:rPr>
          <w:lang w:val="cs-CZ"/>
        </w:rPr>
        <w:t>Iterátory</w:t>
      </w:r>
      <w:bookmarkEnd w:id="106"/>
      <w:proofErr w:type="spellEnd"/>
    </w:p>
    <w:p w14:paraId="76EE8EEB" w14:textId="679FAE20" w:rsidR="00DE39FD" w:rsidRPr="00435C57" w:rsidRDefault="00A310A2" w:rsidP="003235FB">
      <w:pPr>
        <w:jc w:val="both"/>
        <w:rPr>
          <w:lang w:val="cs-CZ"/>
        </w:rPr>
      </w:pPr>
      <w:commentRangeStart w:id="107"/>
      <w:commentRangeStart w:id="108"/>
      <w:proofErr w:type="spellStart"/>
      <w:r>
        <w:rPr>
          <w:lang w:val="cs-CZ"/>
        </w:rPr>
        <w:t>Trait</w:t>
      </w:r>
      <w:proofErr w:type="spellEnd"/>
      <w:r>
        <w:rPr>
          <w:lang w:val="cs-CZ"/>
        </w:rPr>
        <w:t xml:space="preserve"> </w:t>
      </w:r>
      <w:proofErr w:type="spellStart"/>
      <w:r w:rsidRPr="00A310A2">
        <w:rPr>
          <w:rFonts w:ascii="Consolas" w:hAnsi="Consolas"/>
          <w:highlight w:val="lightGray"/>
          <w:lang w:val="cs-CZ"/>
        </w:rPr>
        <w:t>Iterator</w:t>
      </w:r>
      <w:proofErr w:type="spellEnd"/>
      <w:r>
        <w:rPr>
          <w:lang w:val="cs-CZ"/>
        </w:rPr>
        <w:t xml:space="preserve"> je </w:t>
      </w:r>
      <w:r w:rsidR="002F3754">
        <w:rPr>
          <w:lang w:val="cs-CZ"/>
        </w:rPr>
        <w:t xml:space="preserve">poněkud složitější: označuje obecně </w:t>
      </w:r>
      <w:proofErr w:type="spellStart"/>
      <w:r w:rsidR="002F3754">
        <w:rPr>
          <w:lang w:val="cs-CZ"/>
        </w:rPr>
        <w:t>iterátory</w:t>
      </w:r>
      <w:proofErr w:type="spellEnd"/>
      <w:r w:rsidR="002F3754">
        <w:rPr>
          <w:lang w:val="cs-CZ"/>
        </w:rPr>
        <w:t>.</w:t>
      </w:r>
      <w:commentRangeEnd w:id="107"/>
      <w:r w:rsidR="00F774E6">
        <w:rPr>
          <w:rStyle w:val="Odkaznakoment"/>
          <w:sz w:val="22"/>
          <w:szCs w:val="24"/>
          <w:lang w:val="cs-CZ"/>
        </w:rPr>
        <w:commentReference w:id="107"/>
      </w:r>
      <w:commentRangeEnd w:id="108"/>
      <w:r w:rsidR="004B241B">
        <w:rPr>
          <w:rStyle w:val="Odkaznakoment"/>
          <w:sz w:val="22"/>
          <w:szCs w:val="24"/>
          <w:lang w:val="cs-CZ"/>
        </w:rPr>
        <w:commentReference w:id="108"/>
      </w:r>
      <w:r w:rsidR="002F3754">
        <w:rPr>
          <w:lang w:val="cs-CZ"/>
        </w:rPr>
        <w:t xml:space="preserve"> </w:t>
      </w:r>
      <w:proofErr w:type="spellStart"/>
      <w:r w:rsidR="002F3754">
        <w:rPr>
          <w:lang w:val="cs-CZ"/>
        </w:rPr>
        <w:t>Iterátor</w:t>
      </w:r>
      <w:proofErr w:type="spellEnd"/>
      <w:r w:rsidR="002F3754">
        <w:rPr>
          <w:lang w:val="cs-CZ"/>
        </w:rPr>
        <w:t xml:space="preserve"> je nějak</w:t>
      </w:r>
      <w:r w:rsidR="003D051E">
        <w:rPr>
          <w:lang w:val="cs-CZ"/>
        </w:rPr>
        <w:t>ý objekt</w:t>
      </w:r>
      <w:r w:rsidR="005D5C90">
        <w:rPr>
          <w:lang w:val="cs-CZ"/>
        </w:rPr>
        <w:t>, přes kter</w:t>
      </w:r>
      <w:r w:rsidR="003D051E">
        <w:rPr>
          <w:lang w:val="cs-CZ"/>
        </w:rPr>
        <w:t>ý</w:t>
      </w:r>
      <w:r w:rsidR="005D5C90">
        <w:rPr>
          <w:lang w:val="cs-CZ"/>
        </w:rPr>
        <w:t xml:space="preserve"> lze iterovat</w:t>
      </w:r>
      <w:r w:rsidR="00C45B48">
        <w:rPr>
          <w:lang w:val="cs-CZ"/>
        </w:rPr>
        <w:t>, ale to je cyklická definice</w:t>
      </w:r>
      <w:r w:rsidR="005D5C90">
        <w:rPr>
          <w:lang w:val="cs-CZ"/>
        </w:rPr>
        <w:t>.</w:t>
      </w:r>
      <w:r w:rsidR="00DE39FD">
        <w:rPr>
          <w:lang w:val="cs-CZ"/>
        </w:rPr>
        <w:t xml:space="preserve"> Iterace je </w:t>
      </w:r>
      <w:r w:rsidR="00E40A17">
        <w:rPr>
          <w:lang w:val="cs-CZ"/>
        </w:rPr>
        <w:t xml:space="preserve">obecně </w:t>
      </w:r>
      <w:r w:rsidR="00DA1C03">
        <w:rPr>
          <w:lang w:val="cs-CZ"/>
        </w:rPr>
        <w:t>proces opakované</w:t>
      </w:r>
      <w:r w:rsidR="003B032F">
        <w:rPr>
          <w:lang w:val="cs-CZ"/>
        </w:rPr>
        <w:t xml:space="preserve">ho spouštění určitého bloku kódu </w:t>
      </w:r>
      <w:r w:rsidR="00435C57">
        <w:rPr>
          <w:lang w:val="cs-CZ"/>
        </w:rPr>
        <w:t xml:space="preserve">pro každý prvek v nějaké </w:t>
      </w:r>
      <w:r w:rsidR="007B3541">
        <w:rPr>
          <w:lang w:val="cs-CZ"/>
        </w:rPr>
        <w:t>kolekci prvků.</w:t>
      </w:r>
      <w:r w:rsidR="00AE2A13">
        <w:rPr>
          <w:lang w:val="cs-CZ"/>
        </w:rPr>
        <w:t xml:space="preserve"> Často používaným </w:t>
      </w:r>
      <w:proofErr w:type="spellStart"/>
      <w:r w:rsidR="00AE2A13">
        <w:rPr>
          <w:lang w:val="cs-CZ"/>
        </w:rPr>
        <w:t>iterátorem</w:t>
      </w:r>
      <w:proofErr w:type="spellEnd"/>
      <w:r w:rsidR="00AE2A13">
        <w:rPr>
          <w:lang w:val="cs-CZ"/>
        </w:rPr>
        <w:t xml:space="preserve"> je rozsah</w:t>
      </w:r>
      <w:r w:rsidR="000E0E83">
        <w:rPr>
          <w:lang w:val="cs-CZ"/>
        </w:rPr>
        <w:t xml:space="preserve">, který je ve své podstatě jednoduchou kolekcí obsahující všechny celá čísla mezi </w:t>
      </w:r>
      <w:r w:rsidR="00532F56">
        <w:rPr>
          <w:lang w:val="cs-CZ"/>
        </w:rPr>
        <w:t xml:space="preserve">zadanými okraji rozsahu (v některých případech včetně), </w:t>
      </w:r>
      <w:r w:rsidR="007F6149">
        <w:rPr>
          <w:lang w:val="cs-CZ"/>
        </w:rPr>
        <w:t>používaný často pro opakované spuštění nějakého bloku kódu n-krát</w:t>
      </w:r>
      <w:r w:rsidR="0078668D">
        <w:rPr>
          <w:lang w:val="cs-CZ"/>
        </w:rPr>
        <w:t xml:space="preserve">. Většinou může daný blok zjistit, </w:t>
      </w:r>
      <w:r w:rsidR="00ED06BE">
        <w:rPr>
          <w:lang w:val="cs-CZ"/>
        </w:rPr>
        <w:t xml:space="preserve">u </w:t>
      </w:r>
      <w:r w:rsidR="0078668D">
        <w:rPr>
          <w:lang w:val="cs-CZ"/>
        </w:rPr>
        <w:t>jaké</w:t>
      </w:r>
      <w:r w:rsidR="00ED06BE">
        <w:rPr>
          <w:lang w:val="cs-CZ"/>
        </w:rPr>
        <w:t>ho</w:t>
      </w:r>
      <w:r w:rsidR="0078668D">
        <w:rPr>
          <w:lang w:val="cs-CZ"/>
        </w:rPr>
        <w:t xml:space="preserve"> číslo v rozsahu právě</w:t>
      </w:r>
      <w:r w:rsidR="00ED06BE">
        <w:rPr>
          <w:lang w:val="cs-CZ"/>
        </w:rPr>
        <w:t xml:space="preserve"> je </w:t>
      </w:r>
      <w:r w:rsidR="0078668D">
        <w:rPr>
          <w:lang w:val="cs-CZ"/>
        </w:rPr>
        <w:t>– po kolikáté daný blok běží.</w:t>
      </w:r>
    </w:p>
    <w:p w14:paraId="7CE5E3E9" w14:textId="731224C0" w:rsidR="00340C1E" w:rsidRDefault="0064703E" w:rsidP="003235FB">
      <w:pPr>
        <w:jc w:val="both"/>
        <w:rPr>
          <w:lang w:val="cs-CZ"/>
        </w:rPr>
      </w:pPr>
      <w:proofErr w:type="spellStart"/>
      <w:r>
        <w:rPr>
          <w:lang w:val="cs-CZ"/>
        </w:rPr>
        <w:lastRenderedPageBreak/>
        <w:t>Iterátor</w:t>
      </w:r>
      <w:proofErr w:type="spellEnd"/>
      <w:r>
        <w:rPr>
          <w:lang w:val="cs-CZ"/>
        </w:rPr>
        <w:t xml:space="preserve"> může mít mnoho implementací a funkcionalit, ale</w:t>
      </w:r>
      <w:r w:rsidR="00A53A3E">
        <w:rPr>
          <w:lang w:val="cs-CZ"/>
        </w:rPr>
        <w:t xml:space="preserve"> v kontextu jazyka Rust se</w:t>
      </w:r>
      <w:r>
        <w:rPr>
          <w:lang w:val="cs-CZ"/>
        </w:rPr>
        <w:t xml:space="preserve"> obecně </w:t>
      </w:r>
      <w:r w:rsidR="005D5C90">
        <w:rPr>
          <w:lang w:val="cs-CZ"/>
        </w:rPr>
        <w:t xml:space="preserve">projevuje tak, že </w:t>
      </w:r>
      <w:r>
        <w:rPr>
          <w:lang w:val="cs-CZ"/>
        </w:rPr>
        <w:t xml:space="preserve">daný </w:t>
      </w:r>
      <w:proofErr w:type="spellStart"/>
      <w:r w:rsidR="005D5C90">
        <w:rPr>
          <w:lang w:val="cs-CZ"/>
        </w:rPr>
        <w:t>iterátor</w:t>
      </w:r>
      <w:proofErr w:type="spellEnd"/>
      <w:r w:rsidR="005D5C90">
        <w:rPr>
          <w:lang w:val="cs-CZ"/>
        </w:rPr>
        <w:t xml:space="preserve"> jako</w:t>
      </w:r>
      <w:r w:rsidR="00C45B48">
        <w:rPr>
          <w:lang w:val="cs-CZ"/>
        </w:rPr>
        <w:t xml:space="preserve"> </w:t>
      </w:r>
      <w:r w:rsidR="005D5C90">
        <w:rPr>
          <w:lang w:val="cs-CZ"/>
        </w:rPr>
        <w:t xml:space="preserve">by v sobě obsahoval </w:t>
      </w:r>
      <w:r w:rsidR="002922C2">
        <w:rPr>
          <w:lang w:val="cs-CZ"/>
        </w:rPr>
        <w:t>seznam hodnot</w:t>
      </w:r>
      <w:r w:rsidR="00AB0B9D">
        <w:rPr>
          <w:lang w:val="cs-CZ"/>
        </w:rPr>
        <w:t xml:space="preserve"> – kolekci</w:t>
      </w:r>
      <w:r w:rsidR="002922C2">
        <w:rPr>
          <w:lang w:val="cs-CZ"/>
        </w:rPr>
        <w:t xml:space="preserve">, a pokaždé, když zavoláme jeho jedinou </w:t>
      </w:r>
      <w:r w:rsidR="00285762">
        <w:rPr>
          <w:lang w:val="cs-CZ"/>
        </w:rPr>
        <w:t xml:space="preserve">požadovanou </w:t>
      </w:r>
      <w:r w:rsidR="002922C2">
        <w:rPr>
          <w:lang w:val="cs-CZ"/>
        </w:rPr>
        <w:t xml:space="preserve">metodu bez </w:t>
      </w:r>
      <w:r w:rsidR="00DA104E">
        <w:rPr>
          <w:lang w:val="cs-CZ"/>
        </w:rPr>
        <w:t xml:space="preserve">výchozí </w:t>
      </w:r>
      <w:r w:rsidR="002922C2">
        <w:rPr>
          <w:lang w:val="cs-CZ"/>
        </w:rPr>
        <w:t xml:space="preserve">implementace, </w:t>
      </w:r>
      <w:r w:rsidR="002922C2" w:rsidRPr="002922C2">
        <w:rPr>
          <w:rFonts w:ascii="Consolas" w:hAnsi="Consolas"/>
          <w:highlight w:val="lightGray"/>
          <w:lang w:val="cs-CZ"/>
        </w:rPr>
        <w:t>.</w:t>
      </w:r>
      <w:proofErr w:type="spellStart"/>
      <w:r w:rsidR="002922C2" w:rsidRPr="002922C2">
        <w:rPr>
          <w:rFonts w:ascii="Consolas" w:hAnsi="Consolas"/>
          <w:highlight w:val="lightGray"/>
          <w:lang w:val="cs-CZ"/>
        </w:rPr>
        <w:t>next</w:t>
      </w:r>
      <w:proofErr w:type="spellEnd"/>
      <w:r w:rsidR="002922C2" w:rsidRPr="002922C2">
        <w:rPr>
          <w:rFonts w:ascii="Consolas" w:hAnsi="Consolas"/>
          <w:highlight w:val="lightGray"/>
          <w:lang w:val="cs-CZ"/>
        </w:rPr>
        <w:t>()</w:t>
      </w:r>
      <w:r w:rsidR="002922C2">
        <w:rPr>
          <w:lang w:val="cs-CZ"/>
        </w:rPr>
        <w:t xml:space="preserve"> („další“), odstraní </w:t>
      </w:r>
      <w:r w:rsidR="00DE108C">
        <w:rPr>
          <w:lang w:val="cs-CZ"/>
        </w:rPr>
        <w:t xml:space="preserve">jednu </w:t>
      </w:r>
      <w:r w:rsidR="002922C2">
        <w:rPr>
          <w:lang w:val="cs-CZ"/>
        </w:rPr>
        <w:t xml:space="preserve">hodnotu z tohoto imaginárního seznamu a </w:t>
      </w:r>
      <w:r w:rsidR="00DE108C">
        <w:rPr>
          <w:lang w:val="cs-CZ"/>
        </w:rPr>
        <w:t xml:space="preserve">navrátí nám ji </w:t>
      </w:r>
      <w:r w:rsidR="004A0EA9">
        <w:rPr>
          <w:lang w:val="cs-CZ"/>
        </w:rPr>
        <w:t xml:space="preserve">zabalenou </w:t>
      </w:r>
      <w:r w:rsidR="00DE108C">
        <w:rPr>
          <w:lang w:val="cs-CZ"/>
        </w:rPr>
        <w:t xml:space="preserve">přes </w:t>
      </w:r>
      <w:proofErr w:type="spellStart"/>
      <w:r w:rsidR="00DE108C" w:rsidRPr="00DE108C">
        <w:rPr>
          <w:rFonts w:ascii="Consolas" w:hAnsi="Consolas"/>
          <w:highlight w:val="lightGray"/>
          <w:lang w:val="cs-CZ"/>
        </w:rPr>
        <w:t>Option</w:t>
      </w:r>
      <w:proofErr w:type="spellEnd"/>
      <w:r w:rsidR="00DE108C">
        <w:rPr>
          <w:lang w:val="cs-CZ"/>
        </w:rPr>
        <w:t xml:space="preserve">, nebo navrátí </w:t>
      </w:r>
      <w:proofErr w:type="spellStart"/>
      <w:r w:rsidR="00DE108C" w:rsidRPr="00DE108C">
        <w:rPr>
          <w:rFonts w:ascii="Consolas" w:hAnsi="Consolas"/>
          <w:highlight w:val="lightGray"/>
          <w:lang w:val="cs-CZ"/>
        </w:rPr>
        <w:t>None</w:t>
      </w:r>
      <w:proofErr w:type="spellEnd"/>
      <w:r w:rsidR="00DE108C">
        <w:rPr>
          <w:lang w:val="cs-CZ"/>
        </w:rPr>
        <w:t>, pokud je jeho seznam prázdný.</w:t>
      </w:r>
      <w:r w:rsidR="00E0198C">
        <w:rPr>
          <w:lang w:val="cs-CZ"/>
        </w:rPr>
        <w:t xml:space="preserve"> </w:t>
      </w:r>
      <w:proofErr w:type="spellStart"/>
      <w:r w:rsidR="00E0198C">
        <w:rPr>
          <w:lang w:val="cs-CZ"/>
        </w:rPr>
        <w:t>Trait</w:t>
      </w:r>
      <w:proofErr w:type="spellEnd"/>
      <w:r w:rsidR="00E0198C">
        <w:rPr>
          <w:lang w:val="cs-CZ"/>
        </w:rPr>
        <w:t xml:space="preserve"> </w:t>
      </w:r>
      <w:proofErr w:type="spellStart"/>
      <w:r w:rsidR="00E0198C" w:rsidRPr="00A310A2">
        <w:rPr>
          <w:rFonts w:ascii="Consolas" w:hAnsi="Consolas"/>
          <w:highlight w:val="lightGray"/>
          <w:lang w:val="cs-CZ"/>
        </w:rPr>
        <w:t>Iterator</w:t>
      </w:r>
      <w:proofErr w:type="spellEnd"/>
      <w:r w:rsidR="00E0198C">
        <w:rPr>
          <w:lang w:val="cs-CZ"/>
        </w:rPr>
        <w:t xml:space="preserve"> má také asociovaný typ </w:t>
      </w:r>
      <w:proofErr w:type="spellStart"/>
      <w:r w:rsidR="00E0198C" w:rsidRPr="00160BF8">
        <w:rPr>
          <w:rFonts w:ascii="Consolas" w:hAnsi="Consolas"/>
          <w:highlight w:val="lightGray"/>
          <w:lang w:val="cs-CZ"/>
        </w:rPr>
        <w:t>Item</w:t>
      </w:r>
      <w:proofErr w:type="spellEnd"/>
      <w:r w:rsidR="00E0198C">
        <w:rPr>
          <w:lang w:val="cs-CZ"/>
        </w:rPr>
        <w:t xml:space="preserve">, což je prostě typ dat, které bude </w:t>
      </w:r>
      <w:proofErr w:type="spellStart"/>
      <w:r w:rsidR="00E0198C">
        <w:rPr>
          <w:lang w:val="cs-CZ"/>
        </w:rPr>
        <w:t>iterátor</w:t>
      </w:r>
      <w:proofErr w:type="spellEnd"/>
      <w:r w:rsidR="00E0198C">
        <w:rPr>
          <w:lang w:val="cs-CZ"/>
        </w:rPr>
        <w:t xml:space="preserve"> vydávat, a implementace </w:t>
      </w:r>
      <w:proofErr w:type="spellStart"/>
      <w:r w:rsidR="00E0198C">
        <w:rPr>
          <w:lang w:val="cs-CZ"/>
        </w:rPr>
        <w:t>traitu</w:t>
      </w:r>
      <w:proofErr w:type="spellEnd"/>
      <w:r w:rsidR="00E0198C">
        <w:rPr>
          <w:lang w:val="cs-CZ"/>
        </w:rPr>
        <w:t xml:space="preserve"> ho musí (povětšinou generickým parametrem) specifikovat.</w:t>
      </w:r>
    </w:p>
    <w:p w14:paraId="003EF8B7" w14:textId="67EEA631" w:rsidR="003235FB" w:rsidRPr="007F2EC2" w:rsidRDefault="00680BE1" w:rsidP="003235FB">
      <w:pPr>
        <w:jc w:val="both"/>
        <w:rPr>
          <w:lang w:val="cs-CZ"/>
        </w:rPr>
      </w:pPr>
      <w:commentRangeStart w:id="109"/>
      <w:r>
        <w:rPr>
          <w:lang w:val="cs-CZ"/>
        </w:rPr>
        <w:t>V</w:t>
      </w:r>
      <w:commentRangeEnd w:id="109"/>
      <w:r w:rsidR="00F774E6">
        <w:rPr>
          <w:rStyle w:val="Odkaznakoment"/>
          <w:sz w:val="22"/>
          <w:szCs w:val="24"/>
          <w:lang w:val="cs-CZ"/>
        </w:rPr>
        <w:commentReference w:id="109"/>
      </w:r>
      <w:r>
        <w:rPr>
          <w:lang w:val="cs-CZ"/>
        </w:rPr>
        <w:t xml:space="preserve">šechny další metody </w:t>
      </w:r>
      <w:proofErr w:type="spellStart"/>
      <w:r w:rsidR="002C711F">
        <w:rPr>
          <w:lang w:val="cs-CZ"/>
        </w:rPr>
        <w:t>iterátor</w:t>
      </w:r>
      <w:r w:rsidR="00701E50">
        <w:rPr>
          <w:lang w:val="cs-CZ"/>
        </w:rPr>
        <w:t>ů</w:t>
      </w:r>
      <w:proofErr w:type="spellEnd"/>
      <w:r w:rsidR="002C711F">
        <w:rPr>
          <w:lang w:val="cs-CZ"/>
        </w:rPr>
        <w:t xml:space="preserve"> kromě</w:t>
      </w:r>
      <w:r>
        <w:rPr>
          <w:lang w:val="cs-CZ"/>
        </w:rPr>
        <w:t xml:space="preserve"> </w:t>
      </w:r>
      <w:r w:rsidR="002C711F" w:rsidRPr="002922C2">
        <w:rPr>
          <w:rFonts w:ascii="Consolas" w:hAnsi="Consolas"/>
          <w:highlight w:val="lightGray"/>
          <w:lang w:val="cs-CZ"/>
        </w:rPr>
        <w:t>.</w:t>
      </w:r>
      <w:proofErr w:type="spellStart"/>
      <w:r w:rsidR="002C711F" w:rsidRPr="002922C2">
        <w:rPr>
          <w:rFonts w:ascii="Consolas" w:hAnsi="Consolas"/>
          <w:highlight w:val="lightGray"/>
          <w:lang w:val="cs-CZ"/>
        </w:rPr>
        <w:t>next</w:t>
      </w:r>
      <w:proofErr w:type="spellEnd"/>
      <w:r w:rsidR="002C711F" w:rsidRPr="002922C2">
        <w:rPr>
          <w:rFonts w:ascii="Consolas" w:hAnsi="Consolas"/>
          <w:highlight w:val="lightGray"/>
          <w:lang w:val="cs-CZ"/>
        </w:rPr>
        <w:t>()</w:t>
      </w:r>
      <w:r w:rsidR="002C711F">
        <w:rPr>
          <w:lang w:val="cs-CZ"/>
        </w:rPr>
        <w:t xml:space="preserve"> </w:t>
      </w:r>
      <w:r>
        <w:rPr>
          <w:lang w:val="cs-CZ"/>
        </w:rPr>
        <w:t xml:space="preserve">mají výchozí implementace, které (skrze několik vrstev) konečně závisí pouze na metodě </w:t>
      </w:r>
      <w:r w:rsidRPr="002922C2">
        <w:rPr>
          <w:rFonts w:ascii="Consolas" w:hAnsi="Consolas"/>
          <w:highlight w:val="lightGray"/>
          <w:lang w:val="cs-CZ"/>
        </w:rPr>
        <w:t>.</w:t>
      </w:r>
      <w:proofErr w:type="spellStart"/>
      <w:r w:rsidRPr="002922C2">
        <w:rPr>
          <w:rFonts w:ascii="Consolas" w:hAnsi="Consolas"/>
          <w:highlight w:val="lightGray"/>
          <w:lang w:val="cs-CZ"/>
        </w:rPr>
        <w:t>next</w:t>
      </w:r>
      <w:proofErr w:type="spellEnd"/>
      <w:r w:rsidRPr="002922C2">
        <w:rPr>
          <w:rFonts w:ascii="Consolas" w:hAnsi="Consolas"/>
          <w:highlight w:val="lightGray"/>
          <w:lang w:val="cs-CZ"/>
        </w:rPr>
        <w:t>()</w:t>
      </w:r>
      <w:r w:rsidR="002C711F">
        <w:rPr>
          <w:lang w:val="cs-CZ"/>
        </w:rPr>
        <w:t xml:space="preserve"> </w:t>
      </w:r>
      <w:r w:rsidR="004C4D7F">
        <w:rPr>
          <w:lang w:val="cs-CZ"/>
        </w:rPr>
        <w:t>(</w:t>
      </w:r>
      <w:r w:rsidR="002C711F">
        <w:rPr>
          <w:lang w:val="cs-CZ"/>
        </w:rPr>
        <w:t xml:space="preserve">i když </w:t>
      </w:r>
      <w:r w:rsidR="00864AF5">
        <w:rPr>
          <w:lang w:val="cs-CZ"/>
        </w:rPr>
        <w:t xml:space="preserve">výchozí implementace </w:t>
      </w:r>
      <w:r w:rsidR="002C711F">
        <w:rPr>
          <w:lang w:val="cs-CZ"/>
        </w:rPr>
        <w:t>nemusí být vždy nejoptimálnější</w:t>
      </w:r>
      <w:r w:rsidR="00C978A5">
        <w:rPr>
          <w:lang w:val="cs-CZ"/>
        </w:rPr>
        <w:t xml:space="preserve"> </w:t>
      </w:r>
      <w:r w:rsidR="00AD40D1">
        <w:rPr>
          <w:lang w:val="cs-CZ"/>
        </w:rPr>
        <w:t xml:space="preserve">– proto </w:t>
      </w:r>
      <w:r w:rsidR="008C235B">
        <w:rPr>
          <w:lang w:val="cs-CZ"/>
        </w:rPr>
        <w:t>mnoho</w:t>
      </w:r>
      <w:r w:rsidR="00AD40D1">
        <w:rPr>
          <w:lang w:val="cs-CZ"/>
        </w:rPr>
        <w:t xml:space="preserve"> </w:t>
      </w:r>
      <w:proofErr w:type="spellStart"/>
      <w:r w:rsidR="00AD40D1">
        <w:rPr>
          <w:lang w:val="cs-CZ"/>
        </w:rPr>
        <w:t>iterátorů</w:t>
      </w:r>
      <w:proofErr w:type="spellEnd"/>
      <w:r w:rsidR="00AD40D1">
        <w:rPr>
          <w:lang w:val="cs-CZ"/>
        </w:rPr>
        <w:t xml:space="preserve"> </w:t>
      </w:r>
      <w:r w:rsidR="006640E0">
        <w:rPr>
          <w:lang w:val="cs-CZ"/>
        </w:rPr>
        <w:t>nahrazuje</w:t>
      </w:r>
      <w:r w:rsidR="00AD40D1">
        <w:rPr>
          <w:lang w:val="cs-CZ"/>
        </w:rPr>
        <w:t xml:space="preserve"> některé z nich vlastními implementacemi</w:t>
      </w:r>
      <w:r w:rsidR="00E9351B">
        <w:rPr>
          <w:lang w:val="cs-CZ"/>
        </w:rPr>
        <w:t>, které mohou pracovat se specifickými vlastnostmi dané konkrétní</w:t>
      </w:r>
      <w:r w:rsidR="00BC0F2A">
        <w:rPr>
          <w:lang w:val="cs-CZ"/>
        </w:rPr>
        <w:t xml:space="preserve"> struktury</w:t>
      </w:r>
      <w:r w:rsidR="004C4D7F">
        <w:rPr>
          <w:lang w:val="cs-CZ"/>
        </w:rPr>
        <w:t xml:space="preserve">), nebo zabalují </w:t>
      </w:r>
      <w:proofErr w:type="spellStart"/>
      <w:r w:rsidR="004C4D7F">
        <w:rPr>
          <w:lang w:val="cs-CZ"/>
        </w:rPr>
        <w:t>iterátor</w:t>
      </w:r>
      <w:proofErr w:type="spellEnd"/>
      <w:r w:rsidR="004C4D7F">
        <w:rPr>
          <w:lang w:val="cs-CZ"/>
        </w:rPr>
        <w:t xml:space="preserve"> do další struktury, která je sama </w:t>
      </w:r>
      <w:proofErr w:type="spellStart"/>
      <w:r w:rsidR="004C4D7F">
        <w:rPr>
          <w:lang w:val="cs-CZ"/>
        </w:rPr>
        <w:t>iterátorem</w:t>
      </w:r>
      <w:proofErr w:type="spellEnd"/>
      <w:r w:rsidR="004C4D7F">
        <w:rPr>
          <w:lang w:val="cs-CZ"/>
        </w:rPr>
        <w:t xml:space="preserve"> a která nějakým způsobem mění chování vnitřního </w:t>
      </w:r>
      <w:proofErr w:type="spellStart"/>
      <w:r w:rsidR="004C4D7F">
        <w:rPr>
          <w:lang w:val="cs-CZ"/>
        </w:rPr>
        <w:t>iterátoru</w:t>
      </w:r>
      <w:proofErr w:type="spellEnd"/>
      <w:r w:rsidR="004C4D7F">
        <w:rPr>
          <w:lang w:val="cs-CZ"/>
        </w:rPr>
        <w:t xml:space="preserve"> (např. metoda </w:t>
      </w:r>
      <w:r w:rsidR="004C4D7F" w:rsidRPr="004C4D7F">
        <w:rPr>
          <w:rFonts w:ascii="Consolas" w:hAnsi="Consolas"/>
          <w:highlight w:val="lightGray"/>
          <w:lang w:val="cs-CZ"/>
        </w:rPr>
        <w:t>.map()</w:t>
      </w:r>
      <w:r w:rsidR="00F008E7">
        <w:rPr>
          <w:rStyle w:val="Znakapoznpodarou"/>
          <w:lang w:val="cs-CZ"/>
        </w:rPr>
        <w:footnoteReference w:id="5"/>
      </w:r>
      <w:r w:rsidR="00F008E7">
        <w:rPr>
          <w:lang w:val="cs-CZ"/>
        </w:rPr>
        <w:t>)</w:t>
      </w:r>
      <w:r w:rsidR="00FA54B9">
        <w:rPr>
          <w:lang w:val="cs-CZ"/>
        </w:rPr>
        <w:t>, když je sama iterována</w:t>
      </w:r>
      <w:r w:rsidR="002C711F">
        <w:rPr>
          <w:lang w:val="cs-CZ"/>
        </w:rPr>
        <w:t>.</w:t>
      </w:r>
      <w:r w:rsidR="003D5ECC">
        <w:rPr>
          <w:lang w:val="cs-CZ"/>
        </w:rPr>
        <w:t xml:space="preserve"> </w:t>
      </w:r>
      <w:r w:rsidR="00D54AD0">
        <w:rPr>
          <w:lang w:val="cs-CZ"/>
        </w:rPr>
        <w:t>Takovéto struktury jsou pak nazývané „adaptéry“</w:t>
      </w:r>
      <w:r w:rsidR="005D0982">
        <w:rPr>
          <w:lang w:val="cs-CZ"/>
        </w:rPr>
        <w:t xml:space="preserve"> nebo „nástavce“ („</w:t>
      </w:r>
      <w:proofErr w:type="spellStart"/>
      <w:r w:rsidR="005D0982">
        <w:rPr>
          <w:lang w:val="cs-CZ"/>
        </w:rPr>
        <w:t>adapters</w:t>
      </w:r>
      <w:proofErr w:type="spellEnd"/>
      <w:r w:rsidR="005D0982">
        <w:rPr>
          <w:lang w:val="cs-CZ"/>
        </w:rPr>
        <w:t>“)</w:t>
      </w:r>
      <w:r w:rsidR="00D54AD0">
        <w:rPr>
          <w:lang w:val="cs-CZ"/>
        </w:rPr>
        <w:t>.</w:t>
      </w:r>
    </w:p>
    <w:p w14:paraId="5085DC04" w14:textId="77777777" w:rsidR="00802043" w:rsidRDefault="003235FB" w:rsidP="002645EE">
      <w:pPr>
        <w:jc w:val="both"/>
        <w:rPr>
          <w:lang w:val="cs-CZ"/>
        </w:rPr>
      </w:pPr>
      <w:r>
        <w:rPr>
          <w:lang w:val="cs-CZ"/>
        </w:rPr>
        <w:t xml:space="preserve">Protože prvky z imaginárního seznamu uvnitř </w:t>
      </w:r>
      <w:proofErr w:type="spellStart"/>
      <w:r>
        <w:rPr>
          <w:lang w:val="cs-CZ"/>
        </w:rPr>
        <w:t>iterátoru</w:t>
      </w:r>
      <w:proofErr w:type="spellEnd"/>
      <w:r w:rsidRPr="00B86B23">
        <w:rPr>
          <w:lang w:val="cs-CZ"/>
        </w:rPr>
        <w:t xml:space="preserve"> </w:t>
      </w:r>
      <w:r>
        <w:rPr>
          <w:lang w:val="cs-CZ"/>
        </w:rPr>
        <w:t>odstraňujeme, říkáme, že prvky</w:t>
      </w:r>
      <w:r>
        <w:rPr>
          <w:i/>
          <w:iCs/>
          <w:lang w:val="cs-CZ"/>
        </w:rPr>
        <w:t xml:space="preserve"> konzumujeme</w:t>
      </w:r>
      <w:r>
        <w:rPr>
          <w:lang w:val="cs-CZ"/>
        </w:rPr>
        <w:t xml:space="preserve">, a když zkonzumujeme všechny, tak jsme zkonzumovali celý </w:t>
      </w:r>
      <w:proofErr w:type="spellStart"/>
      <w:r>
        <w:rPr>
          <w:lang w:val="cs-CZ"/>
        </w:rPr>
        <w:t>iterátor</w:t>
      </w:r>
      <w:proofErr w:type="spellEnd"/>
      <w:r>
        <w:rPr>
          <w:lang w:val="cs-CZ"/>
        </w:rPr>
        <w:t xml:space="preserve">. </w:t>
      </w:r>
      <w:r w:rsidR="00506FC4">
        <w:rPr>
          <w:lang w:val="cs-CZ"/>
        </w:rPr>
        <w:t xml:space="preserve">U určitých </w:t>
      </w:r>
      <w:proofErr w:type="spellStart"/>
      <w:r w:rsidR="00506FC4">
        <w:rPr>
          <w:lang w:val="cs-CZ"/>
        </w:rPr>
        <w:t>iterátorů</w:t>
      </w:r>
      <w:proofErr w:type="spellEnd"/>
      <w:r w:rsidR="00506FC4">
        <w:rPr>
          <w:lang w:val="cs-CZ"/>
        </w:rPr>
        <w:t xml:space="preserve"> je možné, aby se po vyprázdnění </w:t>
      </w:r>
      <w:proofErr w:type="spellStart"/>
      <w:r w:rsidR="00506FC4">
        <w:rPr>
          <w:lang w:val="cs-CZ"/>
        </w:rPr>
        <w:t>iterátor</w:t>
      </w:r>
      <w:proofErr w:type="spellEnd"/>
      <w:r w:rsidR="00506FC4">
        <w:rPr>
          <w:lang w:val="cs-CZ"/>
        </w:rPr>
        <w:t xml:space="preserve"> znovu naplnil a znovu začal navracet data ve variantách </w:t>
      </w:r>
      <w:proofErr w:type="spellStart"/>
      <w:r w:rsidR="00506FC4" w:rsidRPr="00340C1E">
        <w:rPr>
          <w:rFonts w:ascii="Consolas" w:hAnsi="Consolas"/>
          <w:highlight w:val="lightGray"/>
          <w:lang w:val="cs-CZ"/>
        </w:rPr>
        <w:t>Some</w:t>
      </w:r>
      <w:proofErr w:type="spellEnd"/>
      <w:r w:rsidR="00506FC4">
        <w:rPr>
          <w:rStyle w:val="Znakapoznpodarou"/>
          <w:lang w:val="cs-CZ"/>
        </w:rPr>
        <w:footnoteReference w:id="6"/>
      </w:r>
      <w:r w:rsidR="00506FC4">
        <w:rPr>
          <w:lang w:val="cs-CZ"/>
        </w:rPr>
        <w:t xml:space="preserve">. </w:t>
      </w:r>
      <w:proofErr w:type="spellStart"/>
      <w:r>
        <w:rPr>
          <w:lang w:val="cs-CZ"/>
        </w:rPr>
        <w:t>Iterátory</w:t>
      </w:r>
      <w:proofErr w:type="spellEnd"/>
      <w:r>
        <w:rPr>
          <w:lang w:val="cs-CZ"/>
        </w:rPr>
        <w:t xml:space="preserve"> jsou však tzv. líné, což znamená, že dokud opravdu na nich nezavoláme nějakou metodu, nestane se vůbec nic.</w:t>
      </w:r>
    </w:p>
    <w:p w14:paraId="521E7360" w14:textId="5691F0F0" w:rsidR="00E55D8A" w:rsidRDefault="006739E6" w:rsidP="002645EE">
      <w:pPr>
        <w:jc w:val="both"/>
        <w:rPr>
          <w:lang w:val="cs-CZ"/>
        </w:rPr>
      </w:pPr>
      <w:r>
        <w:rPr>
          <w:lang w:val="cs-CZ"/>
        </w:rPr>
        <w:t xml:space="preserve">V závislosti na implementaci je možné (ale ne nutné), aby </w:t>
      </w:r>
      <w:r w:rsidR="0039066D">
        <w:rPr>
          <w:lang w:val="cs-CZ"/>
        </w:rPr>
        <w:t xml:space="preserve">samotný akt konzumace prvku nějak měnil data, ze kterých byl </w:t>
      </w:r>
      <w:proofErr w:type="spellStart"/>
      <w:r w:rsidR="0039066D">
        <w:rPr>
          <w:lang w:val="cs-CZ"/>
        </w:rPr>
        <w:t>iterátor</w:t>
      </w:r>
      <w:proofErr w:type="spellEnd"/>
      <w:r w:rsidR="0039066D">
        <w:rPr>
          <w:lang w:val="cs-CZ"/>
        </w:rPr>
        <w:t xml:space="preserve"> sestaven</w:t>
      </w:r>
      <w:r w:rsidR="00AF1AC3">
        <w:rPr>
          <w:lang w:val="cs-CZ"/>
        </w:rPr>
        <w:t xml:space="preserve">, nebo aby samotné prvky </w:t>
      </w:r>
      <w:proofErr w:type="spellStart"/>
      <w:r w:rsidR="00AF1AC3">
        <w:rPr>
          <w:lang w:val="cs-CZ"/>
        </w:rPr>
        <w:t>iterátoru</w:t>
      </w:r>
      <w:proofErr w:type="spellEnd"/>
      <w:r w:rsidR="00AF1AC3">
        <w:rPr>
          <w:lang w:val="cs-CZ"/>
        </w:rPr>
        <w:t xml:space="preserve"> byly měnitelnými referencemi</w:t>
      </w:r>
      <w:r w:rsidR="001840C4">
        <w:rPr>
          <w:lang w:val="cs-CZ"/>
        </w:rPr>
        <w:t xml:space="preserve"> na původní data.</w:t>
      </w:r>
    </w:p>
    <w:p w14:paraId="1AF4A4E9" w14:textId="18434BC6" w:rsidR="00A310A2" w:rsidRDefault="00E43B4B" w:rsidP="002645EE">
      <w:pPr>
        <w:jc w:val="both"/>
        <w:rPr>
          <w:lang w:val="cs-CZ"/>
        </w:rPr>
      </w:pPr>
      <w:proofErr w:type="spellStart"/>
      <w:r>
        <w:rPr>
          <w:lang w:val="cs-CZ"/>
        </w:rPr>
        <w:t>Iterátory</w:t>
      </w:r>
      <w:proofErr w:type="spellEnd"/>
      <w:r>
        <w:rPr>
          <w:lang w:val="cs-CZ"/>
        </w:rPr>
        <w:t xml:space="preserve"> můžeme vytvářet například z</w:t>
      </w:r>
      <w:r w:rsidR="00F233D1">
        <w:rPr>
          <w:lang w:val="cs-CZ"/>
        </w:rPr>
        <w:t xml:space="preserve"> rozsahů, z </w:t>
      </w:r>
      <w:r>
        <w:rPr>
          <w:lang w:val="cs-CZ"/>
        </w:rPr>
        <w:t xml:space="preserve">polí nebo </w:t>
      </w:r>
      <w:r w:rsidR="00FB3375">
        <w:rPr>
          <w:lang w:val="cs-CZ"/>
        </w:rPr>
        <w:t>textových řetězců</w:t>
      </w:r>
      <w:r w:rsidR="00B91A4E">
        <w:rPr>
          <w:lang w:val="cs-CZ"/>
        </w:rPr>
        <w:t xml:space="preserve"> zavoláním nějaké metody zprostředkované daným typem proměnné. Protože jsou </w:t>
      </w:r>
      <w:proofErr w:type="spellStart"/>
      <w:r w:rsidR="00B91A4E">
        <w:rPr>
          <w:lang w:val="cs-CZ"/>
        </w:rPr>
        <w:t>iterátory</w:t>
      </w:r>
      <w:proofErr w:type="spellEnd"/>
      <w:r w:rsidR="00B91A4E">
        <w:rPr>
          <w:lang w:val="cs-CZ"/>
        </w:rPr>
        <w:t xml:space="preserve"> velmi specifické pro daný typ, a protože je v některých případech i několik způsobů, jak sestrojit z nějakého typu </w:t>
      </w:r>
      <w:proofErr w:type="spellStart"/>
      <w:r w:rsidR="00B91A4E">
        <w:rPr>
          <w:lang w:val="cs-CZ"/>
        </w:rPr>
        <w:t>iterátor</w:t>
      </w:r>
      <w:proofErr w:type="spellEnd"/>
      <w:r w:rsidR="004212CD">
        <w:rPr>
          <w:rStyle w:val="Znakapoznpodarou"/>
          <w:lang w:val="cs-CZ"/>
        </w:rPr>
        <w:footnoteReference w:id="7"/>
      </w:r>
      <w:r w:rsidR="00B91A4E">
        <w:rPr>
          <w:lang w:val="cs-CZ"/>
        </w:rPr>
        <w:t xml:space="preserve">, jsou jména metod různá a je potřeba si přečíst dokumentaci daného typu. </w:t>
      </w:r>
      <w:r w:rsidR="00330E96">
        <w:rPr>
          <w:lang w:val="cs-CZ"/>
        </w:rPr>
        <w:t xml:space="preserve">Existuje však také </w:t>
      </w:r>
      <w:proofErr w:type="spellStart"/>
      <w:r w:rsidR="00330E96">
        <w:rPr>
          <w:lang w:val="cs-CZ"/>
        </w:rPr>
        <w:t>trait</w:t>
      </w:r>
      <w:proofErr w:type="spellEnd"/>
      <w:r w:rsidR="00330E96">
        <w:rPr>
          <w:lang w:val="cs-CZ"/>
        </w:rPr>
        <w:t xml:space="preserve"> </w:t>
      </w:r>
      <w:proofErr w:type="spellStart"/>
      <w:r w:rsidR="00330E96" w:rsidRPr="00DC59BC">
        <w:rPr>
          <w:rFonts w:ascii="Consolas" w:hAnsi="Consolas"/>
          <w:highlight w:val="lightGray"/>
          <w:lang w:val="cs-CZ"/>
        </w:rPr>
        <w:t>IntoIterator</w:t>
      </w:r>
      <w:proofErr w:type="spellEnd"/>
      <w:r w:rsidR="00330E96">
        <w:rPr>
          <w:lang w:val="cs-CZ"/>
        </w:rPr>
        <w:t xml:space="preserve">, který </w:t>
      </w:r>
      <w:r w:rsidR="00DC59BC">
        <w:rPr>
          <w:lang w:val="cs-CZ"/>
        </w:rPr>
        <w:t xml:space="preserve">umožní automatické vytvoření </w:t>
      </w:r>
      <w:proofErr w:type="spellStart"/>
      <w:r w:rsidR="00DC59BC">
        <w:rPr>
          <w:lang w:val="cs-CZ"/>
        </w:rPr>
        <w:t>iterátoru</w:t>
      </w:r>
      <w:proofErr w:type="spellEnd"/>
      <w:r w:rsidR="00DC59BC">
        <w:rPr>
          <w:lang w:val="cs-CZ"/>
        </w:rPr>
        <w:t xml:space="preserve"> například </w:t>
      </w:r>
      <w:r w:rsidR="002004B2">
        <w:rPr>
          <w:lang w:val="cs-CZ"/>
        </w:rPr>
        <w:t xml:space="preserve">pro použití ve smyčce </w:t>
      </w:r>
      <w:proofErr w:type="spellStart"/>
      <w:r w:rsidR="002004B2" w:rsidRPr="002004B2">
        <w:rPr>
          <w:rFonts w:ascii="Consolas" w:hAnsi="Consolas"/>
          <w:highlight w:val="lightGray"/>
          <w:lang w:val="cs-CZ"/>
        </w:rPr>
        <w:t>for</w:t>
      </w:r>
      <w:proofErr w:type="spellEnd"/>
      <w:r w:rsidR="002004B2">
        <w:rPr>
          <w:lang w:val="cs-CZ"/>
        </w:rPr>
        <w:t xml:space="preserve">, která </w:t>
      </w:r>
      <w:r w:rsidR="004A060E">
        <w:rPr>
          <w:lang w:val="cs-CZ"/>
        </w:rPr>
        <w:t xml:space="preserve">jednoduše převede vstup do </w:t>
      </w:r>
      <w:proofErr w:type="spellStart"/>
      <w:r w:rsidR="004A060E">
        <w:rPr>
          <w:lang w:val="cs-CZ"/>
        </w:rPr>
        <w:t>iterátoru</w:t>
      </w:r>
      <w:proofErr w:type="spellEnd"/>
      <w:r w:rsidR="004A060E">
        <w:rPr>
          <w:lang w:val="cs-CZ"/>
        </w:rPr>
        <w:t xml:space="preserve"> a stále volá metodu </w:t>
      </w:r>
      <w:r w:rsidR="004A060E" w:rsidRPr="006A3264">
        <w:rPr>
          <w:rFonts w:ascii="Consolas" w:hAnsi="Consolas"/>
          <w:highlight w:val="lightGray"/>
          <w:lang w:val="cs-CZ"/>
        </w:rPr>
        <w:t>.</w:t>
      </w:r>
      <w:proofErr w:type="spellStart"/>
      <w:r w:rsidR="004A060E" w:rsidRPr="006A3264">
        <w:rPr>
          <w:rFonts w:ascii="Consolas" w:hAnsi="Consolas"/>
          <w:highlight w:val="lightGray"/>
          <w:lang w:val="cs-CZ"/>
        </w:rPr>
        <w:t>next</w:t>
      </w:r>
      <w:proofErr w:type="spellEnd"/>
      <w:r w:rsidR="004A060E" w:rsidRPr="006A3264">
        <w:rPr>
          <w:rFonts w:ascii="Consolas" w:hAnsi="Consolas"/>
          <w:highlight w:val="lightGray"/>
          <w:lang w:val="cs-CZ"/>
        </w:rPr>
        <w:t>()</w:t>
      </w:r>
      <w:r w:rsidR="004A060E">
        <w:rPr>
          <w:lang w:val="cs-CZ"/>
        </w:rPr>
        <w:t>, dokud</w:t>
      </w:r>
      <w:r w:rsidR="008C507A">
        <w:rPr>
          <w:lang w:val="cs-CZ"/>
        </w:rPr>
        <w:t xml:space="preserve"> není navrácen </w:t>
      </w:r>
      <w:proofErr w:type="spellStart"/>
      <w:r w:rsidR="008C507A" w:rsidRPr="00AB3E92">
        <w:rPr>
          <w:rFonts w:ascii="Consolas" w:hAnsi="Consolas"/>
          <w:highlight w:val="lightGray"/>
          <w:lang w:val="cs-CZ"/>
        </w:rPr>
        <w:t>None</w:t>
      </w:r>
      <w:proofErr w:type="spellEnd"/>
      <w:r w:rsidR="008C507A">
        <w:rPr>
          <w:lang w:val="cs-CZ"/>
        </w:rPr>
        <w:t>.</w:t>
      </w:r>
      <w:r w:rsidR="00186115">
        <w:rPr>
          <w:lang w:val="cs-CZ"/>
        </w:rPr>
        <w:t xml:space="preserve"> </w:t>
      </w:r>
      <w:r w:rsidR="0036694D">
        <w:rPr>
          <w:lang w:val="cs-CZ"/>
        </w:rPr>
        <w:t>Jeho m</w:t>
      </w:r>
      <w:r w:rsidR="00186115">
        <w:rPr>
          <w:lang w:val="cs-CZ"/>
        </w:rPr>
        <w:t xml:space="preserve">etoda pro převod, </w:t>
      </w:r>
      <w:r w:rsidR="00186115" w:rsidRPr="00186115">
        <w:rPr>
          <w:rFonts w:ascii="Consolas" w:hAnsi="Consolas"/>
          <w:highlight w:val="lightGray"/>
          <w:lang w:val="cs-CZ"/>
        </w:rPr>
        <w:t>.</w:t>
      </w:r>
      <w:proofErr w:type="spellStart"/>
      <w:r w:rsidR="00186115" w:rsidRPr="00186115">
        <w:rPr>
          <w:rFonts w:ascii="Consolas" w:hAnsi="Consolas"/>
          <w:highlight w:val="lightGray"/>
          <w:lang w:val="cs-CZ"/>
        </w:rPr>
        <w:t>into_iter</w:t>
      </w:r>
      <w:proofErr w:type="spellEnd"/>
      <w:r w:rsidR="00186115" w:rsidRPr="00186115">
        <w:rPr>
          <w:rFonts w:ascii="Consolas" w:hAnsi="Consolas"/>
          <w:highlight w:val="lightGray"/>
          <w:lang w:val="cs-CZ"/>
        </w:rPr>
        <w:t>()</w:t>
      </w:r>
      <w:r w:rsidR="00644A79">
        <w:rPr>
          <w:lang w:val="cs-CZ"/>
        </w:rPr>
        <w:t xml:space="preserve">, </w:t>
      </w:r>
      <w:r w:rsidR="00186115">
        <w:rPr>
          <w:lang w:val="cs-CZ"/>
        </w:rPr>
        <w:t>ale konzumuje původní variantu, proto není vždy optimální ji použít, pokud je potřeba pracovat pouze s</w:t>
      </w:r>
      <w:r w:rsidR="00E96FE7">
        <w:rPr>
          <w:lang w:val="cs-CZ"/>
        </w:rPr>
        <w:t> </w:t>
      </w:r>
      <w:r w:rsidR="00186115">
        <w:rPr>
          <w:lang w:val="cs-CZ"/>
        </w:rPr>
        <w:t>referencemi</w:t>
      </w:r>
      <w:r w:rsidR="00E96FE7">
        <w:rPr>
          <w:lang w:val="cs-CZ"/>
        </w:rPr>
        <w:t>, v takovém případě používáme metody dodané konkrétním typem.</w:t>
      </w:r>
      <w:r w:rsidR="00296E14">
        <w:rPr>
          <w:lang w:val="cs-CZ"/>
        </w:rPr>
        <w:t xml:space="preserve"> Každý </w:t>
      </w:r>
      <w:proofErr w:type="spellStart"/>
      <w:r w:rsidR="00296E14">
        <w:rPr>
          <w:lang w:val="cs-CZ"/>
        </w:rPr>
        <w:t>iterátor</w:t>
      </w:r>
      <w:proofErr w:type="spellEnd"/>
      <w:r w:rsidR="00296E14">
        <w:rPr>
          <w:lang w:val="cs-CZ"/>
        </w:rPr>
        <w:t xml:space="preserve"> tento </w:t>
      </w:r>
      <w:proofErr w:type="spellStart"/>
      <w:r w:rsidR="00296E14">
        <w:rPr>
          <w:lang w:val="cs-CZ"/>
        </w:rPr>
        <w:t>trait</w:t>
      </w:r>
      <w:proofErr w:type="spellEnd"/>
      <w:r w:rsidR="00296E14">
        <w:rPr>
          <w:lang w:val="cs-CZ"/>
        </w:rPr>
        <w:t xml:space="preserve"> </w:t>
      </w:r>
      <w:r w:rsidR="00837E72">
        <w:rPr>
          <w:lang w:val="cs-CZ"/>
        </w:rPr>
        <w:t xml:space="preserve">automaticky </w:t>
      </w:r>
      <w:r w:rsidR="00296E14">
        <w:rPr>
          <w:lang w:val="cs-CZ"/>
        </w:rPr>
        <w:t>implementuje jednoduše tak, že navrátí sám sebe.</w:t>
      </w:r>
    </w:p>
    <w:p w14:paraId="6D477A5E" w14:textId="6E99BB17" w:rsidR="00A66B43" w:rsidRDefault="00A66B43" w:rsidP="00B40530">
      <w:pPr>
        <w:jc w:val="both"/>
        <w:rPr>
          <w:lang w:val="cs-CZ"/>
        </w:rPr>
      </w:pPr>
      <w:r>
        <w:rPr>
          <w:lang w:val="cs-CZ"/>
        </w:rPr>
        <w:t xml:space="preserve">Protože však existuje mnoho druhů </w:t>
      </w:r>
      <w:proofErr w:type="spellStart"/>
      <w:r>
        <w:rPr>
          <w:lang w:val="cs-CZ"/>
        </w:rPr>
        <w:t>iterátorů</w:t>
      </w:r>
      <w:proofErr w:type="spellEnd"/>
      <w:r w:rsidR="00525218">
        <w:rPr>
          <w:lang w:val="cs-CZ"/>
        </w:rPr>
        <w:t xml:space="preserve"> </w:t>
      </w:r>
      <w:r w:rsidR="00160BF8">
        <w:rPr>
          <w:lang w:val="cs-CZ"/>
        </w:rPr>
        <w:t xml:space="preserve">a protože náš často ani nezajímá, jaký to </w:t>
      </w:r>
      <w:proofErr w:type="spellStart"/>
      <w:r w:rsidR="00160BF8">
        <w:rPr>
          <w:lang w:val="cs-CZ"/>
        </w:rPr>
        <w:t>iterátor</w:t>
      </w:r>
      <w:proofErr w:type="spellEnd"/>
      <w:r w:rsidR="00160BF8">
        <w:rPr>
          <w:lang w:val="cs-CZ"/>
        </w:rPr>
        <w:t xml:space="preserve"> vlastně dostaneme, hlavně když to bude </w:t>
      </w:r>
      <w:proofErr w:type="spellStart"/>
      <w:r w:rsidR="00160BF8">
        <w:rPr>
          <w:lang w:val="cs-CZ"/>
        </w:rPr>
        <w:t>iterátor</w:t>
      </w:r>
      <w:proofErr w:type="spellEnd"/>
      <w:r w:rsidR="00160BF8">
        <w:rPr>
          <w:lang w:val="cs-CZ"/>
        </w:rPr>
        <w:t>, tak</w:t>
      </w:r>
      <w:r w:rsidR="00525218">
        <w:rPr>
          <w:lang w:val="cs-CZ"/>
        </w:rPr>
        <w:t xml:space="preserve"> by se v</w:t>
      </w:r>
      <w:r w:rsidR="0009456D">
        <w:rPr>
          <w:lang w:val="cs-CZ"/>
        </w:rPr>
        <w:t>e funkcích</w:t>
      </w:r>
      <w:r w:rsidR="00525218">
        <w:rPr>
          <w:lang w:val="cs-CZ"/>
        </w:rPr>
        <w:t xml:space="preserve"> mnoha případech nabízela možnost </w:t>
      </w:r>
      <w:r w:rsidR="00664A6B">
        <w:rPr>
          <w:lang w:val="cs-CZ"/>
        </w:rPr>
        <w:t xml:space="preserve">používat generické parametry omezené na </w:t>
      </w:r>
      <w:proofErr w:type="spellStart"/>
      <w:r w:rsidR="00664A6B">
        <w:rPr>
          <w:lang w:val="cs-CZ"/>
        </w:rPr>
        <w:t>trai</w:t>
      </w:r>
      <w:r w:rsidR="008D7CAB">
        <w:rPr>
          <w:lang w:val="cs-CZ"/>
        </w:rPr>
        <w:t>t</w:t>
      </w:r>
      <w:proofErr w:type="spellEnd"/>
      <w:r w:rsidR="008D7CAB">
        <w:rPr>
          <w:lang w:val="cs-CZ"/>
        </w:rPr>
        <w:t xml:space="preserve"> </w:t>
      </w:r>
      <w:proofErr w:type="spellStart"/>
      <w:r w:rsidR="00664A6B" w:rsidRPr="00A310A2">
        <w:rPr>
          <w:rFonts w:ascii="Consolas" w:hAnsi="Consolas"/>
          <w:highlight w:val="lightGray"/>
          <w:lang w:val="cs-CZ"/>
        </w:rPr>
        <w:t>Iterator</w:t>
      </w:r>
      <w:proofErr w:type="spellEnd"/>
      <w:r w:rsidR="00664A6B">
        <w:rPr>
          <w:lang w:val="cs-CZ"/>
        </w:rPr>
        <w:t>.</w:t>
      </w:r>
      <w:r w:rsidR="00160BF8">
        <w:rPr>
          <w:lang w:val="cs-CZ"/>
        </w:rPr>
        <w:t xml:space="preserve"> </w:t>
      </w:r>
      <w:r w:rsidR="00664A6B">
        <w:rPr>
          <w:lang w:val="cs-CZ"/>
        </w:rPr>
        <w:t xml:space="preserve">Ale Rust nám umožňuje ještě elegantnější řešení: když omezujeme na pouze jeden </w:t>
      </w:r>
      <w:proofErr w:type="spellStart"/>
      <w:r w:rsidR="00664A6B">
        <w:rPr>
          <w:lang w:val="cs-CZ"/>
        </w:rPr>
        <w:t>trait</w:t>
      </w:r>
      <w:proofErr w:type="spellEnd"/>
      <w:r w:rsidR="00B26E33">
        <w:rPr>
          <w:lang w:val="cs-CZ"/>
        </w:rPr>
        <w:t xml:space="preserve">, nemusíme používat </w:t>
      </w:r>
      <w:r w:rsidR="002B75C9">
        <w:rPr>
          <w:lang w:val="cs-CZ"/>
        </w:rPr>
        <w:t xml:space="preserve">syntaxi </w:t>
      </w:r>
      <w:r w:rsidR="002B75C9" w:rsidRPr="00DE75D0">
        <w:rPr>
          <w:rFonts w:ascii="Consolas" w:hAnsi="Consolas"/>
          <w:highlight w:val="lightGray"/>
          <w:lang w:val="cs-CZ"/>
        </w:rPr>
        <w:t xml:space="preserve">&lt;T: </w:t>
      </w:r>
      <w:proofErr w:type="spellStart"/>
      <w:r w:rsidR="002B75C9" w:rsidRPr="00DE75D0">
        <w:rPr>
          <w:rFonts w:ascii="Consolas" w:hAnsi="Consolas"/>
          <w:highlight w:val="lightGray"/>
          <w:lang w:val="cs-CZ"/>
        </w:rPr>
        <w:t>Jmeno_traitu</w:t>
      </w:r>
      <w:proofErr w:type="spellEnd"/>
      <w:r w:rsidR="002B75C9" w:rsidRPr="00DE75D0">
        <w:rPr>
          <w:rFonts w:ascii="Consolas" w:hAnsi="Consolas"/>
          <w:highlight w:val="lightGray"/>
          <w:lang w:val="cs-CZ"/>
        </w:rPr>
        <w:t>&gt;</w:t>
      </w:r>
      <w:r w:rsidR="00667C33">
        <w:rPr>
          <w:lang w:val="cs-CZ"/>
        </w:rPr>
        <w:t xml:space="preserve"> jako na obrázku 45, ale můžeme </w:t>
      </w:r>
      <w:r w:rsidR="00532111">
        <w:rPr>
          <w:lang w:val="cs-CZ"/>
        </w:rPr>
        <w:t xml:space="preserve">použít klíčové slovo </w:t>
      </w:r>
      <w:proofErr w:type="spellStart"/>
      <w:r w:rsidR="00532111" w:rsidRPr="00532111">
        <w:rPr>
          <w:rFonts w:ascii="Consolas" w:hAnsi="Consolas"/>
          <w:highlight w:val="lightGray"/>
          <w:lang w:val="cs-CZ"/>
        </w:rPr>
        <w:t>impl</w:t>
      </w:r>
      <w:proofErr w:type="spellEnd"/>
      <w:r w:rsidR="00532111">
        <w:rPr>
          <w:lang w:val="cs-CZ"/>
        </w:rPr>
        <w:t xml:space="preserve"> a název </w:t>
      </w:r>
      <w:proofErr w:type="spellStart"/>
      <w:r w:rsidR="00532111">
        <w:rPr>
          <w:lang w:val="cs-CZ"/>
        </w:rPr>
        <w:t>traitu</w:t>
      </w:r>
      <w:proofErr w:type="spellEnd"/>
      <w:r w:rsidR="00532111">
        <w:rPr>
          <w:lang w:val="cs-CZ"/>
        </w:rPr>
        <w:t xml:space="preserve"> pro označení, že </w:t>
      </w:r>
      <w:r w:rsidR="00DE75D0">
        <w:rPr>
          <w:lang w:val="cs-CZ"/>
        </w:rPr>
        <w:t xml:space="preserve">zde lze dosadit jakýkoli typ implementující daný </w:t>
      </w:r>
      <w:proofErr w:type="spellStart"/>
      <w:r w:rsidR="00DE75D0">
        <w:rPr>
          <w:lang w:val="cs-CZ"/>
        </w:rPr>
        <w:t>trait</w:t>
      </w:r>
      <w:proofErr w:type="spellEnd"/>
      <w:r w:rsidR="00DE75D0">
        <w:rPr>
          <w:lang w:val="cs-CZ"/>
        </w:rPr>
        <w:t>, a že nás nezajímá, jaký typ to bude.</w:t>
      </w:r>
      <w:r w:rsidR="00263CF8">
        <w:rPr>
          <w:lang w:val="cs-CZ"/>
        </w:rPr>
        <w:t xml:space="preserve"> Můžeme dokonce specifikovat, jaký </w:t>
      </w:r>
      <w:r w:rsidR="007161BB">
        <w:rPr>
          <w:lang w:val="cs-CZ"/>
        </w:rPr>
        <w:t xml:space="preserve">typ má </w:t>
      </w:r>
      <w:proofErr w:type="spellStart"/>
      <w:r w:rsidR="007161BB">
        <w:rPr>
          <w:lang w:val="cs-CZ"/>
        </w:rPr>
        <w:t>iterátor</w:t>
      </w:r>
      <w:proofErr w:type="spellEnd"/>
      <w:r w:rsidR="007161BB">
        <w:rPr>
          <w:lang w:val="cs-CZ"/>
        </w:rPr>
        <w:t xml:space="preserve"> navracet.</w:t>
      </w:r>
      <w:r w:rsidR="00A35499">
        <w:rPr>
          <w:lang w:val="cs-CZ"/>
        </w:rPr>
        <w:t xml:space="preserve"> Tuto syntaxi však nelze použít všude, jen u typů parametrů a návratových hodnot funkcí.</w:t>
      </w:r>
      <w:r w:rsidR="00675672">
        <w:rPr>
          <w:lang w:val="cs-CZ"/>
        </w:rPr>
        <w:t xml:space="preserve"> Protože se však nejedná o skutečný generický parametr, nelze používat například syntaxi </w:t>
      </w:r>
      <w:proofErr w:type="spellStart"/>
      <w:r w:rsidR="00675672">
        <w:rPr>
          <w:lang w:val="cs-CZ"/>
        </w:rPr>
        <w:t>turbofish</w:t>
      </w:r>
      <w:proofErr w:type="spellEnd"/>
      <w:r w:rsidR="00675672">
        <w:rPr>
          <w:lang w:val="cs-CZ"/>
        </w:rPr>
        <w:t xml:space="preserve"> a podobně.</w:t>
      </w:r>
      <w:r w:rsidR="00A51D77">
        <w:rPr>
          <w:lang w:val="cs-CZ"/>
        </w:rPr>
        <w:t xml:space="preserve"> </w:t>
      </w:r>
      <w:r w:rsidR="002A3F7E">
        <w:rPr>
          <w:lang w:val="cs-CZ"/>
        </w:rPr>
        <w:t xml:space="preserve">Pokud funkce používá </w:t>
      </w:r>
      <w:proofErr w:type="spellStart"/>
      <w:r w:rsidR="002A3F7E" w:rsidRPr="00532111">
        <w:rPr>
          <w:rFonts w:ascii="Consolas" w:hAnsi="Consolas"/>
          <w:highlight w:val="lightGray"/>
          <w:lang w:val="cs-CZ"/>
        </w:rPr>
        <w:t>impl</w:t>
      </w:r>
      <w:proofErr w:type="spellEnd"/>
      <w:r w:rsidR="002A3F7E">
        <w:rPr>
          <w:lang w:val="cs-CZ"/>
        </w:rPr>
        <w:t xml:space="preserve"> ve svém návratovém typu, může navrátit jakýkoli typ implementující daný </w:t>
      </w:r>
      <w:proofErr w:type="spellStart"/>
      <w:r w:rsidR="002A3F7E">
        <w:rPr>
          <w:lang w:val="cs-CZ"/>
        </w:rPr>
        <w:t>trait</w:t>
      </w:r>
      <w:proofErr w:type="spellEnd"/>
      <w:r w:rsidR="002A3F7E">
        <w:rPr>
          <w:lang w:val="cs-CZ"/>
        </w:rPr>
        <w:t xml:space="preserve">, ale v rámci ní musí navrátit vždy ten stejný. </w:t>
      </w:r>
      <w:r w:rsidR="00A51D77">
        <w:rPr>
          <w:lang w:val="cs-CZ"/>
        </w:rPr>
        <w:t>Příklad je na obrázku</w:t>
      </w:r>
      <w:r w:rsidR="009A4903">
        <w:rPr>
          <w:lang w:val="cs-CZ"/>
        </w:rPr>
        <w:t xml:space="preserve"> 50</w:t>
      </w:r>
      <w:r w:rsidR="00724C33">
        <w:rPr>
          <w:lang w:val="cs-CZ"/>
        </w:rPr>
        <w:t xml:space="preserve"> – první dvě funkce se zkompilují, </w:t>
      </w:r>
      <w:r w:rsidR="000C194C">
        <w:rPr>
          <w:lang w:val="cs-CZ"/>
        </w:rPr>
        <w:t>třetí selže</w:t>
      </w:r>
      <w:r w:rsidR="00673541">
        <w:rPr>
          <w:lang w:val="cs-CZ"/>
        </w:rPr>
        <w:t xml:space="preserve">, protože ačkoli metoda </w:t>
      </w:r>
      <w:r w:rsidR="00673541" w:rsidRPr="00673541">
        <w:rPr>
          <w:rFonts w:ascii="Consolas" w:hAnsi="Consolas"/>
          <w:highlight w:val="lightGray"/>
          <w:lang w:val="cs-CZ"/>
        </w:rPr>
        <w:t>.</w:t>
      </w:r>
      <w:proofErr w:type="spellStart"/>
      <w:r w:rsidR="00673541" w:rsidRPr="00673541">
        <w:rPr>
          <w:rFonts w:ascii="Consolas" w:hAnsi="Consolas"/>
          <w:highlight w:val="lightGray"/>
          <w:lang w:val="cs-CZ"/>
        </w:rPr>
        <w:t>chars</w:t>
      </w:r>
      <w:proofErr w:type="spellEnd"/>
      <w:r w:rsidR="00673541" w:rsidRPr="00673541">
        <w:rPr>
          <w:rFonts w:ascii="Consolas" w:hAnsi="Consolas"/>
          <w:highlight w:val="lightGray"/>
          <w:lang w:val="cs-CZ"/>
        </w:rPr>
        <w:t>()</w:t>
      </w:r>
      <w:r w:rsidR="00673541">
        <w:rPr>
          <w:lang w:val="cs-CZ"/>
        </w:rPr>
        <w:t xml:space="preserve"> na textovém řetězci i metoda </w:t>
      </w:r>
      <w:r w:rsidR="00673541" w:rsidRPr="00673541">
        <w:rPr>
          <w:rFonts w:ascii="Consolas" w:hAnsi="Consolas"/>
          <w:highlight w:val="lightGray"/>
          <w:lang w:val="cs-CZ"/>
        </w:rPr>
        <w:t>.</w:t>
      </w:r>
      <w:proofErr w:type="spellStart"/>
      <w:r w:rsidR="00673541" w:rsidRPr="00673541">
        <w:rPr>
          <w:rFonts w:ascii="Consolas" w:hAnsi="Consolas"/>
          <w:highlight w:val="lightGray"/>
          <w:lang w:val="cs-CZ"/>
        </w:rPr>
        <w:t>iter</w:t>
      </w:r>
      <w:proofErr w:type="spellEnd"/>
      <w:r w:rsidR="00673541" w:rsidRPr="00673541">
        <w:rPr>
          <w:rFonts w:ascii="Consolas" w:hAnsi="Consolas"/>
          <w:highlight w:val="lightGray"/>
          <w:lang w:val="cs-CZ"/>
        </w:rPr>
        <w:t>()</w:t>
      </w:r>
      <w:r w:rsidR="00673541">
        <w:rPr>
          <w:lang w:val="cs-CZ"/>
        </w:rPr>
        <w:t xml:space="preserve"> na </w:t>
      </w:r>
      <w:r w:rsidR="00B623F0">
        <w:rPr>
          <w:lang w:val="cs-CZ"/>
        </w:rPr>
        <w:t>referenci na pole (na „plátku“)</w:t>
      </w:r>
      <w:r w:rsidR="00673541">
        <w:rPr>
          <w:lang w:val="cs-CZ"/>
        </w:rPr>
        <w:t xml:space="preserve"> </w:t>
      </w:r>
      <w:r w:rsidR="00673541">
        <w:rPr>
          <w:lang w:val="cs-CZ"/>
        </w:rPr>
        <w:lastRenderedPageBreak/>
        <w:t xml:space="preserve">navracejí </w:t>
      </w:r>
      <w:proofErr w:type="spellStart"/>
      <w:r w:rsidR="00673541">
        <w:rPr>
          <w:lang w:val="cs-CZ"/>
        </w:rPr>
        <w:t>iterátor</w:t>
      </w:r>
      <w:proofErr w:type="spellEnd"/>
      <w:r w:rsidR="00673541">
        <w:rPr>
          <w:lang w:val="cs-CZ"/>
        </w:rPr>
        <w:t xml:space="preserve">, navracejí jiný typ </w:t>
      </w:r>
      <w:proofErr w:type="spellStart"/>
      <w:r w:rsidR="00673541">
        <w:rPr>
          <w:lang w:val="cs-CZ"/>
        </w:rPr>
        <w:t>iterátoru</w:t>
      </w:r>
      <w:proofErr w:type="spellEnd"/>
      <w:r w:rsidR="007E7F0A">
        <w:rPr>
          <w:lang w:val="cs-CZ"/>
        </w:rPr>
        <w:t xml:space="preserve"> – navracejí jiné struktury, přestože obě z nich implementují </w:t>
      </w:r>
      <w:proofErr w:type="spellStart"/>
      <w:r w:rsidR="007E7F0A">
        <w:rPr>
          <w:lang w:val="cs-CZ"/>
        </w:rPr>
        <w:t>trai</w:t>
      </w:r>
      <w:r w:rsidR="008D7CAB">
        <w:rPr>
          <w:lang w:val="cs-CZ"/>
        </w:rPr>
        <w:t>t</w:t>
      </w:r>
      <w:proofErr w:type="spellEnd"/>
      <w:r w:rsidR="008D7CAB">
        <w:rPr>
          <w:lang w:val="cs-CZ"/>
        </w:rPr>
        <w:t xml:space="preserve"> </w:t>
      </w:r>
      <w:proofErr w:type="spellStart"/>
      <w:r w:rsidR="007E7F0A" w:rsidRPr="00A310A2">
        <w:rPr>
          <w:rFonts w:ascii="Consolas" w:hAnsi="Consolas"/>
          <w:highlight w:val="lightGray"/>
          <w:lang w:val="cs-CZ"/>
        </w:rPr>
        <w:t>Iterator</w:t>
      </w:r>
      <w:proofErr w:type="spellEnd"/>
      <w:r w:rsidR="002A3F7E">
        <w:rPr>
          <w:lang w:val="cs-CZ"/>
        </w:rPr>
        <w:t>:</w:t>
      </w:r>
    </w:p>
    <w:p w14:paraId="73215A79" w14:textId="77777777" w:rsidR="006C2BC4" w:rsidRDefault="006C2BC4" w:rsidP="006C2BC4">
      <w:pPr>
        <w:keepNext/>
        <w:jc w:val="both"/>
      </w:pPr>
      <w:r w:rsidRPr="006C2BC4">
        <w:rPr>
          <w:noProof/>
          <w:lang w:val="cs-CZ"/>
        </w:rPr>
        <w:drawing>
          <wp:inline distT="0" distB="0" distL="0" distR="0" wp14:anchorId="6FA29069" wp14:editId="2FCEDB7F">
            <wp:extent cx="2838567" cy="2449314"/>
            <wp:effectExtent l="0" t="0" r="0" b="8255"/>
            <wp:docPr id="140337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79042"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2838567" cy="2449314"/>
                    </a:xfrm>
                    <a:prstGeom prst="rect">
                      <a:avLst/>
                    </a:prstGeom>
                  </pic:spPr>
                </pic:pic>
              </a:graphicData>
            </a:graphic>
          </wp:inline>
        </w:drawing>
      </w:r>
    </w:p>
    <w:p w14:paraId="03F8B2B5" w14:textId="5A46D56D" w:rsidR="002A3F7E" w:rsidRPr="006C2BC4" w:rsidRDefault="006C2BC4" w:rsidP="006C2BC4">
      <w:pPr>
        <w:pStyle w:val="Titulek"/>
        <w:jc w:val="both"/>
        <w:rPr>
          <w:lang w:val="cs-CZ"/>
        </w:rPr>
      </w:pPr>
      <w:bookmarkStart w:id="110" w:name="_Toc222486217"/>
      <w:r w:rsidRPr="006C2BC4">
        <w:rPr>
          <w:lang w:val="cs-CZ"/>
        </w:rPr>
        <w:t xml:space="preserve">Obrázek </w:t>
      </w:r>
      <w:r w:rsidRPr="006C2BC4">
        <w:rPr>
          <w:lang w:val="cs-CZ"/>
        </w:rPr>
        <w:fldChar w:fldCharType="begin"/>
      </w:r>
      <w:r w:rsidRPr="006C2BC4">
        <w:rPr>
          <w:lang w:val="cs-CZ"/>
        </w:rPr>
        <w:instrText xml:space="preserve"> SEQ Obrázek \* ARABIC </w:instrText>
      </w:r>
      <w:r w:rsidRPr="006C2BC4">
        <w:rPr>
          <w:lang w:val="cs-CZ"/>
        </w:rPr>
        <w:fldChar w:fldCharType="separate"/>
      </w:r>
      <w:r w:rsidR="00540379">
        <w:rPr>
          <w:noProof/>
          <w:lang w:val="cs-CZ"/>
        </w:rPr>
        <w:t>50</w:t>
      </w:r>
      <w:r w:rsidRPr="006C2BC4">
        <w:rPr>
          <w:lang w:val="cs-CZ"/>
        </w:rPr>
        <w:fldChar w:fldCharType="end"/>
      </w:r>
      <w:r w:rsidRPr="006C2BC4">
        <w:rPr>
          <w:lang w:val="cs-CZ"/>
        </w:rPr>
        <w:t xml:space="preserve">: Příklad funkcí s návratovými typy určenými pomocí klíčového slova </w:t>
      </w:r>
      <w:proofErr w:type="spellStart"/>
      <w:r w:rsidRPr="006C2BC4">
        <w:rPr>
          <w:lang w:val="cs-CZ"/>
        </w:rPr>
        <w:t>impl</w:t>
      </w:r>
      <w:proofErr w:type="spellEnd"/>
      <w:r w:rsidRPr="006C2BC4">
        <w:rPr>
          <w:lang w:val="cs-CZ"/>
        </w:rPr>
        <w:t>. Zdroj: vlastní</w:t>
      </w:r>
      <w:bookmarkEnd w:id="110"/>
    </w:p>
    <w:p w14:paraId="3B28A290" w14:textId="584EDB10" w:rsidR="00354771" w:rsidRDefault="00354771" w:rsidP="002645EE">
      <w:pPr>
        <w:jc w:val="both"/>
        <w:rPr>
          <w:lang w:val="cs-CZ"/>
        </w:rPr>
      </w:pPr>
      <w:r>
        <w:rPr>
          <w:lang w:val="cs-CZ"/>
        </w:rPr>
        <w:t xml:space="preserve">Pokud specifikujeme, že má </w:t>
      </w:r>
      <w:proofErr w:type="spellStart"/>
      <w:r>
        <w:rPr>
          <w:lang w:val="cs-CZ"/>
        </w:rPr>
        <w:t>iterátor</w:t>
      </w:r>
      <w:proofErr w:type="spellEnd"/>
      <w:r>
        <w:rPr>
          <w:lang w:val="cs-CZ"/>
        </w:rPr>
        <w:t xml:space="preserve"> navracet reference, nefunguje zde již elize životností jako u klasických parametrů a musíme použít generický argument životnosti.</w:t>
      </w:r>
    </w:p>
    <w:p w14:paraId="71C6F515" w14:textId="7C5A41FE" w:rsidR="00804284" w:rsidRDefault="007C4776" w:rsidP="002645EE">
      <w:pPr>
        <w:jc w:val="both"/>
        <w:rPr>
          <w:lang w:val="cs-CZ"/>
        </w:rPr>
      </w:pPr>
      <w:r>
        <w:rPr>
          <w:lang w:val="cs-CZ"/>
        </w:rPr>
        <w:t xml:space="preserve">Rust sice podporuje navracení různých hodnot na základě </w:t>
      </w:r>
      <w:proofErr w:type="spellStart"/>
      <w:r w:rsidR="00DB1D6E">
        <w:rPr>
          <w:lang w:val="cs-CZ"/>
        </w:rPr>
        <w:t>traitů</w:t>
      </w:r>
      <w:proofErr w:type="spellEnd"/>
      <w:r w:rsidR="00DB1D6E">
        <w:rPr>
          <w:lang w:val="cs-CZ"/>
        </w:rPr>
        <w:t xml:space="preserve"> </w:t>
      </w:r>
      <w:r w:rsidR="00247D54">
        <w:rPr>
          <w:lang w:val="cs-CZ"/>
        </w:rPr>
        <w:t>(nazývá to „</w:t>
      </w:r>
      <w:proofErr w:type="spellStart"/>
      <w:r w:rsidR="00247D54">
        <w:rPr>
          <w:lang w:val="cs-CZ"/>
        </w:rPr>
        <w:t>d</w:t>
      </w:r>
      <w:r w:rsidR="00247D54" w:rsidRPr="00247D54">
        <w:rPr>
          <w:lang w:val="cs-CZ"/>
        </w:rPr>
        <w:t>ynamic</w:t>
      </w:r>
      <w:proofErr w:type="spellEnd"/>
      <w:r w:rsidR="00247D54" w:rsidRPr="00247D54">
        <w:rPr>
          <w:lang w:val="cs-CZ"/>
        </w:rPr>
        <w:t xml:space="preserve"> </w:t>
      </w:r>
      <w:proofErr w:type="spellStart"/>
      <w:r w:rsidR="00247D54">
        <w:rPr>
          <w:lang w:val="cs-CZ"/>
        </w:rPr>
        <w:t>d</w:t>
      </w:r>
      <w:r w:rsidR="00247D54" w:rsidRPr="00247D54">
        <w:rPr>
          <w:lang w:val="cs-CZ"/>
        </w:rPr>
        <w:t>ispatch</w:t>
      </w:r>
      <w:proofErr w:type="spellEnd"/>
      <w:r w:rsidR="00247D54">
        <w:rPr>
          <w:lang w:val="cs-CZ"/>
        </w:rPr>
        <w:t>“</w:t>
      </w:r>
      <w:r w:rsidR="00F2265D">
        <w:rPr>
          <w:lang w:val="cs-CZ"/>
        </w:rPr>
        <w:t xml:space="preserve"> – „dynamický výběr“</w:t>
      </w:r>
      <w:r w:rsidR="00247D54">
        <w:rPr>
          <w:lang w:val="cs-CZ"/>
        </w:rPr>
        <w:t xml:space="preserve">) a </w:t>
      </w:r>
      <w:r w:rsidR="005B1405">
        <w:rPr>
          <w:lang w:val="cs-CZ"/>
        </w:rPr>
        <w:t xml:space="preserve">umožňuje tak tvořit tzv. </w:t>
      </w:r>
      <w:proofErr w:type="spellStart"/>
      <w:r w:rsidR="005B1405">
        <w:rPr>
          <w:lang w:val="cs-CZ"/>
        </w:rPr>
        <w:t>traitové</w:t>
      </w:r>
      <w:proofErr w:type="spellEnd"/>
      <w:r w:rsidR="005B1405">
        <w:rPr>
          <w:lang w:val="cs-CZ"/>
        </w:rPr>
        <w:t xml:space="preserve"> objekty, jejichž typ není během kompilace znám, jen </w:t>
      </w:r>
      <w:r w:rsidR="00AD4607">
        <w:rPr>
          <w:lang w:val="cs-CZ"/>
        </w:rPr>
        <w:t xml:space="preserve">to, </w:t>
      </w:r>
      <w:r w:rsidR="005B1405">
        <w:rPr>
          <w:lang w:val="cs-CZ"/>
        </w:rPr>
        <w:t xml:space="preserve">že implementují určitý </w:t>
      </w:r>
      <w:proofErr w:type="spellStart"/>
      <w:r w:rsidR="005B1405">
        <w:rPr>
          <w:lang w:val="cs-CZ"/>
        </w:rPr>
        <w:t>trait</w:t>
      </w:r>
      <w:proofErr w:type="spellEnd"/>
      <w:r w:rsidR="005B1405">
        <w:rPr>
          <w:lang w:val="cs-CZ"/>
        </w:rPr>
        <w:t xml:space="preserve">, a </w:t>
      </w:r>
      <w:r w:rsidR="001D4B67">
        <w:rPr>
          <w:lang w:val="cs-CZ"/>
        </w:rPr>
        <w:t xml:space="preserve">u kterých je určováno až </w:t>
      </w:r>
      <w:r w:rsidR="00536910">
        <w:rPr>
          <w:lang w:val="cs-CZ"/>
        </w:rPr>
        <w:t xml:space="preserve">za běhu programu, jaký kód má být použit. </w:t>
      </w:r>
      <w:proofErr w:type="spellStart"/>
      <w:r w:rsidR="002B573A">
        <w:rPr>
          <w:lang w:val="cs-CZ"/>
        </w:rPr>
        <w:t>T</w:t>
      </w:r>
      <w:r w:rsidR="00470740">
        <w:rPr>
          <w:lang w:val="cs-CZ"/>
        </w:rPr>
        <w:t>raitové</w:t>
      </w:r>
      <w:proofErr w:type="spellEnd"/>
      <w:r w:rsidR="00470740">
        <w:rPr>
          <w:lang w:val="cs-CZ"/>
        </w:rPr>
        <w:t xml:space="preserve"> objekty jsou </w:t>
      </w:r>
      <w:r w:rsidR="002B573A">
        <w:rPr>
          <w:lang w:val="cs-CZ"/>
        </w:rPr>
        <w:t xml:space="preserve">však </w:t>
      </w:r>
      <w:r w:rsidR="00470740">
        <w:rPr>
          <w:lang w:val="cs-CZ"/>
        </w:rPr>
        <w:t>z důvodu složitosti</w:t>
      </w:r>
      <w:r w:rsidR="00616676">
        <w:rPr>
          <w:lang w:val="cs-CZ"/>
        </w:rPr>
        <w:t xml:space="preserve"> a </w:t>
      </w:r>
      <w:proofErr w:type="spellStart"/>
      <w:r w:rsidR="00616676">
        <w:rPr>
          <w:lang w:val="cs-CZ"/>
        </w:rPr>
        <w:t>irrelevance</w:t>
      </w:r>
      <w:proofErr w:type="spellEnd"/>
      <w:r w:rsidR="00616676">
        <w:rPr>
          <w:lang w:val="cs-CZ"/>
        </w:rPr>
        <w:t xml:space="preserve"> pro projekt</w:t>
      </w:r>
      <w:r w:rsidR="00470740">
        <w:rPr>
          <w:lang w:val="cs-CZ"/>
        </w:rPr>
        <w:t xml:space="preserve"> </w:t>
      </w:r>
      <w:commentRangeStart w:id="111"/>
      <w:r w:rsidR="00470740">
        <w:rPr>
          <w:lang w:val="cs-CZ"/>
        </w:rPr>
        <w:t xml:space="preserve">mimo záběr </w:t>
      </w:r>
      <w:commentRangeEnd w:id="111"/>
      <w:r w:rsidR="00F774E6">
        <w:rPr>
          <w:rStyle w:val="Odkaznakoment"/>
          <w:sz w:val="22"/>
          <w:szCs w:val="24"/>
          <w:lang w:val="cs-CZ"/>
        </w:rPr>
        <w:commentReference w:id="111"/>
      </w:r>
      <w:r w:rsidR="00470740">
        <w:rPr>
          <w:lang w:val="cs-CZ"/>
        </w:rPr>
        <w:t>tohoto dokumentu.</w:t>
      </w:r>
    </w:p>
    <w:p w14:paraId="3CBBC33D" w14:textId="45B11D5F" w:rsidR="00461F3C" w:rsidRDefault="00AF3BDF" w:rsidP="000C7D5D">
      <w:pPr>
        <w:pStyle w:val="Nadpis3"/>
        <w:rPr>
          <w:lang w:val="cs-CZ"/>
        </w:rPr>
      </w:pPr>
      <w:bookmarkStart w:id="112" w:name="_Toc222486262"/>
      <w:r>
        <w:rPr>
          <w:lang w:val="cs-CZ"/>
        </w:rPr>
        <w:t>6</w:t>
      </w:r>
      <w:r w:rsidR="000C7D5D">
        <w:rPr>
          <w:lang w:val="cs-CZ"/>
        </w:rPr>
        <w:t xml:space="preserve">.5 </w:t>
      </w:r>
      <w:commentRangeStart w:id="113"/>
      <w:commentRangeStart w:id="114"/>
      <w:proofErr w:type="spellStart"/>
      <w:r w:rsidR="0095563A">
        <w:rPr>
          <w:lang w:val="cs-CZ"/>
        </w:rPr>
        <w:t>Closure</w:t>
      </w:r>
      <w:proofErr w:type="spellEnd"/>
      <w:r w:rsidR="004A027E">
        <w:rPr>
          <w:lang w:val="cs-CZ"/>
        </w:rPr>
        <w:t>-y</w:t>
      </w:r>
      <w:bookmarkEnd w:id="112"/>
      <w:commentRangeEnd w:id="113"/>
      <w:r w:rsidR="00F774E6">
        <w:rPr>
          <w:rStyle w:val="Odkaznakoment"/>
          <w:sz w:val="28"/>
          <w:szCs w:val="28"/>
          <w:lang w:val="cs-CZ"/>
        </w:rPr>
        <w:commentReference w:id="113"/>
      </w:r>
      <w:commentRangeEnd w:id="114"/>
      <w:r w:rsidR="001E5B21">
        <w:rPr>
          <w:rStyle w:val="Odkaznakoment"/>
          <w:sz w:val="28"/>
          <w:szCs w:val="28"/>
          <w:lang w:val="cs-CZ"/>
        </w:rPr>
        <w:commentReference w:id="114"/>
      </w:r>
    </w:p>
    <w:p w14:paraId="587342D8" w14:textId="33FC1566" w:rsidR="000C7D5D" w:rsidRDefault="00B7714E" w:rsidP="000C7D5D">
      <w:pPr>
        <w:jc w:val="both"/>
        <w:rPr>
          <w:lang w:val="cs-CZ"/>
        </w:rPr>
      </w:pPr>
      <w:r>
        <w:rPr>
          <w:lang w:val="cs-CZ"/>
        </w:rPr>
        <w:t>Rust umožňuje, aby funkce přijímaly za parametry jiné funkce a volaly je ve svém kódu</w:t>
      </w:r>
      <w:r w:rsidR="00E8115C">
        <w:rPr>
          <w:lang w:val="cs-CZ"/>
        </w:rPr>
        <w:t>, takové funkce jsou pak nazývány „funkce vyššího řádu“ („</w:t>
      </w:r>
      <w:proofErr w:type="spellStart"/>
      <w:r w:rsidR="00E8115C">
        <w:rPr>
          <w:lang w:val="cs-CZ"/>
        </w:rPr>
        <w:t>higher-order</w:t>
      </w:r>
      <w:proofErr w:type="spellEnd"/>
      <w:r w:rsidR="00E8115C">
        <w:rPr>
          <w:lang w:val="cs-CZ"/>
        </w:rPr>
        <w:t xml:space="preserve"> </w:t>
      </w:r>
      <w:proofErr w:type="spellStart"/>
      <w:r w:rsidR="00E8115C">
        <w:rPr>
          <w:lang w:val="cs-CZ"/>
        </w:rPr>
        <w:t>functions</w:t>
      </w:r>
      <w:proofErr w:type="spellEnd"/>
      <w:r w:rsidR="00E8115C">
        <w:rPr>
          <w:lang w:val="cs-CZ"/>
        </w:rPr>
        <w:t>“).</w:t>
      </w:r>
      <w:r w:rsidR="007C1AD6">
        <w:rPr>
          <w:lang w:val="cs-CZ"/>
        </w:rPr>
        <w:t xml:space="preserve"> </w:t>
      </w:r>
      <w:r w:rsidR="0053146F">
        <w:rPr>
          <w:lang w:val="cs-CZ"/>
        </w:rPr>
        <w:t>Protože však není vždy jednoduše čitelné ani praktické deklarovat pro každou drobnou operaci novou funkci a používat ukazatele</w:t>
      </w:r>
      <w:r w:rsidR="003B10B0">
        <w:rPr>
          <w:lang w:val="cs-CZ"/>
        </w:rPr>
        <w:t>/reference</w:t>
      </w:r>
      <w:r w:rsidR="0053146F">
        <w:rPr>
          <w:lang w:val="cs-CZ"/>
        </w:rPr>
        <w:t xml:space="preserve"> na funkce, </w:t>
      </w:r>
      <w:r w:rsidR="009B39B6">
        <w:rPr>
          <w:lang w:val="cs-CZ"/>
        </w:rPr>
        <w:t>umožňuje nám Rust používat tzv. „uzávěry“ („</w:t>
      </w:r>
      <w:proofErr w:type="spellStart"/>
      <w:r w:rsidR="009B39B6">
        <w:rPr>
          <w:lang w:val="cs-CZ"/>
        </w:rPr>
        <w:t>closures</w:t>
      </w:r>
      <w:proofErr w:type="spellEnd"/>
      <w:r w:rsidR="009B39B6">
        <w:rPr>
          <w:lang w:val="cs-CZ"/>
        </w:rPr>
        <w:t>“)</w:t>
      </w:r>
      <w:r w:rsidR="00866A2C">
        <w:rPr>
          <w:lang w:val="cs-CZ"/>
        </w:rPr>
        <w:t xml:space="preserve">, v jiných programovacích jazycích nazývaných také </w:t>
      </w:r>
      <w:r w:rsidR="00A20197">
        <w:rPr>
          <w:lang w:val="cs-CZ"/>
        </w:rPr>
        <w:t xml:space="preserve">např. </w:t>
      </w:r>
      <w:r w:rsidR="00866A2C">
        <w:rPr>
          <w:lang w:val="cs-CZ"/>
        </w:rPr>
        <w:t>„lambdy“</w:t>
      </w:r>
      <w:r w:rsidR="009B39B6">
        <w:rPr>
          <w:lang w:val="cs-CZ"/>
        </w:rPr>
        <w:t xml:space="preserve">, které </w:t>
      </w:r>
      <w:r w:rsidR="0043751A">
        <w:rPr>
          <w:lang w:val="cs-CZ"/>
        </w:rPr>
        <w:t xml:space="preserve">zjednodušeně řečeno </w:t>
      </w:r>
      <w:r w:rsidR="009B39B6">
        <w:rPr>
          <w:lang w:val="cs-CZ"/>
        </w:rPr>
        <w:t>fungují jako</w:t>
      </w:r>
      <w:r w:rsidR="00164972">
        <w:rPr>
          <w:lang w:val="cs-CZ"/>
        </w:rPr>
        <w:t xml:space="preserve"> zkráceně zapsané,</w:t>
      </w:r>
      <w:r w:rsidR="009B39B6">
        <w:rPr>
          <w:lang w:val="cs-CZ"/>
        </w:rPr>
        <w:t xml:space="preserve"> anonymní funkce</w:t>
      </w:r>
      <w:r w:rsidR="0043751A">
        <w:rPr>
          <w:lang w:val="cs-CZ"/>
        </w:rPr>
        <w:t xml:space="preserve"> (kromě případů popsaných níže)</w:t>
      </w:r>
      <w:r w:rsidR="00FA10B0">
        <w:rPr>
          <w:lang w:val="cs-CZ"/>
        </w:rPr>
        <w:t>.</w:t>
      </w:r>
      <w:r w:rsidR="00164972">
        <w:rPr>
          <w:lang w:val="cs-CZ"/>
        </w:rPr>
        <w:t xml:space="preserve"> Stejně jako funkce je lze ukládat do proměnných a předávat jako parametry</w:t>
      </w:r>
      <w:r w:rsidR="000B1877">
        <w:rPr>
          <w:lang w:val="cs-CZ"/>
        </w:rPr>
        <w:t xml:space="preserve"> jiným funkcím</w:t>
      </w:r>
      <w:r w:rsidR="00164972">
        <w:rPr>
          <w:lang w:val="cs-CZ"/>
        </w:rPr>
        <w:t>.</w:t>
      </w:r>
      <w:r w:rsidR="0012201C">
        <w:rPr>
          <w:lang w:val="cs-CZ"/>
        </w:rPr>
        <w:t xml:space="preserve"> Na obrázku 5</w:t>
      </w:r>
      <w:r w:rsidR="00B569D0">
        <w:rPr>
          <w:lang w:val="cs-CZ"/>
        </w:rPr>
        <w:t>1</w:t>
      </w:r>
      <w:r w:rsidR="0012201C">
        <w:rPr>
          <w:lang w:val="cs-CZ"/>
        </w:rPr>
        <w:t xml:space="preserve"> vidíme syntaxi definice </w:t>
      </w:r>
      <w:proofErr w:type="spellStart"/>
      <w:r w:rsidR="0012201C">
        <w:rPr>
          <w:lang w:val="cs-CZ"/>
        </w:rPr>
        <w:t>closure</w:t>
      </w:r>
      <w:proofErr w:type="spellEnd"/>
      <w:r w:rsidR="0012201C">
        <w:rPr>
          <w:lang w:val="cs-CZ"/>
        </w:rPr>
        <w:t>-ů</w:t>
      </w:r>
      <w:r w:rsidR="00D86E7F">
        <w:rPr>
          <w:lang w:val="cs-CZ"/>
        </w:rPr>
        <w:t>:</w:t>
      </w:r>
    </w:p>
    <w:p w14:paraId="720B0EA4" w14:textId="77777777" w:rsidR="00314677" w:rsidRDefault="00314677" w:rsidP="00314677">
      <w:pPr>
        <w:keepNext/>
        <w:jc w:val="both"/>
      </w:pPr>
      <w:r w:rsidRPr="00314677">
        <w:rPr>
          <w:noProof/>
          <w:lang w:val="cs-CZ"/>
        </w:rPr>
        <w:drawing>
          <wp:inline distT="0" distB="0" distL="0" distR="0" wp14:anchorId="5E59FFCF" wp14:editId="09A3312F">
            <wp:extent cx="2946653" cy="2002704"/>
            <wp:effectExtent l="0" t="0" r="6350" b="0"/>
            <wp:docPr id="19786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25340"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2946653" cy="2002704"/>
                    </a:xfrm>
                    <a:prstGeom prst="rect">
                      <a:avLst/>
                    </a:prstGeom>
                  </pic:spPr>
                </pic:pic>
              </a:graphicData>
            </a:graphic>
          </wp:inline>
        </w:drawing>
      </w:r>
    </w:p>
    <w:p w14:paraId="5DADB705" w14:textId="3C9F23F6" w:rsidR="00314677" w:rsidRPr="00314677" w:rsidRDefault="00314677" w:rsidP="00314677">
      <w:pPr>
        <w:pStyle w:val="Titulek"/>
        <w:jc w:val="both"/>
        <w:rPr>
          <w:lang w:val="cs-CZ"/>
        </w:rPr>
      </w:pPr>
      <w:bookmarkStart w:id="115" w:name="_Toc222486218"/>
      <w:r w:rsidRPr="00314677">
        <w:rPr>
          <w:lang w:val="cs-CZ"/>
        </w:rPr>
        <w:t xml:space="preserve">Obrázek </w:t>
      </w:r>
      <w:r w:rsidRPr="00314677">
        <w:rPr>
          <w:lang w:val="cs-CZ"/>
        </w:rPr>
        <w:fldChar w:fldCharType="begin"/>
      </w:r>
      <w:r w:rsidRPr="00314677">
        <w:rPr>
          <w:lang w:val="cs-CZ"/>
        </w:rPr>
        <w:instrText xml:space="preserve"> SEQ Obrázek \* ARABIC </w:instrText>
      </w:r>
      <w:r w:rsidRPr="00314677">
        <w:rPr>
          <w:lang w:val="cs-CZ"/>
        </w:rPr>
        <w:fldChar w:fldCharType="separate"/>
      </w:r>
      <w:r w:rsidR="00540379">
        <w:rPr>
          <w:noProof/>
          <w:lang w:val="cs-CZ"/>
        </w:rPr>
        <w:t>51</w:t>
      </w:r>
      <w:r w:rsidRPr="00314677">
        <w:rPr>
          <w:lang w:val="cs-CZ"/>
        </w:rPr>
        <w:fldChar w:fldCharType="end"/>
      </w:r>
      <w:r w:rsidRPr="00314677">
        <w:rPr>
          <w:lang w:val="cs-CZ"/>
        </w:rPr>
        <w:t xml:space="preserve">: Definice </w:t>
      </w:r>
      <w:proofErr w:type="spellStart"/>
      <w:r w:rsidRPr="00314677">
        <w:rPr>
          <w:lang w:val="cs-CZ"/>
        </w:rPr>
        <w:t>closure</w:t>
      </w:r>
      <w:proofErr w:type="spellEnd"/>
      <w:r w:rsidRPr="00314677">
        <w:rPr>
          <w:lang w:val="cs-CZ"/>
        </w:rPr>
        <w:t xml:space="preserve">-ů. Zdroj: </w:t>
      </w:r>
      <w:sdt>
        <w:sdtPr>
          <w:rPr>
            <w:lang w:val="cs-CZ"/>
          </w:rPr>
          <w:id w:val="-2125376085"/>
          <w:citation/>
        </w:sdtPr>
        <w:sdtContent>
          <w:r w:rsidRPr="00314677">
            <w:rPr>
              <w:lang w:val="cs-CZ"/>
            </w:rPr>
            <w:fldChar w:fldCharType="begin"/>
          </w:r>
          <w:r w:rsidRPr="00314677">
            <w:rPr>
              <w:lang w:val="cs-CZ"/>
            </w:rPr>
            <w:instrText xml:space="preserve"> CITATION Ste25 \l 1029 </w:instrText>
          </w:r>
          <w:r w:rsidRPr="00314677">
            <w:rPr>
              <w:lang w:val="cs-CZ"/>
            </w:rPr>
            <w:fldChar w:fldCharType="separate"/>
          </w:r>
          <w:r w:rsidR="00134A90" w:rsidRPr="00134A90">
            <w:rPr>
              <w:noProof/>
              <w:lang w:val="cs-CZ"/>
            </w:rPr>
            <w:t>(Klabnik, a další, 2025)</w:t>
          </w:r>
          <w:r w:rsidRPr="00314677">
            <w:rPr>
              <w:lang w:val="cs-CZ"/>
            </w:rPr>
            <w:fldChar w:fldCharType="end"/>
          </w:r>
        </w:sdtContent>
      </w:sdt>
      <w:r w:rsidRPr="00314677">
        <w:rPr>
          <w:lang w:val="cs-CZ"/>
        </w:rPr>
        <w:t>, kapitola 13.1, upraveno</w:t>
      </w:r>
      <w:bookmarkEnd w:id="115"/>
    </w:p>
    <w:p w14:paraId="4DEED19C" w14:textId="39E68E18" w:rsidR="006E0BD6" w:rsidRDefault="005C3DB1" w:rsidP="000C7D5D">
      <w:pPr>
        <w:jc w:val="both"/>
        <w:rPr>
          <w:lang w:val="cs-CZ"/>
        </w:rPr>
      </w:pPr>
      <w:r>
        <w:rPr>
          <w:lang w:val="cs-CZ"/>
        </w:rPr>
        <w:t>Na rozdíl od funkcí, p</w:t>
      </w:r>
      <w:r w:rsidR="00BE20DB">
        <w:rPr>
          <w:lang w:val="cs-CZ"/>
        </w:rPr>
        <w:t xml:space="preserve">okud obsahuje </w:t>
      </w:r>
      <w:proofErr w:type="spellStart"/>
      <w:r w:rsidR="00BE20DB">
        <w:rPr>
          <w:lang w:val="cs-CZ"/>
        </w:rPr>
        <w:t>closure</w:t>
      </w:r>
      <w:proofErr w:type="spellEnd"/>
      <w:r w:rsidR="00BE20DB">
        <w:rPr>
          <w:lang w:val="cs-CZ"/>
        </w:rPr>
        <w:t xml:space="preserve"> pouze jeden výraz, mohou být vynechány složené závorky obvykle označující bloky kódu.</w:t>
      </w:r>
      <w:r w:rsidR="00121F66">
        <w:rPr>
          <w:lang w:val="cs-CZ"/>
        </w:rPr>
        <w:t xml:space="preserve"> </w:t>
      </w:r>
      <w:r w:rsidR="00522C7A">
        <w:rPr>
          <w:lang w:val="cs-CZ"/>
        </w:rPr>
        <w:t>Stejně tak n</w:t>
      </w:r>
      <w:r w:rsidR="004E0F2D">
        <w:rPr>
          <w:lang w:val="cs-CZ"/>
        </w:rPr>
        <w:t>ávratové typy i typy parametrů mohou být inferované</w:t>
      </w:r>
      <w:r w:rsidR="006E0BD6">
        <w:rPr>
          <w:lang w:val="cs-CZ"/>
        </w:rPr>
        <w:t xml:space="preserve">, avšak po provedení inference </w:t>
      </w:r>
      <w:r w:rsidR="006E0BD6">
        <w:rPr>
          <w:lang w:val="cs-CZ"/>
        </w:rPr>
        <w:lastRenderedPageBreak/>
        <w:t xml:space="preserve">jsou již typy pevně dané, </w:t>
      </w:r>
      <w:r w:rsidR="00385373">
        <w:rPr>
          <w:lang w:val="cs-CZ"/>
        </w:rPr>
        <w:t xml:space="preserve">nelze tedy použít absenci typů jako </w:t>
      </w:r>
      <w:proofErr w:type="spellStart"/>
      <w:r w:rsidR="00385373">
        <w:rPr>
          <w:lang w:val="cs-CZ"/>
        </w:rPr>
        <w:t>pseudogenerický</w:t>
      </w:r>
      <w:proofErr w:type="spellEnd"/>
      <w:r w:rsidR="00385373">
        <w:rPr>
          <w:lang w:val="cs-CZ"/>
        </w:rPr>
        <w:t xml:space="preserve"> parametr. Kód na obrázku 5</w:t>
      </w:r>
      <w:r w:rsidR="00B569D0">
        <w:rPr>
          <w:lang w:val="cs-CZ"/>
        </w:rPr>
        <w:t>2</w:t>
      </w:r>
      <w:r w:rsidR="00385373">
        <w:rPr>
          <w:lang w:val="cs-CZ"/>
        </w:rPr>
        <w:t xml:space="preserve"> tudíž selže v kompilaci:</w:t>
      </w:r>
    </w:p>
    <w:p w14:paraId="58BD426F" w14:textId="77777777" w:rsidR="001642EC" w:rsidRDefault="001642EC" w:rsidP="001642EC">
      <w:pPr>
        <w:keepNext/>
        <w:jc w:val="both"/>
      </w:pPr>
      <w:r w:rsidRPr="001642EC">
        <w:rPr>
          <w:noProof/>
          <w:lang w:val="cs-CZ"/>
        </w:rPr>
        <w:drawing>
          <wp:inline distT="0" distB="0" distL="0" distR="0" wp14:anchorId="7446CF68" wp14:editId="449B7932">
            <wp:extent cx="4166192" cy="1245379"/>
            <wp:effectExtent l="0" t="0" r="6350" b="0"/>
            <wp:docPr id="19510892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921" name="Picture 1" descr="A computer screen with text&#10;&#10;AI-generated content may be incorrect."/>
                    <pic:cNvPicPr/>
                  </pic:nvPicPr>
                  <pic:blipFill>
                    <a:blip r:embed="rId65"/>
                    <a:stretch>
                      <a:fillRect/>
                    </a:stretch>
                  </pic:blipFill>
                  <pic:spPr>
                    <a:xfrm>
                      <a:off x="0" y="0"/>
                      <a:ext cx="4187070" cy="1251620"/>
                    </a:xfrm>
                    <a:prstGeom prst="rect">
                      <a:avLst/>
                    </a:prstGeom>
                  </pic:spPr>
                </pic:pic>
              </a:graphicData>
            </a:graphic>
          </wp:inline>
        </w:drawing>
      </w:r>
    </w:p>
    <w:p w14:paraId="6279B450" w14:textId="2CE097B7" w:rsidR="00385373" w:rsidRPr="00795466" w:rsidRDefault="001642EC" w:rsidP="001642EC">
      <w:pPr>
        <w:pStyle w:val="Titulek"/>
        <w:jc w:val="both"/>
        <w:rPr>
          <w:lang w:val="cs-CZ"/>
        </w:rPr>
      </w:pPr>
      <w:bookmarkStart w:id="116" w:name="_Toc222486219"/>
      <w:r w:rsidRPr="00795466">
        <w:rPr>
          <w:lang w:val="cs-CZ"/>
        </w:rPr>
        <w:t xml:space="preserve">Obrázek </w:t>
      </w:r>
      <w:r w:rsidRPr="00795466">
        <w:rPr>
          <w:lang w:val="cs-CZ"/>
        </w:rPr>
        <w:fldChar w:fldCharType="begin"/>
      </w:r>
      <w:r w:rsidRPr="00795466">
        <w:rPr>
          <w:lang w:val="cs-CZ"/>
        </w:rPr>
        <w:instrText xml:space="preserve"> SEQ Obrázek \* ARABIC </w:instrText>
      </w:r>
      <w:r w:rsidRPr="00795466">
        <w:rPr>
          <w:lang w:val="cs-CZ"/>
        </w:rPr>
        <w:fldChar w:fldCharType="separate"/>
      </w:r>
      <w:r w:rsidR="00540379">
        <w:rPr>
          <w:noProof/>
          <w:lang w:val="cs-CZ"/>
        </w:rPr>
        <w:t>52</w:t>
      </w:r>
      <w:r w:rsidRPr="00795466">
        <w:rPr>
          <w:lang w:val="cs-CZ"/>
        </w:rPr>
        <w:fldChar w:fldCharType="end"/>
      </w:r>
      <w:r w:rsidRPr="00795466">
        <w:rPr>
          <w:lang w:val="cs-CZ"/>
        </w:rPr>
        <w:t>: Nesprávn</w:t>
      </w:r>
      <w:r w:rsidR="00795466">
        <w:rPr>
          <w:lang w:val="cs-CZ"/>
        </w:rPr>
        <w:t>é</w:t>
      </w:r>
      <w:r w:rsidRPr="00795466">
        <w:rPr>
          <w:lang w:val="cs-CZ"/>
        </w:rPr>
        <w:t xml:space="preserve"> použití </w:t>
      </w:r>
      <w:proofErr w:type="spellStart"/>
      <w:r w:rsidRPr="00795466">
        <w:rPr>
          <w:lang w:val="cs-CZ"/>
        </w:rPr>
        <w:t>closure</w:t>
      </w:r>
      <w:proofErr w:type="spellEnd"/>
      <w:r w:rsidR="00885CD3">
        <w:rPr>
          <w:lang w:val="cs-CZ"/>
        </w:rPr>
        <w:t>-u</w:t>
      </w:r>
      <w:r w:rsidRPr="00795466">
        <w:rPr>
          <w:lang w:val="cs-CZ"/>
        </w:rPr>
        <w:t xml:space="preserve">. Zdroj: </w:t>
      </w:r>
      <w:sdt>
        <w:sdtPr>
          <w:rPr>
            <w:lang w:val="cs-CZ"/>
          </w:rPr>
          <w:id w:val="2089573424"/>
          <w:citation/>
        </w:sdtPr>
        <w:sdtContent>
          <w:r w:rsidRPr="00795466">
            <w:rPr>
              <w:lang w:val="cs-CZ"/>
            </w:rPr>
            <w:fldChar w:fldCharType="begin"/>
          </w:r>
          <w:r w:rsidRPr="00795466">
            <w:rPr>
              <w:lang w:val="cs-CZ"/>
            </w:rPr>
            <w:instrText xml:space="preserve"> CITATION Ste25 \l 1029 </w:instrText>
          </w:r>
          <w:r w:rsidRPr="00795466">
            <w:rPr>
              <w:lang w:val="cs-CZ"/>
            </w:rPr>
            <w:fldChar w:fldCharType="separate"/>
          </w:r>
          <w:r w:rsidR="00134A90" w:rsidRPr="00134A90">
            <w:rPr>
              <w:noProof/>
              <w:lang w:val="cs-CZ"/>
            </w:rPr>
            <w:t>(Klabnik, a další, 2025)</w:t>
          </w:r>
          <w:r w:rsidRPr="00795466">
            <w:rPr>
              <w:lang w:val="cs-CZ"/>
            </w:rPr>
            <w:fldChar w:fldCharType="end"/>
          </w:r>
        </w:sdtContent>
      </w:sdt>
      <w:r w:rsidRPr="00795466">
        <w:rPr>
          <w:lang w:val="cs-CZ"/>
        </w:rPr>
        <w:t>, kapitola 13.1</w:t>
      </w:r>
      <w:bookmarkEnd w:id="116"/>
    </w:p>
    <w:p w14:paraId="666DCE0B" w14:textId="77777777" w:rsidR="00795466" w:rsidRDefault="00795466" w:rsidP="00795466">
      <w:pPr>
        <w:keepNext/>
        <w:jc w:val="both"/>
      </w:pPr>
      <w:r w:rsidRPr="00795466">
        <w:rPr>
          <w:noProof/>
          <w:lang w:val="cs-CZ"/>
        </w:rPr>
        <w:drawing>
          <wp:inline distT="0" distB="0" distL="0" distR="0" wp14:anchorId="3B7BF339" wp14:editId="016BD822">
            <wp:extent cx="6031319" cy="3472476"/>
            <wp:effectExtent l="0" t="0" r="7620" b="0"/>
            <wp:docPr id="62379921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9215" name="Picture 1" descr="A computer screen with text on it&#10;&#10;AI-generated content may be incorrect."/>
                    <pic:cNvPicPr/>
                  </pic:nvPicPr>
                  <pic:blipFill>
                    <a:blip r:embed="rId66"/>
                    <a:stretch>
                      <a:fillRect/>
                    </a:stretch>
                  </pic:blipFill>
                  <pic:spPr>
                    <a:xfrm>
                      <a:off x="0" y="0"/>
                      <a:ext cx="6049749" cy="3483087"/>
                    </a:xfrm>
                    <a:prstGeom prst="rect">
                      <a:avLst/>
                    </a:prstGeom>
                  </pic:spPr>
                </pic:pic>
              </a:graphicData>
            </a:graphic>
          </wp:inline>
        </w:drawing>
      </w:r>
    </w:p>
    <w:p w14:paraId="17C0FC83" w14:textId="5C9AEE68" w:rsidR="00B128B9" w:rsidRPr="00795466" w:rsidRDefault="00795466" w:rsidP="00795466">
      <w:pPr>
        <w:pStyle w:val="Titulek"/>
        <w:jc w:val="both"/>
        <w:rPr>
          <w:lang w:val="cs-CZ"/>
        </w:rPr>
      </w:pPr>
      <w:bookmarkStart w:id="117" w:name="_Toc222486220"/>
      <w:r w:rsidRPr="00795466">
        <w:rPr>
          <w:lang w:val="cs-CZ"/>
        </w:rPr>
        <w:t xml:space="preserve">Obrázek </w:t>
      </w:r>
      <w:r w:rsidRPr="00795466">
        <w:rPr>
          <w:lang w:val="cs-CZ"/>
        </w:rPr>
        <w:fldChar w:fldCharType="begin"/>
      </w:r>
      <w:r w:rsidRPr="00795466">
        <w:rPr>
          <w:lang w:val="cs-CZ"/>
        </w:rPr>
        <w:instrText xml:space="preserve"> SEQ Obrázek \* ARABIC </w:instrText>
      </w:r>
      <w:r w:rsidRPr="00795466">
        <w:rPr>
          <w:lang w:val="cs-CZ"/>
        </w:rPr>
        <w:fldChar w:fldCharType="separate"/>
      </w:r>
      <w:r w:rsidR="00540379">
        <w:rPr>
          <w:noProof/>
          <w:lang w:val="cs-CZ"/>
        </w:rPr>
        <w:t>53</w:t>
      </w:r>
      <w:r w:rsidRPr="00795466">
        <w:rPr>
          <w:lang w:val="cs-CZ"/>
        </w:rPr>
        <w:fldChar w:fldCharType="end"/>
      </w:r>
      <w:r w:rsidRPr="00795466">
        <w:rPr>
          <w:lang w:val="cs-CZ"/>
        </w:rPr>
        <w:t>: Chybová hláška po pokusu o kompilaci kódu z obrázku 5</w:t>
      </w:r>
      <w:r w:rsidR="00881C7E">
        <w:rPr>
          <w:lang w:val="cs-CZ"/>
        </w:rPr>
        <w:t>2</w:t>
      </w:r>
      <w:r w:rsidRPr="00795466">
        <w:rPr>
          <w:lang w:val="cs-CZ"/>
        </w:rPr>
        <w:t>. Zdroj: vlastní</w:t>
      </w:r>
      <w:bookmarkEnd w:id="117"/>
    </w:p>
    <w:p w14:paraId="4E31B5D4" w14:textId="4C5DC4B9" w:rsidR="00314677" w:rsidRDefault="004B5999" w:rsidP="000C7D5D">
      <w:pPr>
        <w:jc w:val="both"/>
        <w:rPr>
          <w:lang w:val="cs-CZ"/>
        </w:rPr>
      </w:pPr>
      <w:r>
        <w:rPr>
          <w:lang w:val="cs-CZ"/>
        </w:rPr>
        <w:t xml:space="preserve">Pokud </w:t>
      </w:r>
      <w:proofErr w:type="spellStart"/>
      <w:r>
        <w:rPr>
          <w:lang w:val="cs-CZ"/>
        </w:rPr>
        <w:t>closure</w:t>
      </w:r>
      <w:proofErr w:type="spellEnd"/>
      <w:r>
        <w:rPr>
          <w:lang w:val="cs-CZ"/>
        </w:rPr>
        <w:t xml:space="preserve"> nepřijímá žádné parametry, </w:t>
      </w:r>
      <w:r w:rsidR="005F3C55">
        <w:rPr>
          <w:lang w:val="cs-CZ"/>
        </w:rPr>
        <w:t xml:space="preserve">značí se </w:t>
      </w:r>
      <w:r w:rsidR="00177F30">
        <w:rPr>
          <w:lang w:val="cs-CZ"/>
        </w:rPr>
        <w:t xml:space="preserve">prázdnými </w:t>
      </w:r>
      <w:r w:rsidR="00727B36">
        <w:rPr>
          <w:lang w:val="cs-CZ"/>
        </w:rPr>
        <w:t xml:space="preserve">svislými čarami </w:t>
      </w:r>
      <w:r w:rsidR="00727B36" w:rsidRPr="00727B36">
        <w:rPr>
          <w:rFonts w:ascii="Consolas" w:hAnsi="Consolas"/>
          <w:highlight w:val="lightGray"/>
          <w:lang w:val="cs-CZ"/>
        </w:rPr>
        <w:t>||</w:t>
      </w:r>
      <w:r w:rsidR="00727B36">
        <w:rPr>
          <w:lang w:val="cs-CZ"/>
        </w:rPr>
        <w:t>,</w:t>
      </w:r>
      <w:r w:rsidR="00C46D11">
        <w:rPr>
          <w:lang w:val="cs-CZ"/>
        </w:rPr>
        <w:t xml:space="preserve"> aby nedošlo k záměně s bloky kódu, které by byly vyhodnoceny a jejich návratová hodnota pak přiřazena proměnné nebo předána jako parametr.</w:t>
      </w:r>
      <w:r w:rsidR="00466EE7">
        <w:rPr>
          <w:lang w:val="cs-CZ"/>
        </w:rPr>
        <w:t xml:space="preserve"> </w:t>
      </w:r>
      <w:r w:rsidR="00FB1B8F">
        <w:rPr>
          <w:lang w:val="cs-CZ"/>
        </w:rPr>
        <w:t>Svislé čáry v jejich syntaxi fungují podobně jako kulaté závorky v syntaxi funkcí</w:t>
      </w:r>
      <w:r w:rsidR="002477AF">
        <w:rPr>
          <w:lang w:val="cs-CZ"/>
        </w:rPr>
        <w:t>.</w:t>
      </w:r>
      <w:r w:rsidR="00C74E0D">
        <w:rPr>
          <w:lang w:val="cs-CZ"/>
        </w:rPr>
        <w:t xml:space="preserve"> Pokud </w:t>
      </w:r>
      <w:proofErr w:type="spellStart"/>
      <w:r w:rsidR="004E7717">
        <w:rPr>
          <w:lang w:val="cs-CZ"/>
        </w:rPr>
        <w:t>closure</w:t>
      </w:r>
      <w:proofErr w:type="spellEnd"/>
      <w:r w:rsidR="004E7717">
        <w:rPr>
          <w:lang w:val="cs-CZ"/>
        </w:rPr>
        <w:t xml:space="preserve"> musí přijat parametr</w:t>
      </w:r>
      <w:r w:rsidR="000908F4">
        <w:rPr>
          <w:lang w:val="cs-CZ"/>
        </w:rPr>
        <w:t xml:space="preserve"> např. kvůli </w:t>
      </w:r>
      <w:proofErr w:type="spellStart"/>
      <w:r w:rsidR="007B6967">
        <w:rPr>
          <w:lang w:val="cs-CZ"/>
        </w:rPr>
        <w:t>traitovému</w:t>
      </w:r>
      <w:proofErr w:type="spellEnd"/>
      <w:r w:rsidR="007B6967">
        <w:rPr>
          <w:lang w:val="cs-CZ"/>
        </w:rPr>
        <w:t xml:space="preserve"> </w:t>
      </w:r>
      <w:r w:rsidR="000908F4">
        <w:rPr>
          <w:lang w:val="cs-CZ"/>
        </w:rPr>
        <w:t xml:space="preserve">omezení </w:t>
      </w:r>
      <w:r w:rsidR="007B6967">
        <w:rPr>
          <w:lang w:val="cs-CZ"/>
        </w:rPr>
        <w:t xml:space="preserve">parametrů </w:t>
      </w:r>
      <w:r w:rsidR="000908F4">
        <w:rPr>
          <w:lang w:val="cs-CZ"/>
        </w:rPr>
        <w:t>popsaného níže</w:t>
      </w:r>
      <w:r w:rsidR="004E7717">
        <w:rPr>
          <w:lang w:val="cs-CZ"/>
        </w:rPr>
        <w:t xml:space="preserve">, ale má ho v úmyslu prostě </w:t>
      </w:r>
      <w:r w:rsidR="00C74E0D">
        <w:rPr>
          <w:lang w:val="cs-CZ"/>
        </w:rPr>
        <w:t>zahod</w:t>
      </w:r>
      <w:r w:rsidR="004E7717">
        <w:rPr>
          <w:lang w:val="cs-CZ"/>
        </w:rPr>
        <w:t>it a nepoužít ho</w:t>
      </w:r>
      <w:r w:rsidR="00C74E0D">
        <w:rPr>
          <w:lang w:val="cs-CZ"/>
        </w:rPr>
        <w:t xml:space="preserve">, napíšeme místo jména parametru podtržítko </w:t>
      </w:r>
      <w:r w:rsidR="00C74E0D" w:rsidRPr="00C74E0D">
        <w:rPr>
          <w:rFonts w:ascii="Consolas" w:hAnsi="Consolas"/>
          <w:highlight w:val="lightGray"/>
          <w:lang w:val="cs-CZ"/>
        </w:rPr>
        <w:t>_</w:t>
      </w:r>
      <w:r w:rsidR="00C74E0D">
        <w:rPr>
          <w:lang w:val="cs-CZ"/>
        </w:rPr>
        <w:t>.</w:t>
      </w:r>
    </w:p>
    <w:p w14:paraId="50BF2B23" w14:textId="5BBA47AF" w:rsidR="000D5C16" w:rsidRDefault="000D5C16" w:rsidP="000C7D5D">
      <w:pPr>
        <w:jc w:val="both"/>
        <w:rPr>
          <w:lang w:val="cs-CZ"/>
        </w:rPr>
      </w:pPr>
      <w:proofErr w:type="spellStart"/>
      <w:r>
        <w:rPr>
          <w:lang w:val="cs-CZ"/>
        </w:rPr>
        <w:t>Closure</w:t>
      </w:r>
      <w:proofErr w:type="spellEnd"/>
      <w:r w:rsidR="004A027E">
        <w:rPr>
          <w:lang w:val="cs-CZ"/>
        </w:rPr>
        <w:t>-y</w:t>
      </w:r>
      <w:r>
        <w:rPr>
          <w:lang w:val="cs-CZ"/>
        </w:rPr>
        <w:t xml:space="preserve"> se však od</w:t>
      </w:r>
      <w:r w:rsidR="006D5809">
        <w:rPr>
          <w:lang w:val="cs-CZ"/>
        </w:rPr>
        <w:t xml:space="preserve"> prostých</w:t>
      </w:r>
      <w:r>
        <w:rPr>
          <w:lang w:val="cs-CZ"/>
        </w:rPr>
        <w:t xml:space="preserve"> funkcí v jednom ohledu</w:t>
      </w:r>
      <w:r w:rsidR="006D5809" w:rsidRPr="006D5809">
        <w:rPr>
          <w:lang w:val="cs-CZ"/>
        </w:rPr>
        <w:t xml:space="preserve"> </w:t>
      </w:r>
      <w:r w:rsidR="004B0D0A">
        <w:rPr>
          <w:lang w:val="cs-CZ"/>
        </w:rPr>
        <w:t xml:space="preserve">(kromě jejich anonymity) </w:t>
      </w:r>
      <w:r w:rsidR="006D5809">
        <w:rPr>
          <w:lang w:val="cs-CZ"/>
        </w:rPr>
        <w:t>liší</w:t>
      </w:r>
      <w:r>
        <w:rPr>
          <w:lang w:val="cs-CZ"/>
        </w:rPr>
        <w:t xml:space="preserve">: </w:t>
      </w:r>
      <w:r w:rsidR="00D206DC">
        <w:rPr>
          <w:lang w:val="cs-CZ"/>
        </w:rPr>
        <w:t xml:space="preserve">dokáží </w:t>
      </w:r>
      <w:r w:rsidR="00312010">
        <w:rPr>
          <w:lang w:val="cs-CZ"/>
        </w:rPr>
        <w:t xml:space="preserve">tzv. </w:t>
      </w:r>
      <w:r w:rsidR="00857315">
        <w:rPr>
          <w:lang w:val="cs-CZ"/>
        </w:rPr>
        <w:t>„</w:t>
      </w:r>
      <w:r w:rsidR="00D206DC" w:rsidRPr="00857315">
        <w:rPr>
          <w:lang w:val="cs-CZ"/>
        </w:rPr>
        <w:t>zachytit</w:t>
      </w:r>
      <w:r w:rsidR="00857315">
        <w:rPr>
          <w:lang w:val="cs-CZ"/>
        </w:rPr>
        <w:t>“</w:t>
      </w:r>
      <w:r w:rsidR="00D206DC">
        <w:rPr>
          <w:lang w:val="cs-CZ"/>
        </w:rPr>
        <w:t xml:space="preserve"> prostředí, ve kterém byly </w:t>
      </w:r>
      <w:r w:rsidR="00CA630A">
        <w:rPr>
          <w:lang w:val="cs-CZ"/>
        </w:rPr>
        <w:t>deklarovány</w:t>
      </w:r>
      <w:r w:rsidR="00D206DC">
        <w:rPr>
          <w:lang w:val="cs-CZ"/>
        </w:rPr>
        <w:t xml:space="preserve">, a </w:t>
      </w:r>
      <w:r w:rsidR="00CA630A">
        <w:rPr>
          <w:lang w:val="cs-CZ"/>
        </w:rPr>
        <w:t>přistupovat</w:t>
      </w:r>
      <w:r w:rsidR="00F87FA0">
        <w:rPr>
          <w:lang w:val="cs-CZ"/>
        </w:rPr>
        <w:t xml:space="preserve"> k</w:t>
      </w:r>
      <w:r w:rsidR="00CA630A">
        <w:rPr>
          <w:lang w:val="cs-CZ"/>
        </w:rPr>
        <w:t xml:space="preserve"> proměnným z</w:t>
      </w:r>
      <w:r w:rsidR="00F00625">
        <w:rPr>
          <w:lang w:val="cs-CZ"/>
        </w:rPr>
        <w:t> </w:t>
      </w:r>
      <w:r w:rsidR="00CA630A">
        <w:rPr>
          <w:lang w:val="cs-CZ"/>
        </w:rPr>
        <w:t>něj</w:t>
      </w:r>
      <w:r w:rsidR="00F00625">
        <w:rPr>
          <w:lang w:val="cs-CZ"/>
        </w:rPr>
        <w:t xml:space="preserve">, nemusí být </w:t>
      </w:r>
      <w:r w:rsidR="003169C6">
        <w:rPr>
          <w:lang w:val="cs-CZ"/>
        </w:rPr>
        <w:t xml:space="preserve">jen </w:t>
      </w:r>
      <w:r w:rsidR="00F00625">
        <w:rPr>
          <w:lang w:val="cs-CZ"/>
        </w:rPr>
        <w:t>izolovanými bloky kódu s parametry a návratovými hodnotami</w:t>
      </w:r>
      <w:r w:rsidR="00CA630A">
        <w:rPr>
          <w:lang w:val="cs-CZ"/>
        </w:rPr>
        <w:t>.</w:t>
      </w:r>
      <w:r w:rsidR="00B57563">
        <w:rPr>
          <w:lang w:val="cs-CZ"/>
        </w:rPr>
        <w:t xml:space="preserve"> </w:t>
      </w:r>
      <w:r w:rsidR="00A203AE">
        <w:rPr>
          <w:lang w:val="cs-CZ"/>
        </w:rPr>
        <w:t xml:space="preserve">Tudíž při každé deklaraci </w:t>
      </w:r>
      <w:proofErr w:type="spellStart"/>
      <w:r w:rsidR="00A203AE">
        <w:rPr>
          <w:lang w:val="cs-CZ"/>
        </w:rPr>
        <w:t>closure</w:t>
      </w:r>
      <w:proofErr w:type="spellEnd"/>
      <w:r w:rsidR="001E5B21">
        <w:rPr>
          <w:lang w:val="cs-CZ"/>
        </w:rPr>
        <w:t>-u</w:t>
      </w:r>
      <w:r w:rsidR="00A203AE">
        <w:rPr>
          <w:lang w:val="cs-CZ"/>
        </w:rPr>
        <w:t xml:space="preserve"> vznikne </w:t>
      </w:r>
      <w:r w:rsidR="009923E0">
        <w:rPr>
          <w:lang w:val="cs-CZ"/>
        </w:rPr>
        <w:t xml:space="preserve">reference na </w:t>
      </w:r>
      <w:r w:rsidR="00FA0B81">
        <w:rPr>
          <w:lang w:val="cs-CZ"/>
        </w:rPr>
        <w:t>každou proměnnou z vnějšího prostředí</w:t>
      </w:r>
      <w:r w:rsidR="00885CD3">
        <w:rPr>
          <w:lang w:val="cs-CZ"/>
        </w:rPr>
        <w:t>,</w:t>
      </w:r>
      <w:r w:rsidR="00FA0B81">
        <w:rPr>
          <w:lang w:val="cs-CZ"/>
        </w:rPr>
        <w:t xml:space="preserve"> </w:t>
      </w:r>
      <w:r w:rsidR="00885CD3">
        <w:rPr>
          <w:lang w:val="cs-CZ"/>
        </w:rPr>
        <w:t xml:space="preserve">kterou by </w:t>
      </w:r>
      <w:proofErr w:type="spellStart"/>
      <w:r w:rsidR="00885CD3">
        <w:rPr>
          <w:lang w:val="cs-CZ"/>
        </w:rPr>
        <w:t>closure</w:t>
      </w:r>
      <w:proofErr w:type="spellEnd"/>
      <w:r w:rsidR="00885CD3">
        <w:rPr>
          <w:lang w:val="cs-CZ"/>
        </w:rPr>
        <w:t xml:space="preserve"> </w:t>
      </w:r>
      <w:r w:rsidR="001E5B21">
        <w:rPr>
          <w:i/>
          <w:iCs/>
          <w:lang w:val="cs-CZ"/>
        </w:rPr>
        <w:t>mohl</w:t>
      </w:r>
      <w:r w:rsidR="001E5B21">
        <w:rPr>
          <w:lang w:val="cs-CZ"/>
        </w:rPr>
        <w:t xml:space="preserve"> za běhu použít, i kdyby ji ve skutečnosti nepoužil</w:t>
      </w:r>
      <w:r w:rsidR="00AC4604">
        <w:rPr>
          <w:rStyle w:val="Znakapoznpodarou"/>
          <w:lang w:val="cs-CZ"/>
        </w:rPr>
        <w:footnoteReference w:id="8"/>
      </w:r>
      <w:r w:rsidR="00E558A8">
        <w:rPr>
          <w:lang w:val="cs-CZ"/>
        </w:rPr>
        <w:t xml:space="preserve">, a i pro tyto implicitní reference platí pochopitelně pravidla o koexistenci referencí popsaných v kapitole </w:t>
      </w:r>
      <w:r w:rsidR="00AF3BDF">
        <w:rPr>
          <w:lang w:val="cs-CZ"/>
        </w:rPr>
        <w:t>6</w:t>
      </w:r>
      <w:r w:rsidR="00E558A8">
        <w:rPr>
          <w:lang w:val="cs-CZ"/>
        </w:rPr>
        <w:t>.2.5.</w:t>
      </w:r>
      <w:r w:rsidR="00971C07">
        <w:rPr>
          <w:lang w:val="cs-CZ"/>
        </w:rPr>
        <w:t xml:space="preserve"> Pokud je potřeba vytvořit měnitelnou referenci, je potřeba </w:t>
      </w:r>
      <w:r w:rsidR="004B2850">
        <w:rPr>
          <w:lang w:val="cs-CZ"/>
        </w:rPr>
        <w:t xml:space="preserve">deklarovat i proměnou uchovávající </w:t>
      </w:r>
      <w:proofErr w:type="spellStart"/>
      <w:r w:rsidR="004B2850">
        <w:rPr>
          <w:lang w:val="cs-CZ"/>
        </w:rPr>
        <w:t>closure</w:t>
      </w:r>
      <w:proofErr w:type="spellEnd"/>
      <w:r w:rsidR="004B2850">
        <w:rPr>
          <w:lang w:val="cs-CZ"/>
        </w:rPr>
        <w:t xml:space="preserve"> měnitelnou</w:t>
      </w:r>
      <w:r w:rsidR="006B054E">
        <w:rPr>
          <w:lang w:val="cs-CZ"/>
        </w:rPr>
        <w:t xml:space="preserve"> (při přímém předávání </w:t>
      </w:r>
      <w:proofErr w:type="spellStart"/>
      <w:r w:rsidR="006B054E">
        <w:rPr>
          <w:lang w:val="cs-CZ"/>
        </w:rPr>
        <w:t>closure</w:t>
      </w:r>
      <w:proofErr w:type="spellEnd"/>
      <w:r w:rsidR="006B054E">
        <w:rPr>
          <w:lang w:val="cs-CZ"/>
        </w:rPr>
        <w:t>-u jako parametru</w:t>
      </w:r>
      <w:r w:rsidR="0058285A">
        <w:rPr>
          <w:lang w:val="cs-CZ"/>
        </w:rPr>
        <w:t xml:space="preserve"> pro funkci</w:t>
      </w:r>
      <w:r w:rsidR="006B054E">
        <w:rPr>
          <w:lang w:val="cs-CZ"/>
        </w:rPr>
        <w:t xml:space="preserve"> není třeba žádného zvláštního značení)</w:t>
      </w:r>
      <w:r w:rsidR="004B2850">
        <w:rPr>
          <w:lang w:val="cs-CZ"/>
        </w:rPr>
        <w:t>.</w:t>
      </w:r>
      <w:r w:rsidR="00B853F8">
        <w:rPr>
          <w:lang w:val="cs-CZ"/>
        </w:rPr>
        <w:t xml:space="preserve"> Kód na obrázku 5</w:t>
      </w:r>
      <w:r w:rsidR="00E03F12">
        <w:rPr>
          <w:lang w:val="cs-CZ"/>
        </w:rPr>
        <w:t>4</w:t>
      </w:r>
      <w:r w:rsidR="00B853F8">
        <w:rPr>
          <w:lang w:val="cs-CZ"/>
        </w:rPr>
        <w:t xml:space="preserve"> se nezkompiluje </w:t>
      </w:r>
      <w:r w:rsidR="00BC3187">
        <w:rPr>
          <w:lang w:val="cs-CZ"/>
        </w:rPr>
        <w:t xml:space="preserve">právě </w:t>
      </w:r>
      <w:r w:rsidR="00B853F8">
        <w:rPr>
          <w:lang w:val="cs-CZ"/>
        </w:rPr>
        <w:t xml:space="preserve">kvůli </w:t>
      </w:r>
      <w:r w:rsidR="00077BB5">
        <w:rPr>
          <w:lang w:val="cs-CZ"/>
        </w:rPr>
        <w:t xml:space="preserve">těmto pravidlům, protože proměnná </w:t>
      </w:r>
      <w:proofErr w:type="spellStart"/>
      <w:r w:rsidR="00077BB5" w:rsidRPr="00077BB5">
        <w:rPr>
          <w:rFonts w:ascii="Consolas" w:hAnsi="Consolas"/>
          <w:highlight w:val="lightGray"/>
          <w:lang w:val="cs-CZ"/>
        </w:rPr>
        <w:t>no_params</w:t>
      </w:r>
      <w:proofErr w:type="spellEnd"/>
      <w:r w:rsidR="00077BB5">
        <w:rPr>
          <w:lang w:val="cs-CZ"/>
        </w:rPr>
        <w:t xml:space="preserve"> obsahuje měnitelnou referenci podobně, jako by ji obsahovala struktura:</w:t>
      </w:r>
    </w:p>
    <w:p w14:paraId="05E2D49D" w14:textId="77777777" w:rsidR="00C46A81" w:rsidRDefault="00077BB5" w:rsidP="00C46A81">
      <w:pPr>
        <w:keepNext/>
        <w:jc w:val="both"/>
      </w:pPr>
      <w:r w:rsidRPr="00077BB5">
        <w:rPr>
          <w:noProof/>
          <w:lang w:val="cs-CZ"/>
        </w:rPr>
        <w:lastRenderedPageBreak/>
        <w:drawing>
          <wp:inline distT="0" distB="0" distL="0" distR="0" wp14:anchorId="764A3559" wp14:editId="35EE9DC3">
            <wp:extent cx="2609943" cy="1609725"/>
            <wp:effectExtent l="0" t="0" r="0" b="0"/>
            <wp:docPr id="5168677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67772" name="Picture 1" descr="A screen shot of a computer program&#10;&#10;AI-generated content may be incorrect."/>
                    <pic:cNvPicPr/>
                  </pic:nvPicPr>
                  <pic:blipFill>
                    <a:blip r:embed="rId67"/>
                    <a:stretch>
                      <a:fillRect/>
                    </a:stretch>
                  </pic:blipFill>
                  <pic:spPr>
                    <a:xfrm>
                      <a:off x="0" y="0"/>
                      <a:ext cx="2658473" cy="1639657"/>
                    </a:xfrm>
                    <a:prstGeom prst="rect">
                      <a:avLst/>
                    </a:prstGeom>
                  </pic:spPr>
                </pic:pic>
              </a:graphicData>
            </a:graphic>
          </wp:inline>
        </w:drawing>
      </w:r>
    </w:p>
    <w:p w14:paraId="66BB2833" w14:textId="05522C33" w:rsidR="00077BB5" w:rsidRPr="00C46A81" w:rsidRDefault="00C46A81" w:rsidP="00C46A81">
      <w:pPr>
        <w:pStyle w:val="Titulek"/>
        <w:jc w:val="both"/>
        <w:rPr>
          <w:lang w:val="cs-CZ"/>
        </w:rPr>
      </w:pPr>
      <w:bookmarkStart w:id="118" w:name="_Toc222486221"/>
      <w:r w:rsidRPr="00C46A81">
        <w:rPr>
          <w:lang w:val="cs-CZ"/>
        </w:rPr>
        <w:t xml:space="preserve">Obrázek </w:t>
      </w:r>
      <w:r w:rsidRPr="00C46A81">
        <w:rPr>
          <w:lang w:val="cs-CZ"/>
        </w:rPr>
        <w:fldChar w:fldCharType="begin"/>
      </w:r>
      <w:r w:rsidRPr="00C46A81">
        <w:rPr>
          <w:lang w:val="cs-CZ"/>
        </w:rPr>
        <w:instrText xml:space="preserve"> SEQ Obrázek \* ARABIC </w:instrText>
      </w:r>
      <w:r w:rsidRPr="00C46A81">
        <w:rPr>
          <w:lang w:val="cs-CZ"/>
        </w:rPr>
        <w:fldChar w:fldCharType="separate"/>
      </w:r>
      <w:r w:rsidR="00540379">
        <w:rPr>
          <w:noProof/>
          <w:lang w:val="cs-CZ"/>
        </w:rPr>
        <w:t>54</w:t>
      </w:r>
      <w:r w:rsidRPr="00C46A81">
        <w:rPr>
          <w:lang w:val="cs-CZ"/>
        </w:rPr>
        <w:fldChar w:fldCharType="end"/>
      </w:r>
      <w:r w:rsidRPr="00C46A81">
        <w:rPr>
          <w:lang w:val="cs-CZ"/>
        </w:rPr>
        <w:t>: Tento kód se nezkompiluje kvůli pokusu o koexistenci měnitelné a neměnné reference. Zdroj: vlastní</w:t>
      </w:r>
      <w:bookmarkEnd w:id="118"/>
    </w:p>
    <w:p w14:paraId="325B662B" w14:textId="77777777" w:rsidR="00D951C7" w:rsidRDefault="00D951C7" w:rsidP="00D951C7">
      <w:pPr>
        <w:keepNext/>
        <w:jc w:val="both"/>
      </w:pPr>
      <w:r w:rsidRPr="00D951C7">
        <w:rPr>
          <w:noProof/>
          <w:lang w:val="cs-CZ"/>
        </w:rPr>
        <w:drawing>
          <wp:inline distT="0" distB="0" distL="0" distR="0" wp14:anchorId="7B04E739" wp14:editId="54D39FE6">
            <wp:extent cx="5628991" cy="2013924"/>
            <wp:effectExtent l="0" t="0" r="0" b="5715"/>
            <wp:docPr id="8003250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25036" name="Picture 1" descr="A screen shot of a computer&#10;&#10;AI-generated content may be incorrect."/>
                    <pic:cNvPicPr/>
                  </pic:nvPicPr>
                  <pic:blipFill>
                    <a:blip r:embed="rId68"/>
                    <a:stretch>
                      <a:fillRect/>
                    </a:stretch>
                  </pic:blipFill>
                  <pic:spPr>
                    <a:xfrm>
                      <a:off x="0" y="0"/>
                      <a:ext cx="5770553" cy="2064572"/>
                    </a:xfrm>
                    <a:prstGeom prst="rect">
                      <a:avLst/>
                    </a:prstGeom>
                  </pic:spPr>
                </pic:pic>
              </a:graphicData>
            </a:graphic>
          </wp:inline>
        </w:drawing>
      </w:r>
    </w:p>
    <w:p w14:paraId="0E53BE3F" w14:textId="6BDC9AA4" w:rsidR="00D951C7" w:rsidRPr="00D951C7" w:rsidRDefault="00D951C7" w:rsidP="00D951C7">
      <w:pPr>
        <w:pStyle w:val="Titulek"/>
        <w:jc w:val="both"/>
        <w:rPr>
          <w:lang w:val="cs-CZ"/>
        </w:rPr>
      </w:pPr>
      <w:bookmarkStart w:id="119" w:name="_Toc222486222"/>
      <w:r w:rsidRPr="00D951C7">
        <w:rPr>
          <w:lang w:val="cs-CZ"/>
        </w:rPr>
        <w:t xml:space="preserve">Obrázek </w:t>
      </w:r>
      <w:r w:rsidRPr="00D951C7">
        <w:rPr>
          <w:lang w:val="cs-CZ"/>
        </w:rPr>
        <w:fldChar w:fldCharType="begin"/>
      </w:r>
      <w:r w:rsidRPr="00D951C7">
        <w:rPr>
          <w:lang w:val="cs-CZ"/>
        </w:rPr>
        <w:instrText xml:space="preserve"> SEQ Obrázek \* ARABIC </w:instrText>
      </w:r>
      <w:r w:rsidRPr="00D951C7">
        <w:rPr>
          <w:lang w:val="cs-CZ"/>
        </w:rPr>
        <w:fldChar w:fldCharType="separate"/>
      </w:r>
      <w:r w:rsidR="00540379">
        <w:rPr>
          <w:noProof/>
          <w:lang w:val="cs-CZ"/>
        </w:rPr>
        <w:t>55</w:t>
      </w:r>
      <w:r w:rsidRPr="00D951C7">
        <w:rPr>
          <w:lang w:val="cs-CZ"/>
        </w:rPr>
        <w:fldChar w:fldCharType="end"/>
      </w:r>
      <w:r w:rsidRPr="00D951C7">
        <w:rPr>
          <w:lang w:val="cs-CZ"/>
        </w:rPr>
        <w:t>: Chybová hláška po pokusu o kompilaci kódu z obrázku 5</w:t>
      </w:r>
      <w:r w:rsidR="00AC3EBA">
        <w:rPr>
          <w:lang w:val="cs-CZ"/>
        </w:rPr>
        <w:t>4</w:t>
      </w:r>
      <w:r w:rsidRPr="00D951C7">
        <w:rPr>
          <w:lang w:val="cs-CZ"/>
        </w:rPr>
        <w:t>. Zdroj: vlastní</w:t>
      </w:r>
      <w:bookmarkEnd w:id="119"/>
    </w:p>
    <w:p w14:paraId="5DDFF264" w14:textId="10903F98" w:rsidR="00AC0D5F" w:rsidRPr="008119B1" w:rsidRDefault="006267A0" w:rsidP="00EB6ED8">
      <w:pPr>
        <w:jc w:val="both"/>
        <w:rPr>
          <w:lang w:val="cs-CZ"/>
        </w:rPr>
      </w:pPr>
      <w:r>
        <w:rPr>
          <w:lang w:val="cs-CZ"/>
        </w:rPr>
        <w:t xml:space="preserve">Pokud chceme místo toho </w:t>
      </w:r>
      <w:r w:rsidR="001D36DD">
        <w:rPr>
          <w:lang w:val="cs-CZ"/>
        </w:rPr>
        <w:t xml:space="preserve">předat </w:t>
      </w:r>
      <w:proofErr w:type="spellStart"/>
      <w:r w:rsidR="001D36DD">
        <w:rPr>
          <w:lang w:val="cs-CZ"/>
        </w:rPr>
        <w:t>closure</w:t>
      </w:r>
      <w:proofErr w:type="spellEnd"/>
      <w:r w:rsidR="001D36DD">
        <w:rPr>
          <w:lang w:val="cs-CZ"/>
        </w:rPr>
        <w:t xml:space="preserve">-u potřebné proměnné z prostředí přes hodnotu, </w:t>
      </w:r>
      <w:r w:rsidR="005C53FE">
        <w:rPr>
          <w:lang w:val="cs-CZ"/>
        </w:rPr>
        <w:t xml:space="preserve">a tím předat i vlastnictví nad nimi, </w:t>
      </w:r>
      <w:r w:rsidR="00491055">
        <w:rPr>
          <w:lang w:val="cs-CZ"/>
        </w:rPr>
        <w:t xml:space="preserve">přidáme před svislé čáry klíčové slovo </w:t>
      </w:r>
      <w:proofErr w:type="spellStart"/>
      <w:r w:rsidR="00491055" w:rsidRPr="00491055">
        <w:rPr>
          <w:rFonts w:ascii="Consolas" w:hAnsi="Consolas"/>
          <w:highlight w:val="lightGray"/>
          <w:lang w:val="cs-CZ"/>
        </w:rPr>
        <w:t>move</w:t>
      </w:r>
      <w:proofErr w:type="spellEnd"/>
      <w:r w:rsidR="00B62F88">
        <w:rPr>
          <w:lang w:val="cs-CZ"/>
        </w:rPr>
        <w:t>.</w:t>
      </w:r>
      <w:r w:rsidR="00AC0D5F">
        <w:rPr>
          <w:lang w:val="cs-CZ"/>
        </w:rPr>
        <w:t xml:space="preserve"> </w:t>
      </w:r>
      <w:r w:rsidR="00BD2049">
        <w:rPr>
          <w:lang w:val="cs-CZ"/>
        </w:rPr>
        <w:t>Definice</w:t>
      </w:r>
      <w:r w:rsidR="003E69AB">
        <w:rPr>
          <w:lang w:val="cs-CZ"/>
        </w:rPr>
        <w:t xml:space="preserve"> tohoto</w:t>
      </w:r>
      <w:r w:rsidR="00BD2049">
        <w:rPr>
          <w:lang w:val="cs-CZ"/>
        </w:rPr>
        <w:t xml:space="preserve"> klíčového slova v dokumentaci je</w:t>
      </w:r>
      <w:r w:rsidR="008119B1">
        <w:rPr>
          <w:lang w:val="cs-CZ"/>
        </w:rPr>
        <w:t xml:space="preserve"> (přeloženo do češtiny): </w:t>
      </w:r>
      <w:r w:rsidR="008119B1">
        <w:rPr>
          <w:i/>
          <w:iCs/>
          <w:lang w:val="cs-CZ"/>
        </w:rPr>
        <w:t>„</w:t>
      </w:r>
      <w:proofErr w:type="spellStart"/>
      <w:r w:rsidR="008119B1" w:rsidRPr="008119B1">
        <w:rPr>
          <w:rFonts w:ascii="Consolas" w:hAnsi="Consolas"/>
          <w:i/>
          <w:iCs/>
          <w:highlight w:val="lightGray"/>
          <w:lang w:val="cs-CZ"/>
        </w:rPr>
        <w:t>move</w:t>
      </w:r>
      <w:proofErr w:type="spellEnd"/>
      <w:r w:rsidR="008119B1">
        <w:rPr>
          <w:i/>
          <w:iCs/>
          <w:lang w:val="cs-CZ"/>
        </w:rPr>
        <w:t xml:space="preserve"> převede</w:t>
      </w:r>
      <w:r w:rsidR="008C47D4">
        <w:rPr>
          <w:i/>
          <w:iCs/>
          <w:lang w:val="cs-CZ"/>
        </w:rPr>
        <w:t xml:space="preserve"> jakékoli proměnné zachycené přes referenci nebo měnitelnou referenci na proměnné zachycené přes hodnotu</w:t>
      </w:r>
      <w:r w:rsidR="008119B1">
        <w:rPr>
          <w:i/>
          <w:iCs/>
          <w:lang w:val="cs-CZ"/>
        </w:rPr>
        <w:t>“</w:t>
      </w:r>
      <w:r w:rsidR="00D37744">
        <w:rPr>
          <w:i/>
          <w:iCs/>
          <w:lang w:val="cs-CZ"/>
        </w:rPr>
        <w:t xml:space="preserve"> </w:t>
      </w:r>
      <w:sdt>
        <w:sdtPr>
          <w:rPr>
            <w:i/>
            <w:iCs/>
            <w:lang w:val="cs-CZ"/>
          </w:rPr>
          <w:id w:val="-1515297993"/>
          <w:citation/>
        </w:sdtPr>
        <w:sdtContent>
          <w:r w:rsidR="00D37744">
            <w:rPr>
              <w:i/>
              <w:iCs/>
              <w:lang w:val="cs-CZ"/>
            </w:rPr>
            <w:fldChar w:fldCharType="begin"/>
          </w:r>
          <w:r w:rsidR="00D37744">
            <w:rPr>
              <w:i/>
              <w:iCs/>
              <w:lang w:val="cs-CZ"/>
            </w:rPr>
            <w:instrText xml:space="preserve"> CITATION The25 \l 1029 </w:instrText>
          </w:r>
          <w:r w:rsidR="00D37744">
            <w:rPr>
              <w:i/>
              <w:iCs/>
              <w:lang w:val="cs-CZ"/>
            </w:rPr>
            <w:fldChar w:fldCharType="separate"/>
          </w:r>
          <w:r w:rsidR="00134A90" w:rsidRPr="00134A90">
            <w:rPr>
              <w:noProof/>
              <w:lang w:val="cs-CZ"/>
            </w:rPr>
            <w:t>(The Rust library team, 2025)</w:t>
          </w:r>
          <w:r w:rsidR="00D37744">
            <w:rPr>
              <w:i/>
              <w:iCs/>
              <w:lang w:val="cs-CZ"/>
            </w:rPr>
            <w:fldChar w:fldCharType="end"/>
          </w:r>
        </w:sdtContent>
      </w:sdt>
      <w:r w:rsidR="008119B1">
        <w:rPr>
          <w:lang w:val="cs-CZ"/>
        </w:rPr>
        <w:t>.</w:t>
      </w:r>
      <w:r w:rsidR="00005763">
        <w:rPr>
          <w:lang w:val="cs-CZ"/>
        </w:rPr>
        <w:t xml:space="preserve"> Proměnné, které </w:t>
      </w:r>
      <w:proofErr w:type="spellStart"/>
      <w:r w:rsidR="00005763">
        <w:rPr>
          <w:lang w:val="cs-CZ"/>
        </w:rPr>
        <w:t>closure</w:t>
      </w:r>
      <w:proofErr w:type="spellEnd"/>
      <w:r w:rsidR="00005763">
        <w:rPr>
          <w:lang w:val="cs-CZ"/>
        </w:rPr>
        <w:t xml:space="preserve"> sám předává přes hodnotu</w:t>
      </w:r>
      <w:r w:rsidR="0024356A">
        <w:rPr>
          <w:lang w:val="cs-CZ"/>
        </w:rPr>
        <w:t xml:space="preserve">, a tím je nechává zaniknout </w:t>
      </w:r>
      <w:r w:rsidR="00CA0DE0">
        <w:rPr>
          <w:lang w:val="cs-CZ"/>
        </w:rPr>
        <w:t>(</w:t>
      </w:r>
      <w:r w:rsidR="0024356A">
        <w:rPr>
          <w:lang w:val="cs-CZ"/>
        </w:rPr>
        <w:t>tzv. je „konzumuje“</w:t>
      </w:r>
      <w:r w:rsidR="00CA0DE0">
        <w:rPr>
          <w:lang w:val="cs-CZ"/>
        </w:rPr>
        <w:t>),</w:t>
      </w:r>
      <w:r w:rsidR="00005763">
        <w:rPr>
          <w:lang w:val="cs-CZ"/>
        </w:rPr>
        <w:t xml:space="preserve"> jsou automaticky zachycené přes hodnotu</w:t>
      </w:r>
      <w:r w:rsidR="0024356A">
        <w:rPr>
          <w:lang w:val="cs-CZ"/>
        </w:rPr>
        <w:t xml:space="preserve"> (pokud neimplementují </w:t>
      </w:r>
      <w:r w:rsidR="0024356A" w:rsidRPr="00005763">
        <w:rPr>
          <w:rFonts w:ascii="Consolas" w:hAnsi="Consolas"/>
          <w:highlight w:val="lightGray"/>
          <w:lang w:val="cs-CZ"/>
        </w:rPr>
        <w:t>Copy</w:t>
      </w:r>
      <w:r w:rsidR="0024356A">
        <w:rPr>
          <w:lang w:val="cs-CZ"/>
        </w:rPr>
        <w:t>)</w:t>
      </w:r>
      <w:r w:rsidR="00FA663F">
        <w:rPr>
          <w:lang w:val="cs-CZ"/>
        </w:rPr>
        <w:t xml:space="preserve"> a jejich vlastnictví je předáno </w:t>
      </w:r>
      <w:proofErr w:type="spellStart"/>
      <w:r w:rsidR="00FA663F">
        <w:rPr>
          <w:lang w:val="cs-CZ"/>
        </w:rPr>
        <w:t>closure</w:t>
      </w:r>
      <w:proofErr w:type="spellEnd"/>
      <w:r w:rsidR="00FA663F">
        <w:rPr>
          <w:lang w:val="cs-CZ"/>
        </w:rPr>
        <w:t>-u</w:t>
      </w:r>
      <w:r w:rsidR="00005763">
        <w:rPr>
          <w:lang w:val="cs-CZ"/>
        </w:rPr>
        <w:t>, ale v</w:t>
      </w:r>
      <w:r w:rsidR="00B15AA1">
        <w:rPr>
          <w:lang w:val="cs-CZ"/>
        </w:rPr>
        <w:t xml:space="preserve"> určitých případech, např. kdyby mohl mít </w:t>
      </w:r>
      <w:proofErr w:type="spellStart"/>
      <w:r w:rsidR="00B15AA1">
        <w:rPr>
          <w:lang w:val="cs-CZ"/>
        </w:rPr>
        <w:t>closure</w:t>
      </w:r>
      <w:proofErr w:type="spellEnd"/>
      <w:r w:rsidR="00B15AA1">
        <w:rPr>
          <w:lang w:val="cs-CZ"/>
        </w:rPr>
        <w:t xml:space="preserve"> delší životnost než rozsah, ve kterém byl deklarován, je potřeba mu předat vlastnictví i nad proměnnými, které nezkonzumuje, a to je provedeno právě klíčovým slovem </w:t>
      </w:r>
      <w:proofErr w:type="spellStart"/>
      <w:r w:rsidR="00B15AA1" w:rsidRPr="00491055">
        <w:rPr>
          <w:rFonts w:ascii="Consolas" w:hAnsi="Consolas"/>
          <w:highlight w:val="lightGray"/>
          <w:lang w:val="cs-CZ"/>
        </w:rPr>
        <w:t>move</w:t>
      </w:r>
      <w:proofErr w:type="spellEnd"/>
      <w:r w:rsidR="00B15AA1">
        <w:rPr>
          <w:lang w:val="cs-CZ"/>
        </w:rPr>
        <w:t>.</w:t>
      </w:r>
    </w:p>
    <w:p w14:paraId="1FE21CD5" w14:textId="6D4C090D" w:rsidR="00BA0CD6" w:rsidRDefault="006E5A8D" w:rsidP="00EB6ED8">
      <w:pPr>
        <w:jc w:val="both"/>
        <w:rPr>
          <w:lang w:val="cs-CZ"/>
        </w:rPr>
      </w:pPr>
      <w:r>
        <w:rPr>
          <w:lang w:val="cs-CZ"/>
        </w:rPr>
        <w:t>Hodnoty a vlastnictví nad nimi j</w:t>
      </w:r>
      <w:r w:rsidR="00AC0D5F">
        <w:rPr>
          <w:lang w:val="cs-CZ"/>
        </w:rPr>
        <w:t>sou</w:t>
      </w:r>
      <w:r>
        <w:rPr>
          <w:lang w:val="cs-CZ"/>
        </w:rPr>
        <w:t xml:space="preserve"> zachován</w:t>
      </w:r>
      <w:r w:rsidR="00AC0D5F">
        <w:rPr>
          <w:lang w:val="cs-CZ"/>
        </w:rPr>
        <w:t>y</w:t>
      </w:r>
      <w:r>
        <w:rPr>
          <w:lang w:val="cs-CZ"/>
        </w:rPr>
        <w:t xml:space="preserve"> mezi voláními, tudíž lze zavolat </w:t>
      </w:r>
      <w:proofErr w:type="spellStart"/>
      <w:r>
        <w:rPr>
          <w:lang w:val="cs-CZ"/>
        </w:rPr>
        <w:t>closure</w:t>
      </w:r>
      <w:proofErr w:type="spellEnd"/>
      <w:r>
        <w:rPr>
          <w:lang w:val="cs-CZ"/>
        </w:rPr>
        <w:t xml:space="preserve"> vícekrát</w:t>
      </w:r>
      <w:r w:rsidR="008309FF">
        <w:rPr>
          <w:lang w:val="cs-CZ"/>
        </w:rPr>
        <w:t>,</w:t>
      </w:r>
      <w:r>
        <w:rPr>
          <w:lang w:val="cs-CZ"/>
        </w:rPr>
        <w:t xml:space="preserve"> a při druhém spuštění bude mít </w:t>
      </w:r>
      <w:proofErr w:type="spellStart"/>
      <w:r>
        <w:rPr>
          <w:lang w:val="cs-CZ"/>
        </w:rPr>
        <w:t>closure</w:t>
      </w:r>
      <w:proofErr w:type="spellEnd"/>
      <w:r>
        <w:rPr>
          <w:lang w:val="cs-CZ"/>
        </w:rPr>
        <w:t xml:space="preserve"> k dispozici proměnné z prvního spuštění, pokud je</w:t>
      </w:r>
      <w:r w:rsidR="00A01D8A">
        <w:rPr>
          <w:lang w:val="cs-CZ"/>
        </w:rPr>
        <w:t xml:space="preserve"> nezkonzumoval</w:t>
      </w:r>
      <w:r>
        <w:rPr>
          <w:lang w:val="cs-CZ"/>
        </w:rPr>
        <w:t>.</w:t>
      </w:r>
      <w:r w:rsidR="008B52EF">
        <w:rPr>
          <w:lang w:val="cs-CZ"/>
        </w:rPr>
        <w:t xml:space="preserve"> Totéž</w:t>
      </w:r>
      <w:r w:rsidR="0035690B">
        <w:rPr>
          <w:lang w:val="cs-CZ"/>
        </w:rPr>
        <w:t xml:space="preserve"> ostatně</w:t>
      </w:r>
      <w:r w:rsidR="008B52EF">
        <w:rPr>
          <w:lang w:val="cs-CZ"/>
        </w:rPr>
        <w:t xml:space="preserve"> platí </w:t>
      </w:r>
      <w:r w:rsidR="0035690B">
        <w:rPr>
          <w:lang w:val="cs-CZ"/>
        </w:rPr>
        <w:t xml:space="preserve">pochopitelně </w:t>
      </w:r>
      <w:r w:rsidR="008B52EF">
        <w:rPr>
          <w:lang w:val="cs-CZ"/>
        </w:rPr>
        <w:t>i bez</w:t>
      </w:r>
      <w:r w:rsidR="0035690B">
        <w:rPr>
          <w:lang w:val="cs-CZ"/>
        </w:rPr>
        <w:t xml:space="preserve"> použití</w:t>
      </w:r>
      <w:r w:rsidR="008B52EF">
        <w:rPr>
          <w:lang w:val="cs-CZ"/>
        </w:rPr>
        <w:t xml:space="preserve"> </w:t>
      </w:r>
      <w:proofErr w:type="spellStart"/>
      <w:r w:rsidR="008B52EF" w:rsidRPr="00491055">
        <w:rPr>
          <w:rFonts w:ascii="Consolas" w:hAnsi="Consolas"/>
          <w:highlight w:val="lightGray"/>
          <w:lang w:val="cs-CZ"/>
        </w:rPr>
        <w:t>move</w:t>
      </w:r>
      <w:proofErr w:type="spellEnd"/>
      <w:r w:rsidR="008B52EF">
        <w:rPr>
          <w:lang w:val="cs-CZ"/>
        </w:rPr>
        <w:t>, protože reference budou ukazovat stále na ty stejné proměnné.</w:t>
      </w:r>
    </w:p>
    <w:p w14:paraId="4647AF7C" w14:textId="7F53954C" w:rsidR="00077BB5" w:rsidRDefault="003E3658" w:rsidP="00EB6ED8">
      <w:pPr>
        <w:jc w:val="both"/>
        <w:rPr>
          <w:lang w:val="cs-CZ"/>
        </w:rPr>
      </w:pPr>
      <w:proofErr w:type="spellStart"/>
      <w:r>
        <w:rPr>
          <w:lang w:val="cs-CZ"/>
        </w:rPr>
        <w:t>Closure</w:t>
      </w:r>
      <w:proofErr w:type="spellEnd"/>
      <w:r>
        <w:rPr>
          <w:lang w:val="cs-CZ"/>
        </w:rPr>
        <w:t xml:space="preserve"> z</w:t>
      </w:r>
      <w:r w:rsidR="00F20B53">
        <w:rPr>
          <w:lang w:val="cs-CZ"/>
        </w:rPr>
        <w:t> </w:t>
      </w:r>
      <w:r>
        <w:rPr>
          <w:lang w:val="cs-CZ"/>
        </w:rPr>
        <w:t>obrázku</w:t>
      </w:r>
      <w:r w:rsidR="00F20B53">
        <w:rPr>
          <w:lang w:val="cs-CZ"/>
        </w:rPr>
        <w:t> </w:t>
      </w:r>
      <w:r>
        <w:rPr>
          <w:lang w:val="cs-CZ"/>
        </w:rPr>
        <w:t>5</w:t>
      </w:r>
      <w:r w:rsidR="00CD377D">
        <w:rPr>
          <w:lang w:val="cs-CZ"/>
        </w:rPr>
        <w:t>6</w:t>
      </w:r>
      <w:r>
        <w:rPr>
          <w:lang w:val="cs-CZ"/>
        </w:rPr>
        <w:t xml:space="preserve"> můžeme zavolat několikrát</w:t>
      </w:r>
      <w:r w:rsidR="0062270D">
        <w:rPr>
          <w:lang w:val="cs-CZ"/>
        </w:rPr>
        <w:t>,</w:t>
      </w:r>
      <w:r w:rsidR="00BB797B">
        <w:rPr>
          <w:lang w:val="cs-CZ"/>
        </w:rPr>
        <w:t xml:space="preserve"> a výstupem </w:t>
      </w:r>
      <w:r w:rsidR="0062270D">
        <w:rPr>
          <w:lang w:val="cs-CZ"/>
        </w:rPr>
        <w:t xml:space="preserve">celého programu </w:t>
      </w:r>
      <w:r w:rsidR="00BB797B">
        <w:rPr>
          <w:lang w:val="cs-CZ"/>
        </w:rPr>
        <w:t xml:space="preserve">bude </w:t>
      </w:r>
      <w:r w:rsidR="00BB797B" w:rsidRPr="00BB797B">
        <w:rPr>
          <w:rFonts w:ascii="Consolas" w:hAnsi="Consolas"/>
          <w:highlight w:val="lightGray"/>
          <w:lang w:val="cs-CZ"/>
        </w:rPr>
        <w:t xml:space="preserve">ABC </w:t>
      </w:r>
      <w:proofErr w:type="spellStart"/>
      <w:r w:rsidR="00BB797B" w:rsidRPr="00BB797B">
        <w:rPr>
          <w:rFonts w:ascii="Consolas" w:hAnsi="Consolas"/>
          <w:highlight w:val="lightGray"/>
          <w:lang w:val="cs-CZ"/>
        </w:rPr>
        <w:t>abc</w:t>
      </w:r>
      <w:proofErr w:type="spellEnd"/>
      <w:r w:rsidR="00BB797B" w:rsidRPr="00BB797B">
        <w:rPr>
          <w:rFonts w:ascii="Consolas" w:hAnsi="Consolas"/>
          <w:highlight w:val="lightGray"/>
          <w:lang w:val="cs-CZ"/>
        </w:rPr>
        <w:t xml:space="preserve"> ABC</w:t>
      </w:r>
      <w:r w:rsidR="00954BD5">
        <w:rPr>
          <w:lang w:val="cs-CZ"/>
        </w:rPr>
        <w:t xml:space="preserve">. Pokud bychom nepoužili </w:t>
      </w:r>
      <w:proofErr w:type="spellStart"/>
      <w:r w:rsidR="00954BD5" w:rsidRPr="00491055">
        <w:rPr>
          <w:rFonts w:ascii="Consolas" w:hAnsi="Consolas"/>
          <w:highlight w:val="lightGray"/>
          <w:lang w:val="cs-CZ"/>
        </w:rPr>
        <w:t>move</w:t>
      </w:r>
      <w:proofErr w:type="spellEnd"/>
      <w:r w:rsidR="00954BD5">
        <w:rPr>
          <w:lang w:val="cs-CZ"/>
        </w:rPr>
        <w:t xml:space="preserve">, vlastníkem proměnné </w:t>
      </w:r>
      <w:r w:rsidR="00954BD5" w:rsidRPr="00954BD5">
        <w:rPr>
          <w:rFonts w:ascii="Consolas" w:hAnsi="Consolas"/>
          <w:highlight w:val="lightGray"/>
          <w:lang w:val="cs-CZ"/>
        </w:rPr>
        <w:t>x</w:t>
      </w:r>
      <w:r w:rsidR="00954BD5">
        <w:rPr>
          <w:lang w:val="cs-CZ"/>
        </w:rPr>
        <w:t xml:space="preserve"> by stále byl rozsah funkce </w:t>
      </w:r>
      <w:proofErr w:type="spellStart"/>
      <w:r w:rsidR="00954BD5" w:rsidRPr="00954BD5">
        <w:rPr>
          <w:rFonts w:ascii="Consolas" w:hAnsi="Consolas"/>
          <w:highlight w:val="lightGray"/>
          <w:lang w:val="cs-CZ"/>
        </w:rPr>
        <w:t>main</w:t>
      </w:r>
      <w:proofErr w:type="spellEnd"/>
      <w:r w:rsidR="00954BD5" w:rsidRPr="00954BD5">
        <w:rPr>
          <w:rFonts w:ascii="Consolas" w:hAnsi="Consolas"/>
          <w:highlight w:val="lightGray"/>
          <w:lang w:val="cs-CZ"/>
        </w:rPr>
        <w:t>()</w:t>
      </w:r>
      <w:r w:rsidR="00954BD5">
        <w:rPr>
          <w:lang w:val="cs-CZ"/>
        </w:rPr>
        <w:t xml:space="preserve"> a tudíž </w:t>
      </w:r>
      <w:commentRangeStart w:id="120"/>
      <w:r w:rsidR="00954BD5">
        <w:rPr>
          <w:lang w:val="cs-CZ"/>
        </w:rPr>
        <w:t xml:space="preserve">bychom mohli zobrazit hodnotu </w:t>
      </w:r>
      <w:r w:rsidR="00753268" w:rsidRPr="00954BD5">
        <w:rPr>
          <w:rFonts w:ascii="Consolas" w:hAnsi="Consolas"/>
          <w:highlight w:val="lightGray"/>
          <w:lang w:val="cs-CZ"/>
        </w:rPr>
        <w:t>x</w:t>
      </w:r>
      <w:r w:rsidR="00753268">
        <w:rPr>
          <w:lang w:val="cs-CZ"/>
        </w:rPr>
        <w:t xml:space="preserve"> </w:t>
      </w:r>
      <w:r w:rsidR="00954BD5">
        <w:rPr>
          <w:lang w:val="cs-CZ"/>
        </w:rPr>
        <w:t>na posledním řádku</w:t>
      </w:r>
      <w:r w:rsidR="00993972">
        <w:rPr>
          <w:rStyle w:val="Znakapoznpodarou"/>
          <w:lang w:val="cs-CZ"/>
        </w:rPr>
        <w:footnoteReference w:id="9"/>
      </w:r>
      <w:r w:rsidR="00993972">
        <w:rPr>
          <w:lang w:val="cs-CZ"/>
        </w:rPr>
        <w:t>.</w:t>
      </w:r>
      <w:r w:rsidR="00B52824">
        <w:rPr>
          <w:lang w:val="cs-CZ"/>
        </w:rPr>
        <w:t xml:space="preserve"> </w:t>
      </w:r>
      <w:commentRangeEnd w:id="120"/>
      <w:r w:rsidR="00F774E6">
        <w:rPr>
          <w:rStyle w:val="Odkaznakoment"/>
          <w:sz w:val="22"/>
          <w:szCs w:val="24"/>
          <w:lang w:val="cs-CZ"/>
        </w:rPr>
        <w:commentReference w:id="120"/>
      </w:r>
      <w:r w:rsidR="00B52824">
        <w:rPr>
          <w:lang w:val="cs-CZ"/>
        </w:rPr>
        <w:t xml:space="preserve">(V tomto případě není </w:t>
      </w:r>
      <w:proofErr w:type="spellStart"/>
      <w:r w:rsidR="00B52824" w:rsidRPr="00491055">
        <w:rPr>
          <w:rFonts w:ascii="Consolas" w:hAnsi="Consolas"/>
          <w:highlight w:val="lightGray"/>
          <w:lang w:val="cs-CZ"/>
        </w:rPr>
        <w:t>move</w:t>
      </w:r>
      <w:proofErr w:type="spellEnd"/>
      <w:r w:rsidR="00B52824">
        <w:rPr>
          <w:lang w:val="cs-CZ"/>
        </w:rPr>
        <w:t xml:space="preserve"> potřeba, přidáváme ho jen pro ilustraci syntaxe a následků jeho použití.)</w:t>
      </w:r>
    </w:p>
    <w:p w14:paraId="5F9AB9D7" w14:textId="77777777" w:rsidR="00BB797B" w:rsidRDefault="00BB797B" w:rsidP="00BB797B">
      <w:pPr>
        <w:keepNext/>
        <w:jc w:val="both"/>
      </w:pPr>
      <w:r w:rsidRPr="00BB797B">
        <w:rPr>
          <w:noProof/>
          <w:lang w:val="cs-CZ"/>
        </w:rPr>
        <w:lastRenderedPageBreak/>
        <w:drawing>
          <wp:inline distT="0" distB="0" distL="0" distR="0" wp14:anchorId="257F9214" wp14:editId="4989E373">
            <wp:extent cx="3398808" cy="3567218"/>
            <wp:effectExtent l="0" t="0" r="0" b="0"/>
            <wp:docPr id="4166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9373"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3491200" cy="3664188"/>
                    </a:xfrm>
                    <a:prstGeom prst="rect">
                      <a:avLst/>
                    </a:prstGeom>
                  </pic:spPr>
                </pic:pic>
              </a:graphicData>
            </a:graphic>
          </wp:inline>
        </w:drawing>
      </w:r>
    </w:p>
    <w:p w14:paraId="0A4FE320" w14:textId="276C8F74" w:rsidR="00BB797B" w:rsidRPr="00BB797B" w:rsidRDefault="00BB797B" w:rsidP="00BB797B">
      <w:pPr>
        <w:pStyle w:val="Titulek"/>
        <w:jc w:val="both"/>
        <w:rPr>
          <w:lang w:val="cs-CZ"/>
        </w:rPr>
      </w:pPr>
      <w:bookmarkStart w:id="121" w:name="_Toc222486223"/>
      <w:r w:rsidRPr="00BB797B">
        <w:rPr>
          <w:lang w:val="cs-CZ"/>
        </w:rPr>
        <w:t xml:space="preserve">Obrázek </w:t>
      </w:r>
      <w:r w:rsidRPr="00BB797B">
        <w:rPr>
          <w:lang w:val="cs-CZ"/>
        </w:rPr>
        <w:fldChar w:fldCharType="begin"/>
      </w:r>
      <w:r w:rsidRPr="00BB797B">
        <w:rPr>
          <w:lang w:val="cs-CZ"/>
        </w:rPr>
        <w:instrText xml:space="preserve"> SEQ Obrázek \* ARABIC </w:instrText>
      </w:r>
      <w:r w:rsidRPr="00BB797B">
        <w:rPr>
          <w:lang w:val="cs-CZ"/>
        </w:rPr>
        <w:fldChar w:fldCharType="separate"/>
      </w:r>
      <w:r w:rsidR="00540379">
        <w:rPr>
          <w:noProof/>
          <w:lang w:val="cs-CZ"/>
        </w:rPr>
        <w:t>56</w:t>
      </w:r>
      <w:r w:rsidRPr="00BB797B">
        <w:rPr>
          <w:lang w:val="cs-CZ"/>
        </w:rPr>
        <w:fldChar w:fldCharType="end"/>
      </w:r>
      <w:r w:rsidRPr="00BB797B">
        <w:rPr>
          <w:lang w:val="cs-CZ"/>
        </w:rPr>
        <w:t xml:space="preserve">: Příklad užití klíčového slova </w:t>
      </w:r>
      <w:proofErr w:type="spellStart"/>
      <w:r w:rsidRPr="00BB797B">
        <w:rPr>
          <w:lang w:val="cs-CZ"/>
        </w:rPr>
        <w:t>move</w:t>
      </w:r>
      <w:proofErr w:type="spellEnd"/>
      <w:r w:rsidRPr="00BB797B">
        <w:rPr>
          <w:lang w:val="cs-CZ"/>
        </w:rPr>
        <w:t>. Zdroj: vlastní</w:t>
      </w:r>
      <w:bookmarkEnd w:id="121"/>
    </w:p>
    <w:p w14:paraId="6BB2D9F3" w14:textId="196E51AF" w:rsidR="0008510B" w:rsidRDefault="00AF3BDF" w:rsidP="0008510B">
      <w:pPr>
        <w:pStyle w:val="Nadpis4"/>
        <w:rPr>
          <w:lang w:val="cs-CZ"/>
        </w:rPr>
      </w:pPr>
      <w:bookmarkStart w:id="122" w:name="_Toc222486263"/>
      <w:r>
        <w:rPr>
          <w:lang w:val="cs-CZ"/>
        </w:rPr>
        <w:t>6</w:t>
      </w:r>
      <w:r w:rsidR="0008510B">
        <w:rPr>
          <w:lang w:val="cs-CZ"/>
        </w:rPr>
        <w:t xml:space="preserve">.5.1 Ukazatele na funkce a </w:t>
      </w:r>
      <w:proofErr w:type="spellStart"/>
      <w:r w:rsidR="0008510B">
        <w:rPr>
          <w:lang w:val="cs-CZ"/>
        </w:rPr>
        <w:t>Fn</w:t>
      </w:r>
      <w:proofErr w:type="spellEnd"/>
      <w:r w:rsidR="0008510B">
        <w:rPr>
          <w:lang w:val="cs-CZ"/>
        </w:rPr>
        <w:t xml:space="preserve">* </w:t>
      </w:r>
      <w:proofErr w:type="spellStart"/>
      <w:r w:rsidR="0008510B">
        <w:rPr>
          <w:lang w:val="cs-CZ"/>
        </w:rPr>
        <w:t>traity</w:t>
      </w:r>
      <w:bookmarkEnd w:id="122"/>
      <w:proofErr w:type="spellEnd"/>
    </w:p>
    <w:p w14:paraId="6B4CF768" w14:textId="79B4C2D7" w:rsidR="002F6D50" w:rsidRDefault="00570B72" w:rsidP="00EB6ED8">
      <w:pPr>
        <w:jc w:val="both"/>
        <w:rPr>
          <w:lang w:val="cs-CZ"/>
        </w:rPr>
      </w:pPr>
      <w:r>
        <w:rPr>
          <w:lang w:val="cs-CZ"/>
        </w:rPr>
        <w:t xml:space="preserve">Pokud potřebujeme přijmout funkci nebo </w:t>
      </w:r>
      <w:proofErr w:type="spellStart"/>
      <w:r>
        <w:rPr>
          <w:lang w:val="cs-CZ"/>
        </w:rPr>
        <w:t>closure</w:t>
      </w:r>
      <w:proofErr w:type="spellEnd"/>
      <w:r>
        <w:rPr>
          <w:lang w:val="cs-CZ"/>
        </w:rPr>
        <w:t xml:space="preserve"> </w:t>
      </w:r>
      <w:r w:rsidR="0041486C">
        <w:rPr>
          <w:lang w:val="cs-CZ"/>
        </w:rPr>
        <w:t xml:space="preserve">jako parametr další funkce, </w:t>
      </w:r>
      <w:r w:rsidR="002C67C6">
        <w:rPr>
          <w:lang w:val="cs-CZ"/>
        </w:rPr>
        <w:t xml:space="preserve">je </w:t>
      </w:r>
      <w:r w:rsidR="00435FD1">
        <w:rPr>
          <w:lang w:val="cs-CZ"/>
        </w:rPr>
        <w:t xml:space="preserve">pochopitelně </w:t>
      </w:r>
      <w:r w:rsidR="002C67C6">
        <w:rPr>
          <w:lang w:val="cs-CZ"/>
        </w:rPr>
        <w:t>potřeba</w:t>
      </w:r>
      <w:r w:rsidR="00010BD0">
        <w:rPr>
          <w:lang w:val="cs-CZ"/>
        </w:rPr>
        <w:t xml:space="preserve"> zadat typ parametru.</w:t>
      </w:r>
      <w:r w:rsidR="007102C3">
        <w:rPr>
          <w:lang w:val="cs-CZ"/>
        </w:rPr>
        <w:t xml:space="preserve"> </w:t>
      </w:r>
      <w:r w:rsidR="002C67C6">
        <w:rPr>
          <w:lang w:val="cs-CZ"/>
        </w:rPr>
        <w:t xml:space="preserve">Funkce i </w:t>
      </w:r>
      <w:proofErr w:type="spellStart"/>
      <w:r w:rsidR="002C67C6">
        <w:rPr>
          <w:lang w:val="cs-CZ"/>
        </w:rPr>
        <w:t>closure</w:t>
      </w:r>
      <w:proofErr w:type="spellEnd"/>
      <w:r w:rsidR="002C67C6">
        <w:rPr>
          <w:lang w:val="cs-CZ"/>
        </w:rPr>
        <w:t xml:space="preserve">-y však mají svůj </w:t>
      </w:r>
      <w:r w:rsidR="002C67C6" w:rsidRPr="000B7B4A">
        <w:rPr>
          <w:u w:val="single"/>
          <w:lang w:val="cs-CZ"/>
        </w:rPr>
        <w:t>unikátní, nepojmenovatelný typ</w:t>
      </w:r>
      <w:r w:rsidR="002C67C6">
        <w:rPr>
          <w:lang w:val="cs-CZ"/>
        </w:rPr>
        <w:t xml:space="preserve">, který je jednoznačně identifikuje v celém zdrojovém kódu, a proto </w:t>
      </w:r>
      <w:r w:rsidR="002C67C6" w:rsidRPr="000C5DDB">
        <w:rPr>
          <w:lang w:val="cs-CZ"/>
        </w:rPr>
        <w:t>nelze použít</w:t>
      </w:r>
      <w:r w:rsidR="00EB6829" w:rsidRPr="000C5DDB">
        <w:rPr>
          <w:lang w:val="cs-CZ"/>
        </w:rPr>
        <w:t xml:space="preserve"> </w:t>
      </w:r>
      <w:r w:rsidR="007928BE" w:rsidRPr="000C5DDB">
        <w:rPr>
          <w:lang w:val="cs-CZ"/>
        </w:rPr>
        <w:t>jejich typ</w:t>
      </w:r>
      <w:r w:rsidR="002119FB" w:rsidRPr="000C5DDB">
        <w:rPr>
          <w:lang w:val="cs-CZ"/>
        </w:rPr>
        <w:t xml:space="preserve"> přímo</w:t>
      </w:r>
      <w:r w:rsidR="007928BE">
        <w:rPr>
          <w:lang w:val="cs-CZ"/>
        </w:rPr>
        <w:t>.</w:t>
      </w:r>
      <w:r w:rsidR="006972E0">
        <w:rPr>
          <w:lang w:val="cs-CZ"/>
        </w:rPr>
        <w:t xml:space="preserve"> Rust nám však nabízí dva způsoby, jak můžeme přijímat funkce jako parametry: ukazatele na funkce, nebo </w:t>
      </w:r>
      <w:proofErr w:type="spellStart"/>
      <w:r w:rsidR="00A8386B">
        <w:rPr>
          <w:lang w:val="cs-CZ"/>
        </w:rPr>
        <w:t>traity</w:t>
      </w:r>
      <w:proofErr w:type="spellEnd"/>
      <w:r w:rsidR="00A8386B">
        <w:rPr>
          <w:lang w:val="cs-CZ"/>
        </w:rPr>
        <w:t>.</w:t>
      </w:r>
      <w:r w:rsidR="002A1E78">
        <w:rPr>
          <w:lang w:val="cs-CZ"/>
        </w:rPr>
        <w:t xml:space="preserve"> Oba způsoby pevně určují počet a typy parametrů a návratový typ</w:t>
      </w:r>
      <w:r w:rsidR="00276D5F">
        <w:rPr>
          <w:lang w:val="cs-CZ"/>
        </w:rPr>
        <w:t xml:space="preserve"> (příp. jeho absenci)</w:t>
      </w:r>
      <w:r w:rsidR="002A1E78">
        <w:rPr>
          <w:lang w:val="cs-CZ"/>
        </w:rPr>
        <w:t>.</w:t>
      </w:r>
    </w:p>
    <w:p w14:paraId="2D593AA0" w14:textId="763B1C0A" w:rsidR="00F56D85" w:rsidRDefault="002F6D50" w:rsidP="00EB6ED8">
      <w:pPr>
        <w:jc w:val="both"/>
        <w:rPr>
          <w:lang w:val="cs-CZ"/>
        </w:rPr>
      </w:pPr>
      <w:r>
        <w:rPr>
          <w:lang w:val="cs-CZ"/>
        </w:rPr>
        <w:t xml:space="preserve">Ukazatele na funkce jsou </w:t>
      </w:r>
      <w:r w:rsidR="00F7247C" w:rsidRPr="00F7247C">
        <w:rPr>
          <w:u w:val="single"/>
          <w:lang w:val="cs-CZ"/>
        </w:rPr>
        <w:t>samostatn</w:t>
      </w:r>
      <w:r w:rsidR="001A4CD8">
        <w:rPr>
          <w:u w:val="single"/>
          <w:lang w:val="cs-CZ"/>
        </w:rPr>
        <w:t>é</w:t>
      </w:r>
      <w:r w:rsidR="00F7247C" w:rsidRPr="00F7247C">
        <w:rPr>
          <w:u w:val="single"/>
          <w:lang w:val="cs-CZ"/>
        </w:rPr>
        <w:t xml:space="preserve"> </w:t>
      </w:r>
      <w:r w:rsidRPr="00F7247C">
        <w:rPr>
          <w:u w:val="single"/>
          <w:lang w:val="cs-CZ"/>
        </w:rPr>
        <w:t>typ</w:t>
      </w:r>
      <w:r w:rsidR="00F7247C">
        <w:rPr>
          <w:u w:val="single"/>
          <w:lang w:val="cs-CZ"/>
        </w:rPr>
        <w:t>y</w:t>
      </w:r>
      <w:r>
        <w:rPr>
          <w:lang w:val="cs-CZ"/>
        </w:rPr>
        <w:t>, kter</w:t>
      </w:r>
      <w:r w:rsidR="00585F26">
        <w:rPr>
          <w:lang w:val="cs-CZ"/>
        </w:rPr>
        <w:t>é</w:t>
      </w:r>
      <w:r>
        <w:rPr>
          <w:lang w:val="cs-CZ"/>
        </w:rPr>
        <w:t xml:space="preserve"> v sobě obsahuje </w:t>
      </w:r>
      <w:r w:rsidR="00ED1E98">
        <w:rPr>
          <w:lang w:val="cs-CZ"/>
        </w:rPr>
        <w:t xml:space="preserve">počet a </w:t>
      </w:r>
      <w:r>
        <w:rPr>
          <w:lang w:val="cs-CZ"/>
        </w:rPr>
        <w:t>typy parametrů a návratový typ funkce</w:t>
      </w:r>
      <w:r w:rsidR="007A7C4B">
        <w:rPr>
          <w:lang w:val="cs-CZ"/>
        </w:rPr>
        <w:t>. M</w:t>
      </w:r>
      <w:r w:rsidR="003A4F19">
        <w:rPr>
          <w:lang w:val="cs-CZ"/>
        </w:rPr>
        <w:t>ohou</w:t>
      </w:r>
      <w:r w:rsidR="007A7C4B">
        <w:rPr>
          <w:lang w:val="cs-CZ"/>
        </w:rPr>
        <w:t xml:space="preserve"> být vytvořen</w:t>
      </w:r>
      <w:r w:rsidR="001B0F85">
        <w:rPr>
          <w:lang w:val="cs-CZ"/>
        </w:rPr>
        <w:t>y</w:t>
      </w:r>
      <w:r w:rsidR="007A7C4B">
        <w:rPr>
          <w:lang w:val="cs-CZ"/>
        </w:rPr>
        <w:t xml:space="preserve"> </w:t>
      </w:r>
      <w:r w:rsidR="0055391A">
        <w:rPr>
          <w:lang w:val="cs-CZ"/>
        </w:rPr>
        <w:t xml:space="preserve">(většinou </w:t>
      </w:r>
      <w:r w:rsidR="007A7C4B">
        <w:rPr>
          <w:lang w:val="cs-CZ"/>
        </w:rPr>
        <w:t>implicitním</w:t>
      </w:r>
      <w:r w:rsidR="0055391A">
        <w:rPr>
          <w:lang w:val="cs-CZ"/>
        </w:rPr>
        <w:t>)</w:t>
      </w:r>
      <w:r w:rsidR="007A7C4B">
        <w:rPr>
          <w:lang w:val="cs-CZ"/>
        </w:rPr>
        <w:t xml:space="preserve"> převodem</w:t>
      </w:r>
      <w:r w:rsidR="0055391A">
        <w:rPr>
          <w:lang w:val="cs-CZ"/>
        </w:rPr>
        <w:t xml:space="preserve"> typu</w:t>
      </w:r>
      <w:r w:rsidR="007A7C4B">
        <w:rPr>
          <w:lang w:val="cs-CZ"/>
        </w:rPr>
        <w:t xml:space="preserve"> z opravdových funkcí nebo z </w:t>
      </w:r>
      <w:proofErr w:type="spellStart"/>
      <w:r w:rsidR="007A7C4B">
        <w:rPr>
          <w:lang w:val="cs-CZ"/>
        </w:rPr>
        <w:t>closure</w:t>
      </w:r>
      <w:proofErr w:type="spellEnd"/>
      <w:r w:rsidR="007A7C4B">
        <w:rPr>
          <w:lang w:val="cs-CZ"/>
        </w:rPr>
        <w:t xml:space="preserve">-ů, které </w:t>
      </w:r>
      <w:r w:rsidR="00410EE9">
        <w:rPr>
          <w:lang w:val="cs-CZ"/>
        </w:rPr>
        <w:t xml:space="preserve">nezachytávají </w:t>
      </w:r>
      <w:r w:rsidR="00410EE9">
        <w:rPr>
          <w:i/>
          <w:iCs/>
          <w:lang w:val="cs-CZ"/>
        </w:rPr>
        <w:t>žádné</w:t>
      </w:r>
      <w:r w:rsidR="00410EE9">
        <w:rPr>
          <w:lang w:val="cs-CZ"/>
        </w:rPr>
        <w:t xml:space="preserve"> proměnné ze svých prostředí, pouze přijímají parametry a navracejí hodnoty – tedy které se chovají stejně jako funkce.</w:t>
      </w:r>
      <w:r w:rsidR="00B04A4C">
        <w:rPr>
          <w:lang w:val="cs-CZ"/>
        </w:rPr>
        <w:t xml:space="preserve"> Protože jsou skutečným</w:t>
      </w:r>
      <w:r w:rsidR="005B46CA">
        <w:rPr>
          <w:lang w:val="cs-CZ"/>
        </w:rPr>
        <w:t>i</w:t>
      </w:r>
      <w:r w:rsidR="00985555">
        <w:rPr>
          <w:lang w:val="cs-CZ"/>
        </w:rPr>
        <w:t>,</w:t>
      </w:r>
      <w:r w:rsidR="00B04A4C">
        <w:rPr>
          <w:lang w:val="cs-CZ"/>
        </w:rPr>
        <w:t xml:space="preserve"> </w:t>
      </w:r>
      <w:r w:rsidR="00C278A0">
        <w:rPr>
          <w:lang w:val="cs-CZ"/>
        </w:rPr>
        <w:t xml:space="preserve">samostatnými </w:t>
      </w:r>
      <w:r w:rsidR="00B04A4C">
        <w:rPr>
          <w:lang w:val="cs-CZ"/>
        </w:rPr>
        <w:t>typ</w:t>
      </w:r>
      <w:r w:rsidR="005B46CA">
        <w:rPr>
          <w:lang w:val="cs-CZ"/>
        </w:rPr>
        <w:t>y</w:t>
      </w:r>
      <w:r w:rsidR="00D4461E">
        <w:rPr>
          <w:lang w:val="cs-CZ"/>
        </w:rPr>
        <w:t>,</w:t>
      </w:r>
      <w:r w:rsidR="006B6E73">
        <w:rPr>
          <w:lang w:val="cs-CZ"/>
        </w:rPr>
        <w:t xml:space="preserve"> </w:t>
      </w:r>
      <w:r w:rsidR="00067ABC">
        <w:rPr>
          <w:lang w:val="cs-CZ"/>
        </w:rPr>
        <w:t xml:space="preserve">ukazatele na dvě </w:t>
      </w:r>
      <w:r w:rsidR="006B6E73">
        <w:rPr>
          <w:lang w:val="cs-CZ"/>
        </w:rPr>
        <w:t xml:space="preserve">různé funkce </w:t>
      </w:r>
      <w:r w:rsidR="00CF7188">
        <w:rPr>
          <w:lang w:val="cs-CZ"/>
        </w:rPr>
        <w:t xml:space="preserve">se stejnými podpisy (se stejnými </w:t>
      </w:r>
      <w:r w:rsidR="00DF5A7B">
        <w:rPr>
          <w:lang w:val="cs-CZ"/>
        </w:rPr>
        <w:t xml:space="preserve">počty a </w:t>
      </w:r>
      <w:r w:rsidR="00CF7188">
        <w:rPr>
          <w:lang w:val="cs-CZ"/>
        </w:rPr>
        <w:t xml:space="preserve">typy parametrů a </w:t>
      </w:r>
      <w:r w:rsidR="00EF6B0C">
        <w:rPr>
          <w:lang w:val="cs-CZ"/>
        </w:rPr>
        <w:t xml:space="preserve">typem </w:t>
      </w:r>
      <w:r w:rsidR="00CF7188">
        <w:rPr>
          <w:lang w:val="cs-CZ"/>
        </w:rPr>
        <w:t>návratových hodnot)</w:t>
      </w:r>
      <w:r w:rsidR="00872C11">
        <w:rPr>
          <w:lang w:val="cs-CZ"/>
        </w:rPr>
        <w:t xml:space="preserve"> </w:t>
      </w:r>
      <w:r w:rsidR="00067ABC">
        <w:rPr>
          <w:lang w:val="cs-CZ"/>
        </w:rPr>
        <w:t>jsou</w:t>
      </w:r>
      <w:r w:rsidR="00872C11">
        <w:rPr>
          <w:lang w:val="cs-CZ"/>
        </w:rPr>
        <w:t xml:space="preserve"> stejného typu</w:t>
      </w:r>
      <w:r w:rsidR="00067ABC">
        <w:rPr>
          <w:lang w:val="cs-CZ"/>
        </w:rPr>
        <w:t>,</w:t>
      </w:r>
      <w:r w:rsidR="001B7E66">
        <w:rPr>
          <w:lang w:val="cs-CZ"/>
        </w:rPr>
        <w:t xml:space="preserve"> </w:t>
      </w:r>
      <w:commentRangeStart w:id="123"/>
      <w:r w:rsidR="001B7E66">
        <w:rPr>
          <w:lang w:val="cs-CZ"/>
        </w:rPr>
        <w:t xml:space="preserve">a </w:t>
      </w:r>
      <w:r w:rsidR="00B04A4C">
        <w:rPr>
          <w:lang w:val="cs-CZ"/>
        </w:rPr>
        <w:t xml:space="preserve">jsou </w:t>
      </w:r>
      <w:r w:rsidR="001B7E66">
        <w:rPr>
          <w:lang w:val="cs-CZ"/>
        </w:rPr>
        <w:t xml:space="preserve">tudíž </w:t>
      </w:r>
      <w:r w:rsidR="00B04A4C">
        <w:rPr>
          <w:lang w:val="cs-CZ"/>
        </w:rPr>
        <w:t xml:space="preserve">vhodné </w:t>
      </w:r>
      <w:r w:rsidR="004B47FF">
        <w:rPr>
          <w:lang w:val="cs-CZ"/>
        </w:rPr>
        <w:t>na</w:t>
      </w:r>
      <w:r w:rsidR="001F5FDE">
        <w:rPr>
          <w:lang w:val="cs-CZ"/>
        </w:rPr>
        <w:t xml:space="preserve"> to, být</w:t>
      </w:r>
      <w:r w:rsidR="00B04A4C">
        <w:rPr>
          <w:lang w:val="cs-CZ"/>
        </w:rPr>
        <w:t xml:space="preserve"> uchová</w:t>
      </w:r>
      <w:r w:rsidR="001F5FDE">
        <w:rPr>
          <w:lang w:val="cs-CZ"/>
        </w:rPr>
        <w:t>ny</w:t>
      </w:r>
      <w:r w:rsidR="00B04A4C">
        <w:rPr>
          <w:lang w:val="cs-CZ"/>
        </w:rPr>
        <w:t xml:space="preserve"> </w:t>
      </w:r>
      <w:commentRangeEnd w:id="123"/>
      <w:r w:rsidR="00F774E6">
        <w:rPr>
          <w:rStyle w:val="Odkaznakoment"/>
          <w:sz w:val="22"/>
          <w:szCs w:val="24"/>
          <w:lang w:val="cs-CZ"/>
        </w:rPr>
        <w:commentReference w:id="123"/>
      </w:r>
      <w:r w:rsidR="00B04A4C">
        <w:rPr>
          <w:lang w:val="cs-CZ"/>
        </w:rPr>
        <w:t>v</w:t>
      </w:r>
      <w:r w:rsidR="00296484">
        <w:rPr>
          <w:lang w:val="cs-CZ"/>
        </w:rPr>
        <w:t>e</w:t>
      </w:r>
      <w:r w:rsidR="00B04A4C">
        <w:rPr>
          <w:lang w:val="cs-CZ"/>
        </w:rPr>
        <w:t xml:space="preserve"> strukturách nebo jiných </w:t>
      </w:r>
      <w:r w:rsidR="00026528">
        <w:rPr>
          <w:lang w:val="cs-CZ"/>
        </w:rPr>
        <w:t xml:space="preserve">objektech bez potřeby </w:t>
      </w:r>
      <w:r w:rsidR="00494C37">
        <w:rPr>
          <w:lang w:val="cs-CZ"/>
        </w:rPr>
        <w:t xml:space="preserve">generických parametrů nebo </w:t>
      </w:r>
      <w:proofErr w:type="spellStart"/>
      <w:r w:rsidR="0050323A">
        <w:rPr>
          <w:lang w:val="cs-CZ"/>
        </w:rPr>
        <w:t>traitových</w:t>
      </w:r>
      <w:proofErr w:type="spellEnd"/>
      <w:r w:rsidR="0050323A">
        <w:rPr>
          <w:lang w:val="cs-CZ"/>
        </w:rPr>
        <w:t xml:space="preserve"> objektů</w:t>
      </w:r>
      <w:r w:rsidR="00EA330D">
        <w:rPr>
          <w:rStyle w:val="Znakapoznpodarou"/>
          <w:lang w:val="cs-CZ"/>
        </w:rPr>
        <w:footnoteReference w:id="10"/>
      </w:r>
      <w:r w:rsidR="004A5958">
        <w:rPr>
          <w:lang w:val="cs-CZ"/>
        </w:rPr>
        <w:t xml:space="preserve">. </w:t>
      </w:r>
      <w:r w:rsidR="00E7597C">
        <w:rPr>
          <w:lang w:val="cs-CZ"/>
        </w:rPr>
        <w:t xml:space="preserve">Právě nepotřebnost generických parametrů je </w:t>
      </w:r>
      <w:r w:rsidR="0063566E">
        <w:rPr>
          <w:lang w:val="cs-CZ"/>
        </w:rPr>
        <w:t xml:space="preserve">také </w:t>
      </w:r>
      <w:r w:rsidR="00E7597C">
        <w:rPr>
          <w:lang w:val="cs-CZ"/>
        </w:rPr>
        <w:t xml:space="preserve">důvod, proč </w:t>
      </w:r>
      <w:r w:rsidR="004C41DE">
        <w:rPr>
          <w:lang w:val="cs-CZ"/>
        </w:rPr>
        <w:t>jsou jediným vhodným způsobem, jak předávat funkce přes</w:t>
      </w:r>
      <w:r w:rsidR="00E04523" w:rsidRPr="00E04523">
        <w:rPr>
          <w:lang w:val="cs-CZ"/>
        </w:rPr>
        <w:t xml:space="preserve"> FFI </w:t>
      </w:r>
      <w:r w:rsidR="00E04523">
        <w:rPr>
          <w:lang w:val="cs-CZ"/>
        </w:rPr>
        <w:t>(</w:t>
      </w:r>
      <w:r w:rsidR="00E04523" w:rsidRPr="00E04523">
        <w:rPr>
          <w:lang w:val="cs-CZ"/>
        </w:rPr>
        <w:t>„</w:t>
      </w:r>
      <w:proofErr w:type="spellStart"/>
      <w:r w:rsidR="00E04523" w:rsidRPr="00E04523">
        <w:rPr>
          <w:lang w:val="cs-CZ"/>
        </w:rPr>
        <w:t>foreign</w:t>
      </w:r>
      <w:proofErr w:type="spellEnd"/>
      <w:r w:rsidR="00E04523" w:rsidRPr="00E04523">
        <w:rPr>
          <w:lang w:val="cs-CZ"/>
        </w:rPr>
        <w:t xml:space="preserve"> </w:t>
      </w:r>
      <w:proofErr w:type="spellStart"/>
      <w:r w:rsidR="00E04523" w:rsidRPr="00E04523">
        <w:rPr>
          <w:lang w:val="cs-CZ"/>
        </w:rPr>
        <w:t>function</w:t>
      </w:r>
      <w:proofErr w:type="spellEnd"/>
      <w:r w:rsidR="00E04523" w:rsidRPr="00E04523">
        <w:rPr>
          <w:lang w:val="cs-CZ"/>
        </w:rPr>
        <w:t xml:space="preserve"> interface“</w:t>
      </w:r>
      <w:r w:rsidR="00E04523">
        <w:rPr>
          <w:lang w:val="cs-CZ"/>
        </w:rPr>
        <w:t xml:space="preserve"> –</w:t>
      </w:r>
      <w:r w:rsidR="00A735EC">
        <w:rPr>
          <w:lang w:val="cs-CZ"/>
        </w:rPr>
        <w:t xml:space="preserve"> </w:t>
      </w:r>
      <w:r w:rsidR="00A665BA">
        <w:rPr>
          <w:lang w:val="cs-CZ"/>
        </w:rPr>
        <w:t xml:space="preserve">rozhraní pro </w:t>
      </w:r>
      <w:r w:rsidR="00F56D85" w:rsidRPr="00F56D85">
        <w:rPr>
          <w:lang w:val="cs-CZ"/>
        </w:rPr>
        <w:t xml:space="preserve">volání </w:t>
      </w:r>
      <w:r w:rsidR="0050568D">
        <w:rPr>
          <w:lang w:val="cs-CZ"/>
        </w:rPr>
        <w:t xml:space="preserve">externích </w:t>
      </w:r>
      <w:r w:rsidR="00F56D85" w:rsidRPr="00F56D85">
        <w:rPr>
          <w:lang w:val="cs-CZ"/>
        </w:rPr>
        <w:t>funkcí napsaných v jiném programovacím jazyce</w:t>
      </w:r>
      <w:r w:rsidR="00A42883">
        <w:rPr>
          <w:lang w:val="cs-CZ"/>
        </w:rPr>
        <w:t>)</w:t>
      </w:r>
      <w:r w:rsidR="003B4621">
        <w:rPr>
          <w:lang w:val="cs-CZ"/>
        </w:rPr>
        <w:t>, protože rozhraní FFI ze své podstaty nemůže být generické</w:t>
      </w:r>
      <w:r w:rsidR="00EA330D">
        <w:rPr>
          <w:lang w:val="cs-CZ"/>
        </w:rPr>
        <w:t>,</w:t>
      </w:r>
      <w:r w:rsidR="003B4621">
        <w:rPr>
          <w:lang w:val="cs-CZ"/>
        </w:rPr>
        <w:t xml:space="preserve"> a tudíž nelze použít </w:t>
      </w:r>
      <w:proofErr w:type="spellStart"/>
      <w:r w:rsidR="003B4621">
        <w:rPr>
          <w:lang w:val="cs-CZ"/>
        </w:rPr>
        <w:t>traity</w:t>
      </w:r>
      <w:proofErr w:type="spellEnd"/>
      <w:r w:rsidR="003B4621">
        <w:rPr>
          <w:lang w:val="cs-CZ"/>
        </w:rPr>
        <w:t>.</w:t>
      </w:r>
      <w:r w:rsidR="00B44DDA">
        <w:rPr>
          <w:lang w:val="cs-CZ"/>
        </w:rPr>
        <w:t xml:space="preserve"> Kvůli </w:t>
      </w:r>
      <w:r w:rsidR="00051905">
        <w:rPr>
          <w:lang w:val="cs-CZ"/>
        </w:rPr>
        <w:t>omezení</w:t>
      </w:r>
      <w:r w:rsidR="003F37F3">
        <w:rPr>
          <w:lang w:val="cs-CZ"/>
        </w:rPr>
        <w:t>m</w:t>
      </w:r>
      <w:r w:rsidR="00051905">
        <w:rPr>
          <w:lang w:val="cs-CZ"/>
        </w:rPr>
        <w:t xml:space="preserve">, které </w:t>
      </w:r>
      <w:r w:rsidR="00440D78">
        <w:rPr>
          <w:lang w:val="cs-CZ"/>
        </w:rPr>
        <w:t xml:space="preserve">však </w:t>
      </w:r>
      <w:r w:rsidR="00051905">
        <w:rPr>
          <w:lang w:val="cs-CZ"/>
        </w:rPr>
        <w:t xml:space="preserve">kladou </w:t>
      </w:r>
      <w:r w:rsidR="00B44DDA">
        <w:rPr>
          <w:lang w:val="cs-CZ"/>
        </w:rPr>
        <w:t xml:space="preserve">na </w:t>
      </w:r>
      <w:proofErr w:type="spellStart"/>
      <w:r w:rsidR="00B44DDA">
        <w:rPr>
          <w:lang w:val="cs-CZ"/>
        </w:rPr>
        <w:t>closure</w:t>
      </w:r>
      <w:proofErr w:type="spellEnd"/>
      <w:r w:rsidR="00B44DDA">
        <w:rPr>
          <w:lang w:val="cs-CZ"/>
        </w:rPr>
        <w:t>-y</w:t>
      </w:r>
      <w:r w:rsidR="00051905">
        <w:rPr>
          <w:lang w:val="cs-CZ"/>
        </w:rPr>
        <w:t>,</w:t>
      </w:r>
      <w:r w:rsidR="00B44DDA">
        <w:rPr>
          <w:lang w:val="cs-CZ"/>
        </w:rPr>
        <w:t xml:space="preserve"> nejsou</w:t>
      </w:r>
      <w:r w:rsidR="00BF6BA6">
        <w:rPr>
          <w:lang w:val="cs-CZ"/>
        </w:rPr>
        <w:t xml:space="preserve"> ukazatele na funkce</w:t>
      </w:r>
      <w:r w:rsidR="008828A0">
        <w:rPr>
          <w:lang w:val="cs-CZ"/>
        </w:rPr>
        <w:t xml:space="preserve"> příliš</w:t>
      </w:r>
      <w:r w:rsidR="00B44DDA">
        <w:rPr>
          <w:lang w:val="cs-CZ"/>
        </w:rPr>
        <w:t xml:space="preserve"> </w:t>
      </w:r>
      <w:r w:rsidR="004F0F71">
        <w:rPr>
          <w:lang w:val="cs-CZ"/>
        </w:rPr>
        <w:t>často</w:t>
      </w:r>
      <w:r w:rsidR="00B44DDA">
        <w:rPr>
          <w:lang w:val="cs-CZ"/>
        </w:rPr>
        <w:t xml:space="preserve"> používané jako parametry pro funkce</w:t>
      </w:r>
      <w:r w:rsidR="00B47A6F">
        <w:rPr>
          <w:lang w:val="cs-CZ"/>
        </w:rPr>
        <w:t xml:space="preserve"> napsané v </w:t>
      </w:r>
      <w:proofErr w:type="spellStart"/>
      <w:r w:rsidR="00B47A6F">
        <w:rPr>
          <w:lang w:val="cs-CZ"/>
        </w:rPr>
        <w:t>Rustu</w:t>
      </w:r>
      <w:proofErr w:type="spellEnd"/>
      <w:r w:rsidR="00B44DDA">
        <w:rPr>
          <w:lang w:val="cs-CZ"/>
        </w:rPr>
        <w:t>.</w:t>
      </w:r>
    </w:p>
    <w:p w14:paraId="1FBED58D" w14:textId="08F5E809" w:rsidR="00913305" w:rsidRDefault="00E64F48" w:rsidP="00EB6ED8">
      <w:pPr>
        <w:jc w:val="both"/>
        <w:rPr>
          <w:lang w:val="cs-CZ"/>
        </w:rPr>
      </w:pPr>
      <w:commentRangeStart w:id="124"/>
      <w:proofErr w:type="spellStart"/>
      <w:r>
        <w:rPr>
          <w:lang w:val="cs-CZ"/>
        </w:rPr>
        <w:t>Traity</w:t>
      </w:r>
      <w:proofErr w:type="spellEnd"/>
      <w:r>
        <w:rPr>
          <w:lang w:val="cs-CZ"/>
        </w:rPr>
        <w:t xml:space="preserve"> pro funkce</w:t>
      </w:r>
      <w:r w:rsidR="007E223C">
        <w:rPr>
          <w:lang w:val="cs-CZ"/>
        </w:rPr>
        <w:t xml:space="preserve"> a </w:t>
      </w:r>
      <w:proofErr w:type="spellStart"/>
      <w:r w:rsidR="007E223C">
        <w:rPr>
          <w:lang w:val="cs-CZ"/>
        </w:rPr>
        <w:t>closure</w:t>
      </w:r>
      <w:proofErr w:type="spellEnd"/>
      <w:r w:rsidR="007E223C">
        <w:rPr>
          <w:lang w:val="cs-CZ"/>
        </w:rPr>
        <w:t>-y</w:t>
      </w:r>
      <w:r>
        <w:rPr>
          <w:lang w:val="cs-CZ"/>
        </w:rPr>
        <w:t xml:space="preserve"> poskytuje Rust celkem tři</w:t>
      </w:r>
      <w:commentRangeEnd w:id="124"/>
      <w:r w:rsidR="00F774E6">
        <w:rPr>
          <w:rStyle w:val="Odkaznakoment"/>
          <w:sz w:val="22"/>
          <w:szCs w:val="24"/>
          <w:lang w:val="cs-CZ"/>
        </w:rPr>
        <w:commentReference w:id="124"/>
      </w:r>
      <w:r>
        <w:rPr>
          <w:lang w:val="cs-CZ"/>
        </w:rPr>
        <w:t xml:space="preserve">: </w:t>
      </w:r>
      <w:proofErr w:type="spellStart"/>
      <w:r w:rsidRPr="00E64F48">
        <w:rPr>
          <w:rFonts w:ascii="Consolas" w:hAnsi="Consolas"/>
          <w:sz w:val="20"/>
          <w:szCs w:val="20"/>
          <w:highlight w:val="lightGray"/>
          <w:lang w:val="cs-CZ"/>
        </w:rPr>
        <w:t>FnOnce</w:t>
      </w:r>
      <w:proofErr w:type="spellEnd"/>
      <w:r>
        <w:rPr>
          <w:lang w:val="cs-CZ"/>
        </w:rPr>
        <w:t xml:space="preserve">, </w:t>
      </w:r>
      <w:proofErr w:type="spellStart"/>
      <w:r w:rsidRPr="00E64F48">
        <w:rPr>
          <w:rFonts w:ascii="Consolas" w:hAnsi="Consolas"/>
          <w:sz w:val="20"/>
          <w:szCs w:val="20"/>
          <w:highlight w:val="lightGray"/>
          <w:lang w:val="cs-CZ"/>
        </w:rPr>
        <w:t>FnMut</w:t>
      </w:r>
      <w:proofErr w:type="spellEnd"/>
      <w:r>
        <w:rPr>
          <w:lang w:val="cs-CZ"/>
        </w:rPr>
        <w:t xml:space="preserve"> a </w:t>
      </w:r>
      <w:proofErr w:type="spellStart"/>
      <w:r w:rsidRPr="00E64F48">
        <w:rPr>
          <w:rFonts w:ascii="Consolas" w:hAnsi="Consolas"/>
          <w:sz w:val="20"/>
          <w:szCs w:val="20"/>
          <w:highlight w:val="lightGray"/>
          <w:lang w:val="cs-CZ"/>
        </w:rPr>
        <w:t>Fn</w:t>
      </w:r>
      <w:proofErr w:type="spellEnd"/>
      <w:r w:rsidR="007E223C">
        <w:rPr>
          <w:lang w:val="cs-CZ"/>
        </w:rPr>
        <w:t xml:space="preserve">, dohromady </w:t>
      </w:r>
      <w:r w:rsidR="003F2790">
        <w:rPr>
          <w:lang w:val="cs-CZ"/>
        </w:rPr>
        <w:t>(</w:t>
      </w:r>
      <w:r w:rsidR="00B75F86">
        <w:rPr>
          <w:lang w:val="cs-CZ"/>
        </w:rPr>
        <w:t>neoficiálně</w:t>
      </w:r>
      <w:r w:rsidR="003F2790">
        <w:rPr>
          <w:lang w:val="cs-CZ"/>
        </w:rPr>
        <w:t>)</w:t>
      </w:r>
      <w:r w:rsidR="00B75F86">
        <w:rPr>
          <w:lang w:val="cs-CZ"/>
        </w:rPr>
        <w:t xml:space="preserve"> </w:t>
      </w:r>
      <w:r w:rsidR="007E223C">
        <w:rPr>
          <w:lang w:val="cs-CZ"/>
        </w:rPr>
        <w:t xml:space="preserve">označovány jako </w:t>
      </w:r>
      <w:proofErr w:type="spellStart"/>
      <w:r w:rsidR="007E223C" w:rsidRPr="007E223C">
        <w:rPr>
          <w:rFonts w:ascii="Consolas" w:hAnsi="Consolas"/>
          <w:sz w:val="20"/>
          <w:szCs w:val="20"/>
          <w:highlight w:val="lightGray"/>
          <w:lang w:val="cs-CZ"/>
        </w:rPr>
        <w:t>Fn</w:t>
      </w:r>
      <w:proofErr w:type="spellEnd"/>
      <w:r w:rsidR="007E223C" w:rsidRPr="007E223C">
        <w:rPr>
          <w:rFonts w:ascii="Consolas" w:hAnsi="Consolas"/>
          <w:sz w:val="20"/>
          <w:szCs w:val="20"/>
          <w:highlight w:val="lightGray"/>
          <w:lang w:val="cs-CZ"/>
        </w:rPr>
        <w:t>*</w:t>
      </w:r>
      <w:r w:rsidR="007E223C">
        <w:rPr>
          <w:lang w:val="cs-CZ"/>
        </w:rPr>
        <w:t>.</w:t>
      </w:r>
      <w:r w:rsidR="00B229C2">
        <w:rPr>
          <w:lang w:val="cs-CZ"/>
        </w:rPr>
        <w:t xml:space="preserve"> Používají se podobně jako jiné </w:t>
      </w:r>
      <w:proofErr w:type="spellStart"/>
      <w:r w:rsidR="00B229C2">
        <w:rPr>
          <w:lang w:val="cs-CZ"/>
        </w:rPr>
        <w:t>traity</w:t>
      </w:r>
      <w:proofErr w:type="spellEnd"/>
      <w:r w:rsidR="00B229C2">
        <w:rPr>
          <w:lang w:val="cs-CZ"/>
        </w:rPr>
        <w:t xml:space="preserve"> pro omezování generických parametrů.</w:t>
      </w:r>
      <w:r w:rsidR="00C106F2">
        <w:rPr>
          <w:lang w:val="cs-CZ"/>
        </w:rPr>
        <w:t xml:space="preserve"> </w:t>
      </w:r>
      <w:r w:rsidR="00131037">
        <w:rPr>
          <w:lang w:val="cs-CZ"/>
        </w:rPr>
        <w:t xml:space="preserve">Ten nejobecnější je </w:t>
      </w:r>
      <w:proofErr w:type="spellStart"/>
      <w:r w:rsidR="00131037" w:rsidRPr="00E64F48">
        <w:rPr>
          <w:rFonts w:ascii="Consolas" w:hAnsi="Consolas"/>
          <w:sz w:val="20"/>
          <w:szCs w:val="20"/>
          <w:highlight w:val="lightGray"/>
          <w:lang w:val="cs-CZ"/>
        </w:rPr>
        <w:t>FnOnce</w:t>
      </w:r>
      <w:proofErr w:type="spellEnd"/>
      <w:r w:rsidR="00131037">
        <w:rPr>
          <w:lang w:val="cs-CZ"/>
        </w:rPr>
        <w:t xml:space="preserve">, a označuje </w:t>
      </w:r>
      <w:proofErr w:type="spellStart"/>
      <w:r w:rsidR="00131037">
        <w:rPr>
          <w:lang w:val="cs-CZ"/>
        </w:rPr>
        <w:t>closure</w:t>
      </w:r>
      <w:proofErr w:type="spellEnd"/>
      <w:r w:rsidR="00131037">
        <w:rPr>
          <w:lang w:val="cs-CZ"/>
        </w:rPr>
        <w:t xml:space="preserve">-y, </w:t>
      </w:r>
      <w:r w:rsidR="00006C8A">
        <w:rPr>
          <w:lang w:val="cs-CZ"/>
        </w:rPr>
        <w:t>u kterých je možné</w:t>
      </w:r>
      <w:r w:rsidR="00FE05C7">
        <w:rPr>
          <w:lang w:val="cs-CZ"/>
        </w:rPr>
        <w:t xml:space="preserve"> (i když ne nutné)</w:t>
      </w:r>
      <w:r w:rsidR="00006C8A">
        <w:rPr>
          <w:lang w:val="cs-CZ"/>
        </w:rPr>
        <w:t xml:space="preserve">, že je </w:t>
      </w:r>
      <w:r w:rsidR="00131037">
        <w:rPr>
          <w:lang w:val="cs-CZ"/>
        </w:rPr>
        <w:t xml:space="preserve">lze </w:t>
      </w:r>
      <w:r w:rsidR="0020219B">
        <w:rPr>
          <w:lang w:val="cs-CZ"/>
        </w:rPr>
        <w:t>spustit pouze jednou, protože</w:t>
      </w:r>
      <w:r w:rsidR="002B2070">
        <w:rPr>
          <w:lang w:val="cs-CZ"/>
        </w:rPr>
        <w:t xml:space="preserve"> by</w:t>
      </w:r>
      <w:r w:rsidR="0020219B">
        <w:rPr>
          <w:lang w:val="cs-CZ"/>
        </w:rPr>
        <w:t xml:space="preserve"> nějakým způsobem zkonzumují proměnné, které </w:t>
      </w:r>
      <w:r w:rsidR="00361A2B">
        <w:rPr>
          <w:lang w:val="cs-CZ"/>
        </w:rPr>
        <w:t>zachytí</w:t>
      </w:r>
      <w:r w:rsidR="003B6456">
        <w:rPr>
          <w:lang w:val="cs-CZ"/>
        </w:rPr>
        <w:t>,</w:t>
      </w:r>
      <w:r w:rsidR="00006C8A">
        <w:rPr>
          <w:lang w:val="cs-CZ"/>
        </w:rPr>
        <w:t xml:space="preserve"> a při dalším spuštění by už proměnné neexistovaly. </w:t>
      </w:r>
      <w:proofErr w:type="spellStart"/>
      <w:r w:rsidR="00F80E30" w:rsidRPr="00E64F48">
        <w:rPr>
          <w:rFonts w:ascii="Consolas" w:hAnsi="Consolas"/>
          <w:sz w:val="20"/>
          <w:szCs w:val="20"/>
          <w:highlight w:val="lightGray"/>
          <w:lang w:val="cs-CZ"/>
        </w:rPr>
        <w:t>FnMut</w:t>
      </w:r>
      <w:proofErr w:type="spellEnd"/>
      <w:r w:rsidR="00F80E30">
        <w:rPr>
          <w:lang w:val="cs-CZ"/>
        </w:rPr>
        <w:t xml:space="preserve"> je již omezenější, protože označuje </w:t>
      </w:r>
      <w:proofErr w:type="spellStart"/>
      <w:r w:rsidR="00F80E30">
        <w:rPr>
          <w:lang w:val="cs-CZ"/>
        </w:rPr>
        <w:t>closure</w:t>
      </w:r>
      <w:proofErr w:type="spellEnd"/>
      <w:r w:rsidR="00F80E30">
        <w:rPr>
          <w:lang w:val="cs-CZ"/>
        </w:rPr>
        <w:t xml:space="preserve">-y, které </w:t>
      </w:r>
      <w:r w:rsidR="000A2044">
        <w:rPr>
          <w:lang w:val="cs-CZ"/>
        </w:rPr>
        <w:t xml:space="preserve">je možné spustit vícekrát a </w:t>
      </w:r>
      <w:r w:rsidR="00AD67C5">
        <w:rPr>
          <w:lang w:val="cs-CZ"/>
        </w:rPr>
        <w:t xml:space="preserve">které mohou nějak měnit stav </w:t>
      </w:r>
      <w:r w:rsidR="00963AB2">
        <w:rPr>
          <w:lang w:val="cs-CZ"/>
        </w:rPr>
        <w:t>=</w:t>
      </w:r>
      <w:r w:rsidR="00AD67C5">
        <w:rPr>
          <w:lang w:val="cs-CZ"/>
        </w:rPr>
        <w:t xml:space="preserve"> které obsahují měnitelné reference na </w:t>
      </w:r>
      <w:r w:rsidR="00567DAE">
        <w:rPr>
          <w:lang w:val="cs-CZ"/>
        </w:rPr>
        <w:t xml:space="preserve">zachycené </w:t>
      </w:r>
      <w:r w:rsidR="00AD67C5">
        <w:rPr>
          <w:lang w:val="cs-CZ"/>
        </w:rPr>
        <w:t>proměnné</w:t>
      </w:r>
      <w:r w:rsidR="00377908">
        <w:rPr>
          <w:lang w:val="cs-CZ"/>
        </w:rPr>
        <w:t>, což s sebou pochopitelně nese omezení</w:t>
      </w:r>
      <w:r w:rsidR="00BA1F79">
        <w:rPr>
          <w:lang w:val="cs-CZ"/>
        </w:rPr>
        <w:t xml:space="preserve"> ohledně koexistence referencí</w:t>
      </w:r>
      <w:r w:rsidR="00567DAE">
        <w:rPr>
          <w:lang w:val="cs-CZ"/>
        </w:rPr>
        <w:t>. A nakonec</w:t>
      </w:r>
      <w:r w:rsidR="00110DF1">
        <w:rPr>
          <w:lang w:val="cs-CZ"/>
        </w:rPr>
        <w:t xml:space="preserve"> nejomezenější</w:t>
      </w:r>
      <w:r w:rsidR="00567DAE">
        <w:rPr>
          <w:lang w:val="cs-CZ"/>
        </w:rPr>
        <w:t xml:space="preserve"> </w:t>
      </w:r>
      <w:proofErr w:type="spellStart"/>
      <w:r w:rsidR="00567DAE" w:rsidRPr="00E64F48">
        <w:rPr>
          <w:rFonts w:ascii="Consolas" w:hAnsi="Consolas"/>
          <w:sz w:val="20"/>
          <w:szCs w:val="20"/>
          <w:highlight w:val="lightGray"/>
          <w:lang w:val="cs-CZ"/>
        </w:rPr>
        <w:t>Fn</w:t>
      </w:r>
      <w:proofErr w:type="spellEnd"/>
      <w:r w:rsidR="00567DAE">
        <w:rPr>
          <w:lang w:val="cs-CZ"/>
        </w:rPr>
        <w:t xml:space="preserve"> </w:t>
      </w:r>
      <w:r w:rsidR="00215F2B">
        <w:rPr>
          <w:lang w:val="cs-CZ"/>
        </w:rPr>
        <w:t xml:space="preserve">označuje </w:t>
      </w:r>
      <w:proofErr w:type="spellStart"/>
      <w:r w:rsidR="00567DAE">
        <w:rPr>
          <w:lang w:val="cs-CZ"/>
        </w:rPr>
        <w:t>closure</w:t>
      </w:r>
      <w:proofErr w:type="spellEnd"/>
      <w:r w:rsidR="00567DAE">
        <w:rPr>
          <w:lang w:val="cs-CZ"/>
        </w:rPr>
        <w:t xml:space="preserve">-y, které </w:t>
      </w:r>
      <w:r w:rsidR="00215F2B">
        <w:rPr>
          <w:lang w:val="cs-CZ"/>
        </w:rPr>
        <w:t xml:space="preserve">je možné spustit vícekrát a které </w:t>
      </w:r>
      <w:r w:rsidR="001C4198">
        <w:rPr>
          <w:lang w:val="cs-CZ"/>
        </w:rPr>
        <w:t xml:space="preserve">obsahují pouze neměnné reference na </w:t>
      </w:r>
      <w:r w:rsidR="00110DF1">
        <w:rPr>
          <w:lang w:val="cs-CZ"/>
        </w:rPr>
        <w:lastRenderedPageBreak/>
        <w:t>zachycené proměnné, nebo žádné vůbec nezachytávají.</w:t>
      </w:r>
      <w:r w:rsidR="00DA2B69">
        <w:rPr>
          <w:lang w:val="cs-CZ"/>
        </w:rPr>
        <w:t xml:space="preserve"> Protože každý </w:t>
      </w:r>
      <w:proofErr w:type="spellStart"/>
      <w:r w:rsidR="00DA2B69">
        <w:rPr>
          <w:lang w:val="cs-CZ"/>
        </w:rPr>
        <w:t>closure</w:t>
      </w:r>
      <w:proofErr w:type="spellEnd"/>
      <w:r w:rsidR="00DA2B69">
        <w:rPr>
          <w:lang w:val="cs-CZ"/>
        </w:rPr>
        <w:t xml:space="preserve"> implementující </w:t>
      </w:r>
      <w:proofErr w:type="spellStart"/>
      <w:r w:rsidR="00DA2B69" w:rsidRPr="00E64F48">
        <w:rPr>
          <w:rFonts w:ascii="Consolas" w:hAnsi="Consolas"/>
          <w:sz w:val="20"/>
          <w:szCs w:val="20"/>
          <w:highlight w:val="lightGray"/>
          <w:lang w:val="cs-CZ"/>
        </w:rPr>
        <w:t>Fn</w:t>
      </w:r>
      <w:proofErr w:type="spellEnd"/>
      <w:r w:rsidR="00DA2B69">
        <w:rPr>
          <w:lang w:val="cs-CZ"/>
        </w:rPr>
        <w:t xml:space="preserve"> povinně implementuje i </w:t>
      </w:r>
      <w:proofErr w:type="spellStart"/>
      <w:r w:rsidR="00DA2B69" w:rsidRPr="00E64F48">
        <w:rPr>
          <w:rFonts w:ascii="Consolas" w:hAnsi="Consolas"/>
          <w:sz w:val="20"/>
          <w:szCs w:val="20"/>
          <w:highlight w:val="lightGray"/>
          <w:lang w:val="cs-CZ"/>
        </w:rPr>
        <w:t>FnMut</w:t>
      </w:r>
      <w:proofErr w:type="spellEnd"/>
      <w:r w:rsidR="00DA2B69">
        <w:rPr>
          <w:lang w:val="cs-CZ"/>
        </w:rPr>
        <w:t xml:space="preserve">, </w:t>
      </w:r>
      <w:r w:rsidR="00DD7E8A">
        <w:rPr>
          <w:lang w:val="cs-CZ"/>
        </w:rPr>
        <w:t xml:space="preserve">a </w:t>
      </w:r>
      <w:r w:rsidR="00DA2B69">
        <w:rPr>
          <w:lang w:val="cs-CZ"/>
        </w:rPr>
        <w:t>každý</w:t>
      </w:r>
      <w:commentRangeStart w:id="125"/>
      <w:r w:rsidR="00DA2B69">
        <w:rPr>
          <w:lang w:val="cs-CZ"/>
        </w:rPr>
        <w:t xml:space="preserve"> </w:t>
      </w:r>
      <w:commentRangeEnd w:id="125"/>
      <w:r w:rsidR="00F774E6">
        <w:rPr>
          <w:rStyle w:val="Odkaznakoment"/>
          <w:sz w:val="22"/>
          <w:szCs w:val="24"/>
          <w:lang w:val="cs-CZ"/>
        </w:rPr>
        <w:commentReference w:id="125"/>
      </w:r>
      <w:r w:rsidR="00DA2B69">
        <w:rPr>
          <w:lang w:val="cs-CZ"/>
        </w:rPr>
        <w:t xml:space="preserve">implementující </w:t>
      </w:r>
      <w:proofErr w:type="spellStart"/>
      <w:r w:rsidR="00DA2B69" w:rsidRPr="00E64F48">
        <w:rPr>
          <w:rFonts w:ascii="Consolas" w:hAnsi="Consolas"/>
          <w:sz w:val="20"/>
          <w:szCs w:val="20"/>
          <w:highlight w:val="lightGray"/>
          <w:lang w:val="cs-CZ"/>
        </w:rPr>
        <w:t>FnMut</w:t>
      </w:r>
      <w:proofErr w:type="spellEnd"/>
      <w:r w:rsidR="00DA2B69">
        <w:rPr>
          <w:lang w:val="cs-CZ"/>
        </w:rPr>
        <w:t xml:space="preserve"> povinně implementuje </w:t>
      </w:r>
      <w:proofErr w:type="spellStart"/>
      <w:r w:rsidR="00DA2B69" w:rsidRPr="00E64F48">
        <w:rPr>
          <w:rFonts w:ascii="Consolas" w:hAnsi="Consolas"/>
          <w:sz w:val="20"/>
          <w:szCs w:val="20"/>
          <w:highlight w:val="lightGray"/>
          <w:lang w:val="cs-CZ"/>
        </w:rPr>
        <w:t>FnOnce</w:t>
      </w:r>
      <w:proofErr w:type="spellEnd"/>
      <w:r w:rsidR="00DA2B69">
        <w:rPr>
          <w:lang w:val="cs-CZ"/>
        </w:rPr>
        <w:t>,</w:t>
      </w:r>
      <w:r w:rsidR="000D55A5">
        <w:rPr>
          <w:lang w:val="cs-CZ"/>
        </w:rPr>
        <w:t xml:space="preserve"> každý </w:t>
      </w:r>
      <w:proofErr w:type="spellStart"/>
      <w:r w:rsidR="003F30AA">
        <w:rPr>
          <w:lang w:val="cs-CZ"/>
        </w:rPr>
        <w:t>closure</w:t>
      </w:r>
      <w:proofErr w:type="spellEnd"/>
      <w:r w:rsidR="003F30AA">
        <w:rPr>
          <w:lang w:val="cs-CZ"/>
        </w:rPr>
        <w:t xml:space="preserve"> </w:t>
      </w:r>
      <w:r w:rsidR="008C1E74">
        <w:rPr>
          <w:lang w:val="cs-CZ"/>
        </w:rPr>
        <w:t xml:space="preserve">automaticky </w:t>
      </w:r>
      <w:r w:rsidR="000D55A5">
        <w:rPr>
          <w:lang w:val="cs-CZ"/>
        </w:rPr>
        <w:t xml:space="preserve">implementuje </w:t>
      </w:r>
      <w:r w:rsidR="008C1E74">
        <w:rPr>
          <w:lang w:val="cs-CZ"/>
        </w:rPr>
        <w:t xml:space="preserve">všechny aplikovatelné </w:t>
      </w:r>
      <w:proofErr w:type="spellStart"/>
      <w:r w:rsidR="008C1E74">
        <w:rPr>
          <w:lang w:val="cs-CZ"/>
        </w:rPr>
        <w:t>traity</w:t>
      </w:r>
      <w:proofErr w:type="spellEnd"/>
      <w:r w:rsidR="008C1E74">
        <w:rPr>
          <w:lang w:val="cs-CZ"/>
        </w:rPr>
        <w:t xml:space="preserve"> (vždy </w:t>
      </w:r>
      <w:r w:rsidR="000D55A5">
        <w:rPr>
          <w:lang w:val="cs-CZ"/>
        </w:rPr>
        <w:t xml:space="preserve">alespoň </w:t>
      </w:r>
      <w:proofErr w:type="spellStart"/>
      <w:r w:rsidR="000D55A5" w:rsidRPr="00E64F48">
        <w:rPr>
          <w:rFonts w:ascii="Consolas" w:hAnsi="Consolas"/>
          <w:sz w:val="20"/>
          <w:szCs w:val="20"/>
          <w:highlight w:val="lightGray"/>
          <w:lang w:val="cs-CZ"/>
        </w:rPr>
        <w:t>FnOnce</w:t>
      </w:r>
      <w:proofErr w:type="spellEnd"/>
      <w:r w:rsidR="008C1E74">
        <w:rPr>
          <w:lang w:val="cs-CZ"/>
        </w:rPr>
        <w:t>)</w:t>
      </w:r>
      <w:r w:rsidR="006D475F">
        <w:rPr>
          <w:lang w:val="cs-CZ"/>
        </w:rPr>
        <w:t>. Proto</w:t>
      </w:r>
      <w:r w:rsidR="000D55A5">
        <w:rPr>
          <w:lang w:val="cs-CZ"/>
        </w:rPr>
        <w:t xml:space="preserve"> </w:t>
      </w:r>
      <w:r w:rsidR="00DA2B69">
        <w:rPr>
          <w:lang w:val="cs-CZ"/>
        </w:rPr>
        <w:t xml:space="preserve">je vhodné při omezování parametrů </w:t>
      </w:r>
      <w:proofErr w:type="spellStart"/>
      <w:r w:rsidR="00DA2B69">
        <w:rPr>
          <w:lang w:val="cs-CZ"/>
        </w:rPr>
        <w:t>traity</w:t>
      </w:r>
      <w:proofErr w:type="spellEnd"/>
      <w:r w:rsidR="00DA2B69">
        <w:rPr>
          <w:lang w:val="cs-CZ"/>
        </w:rPr>
        <w:t xml:space="preserve"> omezit </w:t>
      </w:r>
      <w:r w:rsidR="004E36C4">
        <w:rPr>
          <w:lang w:val="cs-CZ"/>
        </w:rPr>
        <w:t>na ten nejobecnější</w:t>
      </w:r>
      <w:r w:rsidR="00BF1C2F">
        <w:rPr>
          <w:lang w:val="cs-CZ"/>
        </w:rPr>
        <w:t>, nejméně restriktivní</w:t>
      </w:r>
      <w:r w:rsidR="004E36C4">
        <w:rPr>
          <w:lang w:val="cs-CZ"/>
        </w:rPr>
        <w:t xml:space="preserve"> použitelný </w:t>
      </w:r>
      <w:proofErr w:type="spellStart"/>
      <w:r w:rsidR="004E36C4">
        <w:rPr>
          <w:lang w:val="cs-CZ"/>
        </w:rPr>
        <w:t>trait</w:t>
      </w:r>
      <w:proofErr w:type="spellEnd"/>
      <w:r w:rsidR="00150A62">
        <w:rPr>
          <w:lang w:val="cs-CZ"/>
        </w:rPr>
        <w:t>.</w:t>
      </w:r>
      <w:r w:rsidR="004E36C4">
        <w:rPr>
          <w:lang w:val="cs-CZ"/>
        </w:rPr>
        <w:t xml:space="preserve"> </w:t>
      </w:r>
      <w:r w:rsidR="00BB6C49">
        <w:rPr>
          <w:lang w:val="cs-CZ"/>
        </w:rPr>
        <w:t>U</w:t>
      </w:r>
      <w:r w:rsidR="00B80ED3">
        <w:rPr>
          <w:lang w:val="cs-CZ"/>
        </w:rPr>
        <w:t>kazatel</w:t>
      </w:r>
      <w:r w:rsidR="00BB6C49">
        <w:rPr>
          <w:lang w:val="cs-CZ"/>
        </w:rPr>
        <w:t>e</w:t>
      </w:r>
      <w:r w:rsidR="00B80ED3">
        <w:rPr>
          <w:lang w:val="cs-CZ"/>
        </w:rPr>
        <w:t xml:space="preserve"> na funkci </w:t>
      </w:r>
      <w:r w:rsidR="00BB6C49">
        <w:rPr>
          <w:lang w:val="cs-CZ"/>
        </w:rPr>
        <w:t xml:space="preserve">vždy </w:t>
      </w:r>
      <w:r w:rsidR="00B80ED3">
        <w:rPr>
          <w:lang w:val="cs-CZ"/>
        </w:rPr>
        <w:t>automaticky implementuj</w:t>
      </w:r>
      <w:r w:rsidR="00BB6C49">
        <w:rPr>
          <w:lang w:val="cs-CZ"/>
        </w:rPr>
        <w:t>í</w:t>
      </w:r>
      <w:r w:rsidR="00B80ED3">
        <w:rPr>
          <w:lang w:val="cs-CZ"/>
        </w:rPr>
        <w:t xml:space="preserve"> všechny tři </w:t>
      </w:r>
      <w:proofErr w:type="spellStart"/>
      <w:r w:rsidR="00B80ED3">
        <w:rPr>
          <w:lang w:val="cs-CZ"/>
        </w:rPr>
        <w:t>traity</w:t>
      </w:r>
      <w:proofErr w:type="spellEnd"/>
      <w:r w:rsidR="001A3308">
        <w:rPr>
          <w:lang w:val="cs-CZ"/>
        </w:rPr>
        <w:t>, protože nedokáž</w:t>
      </w:r>
      <w:r w:rsidR="008C2A8B">
        <w:rPr>
          <w:lang w:val="cs-CZ"/>
        </w:rPr>
        <w:t xml:space="preserve">í </w:t>
      </w:r>
      <w:r w:rsidR="001A3308">
        <w:rPr>
          <w:lang w:val="cs-CZ"/>
        </w:rPr>
        <w:t>zachytávat žádné proměnné ze svého prostředí</w:t>
      </w:r>
      <w:r w:rsidR="00BA06C9">
        <w:rPr>
          <w:lang w:val="cs-CZ"/>
        </w:rPr>
        <w:t xml:space="preserve">. </w:t>
      </w:r>
    </w:p>
    <w:p w14:paraId="35B4B945" w14:textId="322A2BC1" w:rsidR="00E64F48" w:rsidRDefault="00913305" w:rsidP="00EB6ED8">
      <w:pPr>
        <w:jc w:val="both"/>
        <w:rPr>
          <w:lang w:val="cs-CZ"/>
        </w:rPr>
      </w:pPr>
      <w:r>
        <w:rPr>
          <w:lang w:val="cs-CZ"/>
        </w:rPr>
        <w:t>Na obrázku 5</w:t>
      </w:r>
      <w:r w:rsidR="008A4E65">
        <w:rPr>
          <w:lang w:val="cs-CZ"/>
        </w:rPr>
        <w:t>7</w:t>
      </w:r>
      <w:r>
        <w:rPr>
          <w:lang w:val="cs-CZ"/>
        </w:rPr>
        <w:t xml:space="preserve"> lze vidět příklad syntaxe </w:t>
      </w:r>
      <w:proofErr w:type="spellStart"/>
      <w:r w:rsidRPr="00E46596">
        <w:rPr>
          <w:rFonts w:ascii="Consolas" w:hAnsi="Consolas"/>
          <w:sz w:val="20"/>
          <w:szCs w:val="20"/>
          <w:highlight w:val="lightGray"/>
          <w:lang w:val="cs-CZ"/>
        </w:rPr>
        <w:t>Fn</w:t>
      </w:r>
      <w:proofErr w:type="spellEnd"/>
      <w:r w:rsidRPr="00E46596">
        <w:rPr>
          <w:rFonts w:ascii="Consolas" w:hAnsi="Consolas"/>
          <w:sz w:val="20"/>
          <w:szCs w:val="20"/>
          <w:highlight w:val="lightGray"/>
          <w:lang w:val="cs-CZ"/>
        </w:rPr>
        <w:t>*</w:t>
      </w:r>
      <w:r>
        <w:rPr>
          <w:lang w:val="cs-CZ"/>
        </w:rPr>
        <w:t xml:space="preserve"> </w:t>
      </w:r>
      <w:proofErr w:type="spellStart"/>
      <w:r>
        <w:rPr>
          <w:lang w:val="cs-CZ"/>
        </w:rPr>
        <w:t>traitů</w:t>
      </w:r>
      <w:proofErr w:type="spellEnd"/>
      <w:r>
        <w:rPr>
          <w:lang w:val="cs-CZ"/>
        </w:rPr>
        <w:t xml:space="preserve"> i ukazatelů </w:t>
      </w:r>
      <w:r w:rsidR="00E46596">
        <w:rPr>
          <w:lang w:val="cs-CZ"/>
        </w:rPr>
        <w:t xml:space="preserve">na </w:t>
      </w:r>
      <w:r>
        <w:rPr>
          <w:lang w:val="cs-CZ"/>
        </w:rPr>
        <w:t>funkc</w:t>
      </w:r>
      <w:r w:rsidR="00E46596">
        <w:rPr>
          <w:lang w:val="cs-CZ"/>
        </w:rPr>
        <w:t>e</w:t>
      </w:r>
      <w:r>
        <w:rPr>
          <w:lang w:val="cs-CZ"/>
        </w:rPr>
        <w:t>:</w:t>
      </w:r>
    </w:p>
    <w:p w14:paraId="36124051" w14:textId="77777777" w:rsidR="009800E1" w:rsidRDefault="009800E1" w:rsidP="009800E1">
      <w:pPr>
        <w:keepNext/>
        <w:jc w:val="both"/>
      </w:pPr>
      <w:r w:rsidRPr="009800E1">
        <w:rPr>
          <w:noProof/>
          <w:lang w:val="cs-CZ"/>
        </w:rPr>
        <w:drawing>
          <wp:inline distT="0" distB="0" distL="0" distR="0" wp14:anchorId="60F0788B" wp14:editId="66ECE238">
            <wp:extent cx="3089138" cy="2401001"/>
            <wp:effectExtent l="0" t="0" r="0" b="0"/>
            <wp:docPr id="200310439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04397" name="Picture 1" descr="A computer screen shot of text&#10;&#10;AI-generated content may be incorrect."/>
                    <pic:cNvPicPr/>
                  </pic:nvPicPr>
                  <pic:blipFill>
                    <a:blip r:embed="rId70"/>
                    <a:stretch>
                      <a:fillRect/>
                    </a:stretch>
                  </pic:blipFill>
                  <pic:spPr>
                    <a:xfrm>
                      <a:off x="0" y="0"/>
                      <a:ext cx="3096966" cy="2407085"/>
                    </a:xfrm>
                    <a:prstGeom prst="rect">
                      <a:avLst/>
                    </a:prstGeom>
                  </pic:spPr>
                </pic:pic>
              </a:graphicData>
            </a:graphic>
          </wp:inline>
        </w:drawing>
      </w:r>
    </w:p>
    <w:p w14:paraId="5233ACD2" w14:textId="3F351515" w:rsidR="009800E1" w:rsidRPr="009800E1" w:rsidRDefault="009800E1" w:rsidP="009800E1">
      <w:pPr>
        <w:pStyle w:val="Titulek"/>
        <w:jc w:val="both"/>
        <w:rPr>
          <w:lang w:val="cs-CZ"/>
        </w:rPr>
      </w:pPr>
      <w:bookmarkStart w:id="126" w:name="_Toc222486224"/>
      <w:r w:rsidRPr="009800E1">
        <w:rPr>
          <w:lang w:val="cs-CZ"/>
        </w:rPr>
        <w:t xml:space="preserve">Obrázek </w:t>
      </w:r>
      <w:r w:rsidRPr="009800E1">
        <w:rPr>
          <w:lang w:val="cs-CZ"/>
        </w:rPr>
        <w:fldChar w:fldCharType="begin"/>
      </w:r>
      <w:r w:rsidRPr="009800E1">
        <w:rPr>
          <w:lang w:val="cs-CZ"/>
        </w:rPr>
        <w:instrText xml:space="preserve"> SEQ Obrázek \* ARABIC </w:instrText>
      </w:r>
      <w:r w:rsidRPr="009800E1">
        <w:rPr>
          <w:lang w:val="cs-CZ"/>
        </w:rPr>
        <w:fldChar w:fldCharType="separate"/>
      </w:r>
      <w:r w:rsidR="00540379">
        <w:rPr>
          <w:noProof/>
          <w:lang w:val="cs-CZ"/>
        </w:rPr>
        <w:t>57</w:t>
      </w:r>
      <w:r w:rsidRPr="009800E1">
        <w:rPr>
          <w:lang w:val="cs-CZ"/>
        </w:rPr>
        <w:fldChar w:fldCharType="end"/>
      </w:r>
      <w:r w:rsidRPr="009800E1">
        <w:rPr>
          <w:lang w:val="cs-CZ"/>
        </w:rPr>
        <w:t xml:space="preserve">: Příklad syntaxe </w:t>
      </w:r>
      <w:proofErr w:type="spellStart"/>
      <w:r w:rsidRPr="009800E1">
        <w:rPr>
          <w:lang w:val="cs-CZ"/>
        </w:rPr>
        <w:t>traitů</w:t>
      </w:r>
      <w:proofErr w:type="spellEnd"/>
      <w:r w:rsidRPr="009800E1">
        <w:rPr>
          <w:lang w:val="cs-CZ"/>
        </w:rPr>
        <w:t xml:space="preserve"> </w:t>
      </w:r>
      <w:proofErr w:type="spellStart"/>
      <w:r w:rsidRPr="009800E1">
        <w:rPr>
          <w:lang w:val="cs-CZ"/>
        </w:rPr>
        <w:t>Fn</w:t>
      </w:r>
      <w:proofErr w:type="spellEnd"/>
      <w:r w:rsidRPr="009800E1">
        <w:rPr>
          <w:lang w:val="cs-CZ"/>
        </w:rPr>
        <w:t>* a ukazatelů na funkce. Zdroj: vlastní</w:t>
      </w:r>
      <w:bookmarkEnd w:id="126"/>
    </w:p>
    <w:p w14:paraId="16B93E43" w14:textId="1BA56A0A" w:rsidR="00244E18" w:rsidRDefault="00AF3BDF" w:rsidP="00302EC9">
      <w:pPr>
        <w:pStyle w:val="Nadpis3"/>
        <w:rPr>
          <w:lang w:val="cs-CZ"/>
        </w:rPr>
      </w:pPr>
      <w:bookmarkStart w:id="127" w:name="_Toc222486264"/>
      <w:r>
        <w:rPr>
          <w:lang w:val="cs-CZ"/>
        </w:rPr>
        <w:t>6</w:t>
      </w:r>
      <w:r w:rsidR="00302EC9">
        <w:rPr>
          <w:lang w:val="cs-CZ"/>
        </w:rPr>
        <w:t>.6 Moduly</w:t>
      </w:r>
      <w:bookmarkEnd w:id="127"/>
    </w:p>
    <w:p w14:paraId="19E4CE3D" w14:textId="0BCA6127" w:rsidR="00302EC9" w:rsidRDefault="00302EC9" w:rsidP="00302EC9">
      <w:pPr>
        <w:jc w:val="both"/>
        <w:rPr>
          <w:lang w:val="cs-CZ"/>
        </w:rPr>
      </w:pPr>
      <w:r w:rsidRPr="00302EC9">
        <w:rPr>
          <w:lang w:val="cs-CZ"/>
        </w:rPr>
        <w:t>Kdykoli začne nějaký programovací projekt růst ve velikosti a komplexitě, je vhodné rozdělit zdrojový kód do více oddílů, které je jednodušší spravovat a číst. Proto i Rust podporuje dělení zdrojového kódu do</w:t>
      </w:r>
      <w:r w:rsidR="00EC22DF">
        <w:rPr>
          <w:lang w:val="cs-CZ"/>
        </w:rPr>
        <w:t xml:space="preserve"> </w:t>
      </w:r>
      <w:proofErr w:type="spellStart"/>
      <w:r w:rsidR="00EC22DF">
        <w:rPr>
          <w:lang w:val="cs-CZ"/>
        </w:rPr>
        <w:t>crate</w:t>
      </w:r>
      <w:proofErr w:type="spellEnd"/>
      <w:r w:rsidR="00EC22DF">
        <w:rPr>
          <w:lang w:val="cs-CZ"/>
        </w:rPr>
        <w:t xml:space="preserve"> a do</w:t>
      </w:r>
      <w:r w:rsidRPr="00302EC9">
        <w:rPr>
          <w:lang w:val="cs-CZ"/>
        </w:rPr>
        <w:t xml:space="preserve"> modulů.</w:t>
      </w:r>
    </w:p>
    <w:p w14:paraId="79C8B3DA" w14:textId="032365C3" w:rsidR="00302EC9" w:rsidRPr="00302EC9" w:rsidRDefault="00EC22DF" w:rsidP="00302EC9">
      <w:pPr>
        <w:jc w:val="both"/>
        <w:rPr>
          <w:lang w:val="cs-CZ"/>
        </w:rPr>
      </w:pPr>
      <w:r w:rsidRPr="00EC22DF">
        <w:rPr>
          <w:lang w:val="cs-CZ"/>
        </w:rPr>
        <w:t xml:space="preserve">Každá knihovna nebo spustitelný program se nazývá </w:t>
      </w:r>
      <w:r w:rsidR="00F20505">
        <w:rPr>
          <w:lang w:val="cs-CZ"/>
        </w:rPr>
        <w:t>„</w:t>
      </w:r>
      <w:proofErr w:type="spellStart"/>
      <w:r w:rsidRPr="00EC22DF">
        <w:rPr>
          <w:lang w:val="cs-CZ"/>
        </w:rPr>
        <w:t>crate</w:t>
      </w:r>
      <w:proofErr w:type="spellEnd"/>
      <w:r w:rsidR="00F20505">
        <w:rPr>
          <w:lang w:val="cs-CZ"/>
        </w:rPr>
        <w:t>“</w:t>
      </w:r>
      <w:r w:rsidRPr="00EC22DF">
        <w:rPr>
          <w:lang w:val="cs-CZ"/>
        </w:rPr>
        <w:t xml:space="preserve"> (dosl. přeloženo </w:t>
      </w:r>
      <w:r w:rsidR="00F20505">
        <w:rPr>
          <w:lang w:val="cs-CZ"/>
        </w:rPr>
        <w:t>„</w:t>
      </w:r>
      <w:r w:rsidRPr="00EC22DF">
        <w:rPr>
          <w:lang w:val="cs-CZ"/>
        </w:rPr>
        <w:t>bedna</w:t>
      </w:r>
      <w:r w:rsidR="00F20505">
        <w:rPr>
          <w:lang w:val="cs-CZ"/>
        </w:rPr>
        <w:t>“</w:t>
      </w:r>
      <w:r w:rsidR="00441495">
        <w:rPr>
          <w:lang w:val="cs-CZ"/>
        </w:rPr>
        <w:t>)</w:t>
      </w:r>
      <w:r w:rsidRPr="00EC22DF">
        <w:rPr>
          <w:lang w:val="cs-CZ"/>
        </w:rPr>
        <w:t>.</w:t>
      </w:r>
      <w:r w:rsidR="00441495">
        <w:rPr>
          <w:lang w:val="cs-CZ"/>
        </w:rPr>
        <w:t xml:space="preserve"> Obecně platí, že 1 </w:t>
      </w:r>
      <w:proofErr w:type="spellStart"/>
      <w:r w:rsidR="00441495">
        <w:rPr>
          <w:lang w:val="cs-CZ"/>
        </w:rPr>
        <w:t>crate</w:t>
      </w:r>
      <w:proofErr w:type="spellEnd"/>
      <w:r w:rsidR="00441495">
        <w:rPr>
          <w:lang w:val="cs-CZ"/>
        </w:rPr>
        <w:t xml:space="preserve"> = 1 projekt.</w:t>
      </w:r>
      <w:r w:rsidRPr="00EC22DF">
        <w:rPr>
          <w:lang w:val="cs-CZ"/>
        </w:rPr>
        <w:t xml:space="preserve"> </w:t>
      </w:r>
      <w:proofErr w:type="spellStart"/>
      <w:r w:rsidRPr="00EC22DF">
        <w:rPr>
          <w:lang w:val="cs-CZ"/>
        </w:rPr>
        <w:t>Crate</w:t>
      </w:r>
      <w:proofErr w:type="spellEnd"/>
      <w:r w:rsidRPr="00EC22DF">
        <w:rPr>
          <w:lang w:val="cs-CZ"/>
        </w:rPr>
        <w:t xml:space="preserve"> se dělí na binární, jejichž výsledek je spustitelný soubor, a knihovny, které jsou použity jako závislosti pro jiné </w:t>
      </w:r>
      <w:proofErr w:type="spellStart"/>
      <w:r w:rsidRPr="00EC22DF">
        <w:rPr>
          <w:lang w:val="cs-CZ"/>
        </w:rPr>
        <w:t>crate</w:t>
      </w:r>
      <w:proofErr w:type="spellEnd"/>
      <w:r w:rsidRPr="00EC22DF">
        <w:rPr>
          <w:lang w:val="cs-CZ"/>
        </w:rPr>
        <w:t>.</w:t>
      </w:r>
      <w:r>
        <w:rPr>
          <w:lang w:val="cs-CZ"/>
        </w:rPr>
        <w:t xml:space="preserve"> </w:t>
      </w:r>
      <w:r w:rsidR="00302EC9" w:rsidRPr="00302EC9">
        <w:rPr>
          <w:lang w:val="cs-CZ"/>
        </w:rPr>
        <w:t>Každ</w:t>
      </w:r>
      <w:r w:rsidR="003E1B47">
        <w:rPr>
          <w:lang w:val="cs-CZ"/>
        </w:rPr>
        <w:t xml:space="preserve">á </w:t>
      </w:r>
      <w:proofErr w:type="spellStart"/>
      <w:r w:rsidR="003E1B47">
        <w:rPr>
          <w:lang w:val="cs-CZ"/>
        </w:rPr>
        <w:t>crate</w:t>
      </w:r>
      <w:proofErr w:type="spellEnd"/>
      <w:r w:rsidR="003E1B47">
        <w:rPr>
          <w:lang w:val="cs-CZ"/>
        </w:rPr>
        <w:t xml:space="preserve"> </w:t>
      </w:r>
      <w:r w:rsidR="00302EC9" w:rsidRPr="00302EC9">
        <w:rPr>
          <w:lang w:val="cs-CZ"/>
        </w:rPr>
        <w:t xml:space="preserve">se může sestávat z jednoho či více modulů. Jeden modul může obsahovat funkce, struktury a </w:t>
      </w:r>
      <w:proofErr w:type="spellStart"/>
      <w:r w:rsidR="00302EC9" w:rsidRPr="00302EC9">
        <w:rPr>
          <w:lang w:val="cs-CZ"/>
        </w:rPr>
        <w:t>enumy</w:t>
      </w:r>
      <w:proofErr w:type="spellEnd"/>
      <w:r w:rsidR="00302EC9" w:rsidRPr="00302EC9">
        <w:rPr>
          <w:lang w:val="cs-CZ"/>
        </w:rPr>
        <w:t xml:space="preserve">, </w:t>
      </w:r>
      <w:proofErr w:type="spellStart"/>
      <w:r w:rsidR="00302EC9" w:rsidRPr="00302EC9">
        <w:rPr>
          <w:lang w:val="cs-CZ"/>
        </w:rPr>
        <w:t>traity</w:t>
      </w:r>
      <w:proofErr w:type="spellEnd"/>
      <w:r w:rsidR="00302EC9" w:rsidRPr="00302EC9">
        <w:rPr>
          <w:lang w:val="cs-CZ"/>
        </w:rPr>
        <w:t xml:space="preserve">, bloky </w:t>
      </w:r>
      <w:proofErr w:type="spellStart"/>
      <w:r w:rsidR="00302EC9" w:rsidRPr="003438C3">
        <w:rPr>
          <w:rFonts w:ascii="Consolas" w:hAnsi="Consolas"/>
          <w:sz w:val="20"/>
          <w:szCs w:val="20"/>
          <w:highlight w:val="lightGray"/>
          <w:lang w:val="cs-CZ"/>
        </w:rPr>
        <w:t>impl</w:t>
      </w:r>
      <w:proofErr w:type="spellEnd"/>
      <w:r w:rsidR="00302EC9" w:rsidRPr="00302EC9">
        <w:rPr>
          <w:lang w:val="cs-CZ"/>
        </w:rPr>
        <w:t xml:space="preserve"> a dokonce i jiné moduly. Ve výchozím stavu je celý zdrojový kód součástí jednoho hlavního, implicitního modulu (</w:t>
      </w:r>
      <w:r w:rsidR="00F20505">
        <w:rPr>
          <w:lang w:val="cs-CZ"/>
        </w:rPr>
        <w:t>„</w:t>
      </w:r>
      <w:r w:rsidR="00302EC9" w:rsidRPr="00302EC9">
        <w:rPr>
          <w:lang w:val="cs-CZ"/>
        </w:rPr>
        <w:t>kořenového</w:t>
      </w:r>
      <w:r w:rsidR="00F20505">
        <w:rPr>
          <w:lang w:val="cs-CZ"/>
        </w:rPr>
        <w:t>“</w:t>
      </w:r>
      <w:r w:rsidR="00302EC9" w:rsidRPr="00302EC9">
        <w:rPr>
          <w:lang w:val="cs-CZ"/>
        </w:rPr>
        <w:t xml:space="preserve"> modulu).</w:t>
      </w:r>
    </w:p>
    <w:p w14:paraId="23A8AD28" w14:textId="32BC81CD" w:rsidR="00302EC9" w:rsidRPr="00302EC9" w:rsidRDefault="00302EC9" w:rsidP="00302EC9">
      <w:pPr>
        <w:jc w:val="both"/>
        <w:rPr>
          <w:lang w:val="cs-CZ"/>
        </w:rPr>
      </w:pPr>
      <w:r w:rsidRPr="00302EC9">
        <w:rPr>
          <w:lang w:val="cs-CZ"/>
        </w:rPr>
        <w:t xml:space="preserve">K modulu, nebo nějakému předmětu z něj (funkce, struktura, </w:t>
      </w:r>
      <w:proofErr w:type="spellStart"/>
      <w:r w:rsidRPr="00302EC9">
        <w:rPr>
          <w:lang w:val="cs-CZ"/>
        </w:rPr>
        <w:t>enum</w:t>
      </w:r>
      <w:proofErr w:type="spellEnd"/>
      <w:r w:rsidRPr="00302EC9">
        <w:rPr>
          <w:lang w:val="cs-CZ"/>
        </w:rPr>
        <w:t xml:space="preserve">, </w:t>
      </w:r>
      <w:proofErr w:type="spellStart"/>
      <w:r w:rsidRPr="00302EC9">
        <w:rPr>
          <w:lang w:val="cs-CZ"/>
        </w:rPr>
        <w:t>trait</w:t>
      </w:r>
      <w:proofErr w:type="spellEnd"/>
      <w:r w:rsidRPr="00302EC9">
        <w:rPr>
          <w:lang w:val="cs-CZ"/>
        </w:rPr>
        <w:t>, atd.) lze přistupovat buď skrze jeho plnou cestu, nebo skrze kontext. Ve výchozím stavu máme kontextuální přístup ke všem předmětům ze stejného kontextu, ve kterém píšeme náš kód. Pro přístup k předmětům z modulů obsažených v aktuálním kontextu (</w:t>
      </w:r>
      <w:r w:rsidR="001F0DA9">
        <w:rPr>
          <w:lang w:val="cs-CZ"/>
        </w:rPr>
        <w:t>„</w:t>
      </w:r>
      <w:r w:rsidRPr="00302EC9">
        <w:rPr>
          <w:lang w:val="cs-CZ"/>
        </w:rPr>
        <w:t>dceřiným</w:t>
      </w:r>
      <w:r w:rsidR="001F0DA9">
        <w:rPr>
          <w:lang w:val="cs-CZ"/>
        </w:rPr>
        <w:t>“</w:t>
      </w:r>
      <w:r w:rsidRPr="00302EC9">
        <w:rPr>
          <w:lang w:val="cs-CZ"/>
        </w:rPr>
        <w:t xml:space="preserve"> modulům) použijeme jméno modulu, dvě dvojtečky </w:t>
      </w:r>
      <w:r w:rsidRPr="00302EC9">
        <w:rPr>
          <w:rFonts w:ascii="Consolas" w:hAnsi="Consolas"/>
          <w:sz w:val="20"/>
          <w:szCs w:val="20"/>
          <w:highlight w:val="lightGray"/>
          <w:lang w:val="cs-CZ"/>
        </w:rPr>
        <w:t>::</w:t>
      </w:r>
      <w:r w:rsidRPr="00302EC9">
        <w:rPr>
          <w:lang w:val="cs-CZ"/>
        </w:rPr>
        <w:t xml:space="preserve"> a jméno předmětu. Pro hlubší vnoření je možné za sebe připojit více jmen modulů oddělených dvojtečkami. Pro vyjasnění v nejasných případech (například konfliktní importy) je možné použít klíčové slovo </w:t>
      </w:r>
      <w:proofErr w:type="spellStart"/>
      <w:r w:rsidRPr="00302EC9">
        <w:rPr>
          <w:rFonts w:ascii="Consolas" w:hAnsi="Consolas"/>
          <w:sz w:val="20"/>
          <w:szCs w:val="20"/>
          <w:highlight w:val="lightGray"/>
          <w:lang w:val="cs-CZ"/>
        </w:rPr>
        <w:t>self</w:t>
      </w:r>
      <w:proofErr w:type="spellEnd"/>
      <w:r w:rsidRPr="00302EC9">
        <w:rPr>
          <w:lang w:val="cs-CZ"/>
        </w:rPr>
        <w:t xml:space="preserve"> označující modul, ve kterém aktuálně jsme, </w:t>
      </w:r>
      <w:r w:rsidRPr="00302EC9">
        <w:rPr>
          <w:rFonts w:ascii="Consolas" w:hAnsi="Consolas"/>
          <w:sz w:val="20"/>
          <w:szCs w:val="20"/>
          <w:highlight w:val="lightGray"/>
          <w:lang w:val="cs-CZ"/>
        </w:rPr>
        <w:t>super</w:t>
      </w:r>
      <w:r w:rsidRPr="00302EC9">
        <w:rPr>
          <w:lang w:val="cs-CZ"/>
        </w:rPr>
        <w:t xml:space="preserve"> označující modul o jednu úroveň výše (</w:t>
      </w:r>
      <w:r w:rsidR="001F0DA9">
        <w:rPr>
          <w:lang w:val="cs-CZ"/>
        </w:rPr>
        <w:t>„</w:t>
      </w:r>
      <w:r w:rsidRPr="00302EC9">
        <w:rPr>
          <w:lang w:val="cs-CZ"/>
        </w:rPr>
        <w:t>rodičovský</w:t>
      </w:r>
      <w:r w:rsidR="001F0DA9">
        <w:rPr>
          <w:lang w:val="cs-CZ"/>
        </w:rPr>
        <w:t>“</w:t>
      </w:r>
      <w:r w:rsidRPr="00302EC9">
        <w:rPr>
          <w:lang w:val="cs-CZ"/>
        </w:rPr>
        <w:t xml:space="preserve"> nebo </w:t>
      </w:r>
      <w:r w:rsidR="001F0DA9">
        <w:rPr>
          <w:lang w:val="cs-CZ"/>
        </w:rPr>
        <w:t>„</w:t>
      </w:r>
      <w:r w:rsidRPr="00302EC9">
        <w:rPr>
          <w:lang w:val="cs-CZ"/>
        </w:rPr>
        <w:t>mateřský</w:t>
      </w:r>
      <w:r w:rsidR="001F0DA9">
        <w:rPr>
          <w:lang w:val="cs-CZ"/>
        </w:rPr>
        <w:t>“</w:t>
      </w:r>
      <w:r w:rsidRPr="00302EC9">
        <w:rPr>
          <w:lang w:val="cs-CZ"/>
        </w:rPr>
        <w:t xml:space="preserve"> modul) nebo </w:t>
      </w:r>
      <w:proofErr w:type="spellStart"/>
      <w:r w:rsidRPr="00302EC9">
        <w:rPr>
          <w:rFonts w:ascii="Consolas" w:hAnsi="Consolas"/>
          <w:sz w:val="20"/>
          <w:szCs w:val="20"/>
          <w:highlight w:val="lightGray"/>
          <w:lang w:val="cs-CZ"/>
        </w:rPr>
        <w:t>crate</w:t>
      </w:r>
      <w:proofErr w:type="spellEnd"/>
      <w:r w:rsidRPr="00302EC9">
        <w:rPr>
          <w:lang w:val="cs-CZ"/>
        </w:rPr>
        <w:t xml:space="preserve"> označující výše zmíněný kořenový modul naší </w:t>
      </w:r>
      <w:proofErr w:type="spellStart"/>
      <w:r w:rsidRPr="00302EC9">
        <w:rPr>
          <w:lang w:val="cs-CZ"/>
        </w:rPr>
        <w:t>crate</w:t>
      </w:r>
      <w:proofErr w:type="spellEnd"/>
      <w:r w:rsidRPr="00302EC9">
        <w:rPr>
          <w:lang w:val="cs-CZ"/>
        </w:rPr>
        <w:t>.</w:t>
      </w:r>
    </w:p>
    <w:p w14:paraId="5C097135" w14:textId="01184C50" w:rsidR="00A21A8C" w:rsidRPr="005D7B01" w:rsidRDefault="00302EC9" w:rsidP="00302EC9">
      <w:pPr>
        <w:jc w:val="both"/>
        <w:rPr>
          <w:lang w:val="cs-CZ"/>
        </w:rPr>
      </w:pPr>
      <w:r w:rsidRPr="00302EC9">
        <w:rPr>
          <w:lang w:val="cs-CZ"/>
        </w:rPr>
        <w:t xml:space="preserve">Při přístupu skrze plnou cestu je potřeba použít buď klíčové slovo </w:t>
      </w:r>
      <w:proofErr w:type="spellStart"/>
      <w:r w:rsidRPr="00302EC9">
        <w:rPr>
          <w:rFonts w:ascii="Consolas" w:hAnsi="Consolas"/>
          <w:sz w:val="20"/>
          <w:szCs w:val="20"/>
          <w:highlight w:val="lightGray"/>
          <w:lang w:val="cs-CZ"/>
        </w:rPr>
        <w:t>crate</w:t>
      </w:r>
      <w:proofErr w:type="spellEnd"/>
      <w:r w:rsidRPr="00302EC9">
        <w:rPr>
          <w:lang w:val="cs-CZ"/>
        </w:rPr>
        <w:t xml:space="preserve">, nebo místo něj napsat jméno jiné </w:t>
      </w:r>
      <w:proofErr w:type="spellStart"/>
      <w:r w:rsidRPr="00302EC9">
        <w:rPr>
          <w:lang w:val="cs-CZ"/>
        </w:rPr>
        <w:t>crate</w:t>
      </w:r>
      <w:proofErr w:type="spellEnd"/>
      <w:r w:rsidRPr="00302EC9">
        <w:rPr>
          <w:lang w:val="cs-CZ"/>
        </w:rPr>
        <w:t xml:space="preserve"> z našich závislostí pro použití objektů z dané externí </w:t>
      </w:r>
      <w:proofErr w:type="spellStart"/>
      <w:r w:rsidRPr="00302EC9">
        <w:rPr>
          <w:lang w:val="cs-CZ"/>
        </w:rPr>
        <w:t>crate</w:t>
      </w:r>
      <w:proofErr w:type="spellEnd"/>
      <w:r w:rsidRPr="00302EC9">
        <w:rPr>
          <w:lang w:val="cs-CZ"/>
        </w:rPr>
        <w:t>.</w:t>
      </w:r>
      <w:r w:rsidR="00A21A8C" w:rsidRPr="005D7B01">
        <w:rPr>
          <w:lang w:val="cs-CZ"/>
        </w:rPr>
        <w:br w:type="page"/>
      </w:r>
    </w:p>
    <w:p w14:paraId="141AF0EF" w14:textId="32899CC3" w:rsidR="00A21A8C" w:rsidRDefault="00A21A8C" w:rsidP="00A21A8C">
      <w:pPr>
        <w:pStyle w:val="Nadpis1"/>
        <w:rPr>
          <w:lang w:val="cs-CZ"/>
        </w:rPr>
      </w:pPr>
      <w:bookmarkStart w:id="128" w:name="_Toc222486265"/>
      <w:r>
        <w:rPr>
          <w:lang w:val="cs-CZ"/>
        </w:rPr>
        <w:lastRenderedPageBreak/>
        <w:t>PRAKTICKÁ ČÁST</w:t>
      </w:r>
      <w:bookmarkEnd w:id="128"/>
    </w:p>
    <w:p w14:paraId="77809D76" w14:textId="395DFD00" w:rsidR="00A21A8C" w:rsidRDefault="00A20FB5" w:rsidP="00A20FB5">
      <w:pPr>
        <w:pStyle w:val="Nadpis2"/>
        <w:rPr>
          <w:lang w:val="cs-CZ"/>
        </w:rPr>
      </w:pPr>
      <w:bookmarkStart w:id="129" w:name="_Toc222486266"/>
      <w:r>
        <w:rPr>
          <w:lang w:val="cs-CZ"/>
        </w:rPr>
        <w:t>1. Hardware</w:t>
      </w:r>
      <w:bookmarkEnd w:id="129"/>
    </w:p>
    <w:p w14:paraId="050CC71B" w14:textId="4E22BA45" w:rsidR="0087298C" w:rsidRDefault="00BA60FB" w:rsidP="00A20FB5">
      <w:pPr>
        <w:jc w:val="both"/>
        <w:rPr>
          <w:lang w:val="cs-CZ"/>
        </w:rPr>
      </w:pPr>
      <w:r>
        <w:rPr>
          <w:lang w:val="cs-CZ"/>
        </w:rPr>
        <w:t>Jako hardware byla použita</w:t>
      </w:r>
      <w:r w:rsidR="0067172F">
        <w:rPr>
          <w:lang w:val="cs-CZ"/>
        </w:rPr>
        <w:t xml:space="preserve"> výše zmíněná</w:t>
      </w:r>
      <w:r>
        <w:rPr>
          <w:lang w:val="cs-CZ"/>
        </w:rPr>
        <w:t xml:space="preserve"> vývojová deska Raspberry </w:t>
      </w:r>
      <w:proofErr w:type="spellStart"/>
      <w:r>
        <w:rPr>
          <w:lang w:val="cs-CZ"/>
        </w:rPr>
        <w:t>Pi</w:t>
      </w:r>
      <w:proofErr w:type="spellEnd"/>
      <w:r>
        <w:rPr>
          <w:lang w:val="cs-CZ"/>
        </w:rPr>
        <w:t xml:space="preserve"> Pico </w:t>
      </w:r>
      <w:r w:rsidR="0067172F">
        <w:rPr>
          <w:lang w:val="cs-CZ"/>
        </w:rPr>
        <w:t>a displej SSD1306, spolu s</w:t>
      </w:r>
      <w:r w:rsidR="00336EEE">
        <w:rPr>
          <w:lang w:val="cs-CZ"/>
        </w:rPr>
        <w:t xml:space="preserve"> ladicí sondou </w:t>
      </w:r>
      <w:r w:rsidR="0086239A" w:rsidRPr="0086239A">
        <w:rPr>
          <w:lang w:val="cs-CZ"/>
        </w:rPr>
        <w:t>přímo od výrobce používaného čipu</w:t>
      </w:r>
      <w:r w:rsidR="0086239A">
        <w:rPr>
          <w:lang w:val="cs-CZ"/>
        </w:rPr>
        <w:t>,</w:t>
      </w:r>
      <w:r w:rsidR="0086239A" w:rsidRPr="0086239A">
        <w:rPr>
          <w:lang w:val="cs-CZ"/>
        </w:rPr>
        <w:t xml:space="preserve"> </w:t>
      </w:r>
      <w:r w:rsidR="0086239A">
        <w:rPr>
          <w:lang w:val="cs-CZ"/>
        </w:rPr>
        <w:t xml:space="preserve">nazvanou Raspberry </w:t>
      </w:r>
      <w:proofErr w:type="spellStart"/>
      <w:r w:rsidR="0086239A">
        <w:rPr>
          <w:lang w:val="cs-CZ"/>
        </w:rPr>
        <w:t>Pi</w:t>
      </w:r>
      <w:proofErr w:type="spellEnd"/>
      <w:r w:rsidR="0086239A">
        <w:rPr>
          <w:lang w:val="cs-CZ"/>
        </w:rPr>
        <w:t xml:space="preserve"> </w:t>
      </w:r>
      <w:proofErr w:type="spellStart"/>
      <w:r w:rsidR="0086239A" w:rsidRPr="0086239A">
        <w:rPr>
          <w:lang w:val="cs-CZ"/>
        </w:rPr>
        <w:t>Debug</w:t>
      </w:r>
      <w:proofErr w:type="spellEnd"/>
      <w:r w:rsidR="0086239A" w:rsidRPr="0086239A">
        <w:rPr>
          <w:lang w:val="cs-CZ"/>
        </w:rPr>
        <w:t xml:space="preserve"> </w:t>
      </w:r>
      <w:proofErr w:type="spellStart"/>
      <w:r w:rsidR="0086239A" w:rsidRPr="0086239A">
        <w:rPr>
          <w:lang w:val="cs-CZ"/>
        </w:rPr>
        <w:t>Probe</w:t>
      </w:r>
      <w:proofErr w:type="spellEnd"/>
      <w:r w:rsidR="0086239A">
        <w:rPr>
          <w:lang w:val="cs-CZ"/>
        </w:rPr>
        <w:t xml:space="preserve">. Tato </w:t>
      </w:r>
      <w:r w:rsidR="00BA2E55" w:rsidRPr="00BA2E55">
        <w:rPr>
          <w:lang w:val="cs-CZ"/>
        </w:rPr>
        <w:t xml:space="preserve">sonda </w:t>
      </w:r>
      <w:r w:rsidR="006973DF">
        <w:rPr>
          <w:lang w:val="cs-CZ"/>
        </w:rPr>
        <w:t>obsahuje</w:t>
      </w:r>
      <w:r w:rsidR="00BA2E55" w:rsidRPr="00BA2E55">
        <w:rPr>
          <w:lang w:val="cs-CZ"/>
        </w:rPr>
        <w:t xml:space="preserve"> </w:t>
      </w:r>
      <w:r w:rsidR="006973DF">
        <w:rPr>
          <w:lang w:val="cs-CZ"/>
        </w:rPr>
        <w:t xml:space="preserve">výše zmíněná </w:t>
      </w:r>
      <w:r w:rsidR="00BA2E55" w:rsidRPr="00BA2E55">
        <w:rPr>
          <w:lang w:val="cs-CZ"/>
        </w:rPr>
        <w:t>sériov</w:t>
      </w:r>
      <w:r w:rsidR="006973DF">
        <w:rPr>
          <w:lang w:val="cs-CZ"/>
        </w:rPr>
        <w:t>á</w:t>
      </w:r>
      <w:r w:rsidR="00BA2E55" w:rsidRPr="00BA2E55">
        <w:rPr>
          <w:lang w:val="cs-CZ"/>
        </w:rPr>
        <w:t xml:space="preserve"> rozhraní </w:t>
      </w:r>
      <w:r w:rsidR="006973DF">
        <w:rPr>
          <w:lang w:val="cs-CZ"/>
        </w:rPr>
        <w:t xml:space="preserve">SWD a </w:t>
      </w:r>
      <w:r w:rsidR="00BA2E55" w:rsidRPr="00BA2E55">
        <w:rPr>
          <w:lang w:val="cs-CZ"/>
        </w:rPr>
        <w:t>UART</w:t>
      </w:r>
      <w:r w:rsidR="00BA2E55">
        <w:rPr>
          <w:lang w:val="cs-CZ"/>
        </w:rPr>
        <w:t>. K počítači se připojuje přes USB</w:t>
      </w:r>
      <w:r w:rsidR="009514B9">
        <w:rPr>
          <w:lang w:val="cs-CZ"/>
        </w:rPr>
        <w:t>. Rozhraní</w:t>
      </w:r>
      <w:r w:rsidR="00D57AA9">
        <w:rPr>
          <w:lang w:val="cs-CZ"/>
        </w:rPr>
        <w:t xml:space="preserve"> UART zprostředkovává počítači jako </w:t>
      </w:r>
      <w:r w:rsidR="009C6990">
        <w:rPr>
          <w:lang w:val="cs-CZ"/>
        </w:rPr>
        <w:t xml:space="preserve">standardní sériové zařízení </w:t>
      </w:r>
      <w:r w:rsidR="00525A17">
        <w:rPr>
          <w:lang w:val="cs-CZ"/>
        </w:rPr>
        <w:t>USB</w:t>
      </w:r>
      <w:r w:rsidR="003434B5">
        <w:rPr>
          <w:lang w:val="cs-CZ"/>
        </w:rPr>
        <w:t xml:space="preserve"> CDC</w:t>
      </w:r>
      <w:r w:rsidR="00A71CC6">
        <w:rPr>
          <w:lang w:val="cs-CZ"/>
        </w:rPr>
        <w:t>, které se zobrazí jako běžný sériový port</w:t>
      </w:r>
      <w:r w:rsidR="00253C52">
        <w:rPr>
          <w:lang w:val="cs-CZ"/>
        </w:rPr>
        <w:t>,</w:t>
      </w:r>
      <w:r w:rsidR="00A71CC6">
        <w:rPr>
          <w:lang w:val="cs-CZ"/>
        </w:rPr>
        <w:t xml:space="preserve"> a</w:t>
      </w:r>
      <w:r w:rsidR="00253C52">
        <w:rPr>
          <w:lang w:val="cs-CZ"/>
        </w:rPr>
        <w:t xml:space="preserve"> </w:t>
      </w:r>
      <w:r w:rsidR="006729FA">
        <w:rPr>
          <w:lang w:val="cs-CZ"/>
        </w:rPr>
        <w:t>r</w:t>
      </w:r>
      <w:r w:rsidR="00900EEA">
        <w:rPr>
          <w:lang w:val="cs-CZ"/>
        </w:rPr>
        <w:t xml:space="preserve">ozhraní SWD zprostředkovává </w:t>
      </w:r>
      <w:r w:rsidR="00155F3A">
        <w:rPr>
          <w:lang w:val="cs-CZ"/>
        </w:rPr>
        <w:t>pomocí protokolu CMSIS-DAP</w:t>
      </w:r>
      <w:r w:rsidR="00341AC1">
        <w:rPr>
          <w:lang w:val="cs-CZ"/>
        </w:rPr>
        <w:t>, který standardizuje ladění mikro</w:t>
      </w:r>
      <w:r w:rsidR="00F9179E">
        <w:rPr>
          <w:lang w:val="cs-CZ"/>
        </w:rPr>
        <w:t>řadičů založených na jádrech</w:t>
      </w:r>
      <w:r w:rsidR="00341AC1">
        <w:rPr>
          <w:lang w:val="cs-CZ"/>
        </w:rPr>
        <w:t xml:space="preserve"> </w:t>
      </w:r>
      <w:r w:rsidR="00F56713">
        <w:rPr>
          <w:lang w:val="cs-CZ"/>
        </w:rPr>
        <w:t>A</w:t>
      </w:r>
      <w:r w:rsidR="008D77C1">
        <w:rPr>
          <w:lang w:val="cs-CZ"/>
        </w:rPr>
        <w:t>RM</w:t>
      </w:r>
      <w:r w:rsidR="00F56713">
        <w:rPr>
          <w:lang w:val="cs-CZ"/>
        </w:rPr>
        <w:t xml:space="preserve"> </w:t>
      </w:r>
      <w:proofErr w:type="spellStart"/>
      <w:r w:rsidR="00F56713">
        <w:rPr>
          <w:lang w:val="cs-CZ"/>
        </w:rPr>
        <w:t>Cortex</w:t>
      </w:r>
      <w:proofErr w:type="spellEnd"/>
      <w:r w:rsidR="00F56713">
        <w:rPr>
          <w:lang w:val="cs-CZ"/>
        </w:rPr>
        <w:t xml:space="preserve"> (na kterých je založen i RP2040, který obsahuje dvě Cortex-M0+ jádra).</w:t>
      </w:r>
    </w:p>
    <w:p w14:paraId="436E57AA" w14:textId="6FFCBEFE" w:rsidR="00D82F0D" w:rsidRDefault="002336BA" w:rsidP="00445647">
      <w:pPr>
        <w:keepNext/>
        <w:jc w:val="both"/>
        <w:rPr>
          <w:lang w:val="cs-CZ"/>
        </w:rPr>
      </w:pPr>
      <w:r>
        <w:rPr>
          <w:lang w:val="cs-CZ"/>
        </w:rPr>
        <w:t xml:space="preserve">Na obrázku </w:t>
      </w:r>
      <w:r w:rsidR="00A93036">
        <w:rPr>
          <w:lang w:val="cs-CZ"/>
        </w:rPr>
        <w:t>58</w:t>
      </w:r>
      <w:r>
        <w:rPr>
          <w:lang w:val="cs-CZ"/>
        </w:rPr>
        <w:t xml:space="preserve"> je schéma zapojení, </w:t>
      </w:r>
      <w:r w:rsidR="00BC767B">
        <w:rPr>
          <w:lang w:val="cs-CZ"/>
        </w:rPr>
        <w:t>připojení k ladicí sondě a k displeji je zakresleno jako konektory vlevo:</w:t>
      </w:r>
    </w:p>
    <w:p w14:paraId="2D0A4C50" w14:textId="7C9035D6" w:rsidR="00445647" w:rsidRPr="00445647" w:rsidRDefault="00445647" w:rsidP="00445647">
      <w:pPr>
        <w:keepNext/>
        <w:jc w:val="both"/>
        <w:rPr>
          <w:lang w:val="cs-CZ"/>
        </w:rPr>
      </w:pPr>
      <w:r>
        <w:rPr>
          <w:noProof/>
          <w:lang w:val="cs-CZ"/>
        </w:rPr>
        <w:drawing>
          <wp:inline distT="0" distB="0" distL="0" distR="0" wp14:anchorId="25F2CBB8" wp14:editId="0DDA4682">
            <wp:extent cx="5346155" cy="6150262"/>
            <wp:effectExtent l="0" t="0" r="0" b="0"/>
            <wp:docPr id="1180857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391710" cy="6202668"/>
                    </a:xfrm>
                    <a:prstGeom prst="rect">
                      <a:avLst/>
                    </a:prstGeom>
                    <a:noFill/>
                    <a:ln>
                      <a:noFill/>
                    </a:ln>
                  </pic:spPr>
                </pic:pic>
              </a:graphicData>
            </a:graphic>
          </wp:inline>
        </w:drawing>
      </w:r>
    </w:p>
    <w:p w14:paraId="643AD873" w14:textId="655D79C7" w:rsidR="008D359C" w:rsidRPr="00445647" w:rsidRDefault="00445647" w:rsidP="00445647">
      <w:pPr>
        <w:pStyle w:val="Titulek"/>
        <w:jc w:val="both"/>
        <w:rPr>
          <w:noProof/>
          <w:lang w:val="cs-CZ"/>
        </w:rPr>
      </w:pPr>
      <w:bookmarkStart w:id="130" w:name="_Toc222486225"/>
      <w:r w:rsidRPr="00445647">
        <w:rPr>
          <w:lang w:val="cs-CZ"/>
        </w:rPr>
        <w:t xml:space="preserve">Obrázek </w:t>
      </w:r>
      <w:r w:rsidRPr="00445647">
        <w:rPr>
          <w:lang w:val="cs-CZ"/>
        </w:rPr>
        <w:fldChar w:fldCharType="begin"/>
      </w:r>
      <w:r w:rsidRPr="00445647">
        <w:rPr>
          <w:lang w:val="cs-CZ"/>
        </w:rPr>
        <w:instrText xml:space="preserve"> SEQ Obrázek \* ARABIC </w:instrText>
      </w:r>
      <w:r w:rsidRPr="00445647">
        <w:rPr>
          <w:lang w:val="cs-CZ"/>
        </w:rPr>
        <w:fldChar w:fldCharType="separate"/>
      </w:r>
      <w:r w:rsidR="00540379">
        <w:rPr>
          <w:noProof/>
          <w:lang w:val="cs-CZ"/>
        </w:rPr>
        <w:t>58</w:t>
      </w:r>
      <w:r w:rsidRPr="00445647">
        <w:rPr>
          <w:lang w:val="cs-CZ"/>
        </w:rPr>
        <w:fldChar w:fldCharType="end"/>
      </w:r>
      <w:r w:rsidRPr="00445647">
        <w:rPr>
          <w:lang w:val="cs-CZ"/>
        </w:rPr>
        <w:t xml:space="preserve">: Schéma zapojení hardwaru. Zdroj: vlastní, skrze schematický editor balíku </w:t>
      </w:r>
      <w:proofErr w:type="spellStart"/>
      <w:r w:rsidRPr="00445647">
        <w:rPr>
          <w:lang w:val="cs-CZ"/>
        </w:rPr>
        <w:t>KiCad</w:t>
      </w:r>
      <w:bookmarkEnd w:id="130"/>
      <w:proofErr w:type="spellEnd"/>
    </w:p>
    <w:p w14:paraId="72D7EDB7" w14:textId="26BF543A" w:rsidR="00931EC1" w:rsidRDefault="00931EC1" w:rsidP="00931EC1">
      <w:pPr>
        <w:keepNext/>
        <w:jc w:val="both"/>
        <w:rPr>
          <w:lang w:val="cs-CZ"/>
        </w:rPr>
      </w:pPr>
      <w:r>
        <w:rPr>
          <w:lang w:val="cs-CZ"/>
        </w:rPr>
        <w:lastRenderedPageBreak/>
        <w:t>Ve skutečnosti jsou všechny součásti propojeny na nepájivé</w:t>
      </w:r>
      <w:r w:rsidR="00146FC4">
        <w:rPr>
          <w:lang w:val="cs-CZ"/>
        </w:rPr>
        <w:t>m</w:t>
      </w:r>
      <w:r>
        <w:rPr>
          <w:lang w:val="cs-CZ"/>
        </w:rPr>
        <w:t xml:space="preserve"> pol</w:t>
      </w:r>
      <w:r w:rsidR="00146FC4">
        <w:rPr>
          <w:lang w:val="cs-CZ"/>
        </w:rPr>
        <w:t>i</w:t>
      </w:r>
      <w:r>
        <w:rPr>
          <w:lang w:val="cs-CZ"/>
        </w:rPr>
        <w:t xml:space="preserve"> podle výše </w:t>
      </w:r>
      <w:r w:rsidR="003C2D5B">
        <w:rPr>
          <w:lang w:val="cs-CZ"/>
        </w:rPr>
        <w:t>zakresleného schématu.</w:t>
      </w:r>
    </w:p>
    <w:p w14:paraId="745CEA3A" w14:textId="7C4B6112" w:rsidR="00F367DE" w:rsidRDefault="00F367DE" w:rsidP="00F367DE">
      <w:pPr>
        <w:pStyle w:val="Nadpis3"/>
        <w:rPr>
          <w:lang w:val="cs-CZ"/>
        </w:rPr>
      </w:pPr>
      <w:bookmarkStart w:id="131" w:name="_Toc222486267"/>
      <w:r>
        <w:rPr>
          <w:lang w:val="cs-CZ"/>
        </w:rPr>
        <w:t>1.1 Napájení</w:t>
      </w:r>
      <w:bookmarkEnd w:id="131"/>
    </w:p>
    <w:p w14:paraId="54C61B3E" w14:textId="77777777" w:rsidR="00B32B1E" w:rsidRDefault="00FD7620" w:rsidP="00B32B1E">
      <w:pPr>
        <w:jc w:val="both"/>
        <w:rPr>
          <w:lang w:val="cs-CZ"/>
        </w:rPr>
      </w:pPr>
      <w:r>
        <w:rPr>
          <w:lang w:val="cs-CZ"/>
        </w:rPr>
        <w:t xml:space="preserve">Deska </w:t>
      </w:r>
      <w:proofErr w:type="spellStart"/>
      <w:r>
        <w:rPr>
          <w:lang w:val="cs-CZ"/>
        </w:rPr>
        <w:t>Pi</w:t>
      </w:r>
      <w:proofErr w:type="spellEnd"/>
      <w:r>
        <w:rPr>
          <w:lang w:val="cs-CZ"/>
        </w:rPr>
        <w:t xml:space="preserve"> Pico je zde napájena skrze svůj USB konektor</w:t>
      </w:r>
      <w:r w:rsidR="002D0FA3">
        <w:rPr>
          <w:lang w:val="cs-CZ"/>
        </w:rPr>
        <w:t xml:space="preserve">, ale </w:t>
      </w:r>
      <w:r w:rsidR="00D862F3">
        <w:rPr>
          <w:lang w:val="cs-CZ"/>
        </w:rPr>
        <w:t>kromě něj obsahuje i</w:t>
      </w:r>
      <w:r w:rsidR="00B3122E">
        <w:rPr>
          <w:lang w:val="cs-CZ"/>
        </w:rPr>
        <w:t xml:space="preserve"> dva </w:t>
      </w:r>
      <w:r w:rsidR="00D862F3">
        <w:rPr>
          <w:lang w:val="cs-CZ"/>
        </w:rPr>
        <w:t xml:space="preserve">napájecí </w:t>
      </w:r>
      <w:r w:rsidR="00B3122E">
        <w:rPr>
          <w:lang w:val="cs-CZ"/>
        </w:rPr>
        <w:t>piny</w:t>
      </w:r>
      <w:r w:rsidR="00D862F3">
        <w:rPr>
          <w:lang w:val="cs-CZ"/>
        </w:rPr>
        <w:t>:</w:t>
      </w:r>
      <w:r w:rsidR="00B3122E">
        <w:rPr>
          <w:lang w:val="cs-CZ"/>
        </w:rPr>
        <w:t xml:space="preserve"> VBUS a VSYS. VBUS je připojen přímo k USB napájení, nominálních 5 V, a skrze </w:t>
      </w:r>
      <w:proofErr w:type="spellStart"/>
      <w:r w:rsidR="00B3122E">
        <w:rPr>
          <w:lang w:val="cs-CZ"/>
        </w:rPr>
        <w:t>Schottkyho</w:t>
      </w:r>
      <w:proofErr w:type="spellEnd"/>
      <w:r w:rsidR="00B3122E">
        <w:rPr>
          <w:lang w:val="cs-CZ"/>
        </w:rPr>
        <w:t xml:space="preserve"> diodu </w:t>
      </w:r>
      <w:r w:rsidR="006B59E1">
        <w:rPr>
          <w:lang w:val="cs-CZ"/>
        </w:rPr>
        <w:t>(</w:t>
      </w:r>
      <w:r w:rsidR="0078749B">
        <w:rPr>
          <w:lang w:val="cs-CZ"/>
        </w:rPr>
        <w:t>která má menší úbytek napětí v propustném směru než tradiční polovodičové diody</w:t>
      </w:r>
      <w:r w:rsidR="006B59E1">
        <w:rPr>
          <w:lang w:val="cs-CZ"/>
        </w:rPr>
        <w:t xml:space="preserve">) </w:t>
      </w:r>
      <w:r w:rsidR="00B3122E">
        <w:rPr>
          <w:lang w:val="cs-CZ"/>
        </w:rPr>
        <w:t xml:space="preserve">vede </w:t>
      </w:r>
      <w:r w:rsidR="003950B9">
        <w:rPr>
          <w:lang w:val="cs-CZ"/>
        </w:rPr>
        <w:t>k VSYS, který je připojen k vstupním pinům</w:t>
      </w:r>
      <w:r w:rsidR="000C526E">
        <w:rPr>
          <w:lang w:val="cs-CZ"/>
        </w:rPr>
        <w:t xml:space="preserve"> </w:t>
      </w:r>
      <w:r w:rsidR="006A4360">
        <w:rPr>
          <w:lang w:val="cs-CZ"/>
        </w:rPr>
        <w:t xml:space="preserve">stejnosměrného </w:t>
      </w:r>
      <w:r w:rsidR="000C526E">
        <w:rPr>
          <w:lang w:val="cs-CZ"/>
        </w:rPr>
        <w:t>měniče napětí</w:t>
      </w:r>
      <w:r w:rsidR="0093778B">
        <w:rPr>
          <w:lang w:val="cs-CZ"/>
        </w:rPr>
        <w:t>, který převede vstupní napětí na nominálních 3</w:t>
      </w:r>
      <w:r w:rsidR="00BA6BE7">
        <w:rPr>
          <w:lang w:val="cs-CZ"/>
        </w:rPr>
        <w:t>.</w:t>
      </w:r>
      <w:r w:rsidR="0093778B">
        <w:rPr>
          <w:lang w:val="cs-CZ"/>
        </w:rPr>
        <w:t>3 V pro napájení</w:t>
      </w:r>
      <w:r w:rsidR="00BE7F5D">
        <w:rPr>
          <w:lang w:val="cs-CZ"/>
        </w:rPr>
        <w:t xml:space="preserve">. </w:t>
      </w:r>
      <w:r w:rsidR="007E1C96">
        <w:rPr>
          <w:lang w:val="cs-CZ"/>
        </w:rPr>
        <w:t xml:space="preserve">Jediný rozdíl mezi těmito </w:t>
      </w:r>
      <w:proofErr w:type="spellStart"/>
      <w:r w:rsidR="007E1C96">
        <w:rPr>
          <w:lang w:val="cs-CZ"/>
        </w:rPr>
        <w:t>dvěmi</w:t>
      </w:r>
      <w:proofErr w:type="spellEnd"/>
      <w:r w:rsidR="007E1C96">
        <w:rPr>
          <w:lang w:val="cs-CZ"/>
        </w:rPr>
        <w:t xml:space="preserve"> piny je, na které straně diody jsou připojeny.</w:t>
      </w:r>
    </w:p>
    <w:p w14:paraId="61E49C28" w14:textId="068D16B4" w:rsidR="009D09AA" w:rsidRDefault="00B32B1E" w:rsidP="00A20FB5">
      <w:pPr>
        <w:jc w:val="both"/>
        <w:rPr>
          <w:lang w:val="cs-CZ"/>
        </w:rPr>
      </w:pPr>
      <w:r>
        <w:rPr>
          <w:lang w:val="cs-CZ"/>
        </w:rPr>
        <w:t xml:space="preserve">Kromě napájení přes USB lze také desku napájet přibližně 1.8 až 5.5 V na pinu VSYS, ale pokud by mohlo zároveň být připojeno napájení USB, je doporučeno toto sekundární napájení připojit také skrze </w:t>
      </w:r>
      <w:proofErr w:type="spellStart"/>
      <w:r>
        <w:rPr>
          <w:lang w:val="cs-CZ"/>
        </w:rPr>
        <w:t>Schottkyho</w:t>
      </w:r>
      <w:proofErr w:type="spellEnd"/>
      <w:r>
        <w:rPr>
          <w:lang w:val="cs-CZ"/>
        </w:rPr>
        <w:t xml:space="preserve"> diodu nebo unipolární tranzistor P-MOSFET (který by měl být připojený na hradle k VBUS, aby se zapnul, pokud napětí VBUS dostatečně klesne, a jinak byl vypnutý).</w:t>
      </w:r>
      <w:r w:rsidR="00EA3E07">
        <w:rPr>
          <w:lang w:val="cs-CZ"/>
        </w:rPr>
        <w:t xml:space="preserve"> Důvod, proč připojujeme k VSYS a ne VBUS je, aby nás případně dioda ochránila proti neúmyslnému </w:t>
      </w:r>
      <w:r w:rsidR="0054020D">
        <w:rPr>
          <w:lang w:val="cs-CZ"/>
        </w:rPr>
        <w:t>toku proudu zpět ze sekundárního zdroje do připojeného USB zdroje</w:t>
      </w:r>
      <w:r w:rsidR="00230572">
        <w:rPr>
          <w:lang w:val="cs-CZ"/>
        </w:rPr>
        <w:t>, což by ho mohlo poškodit</w:t>
      </w:r>
      <w:r w:rsidR="0054020D">
        <w:rPr>
          <w:lang w:val="cs-CZ"/>
        </w:rPr>
        <w:t>.</w:t>
      </w:r>
      <w:r w:rsidR="00230572">
        <w:rPr>
          <w:lang w:val="cs-CZ"/>
        </w:rPr>
        <w:t xml:space="preserve"> (Tento jev se nazývá „</w:t>
      </w:r>
      <w:proofErr w:type="spellStart"/>
      <w:r w:rsidR="00230572">
        <w:rPr>
          <w:lang w:val="cs-CZ"/>
        </w:rPr>
        <w:t>backfeeding</w:t>
      </w:r>
      <w:proofErr w:type="spellEnd"/>
      <w:r w:rsidR="00230572">
        <w:rPr>
          <w:lang w:val="cs-CZ"/>
        </w:rPr>
        <w:t xml:space="preserve">“ – zpětné </w:t>
      </w:r>
      <w:r w:rsidR="00012615">
        <w:rPr>
          <w:lang w:val="cs-CZ"/>
        </w:rPr>
        <w:t>napájení</w:t>
      </w:r>
      <w:r w:rsidR="00230572">
        <w:rPr>
          <w:lang w:val="cs-CZ"/>
        </w:rPr>
        <w:t>.)</w:t>
      </w:r>
      <w:r w:rsidR="0054020D">
        <w:rPr>
          <w:lang w:val="cs-CZ"/>
        </w:rPr>
        <w:t xml:space="preserve"> Pokud </w:t>
      </w:r>
      <w:r w:rsidR="00607DB9">
        <w:rPr>
          <w:lang w:val="cs-CZ"/>
        </w:rPr>
        <w:t xml:space="preserve">je zpětné napájení USB konektoru úmyslné, například při používání USB periferie čipu v módu Host (kdy </w:t>
      </w:r>
      <w:r w:rsidR="005A1EED">
        <w:rPr>
          <w:lang w:val="cs-CZ"/>
        </w:rPr>
        <w:t xml:space="preserve">se sám čip chová jako </w:t>
      </w:r>
      <w:r w:rsidR="001E285D">
        <w:rPr>
          <w:lang w:val="cs-CZ"/>
        </w:rPr>
        <w:t>řídící sběrnice USB a může komunikovat s periferiemi)</w:t>
      </w:r>
      <w:r w:rsidR="00542D64">
        <w:rPr>
          <w:lang w:val="cs-CZ"/>
        </w:rPr>
        <w:t>, je ale naopak vhodné připojit zdroj napětí k VBUS, ale v takovém případě by měl mít napětí nominálních 5 V, které USB sta</w:t>
      </w:r>
      <w:r w:rsidR="00980737">
        <w:rPr>
          <w:lang w:val="cs-CZ"/>
        </w:rPr>
        <w:t>n</w:t>
      </w:r>
      <w:r w:rsidR="00542D64">
        <w:rPr>
          <w:lang w:val="cs-CZ"/>
        </w:rPr>
        <w:t>dard vyžaduje.</w:t>
      </w:r>
    </w:p>
    <w:p w14:paraId="2848B91C" w14:textId="7C2C35DD" w:rsidR="006F5A85" w:rsidRDefault="006F5A85" w:rsidP="006F5A85">
      <w:pPr>
        <w:pStyle w:val="Nadpis2"/>
        <w:rPr>
          <w:lang w:val="cs-CZ"/>
        </w:rPr>
      </w:pPr>
      <w:bookmarkStart w:id="132" w:name="_Toc222486268"/>
      <w:r>
        <w:rPr>
          <w:lang w:val="cs-CZ"/>
        </w:rPr>
        <w:t>2 Podpůrné nástroje</w:t>
      </w:r>
      <w:bookmarkEnd w:id="132"/>
    </w:p>
    <w:p w14:paraId="0EA36F0B" w14:textId="77777777" w:rsidR="00A10332" w:rsidRDefault="00D16988" w:rsidP="00B75845">
      <w:pPr>
        <w:jc w:val="both"/>
        <w:rPr>
          <w:lang w:val="cs-CZ"/>
        </w:rPr>
      </w:pPr>
      <w:r>
        <w:rPr>
          <w:lang w:val="cs-CZ"/>
        </w:rPr>
        <w:t xml:space="preserve">Protože nestačí pouze </w:t>
      </w:r>
      <w:r w:rsidR="009C37BC">
        <w:rPr>
          <w:lang w:val="cs-CZ"/>
        </w:rPr>
        <w:t xml:space="preserve">napsat program, ale je potřeba ho i zkompilovat, nahrát na čip a </w:t>
      </w:r>
      <w:r w:rsidR="00C12623">
        <w:rPr>
          <w:lang w:val="cs-CZ"/>
        </w:rPr>
        <w:t xml:space="preserve">ladit, </w:t>
      </w:r>
      <w:r w:rsidR="00320E8C">
        <w:rPr>
          <w:lang w:val="cs-CZ"/>
        </w:rPr>
        <w:t>je potřeba používat i další nástroje, které toto umožňují.</w:t>
      </w:r>
    </w:p>
    <w:p w14:paraId="252C7ACC" w14:textId="2E3F4992" w:rsidR="006D175B" w:rsidRDefault="004F12C1" w:rsidP="00B75845">
      <w:pPr>
        <w:jc w:val="both"/>
        <w:rPr>
          <w:lang w:val="cs-CZ"/>
        </w:rPr>
      </w:pPr>
      <w:r>
        <w:rPr>
          <w:lang w:val="cs-CZ"/>
        </w:rPr>
        <w:t xml:space="preserve">Pro start projektu byla použita </w:t>
      </w:r>
      <w:hyperlink r:id="rId72" w:history="1">
        <w:r w:rsidRPr="000660CF">
          <w:rPr>
            <w:rStyle w:val="Hypertextovodkaz"/>
            <w:lang w:val="cs-CZ"/>
          </w:rPr>
          <w:t>oficiální šablona</w:t>
        </w:r>
      </w:hyperlink>
      <w:r>
        <w:rPr>
          <w:lang w:val="cs-CZ"/>
        </w:rPr>
        <w:t xml:space="preserve"> </w:t>
      </w:r>
      <w:r w:rsidR="009D4776">
        <w:rPr>
          <w:lang w:val="cs-CZ"/>
        </w:rPr>
        <w:t>pro námi použitý HAL (popsaný níže), tudíž mnoho konfiguračních souborů pochází z ní, s pouze drobnými úpravami.</w:t>
      </w:r>
    </w:p>
    <w:p w14:paraId="159023C4" w14:textId="707F0021" w:rsidR="00EF7DBF" w:rsidRDefault="00EF7DBF" w:rsidP="00EF7DBF">
      <w:pPr>
        <w:pStyle w:val="Nadpis3"/>
        <w:rPr>
          <w:lang w:val="cs-CZ"/>
        </w:rPr>
      </w:pPr>
      <w:bookmarkStart w:id="133" w:name="_Toc222486269"/>
      <w:r>
        <w:rPr>
          <w:lang w:val="cs-CZ"/>
        </w:rPr>
        <w:t xml:space="preserve">2.1 </w:t>
      </w:r>
      <w:proofErr w:type="spellStart"/>
      <w:r>
        <w:rPr>
          <w:lang w:val="cs-CZ"/>
        </w:rPr>
        <w:t>Cargo</w:t>
      </w:r>
      <w:bookmarkEnd w:id="133"/>
      <w:proofErr w:type="spellEnd"/>
    </w:p>
    <w:p w14:paraId="621B634C" w14:textId="768E72EF" w:rsidR="005E37E4" w:rsidRDefault="00A10332" w:rsidP="00B75845">
      <w:pPr>
        <w:jc w:val="both"/>
        <w:rPr>
          <w:lang w:val="cs-CZ"/>
        </w:rPr>
      </w:pPr>
      <w:r>
        <w:rPr>
          <w:lang w:val="cs-CZ"/>
        </w:rPr>
        <w:t>E</w:t>
      </w:r>
      <w:r w:rsidR="00320E8C">
        <w:rPr>
          <w:lang w:val="cs-CZ"/>
        </w:rPr>
        <w:t xml:space="preserve">kosystém jazyka Rust obsahuje i </w:t>
      </w:r>
      <w:r w:rsidR="00376133">
        <w:rPr>
          <w:lang w:val="cs-CZ"/>
        </w:rPr>
        <w:t xml:space="preserve">správce balíčků </w:t>
      </w:r>
      <w:proofErr w:type="spellStart"/>
      <w:r w:rsidR="00376133">
        <w:rPr>
          <w:lang w:val="cs-CZ"/>
        </w:rPr>
        <w:t>Cargo</w:t>
      </w:r>
      <w:proofErr w:type="spellEnd"/>
      <w:r w:rsidR="00376133">
        <w:rPr>
          <w:lang w:val="cs-CZ"/>
        </w:rPr>
        <w:t xml:space="preserve">, který stahuje </w:t>
      </w:r>
      <w:r w:rsidR="005A4AF0">
        <w:rPr>
          <w:lang w:val="cs-CZ"/>
        </w:rPr>
        <w:t xml:space="preserve">závislosti našeho projektu </w:t>
      </w:r>
      <w:r w:rsidR="00376133">
        <w:rPr>
          <w:lang w:val="cs-CZ"/>
        </w:rPr>
        <w:t xml:space="preserve">z centrálního registru </w:t>
      </w:r>
      <w:r w:rsidR="008C6970">
        <w:rPr>
          <w:lang w:val="cs-CZ"/>
        </w:rPr>
        <w:t>balíčků</w:t>
      </w:r>
      <w:r w:rsidR="00796456">
        <w:rPr>
          <w:lang w:val="cs-CZ"/>
        </w:rPr>
        <w:t xml:space="preserve"> a</w:t>
      </w:r>
      <w:r w:rsidR="005A4AF0">
        <w:rPr>
          <w:lang w:val="cs-CZ"/>
        </w:rPr>
        <w:t xml:space="preserve"> </w:t>
      </w:r>
      <w:r w:rsidR="00796456">
        <w:rPr>
          <w:lang w:val="cs-CZ"/>
        </w:rPr>
        <w:t xml:space="preserve">zkompiluje náš projekt, a případně dokáže i zabalit náš projekt </w:t>
      </w:r>
      <w:r w:rsidR="008452D7">
        <w:rPr>
          <w:lang w:val="cs-CZ"/>
        </w:rPr>
        <w:t xml:space="preserve">a vytvořit nový </w:t>
      </w:r>
      <w:proofErr w:type="spellStart"/>
      <w:r w:rsidR="008452D7" w:rsidRPr="008452D7">
        <w:rPr>
          <w:lang w:val="cs-CZ"/>
        </w:rPr>
        <w:t>distribuovatel</w:t>
      </w:r>
      <w:r w:rsidR="008452D7">
        <w:rPr>
          <w:lang w:val="cs-CZ"/>
        </w:rPr>
        <w:t>ný</w:t>
      </w:r>
      <w:proofErr w:type="spellEnd"/>
      <w:r w:rsidR="008452D7" w:rsidRPr="008452D7">
        <w:rPr>
          <w:lang w:val="cs-CZ"/>
        </w:rPr>
        <w:t xml:space="preserve"> </w:t>
      </w:r>
      <w:r w:rsidR="00796456">
        <w:rPr>
          <w:lang w:val="cs-CZ"/>
        </w:rPr>
        <w:t>balíč</w:t>
      </w:r>
      <w:r w:rsidR="008452D7">
        <w:rPr>
          <w:lang w:val="cs-CZ"/>
        </w:rPr>
        <w:t>ek</w:t>
      </w:r>
      <w:r w:rsidR="000A0237">
        <w:rPr>
          <w:lang w:val="cs-CZ"/>
        </w:rPr>
        <w:t xml:space="preserve"> (což je v době psaní tohoto dokumentu pouze zkomprimovaný zdrojový kód)</w:t>
      </w:r>
      <w:r w:rsidR="008452D7">
        <w:rPr>
          <w:lang w:val="cs-CZ"/>
        </w:rPr>
        <w:t>, který pak může nahrát zpět do centrálního registru.</w:t>
      </w:r>
      <w:r w:rsidR="002A19BC">
        <w:rPr>
          <w:lang w:val="cs-CZ"/>
        </w:rPr>
        <w:t xml:space="preserve"> </w:t>
      </w:r>
      <w:r w:rsidR="00B05F7E">
        <w:rPr>
          <w:lang w:val="cs-CZ"/>
        </w:rPr>
        <w:t>V</w:t>
      </w:r>
      <w:r w:rsidR="00B05F7E" w:rsidRPr="00EC22DF">
        <w:rPr>
          <w:lang w:val="cs-CZ"/>
        </w:rPr>
        <w:t>ýchozím registrem je crates.io, ačkoli je možné používat i jiné registry, například intranetové.</w:t>
      </w:r>
    </w:p>
    <w:p w14:paraId="7E9B820E" w14:textId="591F6067" w:rsidR="006F5A85" w:rsidRDefault="005E37E4" w:rsidP="00B75845">
      <w:pPr>
        <w:jc w:val="both"/>
        <w:rPr>
          <w:lang w:val="cs-CZ"/>
        </w:rPr>
      </w:pPr>
      <w:r>
        <w:rPr>
          <w:lang w:val="cs-CZ"/>
        </w:rPr>
        <w:t xml:space="preserve">Kompilace projektu je pomocí tohoto nástroje velmi jednoduchá: stačí pouze </w:t>
      </w:r>
      <w:r w:rsidR="0038203D">
        <w:rPr>
          <w:lang w:val="cs-CZ"/>
        </w:rPr>
        <w:t xml:space="preserve">nainstalovat </w:t>
      </w:r>
      <w:r w:rsidR="0038769F">
        <w:rPr>
          <w:lang w:val="cs-CZ"/>
        </w:rPr>
        <w:t xml:space="preserve">všechny nástroje (pro což je poskytován </w:t>
      </w:r>
      <w:r w:rsidR="007B6085">
        <w:rPr>
          <w:lang w:val="cs-CZ"/>
        </w:rPr>
        <w:t xml:space="preserve">instalační </w:t>
      </w:r>
      <w:r w:rsidR="0049082D">
        <w:rPr>
          <w:lang w:val="cs-CZ"/>
        </w:rPr>
        <w:t xml:space="preserve">nástroj zvaný </w:t>
      </w:r>
      <w:commentRangeStart w:id="134"/>
      <w:proofErr w:type="spellStart"/>
      <w:r w:rsidR="0049082D">
        <w:rPr>
          <w:lang w:val="cs-CZ"/>
        </w:rPr>
        <w:t>rustup</w:t>
      </w:r>
      <w:commentRangeEnd w:id="134"/>
      <w:proofErr w:type="spellEnd"/>
      <w:r w:rsidR="00F774E6">
        <w:rPr>
          <w:rStyle w:val="Odkaznakoment"/>
          <w:sz w:val="22"/>
          <w:szCs w:val="24"/>
          <w:lang w:val="cs-CZ"/>
        </w:rPr>
        <w:commentReference w:id="134"/>
      </w:r>
      <w:r w:rsidR="0038769F">
        <w:rPr>
          <w:lang w:val="cs-CZ"/>
        </w:rPr>
        <w:t xml:space="preserve">), </w:t>
      </w:r>
      <w:r w:rsidR="0038203D">
        <w:rPr>
          <w:lang w:val="cs-CZ"/>
        </w:rPr>
        <w:t xml:space="preserve">sepsat platné konfigurační soubory, a v příkazovém řádku spustit příkaz </w:t>
      </w:r>
      <w:proofErr w:type="spellStart"/>
      <w:r w:rsidR="007B6085" w:rsidRPr="007B6085">
        <w:rPr>
          <w:rFonts w:ascii="Consolas" w:hAnsi="Consolas"/>
          <w:sz w:val="20"/>
          <w:szCs w:val="20"/>
          <w:highlight w:val="lightGray"/>
          <w:lang w:val="cs-CZ"/>
        </w:rPr>
        <w:t>cargo</w:t>
      </w:r>
      <w:proofErr w:type="spellEnd"/>
      <w:r w:rsidR="007B6085" w:rsidRPr="007B6085">
        <w:rPr>
          <w:rFonts w:ascii="Consolas" w:hAnsi="Consolas"/>
          <w:sz w:val="20"/>
          <w:szCs w:val="20"/>
          <w:highlight w:val="lightGray"/>
          <w:lang w:val="cs-CZ"/>
        </w:rPr>
        <w:t xml:space="preserve"> build</w:t>
      </w:r>
      <w:r w:rsidR="007B6085">
        <w:rPr>
          <w:lang w:val="cs-CZ"/>
        </w:rPr>
        <w:t>.</w:t>
      </w:r>
      <w:r w:rsidR="00CF0F74">
        <w:rPr>
          <w:lang w:val="cs-CZ"/>
        </w:rPr>
        <w:t xml:space="preserve"> </w:t>
      </w:r>
      <w:proofErr w:type="spellStart"/>
      <w:r w:rsidR="00CF0F74">
        <w:rPr>
          <w:lang w:val="cs-CZ"/>
        </w:rPr>
        <w:t>Cargo</w:t>
      </w:r>
      <w:proofErr w:type="spellEnd"/>
      <w:r w:rsidR="00CF0F74">
        <w:rPr>
          <w:lang w:val="cs-CZ"/>
        </w:rPr>
        <w:t xml:space="preserve"> automaticky stáhne všechny deklarované závislosti a jejich závislosti, zkompiluje je i náš projekt, a </w:t>
      </w:r>
      <w:r w:rsidR="00B51BC3">
        <w:rPr>
          <w:lang w:val="cs-CZ"/>
        </w:rPr>
        <w:t>v procesu zvaném „linkování“ je všechny spojí do jednoho spustitelného souboru</w:t>
      </w:r>
      <w:r w:rsidR="00E26533">
        <w:rPr>
          <w:lang w:val="cs-CZ"/>
        </w:rPr>
        <w:t xml:space="preserve">, pokud se jedná o </w:t>
      </w:r>
      <w:r w:rsidR="00E210DA">
        <w:rPr>
          <w:lang w:val="cs-CZ"/>
        </w:rPr>
        <w:t xml:space="preserve">binární </w:t>
      </w:r>
      <w:proofErr w:type="spellStart"/>
      <w:r w:rsidR="00E210DA">
        <w:rPr>
          <w:lang w:val="cs-CZ"/>
        </w:rPr>
        <w:t>crate</w:t>
      </w:r>
      <w:proofErr w:type="spellEnd"/>
      <w:r w:rsidR="00A904EF">
        <w:rPr>
          <w:lang w:val="cs-CZ"/>
        </w:rPr>
        <w:t xml:space="preserve">, aniž by musel programátor </w:t>
      </w:r>
      <w:r w:rsidR="003F734A">
        <w:rPr>
          <w:lang w:val="cs-CZ"/>
        </w:rPr>
        <w:t>vytvářet komplexní konfigurační soubory</w:t>
      </w:r>
      <w:r w:rsidR="004669BF">
        <w:rPr>
          <w:lang w:val="cs-CZ"/>
        </w:rPr>
        <w:t xml:space="preserve"> nebo jejich generátory</w:t>
      </w:r>
      <w:r w:rsidR="00B01C04">
        <w:rPr>
          <w:lang w:val="cs-CZ"/>
        </w:rPr>
        <w:t xml:space="preserve">. </w:t>
      </w:r>
      <w:proofErr w:type="spellStart"/>
      <w:r w:rsidR="00B01C04">
        <w:rPr>
          <w:lang w:val="cs-CZ"/>
        </w:rPr>
        <w:t>Cargo</w:t>
      </w:r>
      <w:proofErr w:type="spellEnd"/>
      <w:r w:rsidR="00B01C04">
        <w:rPr>
          <w:lang w:val="cs-CZ"/>
        </w:rPr>
        <w:t xml:space="preserve"> sám </w:t>
      </w:r>
      <w:r w:rsidR="005B4C1C">
        <w:rPr>
          <w:lang w:val="cs-CZ"/>
        </w:rPr>
        <w:t xml:space="preserve">ale pouze </w:t>
      </w:r>
      <w:r w:rsidR="00B01C04">
        <w:rPr>
          <w:lang w:val="cs-CZ"/>
        </w:rPr>
        <w:t xml:space="preserve">přečte konfigurační soubory a invokuje kompilátor jazyka Rust, </w:t>
      </w:r>
      <w:proofErr w:type="spellStart"/>
      <w:r w:rsidR="00B01C04">
        <w:rPr>
          <w:lang w:val="cs-CZ"/>
        </w:rPr>
        <w:t>rustc</w:t>
      </w:r>
      <w:proofErr w:type="spellEnd"/>
      <w:r w:rsidR="00B01C04">
        <w:rPr>
          <w:lang w:val="cs-CZ"/>
        </w:rPr>
        <w:t>, se všemi potřebnými parametry</w:t>
      </w:r>
      <w:r w:rsidR="003D4A9D">
        <w:rPr>
          <w:lang w:val="cs-CZ"/>
        </w:rPr>
        <w:t>, který pak provede samotnou kompilaci.</w:t>
      </w:r>
    </w:p>
    <w:p w14:paraId="4B5D2AD1" w14:textId="2720818C" w:rsidR="006708D0" w:rsidRPr="005A2394" w:rsidRDefault="006D175B" w:rsidP="00B75845">
      <w:pPr>
        <w:jc w:val="both"/>
        <w:rPr>
          <w:lang w:val="cs-CZ"/>
        </w:rPr>
      </w:pPr>
      <w:r>
        <w:rPr>
          <w:lang w:val="cs-CZ"/>
        </w:rPr>
        <w:t>S</w:t>
      </w:r>
      <w:r w:rsidR="00EF7DBF">
        <w:rPr>
          <w:lang w:val="cs-CZ"/>
        </w:rPr>
        <w:t xml:space="preserve">oubor </w:t>
      </w:r>
      <w:proofErr w:type="spellStart"/>
      <w:r w:rsidR="003614A3" w:rsidRPr="003614A3">
        <w:rPr>
          <w:rFonts w:ascii="Consolas" w:hAnsi="Consolas"/>
          <w:sz w:val="20"/>
          <w:szCs w:val="20"/>
          <w:highlight w:val="lightGray"/>
          <w:lang w:val="cs-CZ"/>
        </w:rPr>
        <w:t>Cargo.toml</w:t>
      </w:r>
      <w:proofErr w:type="spellEnd"/>
      <w:r w:rsidR="003614A3">
        <w:rPr>
          <w:lang w:val="cs-CZ"/>
        </w:rPr>
        <w:t xml:space="preserve"> </w:t>
      </w:r>
      <w:r>
        <w:rPr>
          <w:lang w:val="cs-CZ"/>
        </w:rPr>
        <w:t xml:space="preserve">v kořenovém adresáři </w:t>
      </w:r>
      <w:r w:rsidR="0045542A">
        <w:rPr>
          <w:lang w:val="cs-CZ"/>
        </w:rPr>
        <w:t>popisuje samotný projekt, jeho detaily, závislosti, nastavení atd.</w:t>
      </w:r>
      <w:r w:rsidR="00816D43">
        <w:rPr>
          <w:lang w:val="cs-CZ"/>
        </w:rPr>
        <w:t xml:space="preserve"> Konkrétně, oddíl </w:t>
      </w:r>
      <w:r w:rsidR="00816D43" w:rsidRPr="001511AB">
        <w:rPr>
          <w:rFonts w:ascii="Consolas" w:hAnsi="Consolas"/>
          <w:sz w:val="20"/>
          <w:szCs w:val="20"/>
          <w:highlight w:val="lightGray"/>
          <w:lang w:val="cs-CZ"/>
        </w:rPr>
        <w:t>[</w:t>
      </w:r>
      <w:proofErr w:type="spellStart"/>
      <w:r w:rsidR="00816D43" w:rsidRPr="001511AB">
        <w:rPr>
          <w:rFonts w:ascii="Consolas" w:hAnsi="Consolas"/>
          <w:sz w:val="20"/>
          <w:szCs w:val="20"/>
          <w:highlight w:val="lightGray"/>
          <w:lang w:val="cs-CZ"/>
        </w:rPr>
        <w:t>package</w:t>
      </w:r>
      <w:proofErr w:type="spellEnd"/>
      <w:r w:rsidR="00816D43" w:rsidRPr="001511AB">
        <w:rPr>
          <w:rFonts w:ascii="Consolas" w:hAnsi="Consolas"/>
          <w:sz w:val="20"/>
          <w:szCs w:val="20"/>
          <w:highlight w:val="lightGray"/>
          <w:lang w:val="cs-CZ"/>
        </w:rPr>
        <w:t>]</w:t>
      </w:r>
      <w:r w:rsidR="00816D43">
        <w:rPr>
          <w:lang w:val="cs-CZ"/>
        </w:rPr>
        <w:t xml:space="preserve"> popisuje metadata projektu (jeho název, verzi, edici jazyka</w:t>
      </w:r>
      <w:r w:rsidR="00B36627">
        <w:rPr>
          <w:rStyle w:val="Znakapoznpodarou"/>
          <w:lang w:val="cs-CZ"/>
        </w:rPr>
        <w:footnoteReference w:id="11"/>
      </w:r>
      <w:r w:rsidR="00816D43">
        <w:rPr>
          <w:lang w:val="cs-CZ"/>
        </w:rPr>
        <w:t xml:space="preserve"> a licenci), oddíl </w:t>
      </w:r>
      <w:r w:rsidR="00816D43" w:rsidRPr="001511AB">
        <w:rPr>
          <w:rFonts w:ascii="Consolas" w:hAnsi="Consolas"/>
          <w:sz w:val="20"/>
          <w:szCs w:val="20"/>
          <w:highlight w:val="lightGray"/>
          <w:lang w:val="cs-CZ"/>
        </w:rPr>
        <w:t>[</w:t>
      </w:r>
      <w:proofErr w:type="spellStart"/>
      <w:r w:rsidR="00816D43" w:rsidRPr="001511AB">
        <w:rPr>
          <w:rFonts w:ascii="Consolas" w:hAnsi="Consolas"/>
          <w:sz w:val="20"/>
          <w:szCs w:val="20"/>
          <w:highlight w:val="lightGray"/>
          <w:lang w:val="cs-CZ"/>
        </w:rPr>
        <w:t>dependencies</w:t>
      </w:r>
      <w:proofErr w:type="spellEnd"/>
      <w:r w:rsidR="00816D43" w:rsidRPr="001511AB">
        <w:rPr>
          <w:rFonts w:ascii="Consolas" w:hAnsi="Consolas"/>
          <w:sz w:val="20"/>
          <w:szCs w:val="20"/>
          <w:highlight w:val="lightGray"/>
          <w:lang w:val="cs-CZ"/>
        </w:rPr>
        <w:t>]</w:t>
      </w:r>
      <w:r w:rsidR="00816D43">
        <w:rPr>
          <w:lang w:val="cs-CZ"/>
        </w:rPr>
        <w:t xml:space="preserve"> vypisuje všechny závislosti projektu, jejich verze a </w:t>
      </w:r>
      <w:r w:rsidR="00003FB2">
        <w:rPr>
          <w:lang w:val="cs-CZ"/>
        </w:rPr>
        <w:t xml:space="preserve">volitelné funkce (další kód, který je během kompilace přidán pouze, pokud je daná funkce povolená), a další oddíly </w:t>
      </w:r>
      <w:r w:rsidR="00D836BB">
        <w:rPr>
          <w:lang w:val="cs-CZ"/>
        </w:rPr>
        <w:t>popisují nastavení samotného kompilátoru v různých „plánech“ („</w:t>
      </w:r>
      <w:proofErr w:type="spellStart"/>
      <w:r w:rsidR="00D836BB">
        <w:rPr>
          <w:lang w:val="cs-CZ"/>
        </w:rPr>
        <w:t>targets</w:t>
      </w:r>
      <w:proofErr w:type="spellEnd"/>
      <w:r w:rsidR="00D836BB">
        <w:rPr>
          <w:lang w:val="cs-CZ"/>
        </w:rPr>
        <w:t xml:space="preserve">“), což jsou předdefinované „balíčky“ nastavení, abychom nemuseli vypisovat každou možnost zvlášť. V našem projektu používáme plán </w:t>
      </w:r>
      <w:proofErr w:type="spellStart"/>
      <w:r w:rsidR="00D836BB" w:rsidRPr="001511AB">
        <w:rPr>
          <w:rFonts w:ascii="Consolas" w:hAnsi="Consolas"/>
          <w:sz w:val="20"/>
          <w:szCs w:val="20"/>
          <w:highlight w:val="lightGray"/>
          <w:lang w:val="cs-CZ"/>
        </w:rPr>
        <w:t>dev</w:t>
      </w:r>
      <w:proofErr w:type="spellEnd"/>
      <w:r w:rsidR="00D836BB">
        <w:rPr>
          <w:lang w:val="cs-CZ"/>
        </w:rPr>
        <w:t xml:space="preserve">, který kompiluje </w:t>
      </w:r>
      <w:r w:rsidR="004006E6">
        <w:rPr>
          <w:lang w:val="cs-CZ"/>
        </w:rPr>
        <w:t xml:space="preserve">bez optimalizací a obsahuje ladicí informace, a </w:t>
      </w:r>
      <w:proofErr w:type="spellStart"/>
      <w:r w:rsidR="004006E6" w:rsidRPr="001511AB">
        <w:rPr>
          <w:rFonts w:ascii="Consolas" w:hAnsi="Consolas"/>
          <w:sz w:val="20"/>
          <w:szCs w:val="20"/>
          <w:highlight w:val="lightGray"/>
          <w:lang w:val="cs-CZ"/>
        </w:rPr>
        <w:t>release</w:t>
      </w:r>
      <w:proofErr w:type="spellEnd"/>
      <w:r w:rsidR="004006E6">
        <w:rPr>
          <w:lang w:val="cs-CZ"/>
        </w:rPr>
        <w:t xml:space="preserve">, který maximálně </w:t>
      </w:r>
      <w:r w:rsidR="004006E6">
        <w:rPr>
          <w:lang w:val="cs-CZ"/>
        </w:rPr>
        <w:lastRenderedPageBreak/>
        <w:t xml:space="preserve">optimalizuje </w:t>
      </w:r>
      <w:r w:rsidR="007063B5">
        <w:rPr>
          <w:lang w:val="cs-CZ"/>
        </w:rPr>
        <w:t>výkon i velikost</w:t>
      </w:r>
      <w:r w:rsidR="00CC2128">
        <w:rPr>
          <w:rStyle w:val="Znakapoznpodarou"/>
          <w:lang w:val="cs-CZ"/>
        </w:rPr>
        <w:footnoteReference w:id="12"/>
      </w:r>
      <w:r w:rsidR="007063B5">
        <w:rPr>
          <w:lang w:val="cs-CZ"/>
        </w:rPr>
        <w:t xml:space="preserve"> </w:t>
      </w:r>
      <w:r w:rsidR="004006E6">
        <w:rPr>
          <w:lang w:val="cs-CZ"/>
        </w:rPr>
        <w:t>za cenu ztížené laditelnosti a pomalejší kompilace.</w:t>
      </w:r>
      <w:r w:rsidR="007063B5">
        <w:rPr>
          <w:lang w:val="cs-CZ"/>
        </w:rPr>
        <w:t xml:space="preserve"> </w:t>
      </w:r>
      <w:r w:rsidR="005A2394" w:rsidRPr="005A2394">
        <w:rPr>
          <w:lang w:val="cs-CZ"/>
        </w:rPr>
        <w:t>Celý soubor je strukturován ve formátu TOML, jak je v ekosystému jazyka Rust běžné.</w:t>
      </w:r>
    </w:p>
    <w:p w14:paraId="082B813D" w14:textId="5BFC78B2" w:rsidR="002815DF" w:rsidRDefault="0045542A" w:rsidP="00B75845">
      <w:pPr>
        <w:jc w:val="both"/>
        <w:rPr>
          <w:lang w:val="cs-CZ"/>
        </w:rPr>
      </w:pPr>
      <w:r>
        <w:rPr>
          <w:lang w:val="cs-CZ"/>
        </w:rPr>
        <w:t xml:space="preserve">Soubor </w:t>
      </w:r>
      <w:proofErr w:type="spellStart"/>
      <w:r w:rsidRPr="0045542A">
        <w:rPr>
          <w:rFonts w:ascii="Consolas" w:hAnsi="Consolas"/>
          <w:sz w:val="20"/>
          <w:szCs w:val="20"/>
          <w:highlight w:val="lightGray"/>
          <w:lang w:val="cs-CZ"/>
        </w:rPr>
        <w:t>config.toml</w:t>
      </w:r>
      <w:proofErr w:type="spellEnd"/>
      <w:r>
        <w:rPr>
          <w:lang w:val="cs-CZ"/>
        </w:rPr>
        <w:t xml:space="preserve"> v adresáři </w:t>
      </w:r>
      <w:r w:rsidRPr="0045542A">
        <w:rPr>
          <w:rFonts w:ascii="Consolas" w:hAnsi="Consolas"/>
          <w:sz w:val="20"/>
          <w:szCs w:val="20"/>
          <w:highlight w:val="lightGray"/>
          <w:lang w:val="cs-CZ"/>
        </w:rPr>
        <w:t>.</w:t>
      </w:r>
      <w:proofErr w:type="spellStart"/>
      <w:r w:rsidRPr="0045542A">
        <w:rPr>
          <w:rFonts w:ascii="Consolas" w:hAnsi="Consolas"/>
          <w:sz w:val="20"/>
          <w:szCs w:val="20"/>
          <w:highlight w:val="lightGray"/>
          <w:lang w:val="cs-CZ"/>
        </w:rPr>
        <w:t>carg</w:t>
      </w:r>
      <w:r w:rsidR="00290886">
        <w:rPr>
          <w:rFonts w:ascii="Consolas" w:hAnsi="Consolas"/>
          <w:sz w:val="20"/>
          <w:szCs w:val="20"/>
          <w:highlight w:val="lightGray"/>
          <w:lang w:val="cs-CZ"/>
        </w:rPr>
        <w:t>o</w:t>
      </w:r>
      <w:proofErr w:type="spellEnd"/>
      <w:r w:rsidR="00290886">
        <w:rPr>
          <w:rFonts w:ascii="Consolas" w:hAnsi="Consolas"/>
          <w:sz w:val="20"/>
          <w:szCs w:val="20"/>
          <w:highlight w:val="lightGray"/>
          <w:lang w:val="cs-CZ"/>
        </w:rPr>
        <w:t>/</w:t>
      </w:r>
      <w:r>
        <w:rPr>
          <w:lang w:val="cs-CZ"/>
        </w:rPr>
        <w:t xml:space="preserve"> </w:t>
      </w:r>
      <w:r w:rsidR="002A492A">
        <w:rPr>
          <w:lang w:val="cs-CZ"/>
        </w:rPr>
        <w:t>konfiguruje</w:t>
      </w:r>
      <w:r>
        <w:rPr>
          <w:lang w:val="cs-CZ"/>
        </w:rPr>
        <w:t xml:space="preserve"> samotný </w:t>
      </w:r>
      <w:proofErr w:type="spellStart"/>
      <w:r>
        <w:rPr>
          <w:lang w:val="cs-CZ"/>
        </w:rPr>
        <w:t>Cargo</w:t>
      </w:r>
      <w:proofErr w:type="spellEnd"/>
      <w:r w:rsidR="007301A5">
        <w:rPr>
          <w:lang w:val="cs-CZ"/>
        </w:rPr>
        <w:t xml:space="preserve">. Zde specifikuje, jaký program spustit po dokončení kompilace při příkazu </w:t>
      </w:r>
      <w:proofErr w:type="spellStart"/>
      <w:r w:rsidR="007301A5" w:rsidRPr="007301A5">
        <w:rPr>
          <w:rFonts w:ascii="Consolas" w:hAnsi="Consolas"/>
          <w:sz w:val="20"/>
          <w:szCs w:val="20"/>
          <w:highlight w:val="lightGray"/>
          <w:lang w:val="cs-CZ"/>
        </w:rPr>
        <w:t>cargo</w:t>
      </w:r>
      <w:proofErr w:type="spellEnd"/>
      <w:r w:rsidR="007301A5" w:rsidRPr="007301A5">
        <w:rPr>
          <w:rFonts w:ascii="Consolas" w:hAnsi="Consolas"/>
          <w:sz w:val="20"/>
          <w:szCs w:val="20"/>
          <w:highlight w:val="lightGray"/>
          <w:lang w:val="cs-CZ"/>
        </w:rPr>
        <w:t xml:space="preserve"> run</w:t>
      </w:r>
      <w:r w:rsidR="007301A5">
        <w:rPr>
          <w:lang w:val="cs-CZ"/>
        </w:rPr>
        <w:t>, abychom program automaticky nahráli a spustili na čipu</w:t>
      </w:r>
      <w:r w:rsidR="00E40476">
        <w:rPr>
          <w:lang w:val="cs-CZ"/>
        </w:rPr>
        <w:t>, jakou úroveň logování máme zájem zobrazit</w:t>
      </w:r>
      <w:r w:rsidR="00B20B40">
        <w:rPr>
          <w:lang w:val="cs-CZ"/>
        </w:rPr>
        <w:t xml:space="preserve"> a další nastavení, které má předat přímo kompilátoru</w:t>
      </w:r>
      <w:r w:rsidR="00CA562B">
        <w:rPr>
          <w:lang w:val="cs-CZ"/>
        </w:rPr>
        <w:t xml:space="preserve">, například cílovou architekturu </w:t>
      </w:r>
      <w:r w:rsidR="00CA562B" w:rsidRPr="00EE65E2">
        <w:rPr>
          <w:rFonts w:ascii="Consolas" w:hAnsi="Consolas"/>
          <w:sz w:val="20"/>
          <w:szCs w:val="20"/>
          <w:highlight w:val="lightGray"/>
          <w:lang w:val="cs-CZ"/>
        </w:rPr>
        <w:t>thumbv6m-none-eabi</w:t>
      </w:r>
      <w:r w:rsidR="00CA562B">
        <w:rPr>
          <w:lang w:val="cs-CZ"/>
        </w:rPr>
        <w:t xml:space="preserve"> (</w:t>
      </w:r>
      <w:r w:rsidR="00606342">
        <w:rPr>
          <w:lang w:val="cs-CZ"/>
        </w:rPr>
        <w:t>která vlastně říká pouze, že kompilujeme pro</w:t>
      </w:r>
      <w:r w:rsidR="00EE65E2">
        <w:rPr>
          <w:lang w:val="cs-CZ"/>
        </w:rPr>
        <w:t xml:space="preserve"> instrukční sadu </w:t>
      </w:r>
      <w:r w:rsidR="00EE65E2" w:rsidRPr="00EE65E2">
        <w:rPr>
          <w:lang w:val="cs-CZ"/>
        </w:rPr>
        <w:t xml:space="preserve">ARMv6-M </w:t>
      </w:r>
      <w:proofErr w:type="spellStart"/>
      <w:r w:rsidR="00EE65E2" w:rsidRPr="00EE65E2">
        <w:rPr>
          <w:lang w:val="cs-CZ"/>
        </w:rPr>
        <w:t>Thumb</w:t>
      </w:r>
      <w:proofErr w:type="spellEnd"/>
      <w:r w:rsidR="00146282">
        <w:rPr>
          <w:lang w:val="cs-CZ"/>
        </w:rPr>
        <w:t>, kterou používají jádra Cortex-M0+ použitá v RP2040</w:t>
      </w:r>
      <w:r w:rsidR="00EE65E2">
        <w:rPr>
          <w:lang w:val="cs-CZ"/>
        </w:rPr>
        <w:t xml:space="preserve"> bez operačního systému </w:t>
      </w:r>
      <w:r w:rsidR="006A4EDD">
        <w:rPr>
          <w:lang w:val="cs-CZ"/>
        </w:rPr>
        <w:t xml:space="preserve">za použití </w:t>
      </w:r>
      <w:r w:rsidR="009A74AC">
        <w:rPr>
          <w:lang w:val="cs-CZ"/>
        </w:rPr>
        <w:t>ABI</w:t>
      </w:r>
      <w:r w:rsidR="00575D0B">
        <w:rPr>
          <w:rStyle w:val="Znakapoznpodarou"/>
          <w:lang w:val="cs-CZ"/>
        </w:rPr>
        <w:footnoteReference w:id="13"/>
      </w:r>
      <w:r w:rsidR="009A74AC">
        <w:rPr>
          <w:lang w:val="cs-CZ"/>
        </w:rPr>
        <w:t xml:space="preserve">, které </w:t>
      </w:r>
      <w:r w:rsidR="00A15F22">
        <w:rPr>
          <w:lang w:val="cs-CZ"/>
        </w:rPr>
        <w:t>nevyžaduje matematický koprocesor, který na RP2040 chybí).</w:t>
      </w:r>
    </w:p>
    <w:p w14:paraId="43716D0F" w14:textId="04191B36" w:rsidR="00D66971" w:rsidRDefault="00BF2449" w:rsidP="00BF2449">
      <w:pPr>
        <w:pStyle w:val="Nadpis3"/>
        <w:rPr>
          <w:lang w:val="cs-CZ"/>
        </w:rPr>
      </w:pPr>
      <w:bookmarkStart w:id="135" w:name="_Toc222486270"/>
      <w:r>
        <w:rPr>
          <w:lang w:val="cs-CZ"/>
        </w:rPr>
        <w:t xml:space="preserve">2.2 </w:t>
      </w:r>
      <w:proofErr w:type="spellStart"/>
      <w:r>
        <w:rPr>
          <w:lang w:val="cs-CZ"/>
        </w:rPr>
        <w:t>probe-rs</w:t>
      </w:r>
      <w:bookmarkEnd w:id="135"/>
      <w:proofErr w:type="spellEnd"/>
    </w:p>
    <w:p w14:paraId="18DAEEB2" w14:textId="4EAB56A7" w:rsidR="00966C82" w:rsidRDefault="00BD4F67" w:rsidP="00490730">
      <w:pPr>
        <w:jc w:val="both"/>
        <w:rPr>
          <w:lang w:val="cs-CZ"/>
        </w:rPr>
      </w:pPr>
      <w:r>
        <w:rPr>
          <w:lang w:val="cs-CZ"/>
        </w:rPr>
        <w:t xml:space="preserve">Pro vše, co se děje po dokončení kompilace, tedy nahrávání programu na čip, jeho spouštění a ladění, </w:t>
      </w:r>
      <w:r w:rsidR="00612C66">
        <w:rPr>
          <w:lang w:val="cs-CZ"/>
        </w:rPr>
        <w:t xml:space="preserve">je použita sada nástrojů nazvaná </w:t>
      </w:r>
      <w:proofErr w:type="spellStart"/>
      <w:r w:rsidR="00612C66">
        <w:rPr>
          <w:lang w:val="cs-CZ"/>
        </w:rPr>
        <w:t>probe-rs</w:t>
      </w:r>
      <w:proofErr w:type="spellEnd"/>
      <w:r w:rsidR="003D4051">
        <w:rPr>
          <w:lang w:val="cs-CZ"/>
        </w:rPr>
        <w:t xml:space="preserve"> („</w:t>
      </w:r>
      <w:proofErr w:type="spellStart"/>
      <w:r w:rsidR="003D4051">
        <w:rPr>
          <w:lang w:val="cs-CZ"/>
        </w:rPr>
        <w:t>probe</w:t>
      </w:r>
      <w:proofErr w:type="spellEnd"/>
      <w:r w:rsidR="003D4051">
        <w:rPr>
          <w:lang w:val="cs-CZ"/>
        </w:rPr>
        <w:t>“ znamená anglicky „sonda“, a koncovka „</w:t>
      </w:r>
      <w:proofErr w:type="spellStart"/>
      <w:r w:rsidR="003D4051">
        <w:rPr>
          <w:lang w:val="cs-CZ"/>
        </w:rPr>
        <w:t>rs</w:t>
      </w:r>
      <w:proofErr w:type="spellEnd"/>
      <w:r w:rsidR="003D4051">
        <w:rPr>
          <w:lang w:val="cs-CZ"/>
        </w:rPr>
        <w:t>“ neoficiálně označuje projekty napsané v jazyce Rust nebo určené pro jeho ekosystém)</w:t>
      </w:r>
      <w:r w:rsidR="00612C66">
        <w:rPr>
          <w:lang w:val="cs-CZ"/>
        </w:rPr>
        <w:t>.</w:t>
      </w:r>
      <w:r w:rsidR="00475E97">
        <w:rPr>
          <w:lang w:val="cs-CZ"/>
        </w:rPr>
        <w:t xml:space="preserve"> Tato sada nástrojů využívá </w:t>
      </w:r>
      <w:r w:rsidR="00FC1ADA">
        <w:rPr>
          <w:lang w:val="cs-CZ"/>
        </w:rPr>
        <w:t>právě výše zmíněné ladicí sondy</w:t>
      </w:r>
      <w:r w:rsidR="00C31816">
        <w:rPr>
          <w:lang w:val="cs-CZ"/>
        </w:rPr>
        <w:t xml:space="preserve">, skrze kterou čip </w:t>
      </w:r>
      <w:r w:rsidR="000D2B0B">
        <w:rPr>
          <w:lang w:val="cs-CZ"/>
        </w:rPr>
        <w:t xml:space="preserve">ovládá </w:t>
      </w:r>
      <w:r w:rsidR="00C31816">
        <w:rPr>
          <w:lang w:val="cs-CZ"/>
        </w:rPr>
        <w:t>a komunikuje s ním.</w:t>
      </w:r>
    </w:p>
    <w:p w14:paraId="3FA06F73" w14:textId="1175FCF8" w:rsidR="00490730" w:rsidRDefault="002F3F59" w:rsidP="00490730">
      <w:pPr>
        <w:jc w:val="both"/>
        <w:rPr>
          <w:lang w:val="cs-CZ"/>
        </w:rPr>
      </w:pPr>
      <w:r>
        <w:rPr>
          <w:lang w:val="cs-CZ"/>
        </w:rPr>
        <w:t xml:space="preserve">Jak bylo k vidění v souboru </w:t>
      </w:r>
      <w:r w:rsidRPr="002F3F59">
        <w:rPr>
          <w:rFonts w:ascii="Consolas" w:hAnsi="Consolas"/>
          <w:sz w:val="20"/>
          <w:szCs w:val="20"/>
          <w:highlight w:val="lightGray"/>
          <w:lang w:val="cs-CZ"/>
        </w:rPr>
        <w:t>.</w:t>
      </w:r>
      <w:proofErr w:type="spellStart"/>
      <w:r w:rsidRPr="002F3F59">
        <w:rPr>
          <w:rFonts w:ascii="Consolas" w:hAnsi="Consolas"/>
          <w:sz w:val="20"/>
          <w:szCs w:val="20"/>
          <w:highlight w:val="lightGray"/>
          <w:lang w:val="cs-CZ"/>
        </w:rPr>
        <w:t>cargo</w:t>
      </w:r>
      <w:proofErr w:type="spellEnd"/>
      <w:r w:rsidRPr="002F3F59">
        <w:rPr>
          <w:rFonts w:ascii="Consolas" w:hAnsi="Consolas"/>
          <w:sz w:val="20"/>
          <w:szCs w:val="20"/>
          <w:highlight w:val="lightGray"/>
          <w:lang w:val="cs-CZ"/>
        </w:rPr>
        <w:t>/</w:t>
      </w:r>
      <w:proofErr w:type="spellStart"/>
      <w:r w:rsidRPr="002F3F59">
        <w:rPr>
          <w:rFonts w:ascii="Consolas" w:hAnsi="Consolas"/>
          <w:sz w:val="20"/>
          <w:szCs w:val="20"/>
          <w:highlight w:val="lightGray"/>
          <w:lang w:val="cs-CZ"/>
        </w:rPr>
        <w:t>config.toml</w:t>
      </w:r>
      <w:proofErr w:type="spellEnd"/>
      <w:r>
        <w:rPr>
          <w:lang w:val="cs-CZ"/>
        </w:rPr>
        <w:t xml:space="preserve">, abychom spustili náš program, je automaticky spuštěn příkaz </w:t>
      </w:r>
      <w:proofErr w:type="spellStart"/>
      <w:r w:rsidRPr="00564BA0">
        <w:rPr>
          <w:rFonts w:ascii="Consolas" w:hAnsi="Consolas"/>
          <w:sz w:val="20"/>
          <w:szCs w:val="20"/>
          <w:highlight w:val="lightGray"/>
          <w:lang w:val="cs-CZ"/>
        </w:rPr>
        <w:t>probe-rs</w:t>
      </w:r>
      <w:proofErr w:type="spellEnd"/>
      <w:r w:rsidRPr="00564BA0">
        <w:rPr>
          <w:rFonts w:ascii="Consolas" w:hAnsi="Consolas"/>
          <w:sz w:val="20"/>
          <w:szCs w:val="20"/>
          <w:highlight w:val="lightGray"/>
          <w:lang w:val="cs-CZ"/>
        </w:rPr>
        <w:t xml:space="preserve"> run --chip RP2040 --</w:t>
      </w:r>
      <w:proofErr w:type="spellStart"/>
      <w:r w:rsidRPr="00564BA0">
        <w:rPr>
          <w:rFonts w:ascii="Consolas" w:hAnsi="Consolas"/>
          <w:sz w:val="20"/>
          <w:szCs w:val="20"/>
          <w:highlight w:val="lightGray"/>
          <w:lang w:val="cs-CZ"/>
        </w:rPr>
        <w:t>protocol</w:t>
      </w:r>
      <w:proofErr w:type="spellEnd"/>
      <w:r w:rsidRPr="00564BA0">
        <w:rPr>
          <w:rFonts w:ascii="Consolas" w:hAnsi="Consolas"/>
          <w:sz w:val="20"/>
          <w:szCs w:val="20"/>
          <w:highlight w:val="lightGray"/>
          <w:lang w:val="cs-CZ"/>
        </w:rPr>
        <w:t xml:space="preserve"> </w:t>
      </w:r>
      <w:proofErr w:type="spellStart"/>
      <w:r w:rsidRPr="00564BA0">
        <w:rPr>
          <w:rFonts w:ascii="Consolas" w:hAnsi="Consolas"/>
          <w:sz w:val="20"/>
          <w:szCs w:val="20"/>
          <w:highlight w:val="lightGray"/>
          <w:lang w:val="cs-CZ"/>
        </w:rPr>
        <w:t>swd</w:t>
      </w:r>
      <w:proofErr w:type="spellEnd"/>
      <w:r w:rsidRPr="00564BA0">
        <w:rPr>
          <w:rFonts w:ascii="Consolas" w:hAnsi="Consolas"/>
          <w:sz w:val="20"/>
          <w:szCs w:val="20"/>
          <w:highlight w:val="lightGray"/>
          <w:lang w:val="cs-CZ"/>
        </w:rPr>
        <w:t xml:space="preserve"> --</w:t>
      </w:r>
      <w:proofErr w:type="spellStart"/>
      <w:r w:rsidRPr="00564BA0">
        <w:rPr>
          <w:rFonts w:ascii="Consolas" w:hAnsi="Consolas"/>
          <w:sz w:val="20"/>
          <w:szCs w:val="20"/>
          <w:highlight w:val="lightGray"/>
          <w:lang w:val="cs-CZ"/>
        </w:rPr>
        <w:t>preverify</w:t>
      </w:r>
      <w:proofErr w:type="spellEnd"/>
      <w:r w:rsidRPr="00564BA0">
        <w:rPr>
          <w:rFonts w:ascii="Consolas" w:hAnsi="Consolas"/>
          <w:sz w:val="20"/>
          <w:szCs w:val="20"/>
          <w:highlight w:val="lightGray"/>
          <w:lang w:val="cs-CZ"/>
        </w:rPr>
        <w:t xml:space="preserve"> --</w:t>
      </w:r>
      <w:proofErr w:type="spellStart"/>
      <w:r w:rsidRPr="00564BA0">
        <w:rPr>
          <w:rFonts w:ascii="Consolas" w:hAnsi="Consolas"/>
          <w:sz w:val="20"/>
          <w:szCs w:val="20"/>
          <w:highlight w:val="lightGray"/>
          <w:lang w:val="cs-CZ"/>
        </w:rPr>
        <w:t>verify</w:t>
      </w:r>
      <w:proofErr w:type="spellEnd"/>
      <w:r w:rsidR="00564BA0">
        <w:rPr>
          <w:lang w:val="cs-CZ"/>
        </w:rPr>
        <w:t xml:space="preserve">, k jehož konci je ještě automaticky připojena cesta k umístění spustitelného souboru. </w:t>
      </w:r>
      <w:r w:rsidR="003858C7">
        <w:rPr>
          <w:lang w:val="cs-CZ"/>
        </w:rPr>
        <w:t xml:space="preserve">Tento příkaz říká, aby se </w:t>
      </w:r>
      <w:proofErr w:type="spellStart"/>
      <w:r w:rsidR="003858C7">
        <w:rPr>
          <w:lang w:val="cs-CZ"/>
        </w:rPr>
        <w:t>probe-rs</w:t>
      </w:r>
      <w:proofErr w:type="spellEnd"/>
      <w:r w:rsidR="003858C7">
        <w:rPr>
          <w:lang w:val="cs-CZ"/>
        </w:rPr>
        <w:t xml:space="preserve"> připojil k první kompatibilní sondě, kterou najde, že je sonda připojena k čipu RP2040</w:t>
      </w:r>
      <w:r w:rsidR="00BA58CA">
        <w:rPr>
          <w:lang w:val="cs-CZ"/>
        </w:rPr>
        <w:t xml:space="preserve"> protokolem SWD, </w:t>
      </w:r>
      <w:r w:rsidR="003D73A9">
        <w:rPr>
          <w:lang w:val="cs-CZ"/>
        </w:rPr>
        <w:t xml:space="preserve">aby před nahráváním zkontroloval, jestli již čip neobsahuje shodnou verzi programu (což šetří omezenou životnost </w:t>
      </w:r>
      <w:proofErr w:type="spellStart"/>
      <w:r w:rsidR="003D73A9">
        <w:rPr>
          <w:lang w:val="cs-CZ"/>
        </w:rPr>
        <w:t>flash</w:t>
      </w:r>
      <w:proofErr w:type="spellEnd"/>
      <w:r w:rsidR="003D73A9">
        <w:rPr>
          <w:lang w:val="cs-CZ"/>
        </w:rPr>
        <w:t xml:space="preserve"> čipu, aby nebyl přepisován, když dvakrát za sebou spustíme program, aniž bychom ho upravili</w:t>
      </w:r>
      <w:commentRangeStart w:id="136"/>
      <w:r w:rsidR="00030919">
        <w:rPr>
          <w:lang w:val="cs-CZ"/>
        </w:rPr>
        <w:t>,</w:t>
      </w:r>
      <w:r w:rsidR="003D73A9">
        <w:rPr>
          <w:lang w:val="cs-CZ"/>
        </w:rPr>
        <w:t>)</w:t>
      </w:r>
      <w:commentRangeEnd w:id="136"/>
      <w:r w:rsidR="00F774E6">
        <w:rPr>
          <w:rStyle w:val="Odkaznakoment"/>
          <w:sz w:val="22"/>
          <w:szCs w:val="24"/>
          <w:lang w:val="cs-CZ"/>
        </w:rPr>
        <w:commentReference w:id="136"/>
      </w:r>
      <w:r w:rsidR="003D73A9">
        <w:rPr>
          <w:lang w:val="cs-CZ"/>
        </w:rPr>
        <w:t xml:space="preserve"> a </w:t>
      </w:r>
      <w:r w:rsidR="00030919">
        <w:rPr>
          <w:lang w:val="cs-CZ"/>
        </w:rPr>
        <w:t>po nahrání opět zkontrolovat, že se program nahrál bezchybně.</w:t>
      </w:r>
    </w:p>
    <w:p w14:paraId="4D8C2822" w14:textId="6F57800F" w:rsidR="00C9670D" w:rsidRDefault="00216BC6" w:rsidP="00490730">
      <w:pPr>
        <w:jc w:val="both"/>
        <w:rPr>
          <w:lang w:val="cs-CZ"/>
        </w:rPr>
      </w:pPr>
      <w:r>
        <w:rPr>
          <w:lang w:val="cs-CZ"/>
        </w:rPr>
        <w:t xml:space="preserve">Soubor </w:t>
      </w:r>
      <w:proofErr w:type="spellStart"/>
      <w:r w:rsidRPr="00216BC6">
        <w:rPr>
          <w:rFonts w:ascii="Consolas" w:hAnsi="Consolas"/>
          <w:sz w:val="20"/>
          <w:szCs w:val="20"/>
          <w:highlight w:val="lightGray"/>
          <w:lang w:val="cs-CZ"/>
        </w:rPr>
        <w:t>Embed.toml</w:t>
      </w:r>
      <w:proofErr w:type="spellEnd"/>
      <w:r>
        <w:rPr>
          <w:lang w:val="cs-CZ"/>
        </w:rPr>
        <w:t xml:space="preserve"> v kořenovém adresáři konfiguruje příbuzný nástroj </w:t>
      </w:r>
      <w:proofErr w:type="spellStart"/>
      <w:r w:rsidRPr="00216BC6">
        <w:rPr>
          <w:lang w:val="cs-CZ"/>
        </w:rPr>
        <w:t>cargo-embed</w:t>
      </w:r>
      <w:proofErr w:type="spellEnd"/>
      <w:r>
        <w:rPr>
          <w:lang w:val="cs-CZ"/>
        </w:rPr>
        <w:t>, taky součástí výše zmíněné sady nástrojů,</w:t>
      </w:r>
      <w:r w:rsidR="00271B28">
        <w:rPr>
          <w:lang w:val="cs-CZ"/>
        </w:rPr>
        <w:t xml:space="preserve"> ačkoli ten nepoužíváme.</w:t>
      </w:r>
    </w:p>
    <w:p w14:paraId="38F9C509" w14:textId="75BF9B66" w:rsidR="00C12623" w:rsidRPr="00C31816" w:rsidRDefault="00264AD8" w:rsidP="00E339C2">
      <w:pPr>
        <w:jc w:val="both"/>
        <w:rPr>
          <w:lang w:val="cs-CZ"/>
        </w:rPr>
      </w:pPr>
      <w:r>
        <w:rPr>
          <w:lang w:val="cs-CZ"/>
        </w:rPr>
        <w:t>Pro ladění používáme zásuvný modul</w:t>
      </w:r>
      <w:r w:rsidR="00976FB5">
        <w:rPr>
          <w:lang w:val="cs-CZ"/>
        </w:rPr>
        <w:t xml:space="preserve"> pro náš </w:t>
      </w:r>
      <w:r w:rsidR="009E194C">
        <w:rPr>
          <w:lang w:val="cs-CZ"/>
        </w:rPr>
        <w:t xml:space="preserve">použitý </w:t>
      </w:r>
      <w:r w:rsidR="00976FB5">
        <w:rPr>
          <w:lang w:val="cs-CZ"/>
        </w:rPr>
        <w:t>editor</w:t>
      </w:r>
      <w:r w:rsidR="00CE5A72">
        <w:rPr>
          <w:lang w:val="cs-CZ"/>
        </w:rPr>
        <w:t xml:space="preserve"> zdrojového</w:t>
      </w:r>
      <w:r w:rsidR="00976FB5">
        <w:rPr>
          <w:lang w:val="cs-CZ"/>
        </w:rPr>
        <w:t xml:space="preserve"> kódu </w:t>
      </w:r>
      <w:r w:rsidR="009E194C">
        <w:rPr>
          <w:lang w:val="cs-CZ"/>
        </w:rPr>
        <w:t>(</w:t>
      </w:r>
      <w:proofErr w:type="spellStart"/>
      <w:r w:rsidR="009E194C">
        <w:rPr>
          <w:lang w:val="cs-CZ"/>
        </w:rPr>
        <w:t>Visual</w:t>
      </w:r>
      <w:proofErr w:type="spellEnd"/>
      <w:r w:rsidR="009E194C">
        <w:rPr>
          <w:lang w:val="cs-CZ"/>
        </w:rPr>
        <w:t xml:space="preserve"> Studio </w:t>
      </w:r>
      <w:proofErr w:type="spellStart"/>
      <w:r w:rsidR="009E194C">
        <w:rPr>
          <w:lang w:val="cs-CZ"/>
        </w:rPr>
        <w:t>Code</w:t>
      </w:r>
      <w:proofErr w:type="spellEnd"/>
      <w:r w:rsidR="00002A86">
        <w:rPr>
          <w:lang w:val="cs-CZ"/>
        </w:rPr>
        <w:t xml:space="preserve">, zkráceně také jako </w:t>
      </w:r>
      <w:proofErr w:type="spellStart"/>
      <w:r w:rsidR="00002A86">
        <w:rPr>
          <w:lang w:val="cs-CZ"/>
        </w:rPr>
        <w:t>VSCode</w:t>
      </w:r>
      <w:proofErr w:type="spellEnd"/>
      <w:r w:rsidR="009E194C">
        <w:rPr>
          <w:lang w:val="cs-CZ"/>
        </w:rPr>
        <w:t xml:space="preserve">), nazvaný prostě </w:t>
      </w:r>
      <w:r w:rsidR="006267C7">
        <w:rPr>
          <w:lang w:val="cs-CZ"/>
        </w:rPr>
        <w:t>„</w:t>
      </w:r>
      <w:r w:rsidR="006267C7" w:rsidRPr="006267C7">
        <w:rPr>
          <w:lang w:val="cs-CZ"/>
        </w:rPr>
        <w:t xml:space="preserve">Debugger </w:t>
      </w:r>
      <w:proofErr w:type="spellStart"/>
      <w:r w:rsidR="006267C7" w:rsidRPr="006267C7">
        <w:rPr>
          <w:lang w:val="cs-CZ"/>
        </w:rPr>
        <w:t>for</w:t>
      </w:r>
      <w:proofErr w:type="spellEnd"/>
      <w:r w:rsidR="006267C7" w:rsidRPr="006267C7">
        <w:rPr>
          <w:lang w:val="cs-CZ"/>
        </w:rPr>
        <w:t xml:space="preserve"> </w:t>
      </w:r>
      <w:proofErr w:type="spellStart"/>
      <w:r w:rsidR="006267C7" w:rsidRPr="006267C7">
        <w:rPr>
          <w:lang w:val="cs-CZ"/>
        </w:rPr>
        <w:t>probe-rs</w:t>
      </w:r>
      <w:proofErr w:type="spellEnd"/>
      <w:r w:rsidR="006267C7">
        <w:rPr>
          <w:lang w:val="cs-CZ"/>
        </w:rPr>
        <w:t>“.</w:t>
      </w:r>
      <w:r w:rsidR="00CE5A72">
        <w:rPr>
          <w:lang w:val="cs-CZ"/>
        </w:rPr>
        <w:t xml:space="preserve"> Jeho konfigurace se nachází v souboru </w:t>
      </w:r>
      <w:proofErr w:type="spellStart"/>
      <w:r w:rsidR="00CE5A72" w:rsidRPr="007B7028">
        <w:rPr>
          <w:rFonts w:ascii="Consolas" w:hAnsi="Consolas"/>
          <w:sz w:val="20"/>
          <w:szCs w:val="20"/>
          <w:highlight w:val="lightGray"/>
          <w:lang w:val="cs-CZ"/>
        </w:rPr>
        <w:t>launch.json</w:t>
      </w:r>
      <w:proofErr w:type="spellEnd"/>
      <w:r w:rsidR="00CE5A72">
        <w:rPr>
          <w:lang w:val="cs-CZ"/>
        </w:rPr>
        <w:t xml:space="preserve"> v adresáři </w:t>
      </w:r>
      <w:r w:rsidR="00CE5A72" w:rsidRPr="007B7028">
        <w:rPr>
          <w:rFonts w:ascii="Consolas" w:hAnsi="Consolas"/>
          <w:sz w:val="20"/>
          <w:szCs w:val="20"/>
          <w:highlight w:val="lightGray"/>
          <w:lang w:val="cs-CZ"/>
        </w:rPr>
        <w:t>.</w:t>
      </w:r>
      <w:proofErr w:type="spellStart"/>
      <w:r w:rsidR="00CE5A72" w:rsidRPr="007B7028">
        <w:rPr>
          <w:rFonts w:ascii="Consolas" w:hAnsi="Consolas"/>
          <w:sz w:val="20"/>
          <w:szCs w:val="20"/>
          <w:highlight w:val="lightGray"/>
          <w:lang w:val="cs-CZ"/>
        </w:rPr>
        <w:t>vscode</w:t>
      </w:r>
      <w:proofErr w:type="spellEnd"/>
      <w:r w:rsidR="00CE5A72">
        <w:rPr>
          <w:lang w:val="cs-CZ"/>
        </w:rPr>
        <w:t>, kde se obecně nachází všechna konfigurace našeho editoru.</w:t>
      </w:r>
      <w:r w:rsidR="004A38D8">
        <w:rPr>
          <w:lang w:val="cs-CZ"/>
        </w:rPr>
        <w:t xml:space="preserve"> Tento soubor obsahuje dvě téměř stejné konfigurace pro ladění, lišící se pouze v tom, zda ladí výstup z</w:t>
      </w:r>
      <w:r w:rsidR="00B90DCD">
        <w:rPr>
          <w:lang w:val="cs-CZ"/>
        </w:rPr>
        <w:t xml:space="preserve"> kompilačního plánu </w:t>
      </w:r>
      <w:proofErr w:type="spellStart"/>
      <w:r w:rsidR="00B90DCD" w:rsidRPr="00DB7DA4">
        <w:rPr>
          <w:rFonts w:ascii="Consolas" w:hAnsi="Consolas"/>
          <w:sz w:val="20"/>
          <w:szCs w:val="20"/>
          <w:highlight w:val="lightGray"/>
          <w:lang w:val="cs-CZ"/>
        </w:rPr>
        <w:t>dev</w:t>
      </w:r>
      <w:proofErr w:type="spellEnd"/>
      <w:r w:rsidR="00B90DCD">
        <w:rPr>
          <w:lang w:val="cs-CZ"/>
        </w:rPr>
        <w:t xml:space="preserve">, nebo </w:t>
      </w:r>
      <w:proofErr w:type="spellStart"/>
      <w:r w:rsidR="00B90DCD" w:rsidRPr="00DB7DA4">
        <w:rPr>
          <w:rFonts w:ascii="Consolas" w:hAnsi="Consolas"/>
          <w:sz w:val="20"/>
          <w:szCs w:val="20"/>
          <w:highlight w:val="lightGray"/>
          <w:lang w:val="cs-CZ"/>
        </w:rPr>
        <w:t>release</w:t>
      </w:r>
      <w:proofErr w:type="spellEnd"/>
      <w:r w:rsidR="00B90DCD">
        <w:rPr>
          <w:lang w:val="cs-CZ"/>
        </w:rPr>
        <w:t xml:space="preserve"> (popsáno výše).</w:t>
      </w:r>
      <w:r w:rsidR="000822F4">
        <w:rPr>
          <w:lang w:val="cs-CZ"/>
        </w:rPr>
        <w:t xml:space="preserve"> Samotný proces ladění </w:t>
      </w:r>
      <w:r w:rsidR="002865A0">
        <w:rPr>
          <w:lang w:val="cs-CZ"/>
        </w:rPr>
        <w:t xml:space="preserve">je integrován do editoru, a obsahuje mimo jiné například možnost číst logovací hlášky </w:t>
      </w:r>
      <w:r w:rsidR="00B15757">
        <w:rPr>
          <w:lang w:val="cs-CZ"/>
        </w:rPr>
        <w:t xml:space="preserve">(stejně jako při běžném spuštění), nastavovat </w:t>
      </w:r>
      <w:proofErr w:type="spellStart"/>
      <w:r w:rsidR="00B15757">
        <w:rPr>
          <w:lang w:val="cs-CZ"/>
        </w:rPr>
        <w:t>breakpointy</w:t>
      </w:r>
      <w:proofErr w:type="spellEnd"/>
      <w:r w:rsidR="00B15757">
        <w:rPr>
          <w:lang w:val="cs-CZ"/>
        </w:rPr>
        <w:t xml:space="preserve"> (popsány v kapitole </w:t>
      </w:r>
      <w:r w:rsidR="00AF3BDF">
        <w:rPr>
          <w:lang w:val="cs-CZ"/>
        </w:rPr>
        <w:t>4</w:t>
      </w:r>
      <w:r w:rsidR="00B15757">
        <w:rPr>
          <w:lang w:val="cs-CZ"/>
        </w:rPr>
        <w:t>.3</w:t>
      </w:r>
      <w:r w:rsidR="000F2A2E">
        <w:rPr>
          <w:lang w:val="cs-CZ"/>
        </w:rPr>
        <w:t xml:space="preserve"> v teoretické části</w:t>
      </w:r>
      <w:r w:rsidR="00B15757">
        <w:rPr>
          <w:lang w:val="cs-CZ"/>
        </w:rPr>
        <w:t>) nebo číst hodnoty proměnných</w:t>
      </w:r>
      <w:r w:rsidR="00645410">
        <w:rPr>
          <w:lang w:val="cs-CZ"/>
        </w:rPr>
        <w:t>.</w:t>
      </w:r>
    </w:p>
    <w:p w14:paraId="07F66F50" w14:textId="4FE39244" w:rsidR="00AB2D6A" w:rsidRDefault="005557A4" w:rsidP="005557A4">
      <w:pPr>
        <w:pStyle w:val="Nadpis3"/>
        <w:rPr>
          <w:lang w:val="cs-CZ"/>
        </w:rPr>
      </w:pPr>
      <w:bookmarkStart w:id="137" w:name="_Toc222486271"/>
      <w:r>
        <w:rPr>
          <w:lang w:val="cs-CZ"/>
        </w:rPr>
        <w:t>2.3 Linker</w:t>
      </w:r>
      <w:bookmarkEnd w:id="137"/>
    </w:p>
    <w:p w14:paraId="4B9DBF93" w14:textId="5F2B7A08" w:rsidR="005E19D7" w:rsidRDefault="00F87B34" w:rsidP="00F87B34">
      <w:pPr>
        <w:jc w:val="both"/>
        <w:rPr>
          <w:lang w:val="cs-CZ"/>
        </w:rPr>
      </w:pPr>
      <w:r w:rsidRPr="00F87B34">
        <w:rPr>
          <w:lang w:val="cs-CZ"/>
        </w:rPr>
        <w:t xml:space="preserve">Jako linker máme v </w:t>
      </w:r>
      <w:r w:rsidRPr="00191F55">
        <w:rPr>
          <w:rFonts w:ascii="Consolas" w:hAnsi="Consolas"/>
          <w:sz w:val="20"/>
          <w:szCs w:val="20"/>
          <w:highlight w:val="lightGray"/>
          <w:lang w:val="cs-CZ"/>
        </w:rPr>
        <w:t>.</w:t>
      </w:r>
      <w:proofErr w:type="spellStart"/>
      <w:r w:rsidRPr="00191F55">
        <w:rPr>
          <w:rFonts w:ascii="Consolas" w:hAnsi="Consolas"/>
          <w:sz w:val="20"/>
          <w:szCs w:val="20"/>
          <w:highlight w:val="lightGray"/>
          <w:lang w:val="cs-CZ"/>
        </w:rPr>
        <w:t>cargo</w:t>
      </w:r>
      <w:proofErr w:type="spellEnd"/>
      <w:r w:rsidRPr="00191F55">
        <w:rPr>
          <w:rFonts w:ascii="Consolas" w:hAnsi="Consolas"/>
          <w:sz w:val="20"/>
          <w:szCs w:val="20"/>
          <w:highlight w:val="lightGray"/>
          <w:lang w:val="cs-CZ"/>
        </w:rPr>
        <w:t>/</w:t>
      </w:r>
      <w:proofErr w:type="spellStart"/>
      <w:r w:rsidRPr="00191F55">
        <w:rPr>
          <w:rFonts w:ascii="Consolas" w:hAnsi="Consolas"/>
          <w:sz w:val="20"/>
          <w:szCs w:val="20"/>
          <w:highlight w:val="lightGray"/>
          <w:lang w:val="cs-CZ"/>
        </w:rPr>
        <w:t>config.toml</w:t>
      </w:r>
      <w:proofErr w:type="spellEnd"/>
      <w:r w:rsidRPr="00F87B34">
        <w:rPr>
          <w:lang w:val="cs-CZ"/>
        </w:rPr>
        <w:t xml:space="preserve"> nakonfigurovaný </w:t>
      </w:r>
      <w:commentRangeStart w:id="138"/>
      <w:r w:rsidRPr="00A4064D">
        <w:rPr>
          <w:lang w:val="cs-CZ"/>
        </w:rPr>
        <w:t>flip-link</w:t>
      </w:r>
      <w:commentRangeEnd w:id="138"/>
      <w:r w:rsidR="00F774E6" w:rsidRPr="00F87B34">
        <w:rPr>
          <w:rStyle w:val="Odkaznakoment"/>
          <w:sz w:val="22"/>
          <w:szCs w:val="24"/>
          <w:lang w:val="cs-CZ"/>
        </w:rPr>
        <w:commentReference w:id="138"/>
      </w:r>
      <w:r w:rsidRPr="00F87B34">
        <w:rPr>
          <w:lang w:val="cs-CZ"/>
        </w:rPr>
        <w:t xml:space="preserve">, </w:t>
      </w:r>
      <w:r w:rsidR="00C0751A">
        <w:rPr>
          <w:lang w:val="cs-CZ"/>
        </w:rPr>
        <w:t xml:space="preserve">který je potřeba nainstalovat jako samostatnou utilitu příkazem </w:t>
      </w:r>
      <w:proofErr w:type="spellStart"/>
      <w:r w:rsidR="00C0751A" w:rsidRPr="00C0751A">
        <w:rPr>
          <w:rFonts w:ascii="Consolas" w:hAnsi="Consolas"/>
          <w:sz w:val="20"/>
          <w:szCs w:val="20"/>
          <w:highlight w:val="lightGray"/>
          <w:lang w:val="cs-CZ"/>
        </w:rPr>
        <w:t>cargo</w:t>
      </w:r>
      <w:proofErr w:type="spellEnd"/>
      <w:r w:rsidR="00C0751A" w:rsidRPr="00C0751A">
        <w:rPr>
          <w:rFonts w:ascii="Consolas" w:hAnsi="Consolas"/>
          <w:sz w:val="20"/>
          <w:szCs w:val="20"/>
          <w:highlight w:val="lightGray"/>
          <w:lang w:val="cs-CZ"/>
        </w:rPr>
        <w:t xml:space="preserve"> </w:t>
      </w:r>
      <w:proofErr w:type="spellStart"/>
      <w:r w:rsidR="00C0751A" w:rsidRPr="00C0751A">
        <w:rPr>
          <w:rFonts w:ascii="Consolas" w:hAnsi="Consolas"/>
          <w:sz w:val="20"/>
          <w:szCs w:val="20"/>
          <w:highlight w:val="lightGray"/>
          <w:lang w:val="cs-CZ"/>
        </w:rPr>
        <w:t>install</w:t>
      </w:r>
      <w:proofErr w:type="spellEnd"/>
      <w:r w:rsidR="00C0751A" w:rsidRPr="00C0751A">
        <w:rPr>
          <w:rFonts w:ascii="Consolas" w:hAnsi="Consolas"/>
          <w:sz w:val="20"/>
          <w:szCs w:val="20"/>
          <w:highlight w:val="lightGray"/>
          <w:lang w:val="cs-CZ"/>
        </w:rPr>
        <w:t xml:space="preserve"> flip-link</w:t>
      </w:r>
      <w:r w:rsidR="00C0751A">
        <w:rPr>
          <w:lang w:val="cs-CZ"/>
        </w:rPr>
        <w:t xml:space="preserve"> </w:t>
      </w:r>
      <w:r w:rsidRPr="00F87B34">
        <w:rPr>
          <w:lang w:val="cs-CZ"/>
        </w:rPr>
        <w:t>a který</w:t>
      </w:r>
      <w:r w:rsidR="005E19D7">
        <w:rPr>
          <w:lang w:val="cs-CZ"/>
        </w:rPr>
        <w:t xml:space="preserve"> chrání před poškozením </w:t>
      </w:r>
      <w:r w:rsidR="004B329E">
        <w:rPr>
          <w:lang w:val="cs-CZ"/>
        </w:rPr>
        <w:t>paměti při přetečení zásobníku volání.</w:t>
      </w:r>
      <w:r w:rsidR="008907DC">
        <w:rPr>
          <w:lang w:val="cs-CZ"/>
        </w:rPr>
        <w:t xml:space="preserve"> Na zásobník volání, popsaný detailněji </w:t>
      </w:r>
      <w:r w:rsidR="00D17704">
        <w:rPr>
          <w:lang w:val="cs-CZ"/>
        </w:rPr>
        <w:t xml:space="preserve">výše </w:t>
      </w:r>
      <w:r w:rsidR="008907DC">
        <w:rPr>
          <w:lang w:val="cs-CZ"/>
        </w:rPr>
        <w:t xml:space="preserve">v kapitole </w:t>
      </w:r>
      <w:r w:rsidR="009E07F0">
        <w:rPr>
          <w:lang w:val="cs-CZ"/>
        </w:rPr>
        <w:t>6</w:t>
      </w:r>
      <w:r w:rsidR="008907DC">
        <w:rPr>
          <w:lang w:val="cs-CZ"/>
        </w:rPr>
        <w:t>.1, je totiž ukládána většina proměnných, ale paměť RAM není neomezená</w:t>
      </w:r>
      <w:r w:rsidR="00D04D6F">
        <w:rPr>
          <w:lang w:val="cs-CZ"/>
        </w:rPr>
        <w:t xml:space="preserve">, a proto při </w:t>
      </w:r>
      <w:r w:rsidR="00DF04E9">
        <w:rPr>
          <w:lang w:val="cs-CZ"/>
        </w:rPr>
        <w:t xml:space="preserve">pokusu o přidání příliš mnoha </w:t>
      </w:r>
      <w:r w:rsidR="00191F55">
        <w:rPr>
          <w:lang w:val="cs-CZ"/>
        </w:rPr>
        <w:t>dat na zásobník</w:t>
      </w:r>
      <w:r w:rsidR="002E52C9">
        <w:rPr>
          <w:lang w:val="cs-CZ"/>
        </w:rPr>
        <w:t>, například při použití rekurze</w:t>
      </w:r>
      <w:r w:rsidR="00381F28">
        <w:rPr>
          <w:lang w:val="cs-CZ"/>
        </w:rPr>
        <w:t xml:space="preserve"> (když určitá funkce volá sama sebe, například během výpočtu </w:t>
      </w:r>
      <w:proofErr w:type="spellStart"/>
      <w:r w:rsidR="00381F28" w:rsidRPr="00381F28">
        <w:rPr>
          <w:lang w:val="cs-CZ"/>
        </w:rPr>
        <w:t>Fibonacciho</w:t>
      </w:r>
      <w:proofErr w:type="spellEnd"/>
      <w:r w:rsidR="00381F28" w:rsidRPr="00381F28">
        <w:rPr>
          <w:lang w:val="cs-CZ"/>
        </w:rPr>
        <w:t xml:space="preserve"> posloupnost</w:t>
      </w:r>
      <w:r w:rsidR="00381F28">
        <w:rPr>
          <w:lang w:val="cs-CZ"/>
        </w:rPr>
        <w:t>i)</w:t>
      </w:r>
      <w:r w:rsidR="002E52C9">
        <w:rPr>
          <w:lang w:val="cs-CZ"/>
        </w:rPr>
        <w:t>,</w:t>
      </w:r>
      <w:r w:rsidR="00191F55">
        <w:rPr>
          <w:lang w:val="cs-CZ"/>
        </w:rPr>
        <w:t xml:space="preserve"> by mohl zásobník tzv. přetéct</w:t>
      </w:r>
      <w:r w:rsidR="00367D8C">
        <w:rPr>
          <w:lang w:val="cs-CZ"/>
        </w:rPr>
        <w:t xml:space="preserve"> – začít ukládat data do míst, kam by neměl –</w:t>
      </w:r>
      <w:r w:rsidR="00191F55">
        <w:rPr>
          <w:lang w:val="cs-CZ"/>
        </w:rPr>
        <w:t xml:space="preserve"> a poškodit data</w:t>
      </w:r>
      <w:r w:rsidR="00E71C66">
        <w:rPr>
          <w:lang w:val="cs-CZ"/>
        </w:rPr>
        <w:t xml:space="preserve"> jinde v</w:t>
      </w:r>
      <w:r w:rsidR="00156CE9">
        <w:rPr>
          <w:lang w:val="cs-CZ"/>
        </w:rPr>
        <w:t> </w:t>
      </w:r>
      <w:r w:rsidR="00E71C66">
        <w:rPr>
          <w:lang w:val="cs-CZ"/>
        </w:rPr>
        <w:t>RAM</w:t>
      </w:r>
      <w:r w:rsidR="00156CE9">
        <w:rPr>
          <w:lang w:val="cs-CZ"/>
        </w:rPr>
        <w:t xml:space="preserve">, tak, že je jednoduše přepíše. To by mohlo mít za následek </w:t>
      </w:r>
      <w:r w:rsidR="00CB04DF">
        <w:rPr>
          <w:lang w:val="cs-CZ"/>
        </w:rPr>
        <w:t>nedefinované chování</w:t>
      </w:r>
      <w:r w:rsidR="00713B25">
        <w:rPr>
          <w:rStyle w:val="Znakapoznpodarou"/>
          <w:lang w:val="cs-CZ"/>
        </w:rPr>
        <w:footnoteReference w:id="14"/>
      </w:r>
      <w:r w:rsidR="00CB04DF">
        <w:rPr>
          <w:lang w:val="cs-CZ"/>
        </w:rPr>
        <w:t>.</w:t>
      </w:r>
    </w:p>
    <w:p w14:paraId="76555AA0" w14:textId="5DF4CD4A" w:rsidR="004F0380" w:rsidRDefault="00A4064D" w:rsidP="00E310BA">
      <w:pPr>
        <w:jc w:val="both"/>
        <w:rPr>
          <w:lang w:val="cs-CZ"/>
        </w:rPr>
      </w:pPr>
      <w:r>
        <w:rPr>
          <w:lang w:val="cs-CZ"/>
        </w:rPr>
        <w:lastRenderedPageBreak/>
        <w:t>F</w:t>
      </w:r>
      <w:r w:rsidR="000E66A2" w:rsidRPr="00A4064D">
        <w:rPr>
          <w:lang w:val="cs-CZ"/>
        </w:rPr>
        <w:t>lip-link</w:t>
      </w:r>
      <w:r w:rsidR="00F87B34" w:rsidRPr="00F87B34">
        <w:rPr>
          <w:lang w:val="cs-CZ"/>
        </w:rPr>
        <w:t xml:space="preserve"> prohodí umístění statických proměnných a zásobníku volání v paměti a tím zabrání možnému poškození paměti</w:t>
      </w:r>
      <w:r w:rsidR="00922100">
        <w:rPr>
          <w:lang w:val="cs-CZ"/>
        </w:rPr>
        <w:t xml:space="preserve"> </w:t>
      </w:r>
      <w:r w:rsidR="0001565B">
        <w:rPr>
          <w:lang w:val="cs-CZ"/>
        </w:rPr>
        <w:t>tak</w:t>
      </w:r>
      <w:r w:rsidR="00F87B34" w:rsidRPr="00F87B34">
        <w:rPr>
          <w:lang w:val="cs-CZ"/>
        </w:rPr>
        <w:t xml:space="preserve">, že </w:t>
      </w:r>
      <w:r w:rsidR="0001565B">
        <w:rPr>
          <w:lang w:val="cs-CZ"/>
        </w:rPr>
        <w:t>kdy</w:t>
      </w:r>
      <w:r w:rsidR="00F87B34" w:rsidRPr="00F87B34">
        <w:rPr>
          <w:lang w:val="cs-CZ"/>
        </w:rPr>
        <w:t>by zásobník přetekl</w:t>
      </w:r>
      <w:r w:rsidR="0001565B">
        <w:rPr>
          <w:lang w:val="cs-CZ"/>
        </w:rPr>
        <w:t>, m</w:t>
      </w:r>
      <w:r w:rsidR="00F87B34" w:rsidRPr="00F87B34">
        <w:rPr>
          <w:lang w:val="cs-CZ"/>
        </w:rPr>
        <w:t xml:space="preserve">ísto </w:t>
      </w:r>
      <w:r w:rsidR="0001565B">
        <w:rPr>
          <w:lang w:val="cs-CZ"/>
        </w:rPr>
        <w:t xml:space="preserve">přetečení do oblasti RAM pro statické proměnné </w:t>
      </w:r>
      <w:r w:rsidR="00F87B34" w:rsidRPr="00F87B34">
        <w:rPr>
          <w:lang w:val="cs-CZ"/>
        </w:rPr>
        <w:t xml:space="preserve">opustí adresní rozsah </w:t>
      </w:r>
      <w:r w:rsidR="00D7033D">
        <w:rPr>
          <w:lang w:val="cs-CZ"/>
        </w:rPr>
        <w:t xml:space="preserve">celé </w:t>
      </w:r>
      <w:r w:rsidR="00F87B34" w:rsidRPr="00F87B34">
        <w:rPr>
          <w:lang w:val="cs-CZ"/>
        </w:rPr>
        <w:t xml:space="preserve">paměti RAM. V adresním prostoru čipu RP2040 nad rozsahem RAM pak leží registry periferie umožňující komunikaci s </w:t>
      </w:r>
      <w:proofErr w:type="spellStart"/>
      <w:r w:rsidR="00F87B34" w:rsidRPr="00F87B34">
        <w:rPr>
          <w:lang w:val="cs-CZ"/>
        </w:rPr>
        <w:t>flash</w:t>
      </w:r>
      <w:proofErr w:type="spellEnd"/>
      <w:r w:rsidR="00F87B34" w:rsidRPr="00F87B34">
        <w:rPr>
          <w:lang w:val="cs-CZ"/>
        </w:rPr>
        <w:t xml:space="preserve"> pamětí, tyto registry však leží v rozsahu 0x1800</w:t>
      </w:r>
      <w:r w:rsidR="00B80BB1">
        <w:rPr>
          <w:lang w:val="cs-CZ"/>
        </w:rPr>
        <w:t>_</w:t>
      </w:r>
      <w:r w:rsidR="00F87B34" w:rsidRPr="00F87B34">
        <w:rPr>
          <w:lang w:val="cs-CZ"/>
        </w:rPr>
        <w:t>0000 až 0x1800</w:t>
      </w:r>
      <w:r w:rsidR="00B80BB1">
        <w:rPr>
          <w:lang w:val="cs-CZ"/>
        </w:rPr>
        <w:t>_</w:t>
      </w:r>
      <w:r w:rsidR="00F87B34" w:rsidRPr="00F87B34">
        <w:rPr>
          <w:lang w:val="cs-CZ"/>
        </w:rPr>
        <w:t>00FB, a adresní rozsah RAM začíná 0x2000</w:t>
      </w:r>
      <w:r w:rsidR="00B80BB1">
        <w:rPr>
          <w:lang w:val="cs-CZ"/>
        </w:rPr>
        <w:t>_</w:t>
      </w:r>
      <w:r w:rsidR="00F87B34" w:rsidRPr="00F87B34">
        <w:rPr>
          <w:lang w:val="cs-CZ"/>
        </w:rPr>
        <w:t>0000, tudíž celý rozsah 0x1800</w:t>
      </w:r>
      <w:r w:rsidR="00B80BB1">
        <w:rPr>
          <w:lang w:val="cs-CZ"/>
        </w:rPr>
        <w:t>_</w:t>
      </w:r>
      <w:r w:rsidR="00F87B34" w:rsidRPr="00F87B34">
        <w:rPr>
          <w:lang w:val="cs-CZ"/>
        </w:rPr>
        <w:t>00FC až 0x1FFF</w:t>
      </w:r>
      <w:r w:rsidR="00B80BB1">
        <w:rPr>
          <w:lang w:val="cs-CZ"/>
        </w:rPr>
        <w:t>_</w:t>
      </w:r>
      <w:r w:rsidR="00F87B34" w:rsidRPr="00F87B34">
        <w:rPr>
          <w:lang w:val="cs-CZ"/>
        </w:rPr>
        <w:t>FFFF</w:t>
      </w:r>
      <w:r w:rsidR="00707048">
        <w:rPr>
          <w:lang w:val="cs-CZ"/>
        </w:rPr>
        <w:t xml:space="preserve"> (</w:t>
      </w:r>
      <w:r w:rsidR="00F223AD">
        <w:rPr>
          <w:lang w:val="cs-CZ"/>
        </w:rPr>
        <w:t xml:space="preserve">téměř 128 </w:t>
      </w:r>
      <w:proofErr w:type="spellStart"/>
      <w:r w:rsidR="00F223AD">
        <w:rPr>
          <w:lang w:val="cs-CZ"/>
        </w:rPr>
        <w:t>MiB</w:t>
      </w:r>
      <w:proofErr w:type="spellEnd"/>
      <w:r w:rsidR="00707048">
        <w:rPr>
          <w:lang w:val="cs-CZ"/>
        </w:rPr>
        <w:t>)</w:t>
      </w:r>
      <w:r w:rsidR="00F87B34" w:rsidRPr="00F87B34">
        <w:rPr>
          <w:lang w:val="cs-CZ"/>
        </w:rPr>
        <w:t xml:space="preserve"> je nedefinovaný a pokus o přístup k němu vyvolá hardwarovou chybu, která obvykle vynutí zamrznutí systému, což je při přetečení zásobníku požadovaný účinek.</w:t>
      </w:r>
    </w:p>
    <w:p w14:paraId="0BCB9FF6" w14:textId="48E4386C" w:rsidR="004F0380" w:rsidRDefault="004F0380" w:rsidP="004F0380">
      <w:pPr>
        <w:keepNext/>
        <w:jc w:val="both"/>
      </w:pPr>
      <w:r w:rsidRPr="004F0380">
        <w:rPr>
          <w:noProof/>
          <w:lang w:val="cs-CZ"/>
        </w:rPr>
        <w:drawing>
          <wp:inline distT="0" distB="0" distL="0" distR="0" wp14:anchorId="3AFA9B0F" wp14:editId="435E9A26">
            <wp:extent cx="4660838" cy="3292962"/>
            <wp:effectExtent l="0" t="0" r="6985" b="3175"/>
            <wp:docPr id="15000446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4600" name=""/>
                    <pic:cNvPicPr/>
                  </pic:nvPicPr>
                  <pic:blipFill rotWithShape="1">
                    <a:blip r:embed="rId73">
                      <a:extLst>
                        <a:ext uri="{96DAC541-7B7A-43D3-8B79-37D633B846F1}">
                          <asvg:svgBlip xmlns:asvg="http://schemas.microsoft.com/office/drawing/2016/SVG/main" r:embed="rId74"/>
                        </a:ext>
                      </a:extLst>
                    </a:blip>
                    <a:srcRect l="2990" t="4836" r="2853" b="4132"/>
                    <a:stretch>
                      <a:fillRect/>
                    </a:stretch>
                  </pic:blipFill>
                  <pic:spPr bwMode="auto">
                    <a:xfrm>
                      <a:off x="0" y="0"/>
                      <a:ext cx="4709825" cy="3327572"/>
                    </a:xfrm>
                    <a:prstGeom prst="rect">
                      <a:avLst/>
                    </a:prstGeom>
                    <a:ln>
                      <a:noFill/>
                    </a:ln>
                    <a:extLst>
                      <a:ext uri="{53640926-AAD7-44D8-BBD7-CCE9431645EC}">
                        <a14:shadowObscured xmlns:a14="http://schemas.microsoft.com/office/drawing/2010/main"/>
                      </a:ext>
                    </a:extLst>
                  </pic:spPr>
                </pic:pic>
              </a:graphicData>
            </a:graphic>
          </wp:inline>
        </w:drawing>
      </w:r>
    </w:p>
    <w:p w14:paraId="32929780" w14:textId="62337C9E" w:rsidR="00691397" w:rsidRPr="00C83B78" w:rsidRDefault="004F0380" w:rsidP="004F0380">
      <w:pPr>
        <w:pStyle w:val="Titulek"/>
        <w:jc w:val="both"/>
        <w:rPr>
          <w:lang w:val="cs-CZ"/>
        </w:rPr>
      </w:pPr>
      <w:bookmarkStart w:id="139" w:name="_Toc222486226"/>
      <w:r w:rsidRPr="00C83B78">
        <w:rPr>
          <w:lang w:val="cs-CZ"/>
        </w:rPr>
        <w:t xml:space="preserve">Obrázek </w:t>
      </w:r>
      <w:r w:rsidRPr="00C83B78">
        <w:rPr>
          <w:lang w:val="cs-CZ"/>
        </w:rPr>
        <w:fldChar w:fldCharType="begin"/>
      </w:r>
      <w:r w:rsidRPr="00C83B78">
        <w:rPr>
          <w:lang w:val="cs-CZ"/>
        </w:rPr>
        <w:instrText xml:space="preserve"> SEQ Obrázek \* ARABIC </w:instrText>
      </w:r>
      <w:r w:rsidRPr="00C83B78">
        <w:rPr>
          <w:lang w:val="cs-CZ"/>
        </w:rPr>
        <w:fldChar w:fldCharType="separate"/>
      </w:r>
      <w:r w:rsidR="00540379">
        <w:rPr>
          <w:noProof/>
          <w:lang w:val="cs-CZ"/>
        </w:rPr>
        <w:t>59</w:t>
      </w:r>
      <w:r w:rsidRPr="00C83B78">
        <w:rPr>
          <w:lang w:val="cs-CZ"/>
        </w:rPr>
        <w:fldChar w:fldCharType="end"/>
      </w:r>
      <w:r w:rsidRPr="00C83B78">
        <w:rPr>
          <w:lang w:val="cs-CZ"/>
        </w:rPr>
        <w:t xml:space="preserve">: Poškození paměti při běžném přetečení zásobníku. Zdroj: </w:t>
      </w:r>
      <w:hyperlink r:id="rId75" w:history="1">
        <w:r w:rsidRPr="00C83B78">
          <w:rPr>
            <w:rStyle w:val="Hypertextovodkaz"/>
            <w:lang w:val="cs-CZ"/>
          </w:rPr>
          <w:t>https://github.com/knurling-rs/flip-link/raw/main/assets/overflow.svg</w:t>
        </w:r>
        <w:bookmarkEnd w:id="139"/>
      </w:hyperlink>
    </w:p>
    <w:p w14:paraId="4C8B0825" w14:textId="77777777" w:rsidR="00E56BCF" w:rsidRDefault="00E56BCF" w:rsidP="00E56BCF">
      <w:pPr>
        <w:keepNext/>
        <w:jc w:val="both"/>
      </w:pPr>
      <w:r w:rsidRPr="00E56BCF">
        <w:rPr>
          <w:noProof/>
          <w:lang w:val="cs-CZ"/>
        </w:rPr>
        <w:drawing>
          <wp:inline distT="0" distB="0" distL="0" distR="0" wp14:anchorId="76A8AE73" wp14:editId="16DDCF53">
            <wp:extent cx="4681071" cy="3326621"/>
            <wp:effectExtent l="0" t="0" r="5715" b="7620"/>
            <wp:docPr id="3527090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9090" name=""/>
                    <pic:cNvPicPr/>
                  </pic:nvPicPr>
                  <pic:blipFill rotWithShape="1">
                    <a:blip r:embed="rId76">
                      <a:extLst>
                        <a:ext uri="{96DAC541-7B7A-43D3-8B79-37D633B846F1}">
                          <asvg:svgBlip xmlns:asvg="http://schemas.microsoft.com/office/drawing/2016/SVG/main" r:embed="rId77"/>
                        </a:ext>
                      </a:extLst>
                    </a:blip>
                    <a:srcRect l="3274" t="4016" r="3473" b="5298"/>
                    <a:stretch>
                      <a:fillRect/>
                    </a:stretch>
                  </pic:blipFill>
                  <pic:spPr bwMode="auto">
                    <a:xfrm>
                      <a:off x="0" y="0"/>
                      <a:ext cx="4709061" cy="3346512"/>
                    </a:xfrm>
                    <a:prstGeom prst="rect">
                      <a:avLst/>
                    </a:prstGeom>
                    <a:ln>
                      <a:noFill/>
                    </a:ln>
                    <a:extLst>
                      <a:ext uri="{53640926-AAD7-44D8-BBD7-CCE9431645EC}">
                        <a14:shadowObscured xmlns:a14="http://schemas.microsoft.com/office/drawing/2010/main"/>
                      </a:ext>
                    </a:extLst>
                  </pic:spPr>
                </pic:pic>
              </a:graphicData>
            </a:graphic>
          </wp:inline>
        </w:drawing>
      </w:r>
    </w:p>
    <w:p w14:paraId="6B6C4E7E" w14:textId="5CE376A1" w:rsidR="004F0380" w:rsidRPr="00C83B78" w:rsidRDefault="00E56BCF" w:rsidP="00E56BCF">
      <w:pPr>
        <w:pStyle w:val="Titulek"/>
        <w:rPr>
          <w:lang w:val="cs-CZ"/>
        </w:rPr>
      </w:pPr>
      <w:bookmarkStart w:id="140" w:name="_Toc222486227"/>
      <w:r w:rsidRPr="00C83B78">
        <w:rPr>
          <w:lang w:val="cs-CZ"/>
        </w:rPr>
        <w:t xml:space="preserve">Obrázek </w:t>
      </w:r>
      <w:r w:rsidRPr="00C83B78">
        <w:rPr>
          <w:lang w:val="cs-CZ"/>
        </w:rPr>
        <w:fldChar w:fldCharType="begin"/>
      </w:r>
      <w:r w:rsidRPr="00C83B78">
        <w:rPr>
          <w:lang w:val="cs-CZ"/>
        </w:rPr>
        <w:instrText xml:space="preserve"> SEQ Obrázek \* ARABIC </w:instrText>
      </w:r>
      <w:r w:rsidRPr="00C83B78">
        <w:rPr>
          <w:lang w:val="cs-CZ"/>
        </w:rPr>
        <w:fldChar w:fldCharType="separate"/>
      </w:r>
      <w:r w:rsidR="00540379">
        <w:rPr>
          <w:noProof/>
          <w:lang w:val="cs-CZ"/>
        </w:rPr>
        <w:t>60</w:t>
      </w:r>
      <w:r w:rsidRPr="00C83B78">
        <w:rPr>
          <w:lang w:val="cs-CZ"/>
        </w:rPr>
        <w:fldChar w:fldCharType="end"/>
      </w:r>
      <w:r w:rsidRPr="00C83B78">
        <w:rPr>
          <w:lang w:val="cs-CZ"/>
        </w:rPr>
        <w:t xml:space="preserve">: Rozložení linkerem flip-link, které místo toho vyvolá hardwarovou chybu. Zdroj: </w:t>
      </w:r>
      <w:hyperlink r:id="rId78" w:history="1">
        <w:r w:rsidRPr="00C83B78">
          <w:rPr>
            <w:rStyle w:val="Hypertextovodkaz"/>
            <w:lang w:val="cs-CZ"/>
          </w:rPr>
          <w:t>https://github.com/knurling-rs/flip-link/raw/main/assets/flipped.svg</w:t>
        </w:r>
        <w:bookmarkEnd w:id="140"/>
      </w:hyperlink>
    </w:p>
    <w:p w14:paraId="695A778A" w14:textId="35EA841A" w:rsidR="00E32046" w:rsidRDefault="00AF00A4" w:rsidP="00E32046">
      <w:pPr>
        <w:jc w:val="both"/>
        <w:rPr>
          <w:lang w:val="cs-CZ"/>
        </w:rPr>
      </w:pPr>
      <w:r>
        <w:rPr>
          <w:lang w:val="cs-CZ"/>
        </w:rPr>
        <w:t xml:space="preserve">Linker je dále konfigurován skrze soubor </w:t>
      </w:r>
      <w:proofErr w:type="spellStart"/>
      <w:r w:rsidRPr="00AF00A4">
        <w:rPr>
          <w:rFonts w:ascii="Consolas" w:hAnsi="Consolas"/>
          <w:sz w:val="20"/>
          <w:szCs w:val="20"/>
          <w:highlight w:val="lightGray"/>
          <w:lang w:val="cs-CZ"/>
        </w:rPr>
        <w:t>memory.x</w:t>
      </w:r>
      <w:proofErr w:type="spellEnd"/>
      <w:r w:rsidR="00547E88">
        <w:rPr>
          <w:lang w:val="cs-CZ"/>
        </w:rPr>
        <w:t xml:space="preserve"> v</w:t>
      </w:r>
      <w:r>
        <w:rPr>
          <w:lang w:val="cs-CZ"/>
        </w:rPr>
        <w:t> kořenovém adresáři</w:t>
      </w:r>
      <w:r w:rsidR="00C32781">
        <w:rPr>
          <w:lang w:val="cs-CZ"/>
        </w:rPr>
        <w:t xml:space="preserve">, kde jsou pouze zadány adresy </w:t>
      </w:r>
      <w:proofErr w:type="spellStart"/>
      <w:r w:rsidR="00C32781">
        <w:rPr>
          <w:lang w:val="cs-CZ"/>
        </w:rPr>
        <w:t>flash</w:t>
      </w:r>
      <w:proofErr w:type="spellEnd"/>
      <w:r w:rsidR="00C32781">
        <w:rPr>
          <w:lang w:val="cs-CZ"/>
        </w:rPr>
        <w:t xml:space="preserve"> a RAM v adresním rozsahu a jejich velikosti. Zároveň je </w:t>
      </w:r>
      <w:r w:rsidR="004A462F">
        <w:rPr>
          <w:lang w:val="cs-CZ"/>
        </w:rPr>
        <w:t xml:space="preserve">zajištěno, že data v sekci </w:t>
      </w:r>
      <w:r w:rsidR="004A462F" w:rsidRPr="00E22DB7">
        <w:rPr>
          <w:rFonts w:ascii="Consolas" w:hAnsi="Consolas"/>
          <w:sz w:val="20"/>
          <w:szCs w:val="20"/>
          <w:highlight w:val="lightGray"/>
          <w:lang w:val="cs-CZ"/>
        </w:rPr>
        <w:t>.boot2</w:t>
      </w:r>
      <w:r w:rsidR="004A462F">
        <w:rPr>
          <w:lang w:val="cs-CZ"/>
        </w:rPr>
        <w:t xml:space="preserve"> v</w:t>
      </w:r>
      <w:r w:rsidR="00E22DB7">
        <w:rPr>
          <w:lang w:val="cs-CZ"/>
        </w:rPr>
        <w:t>e výsledném</w:t>
      </w:r>
      <w:r w:rsidR="004A462F">
        <w:rPr>
          <w:lang w:val="cs-CZ"/>
        </w:rPr>
        <w:t xml:space="preserve"> spustitelném souboru </w:t>
      </w:r>
      <w:r w:rsidR="00AA5135">
        <w:rPr>
          <w:lang w:val="cs-CZ"/>
        </w:rPr>
        <w:lastRenderedPageBreak/>
        <w:t>budou</w:t>
      </w:r>
      <w:r w:rsidR="004A462F">
        <w:rPr>
          <w:lang w:val="cs-CZ"/>
        </w:rPr>
        <w:t xml:space="preserve"> umístěna </w:t>
      </w:r>
      <w:r w:rsidR="00AA5135">
        <w:rPr>
          <w:lang w:val="cs-CZ"/>
        </w:rPr>
        <w:t>do</w:t>
      </w:r>
      <w:r w:rsidR="004A462F">
        <w:rPr>
          <w:lang w:val="cs-CZ"/>
        </w:rPr>
        <w:t> prvních 256 bajt</w:t>
      </w:r>
      <w:r w:rsidR="00AA5135">
        <w:rPr>
          <w:lang w:val="cs-CZ"/>
        </w:rPr>
        <w:t>ů</w:t>
      </w:r>
      <w:r w:rsidR="004A462F">
        <w:rPr>
          <w:lang w:val="cs-CZ"/>
        </w:rPr>
        <w:t xml:space="preserve"> ve </w:t>
      </w:r>
      <w:proofErr w:type="spellStart"/>
      <w:r w:rsidR="004A462F">
        <w:rPr>
          <w:lang w:val="cs-CZ"/>
        </w:rPr>
        <w:t>flash</w:t>
      </w:r>
      <w:proofErr w:type="spellEnd"/>
      <w:r w:rsidR="004A462F">
        <w:rPr>
          <w:lang w:val="cs-CZ"/>
        </w:rPr>
        <w:t>.</w:t>
      </w:r>
      <w:r w:rsidR="008704C2">
        <w:rPr>
          <w:lang w:val="cs-CZ"/>
        </w:rPr>
        <w:t xml:space="preserve"> Řečenými daty je právě zavaděč druhé fáze popsaný </w:t>
      </w:r>
      <w:r w:rsidR="000755EF">
        <w:rPr>
          <w:lang w:val="cs-CZ"/>
        </w:rPr>
        <w:t xml:space="preserve">v teoretické části </w:t>
      </w:r>
      <w:r w:rsidR="008704C2">
        <w:rPr>
          <w:lang w:val="cs-CZ"/>
        </w:rPr>
        <w:t>v</w:t>
      </w:r>
      <w:r w:rsidR="00A8145D">
        <w:rPr>
          <w:lang w:val="cs-CZ"/>
        </w:rPr>
        <w:t> </w:t>
      </w:r>
      <w:r w:rsidR="008704C2">
        <w:rPr>
          <w:lang w:val="cs-CZ"/>
        </w:rPr>
        <w:t xml:space="preserve">kapitole </w:t>
      </w:r>
      <w:r w:rsidR="00AF3BDF">
        <w:rPr>
          <w:lang w:val="cs-CZ"/>
        </w:rPr>
        <w:t>3</w:t>
      </w:r>
      <w:r w:rsidR="00E22DB7">
        <w:rPr>
          <w:lang w:val="cs-CZ"/>
        </w:rPr>
        <w:t>. Jak</w:t>
      </w:r>
      <w:r w:rsidR="007E7CB2">
        <w:rPr>
          <w:lang w:val="cs-CZ"/>
        </w:rPr>
        <w:t xml:space="preserve"> je zajištěno</w:t>
      </w:r>
      <w:r w:rsidR="00C7258B">
        <w:rPr>
          <w:lang w:val="cs-CZ"/>
        </w:rPr>
        <w:t>, aby v této sekci opravdu byl zavaděč boot2, je popsáno níže.</w:t>
      </w:r>
    </w:p>
    <w:p w14:paraId="27886082" w14:textId="40FE6B5D" w:rsidR="007A2BE1" w:rsidRDefault="007A2BE1" w:rsidP="00E32046">
      <w:pPr>
        <w:jc w:val="both"/>
        <w:rPr>
          <w:lang w:val="cs-CZ"/>
        </w:rPr>
      </w:pPr>
      <w:r>
        <w:rPr>
          <w:lang w:val="cs-CZ"/>
        </w:rPr>
        <w:t xml:space="preserve">Soubor </w:t>
      </w:r>
      <w:r w:rsidRPr="00E62929">
        <w:rPr>
          <w:rFonts w:ascii="Consolas" w:hAnsi="Consolas"/>
          <w:sz w:val="20"/>
          <w:szCs w:val="20"/>
          <w:highlight w:val="lightGray"/>
          <w:lang w:val="cs-CZ"/>
        </w:rPr>
        <w:t>build.rs</w:t>
      </w:r>
      <w:r>
        <w:rPr>
          <w:lang w:val="cs-CZ"/>
        </w:rPr>
        <w:t xml:space="preserve"> </w:t>
      </w:r>
      <w:r w:rsidR="00E62929">
        <w:rPr>
          <w:lang w:val="cs-CZ"/>
        </w:rPr>
        <w:t xml:space="preserve">v kořenovém adresáři </w:t>
      </w:r>
      <w:r w:rsidR="00F468DD">
        <w:rPr>
          <w:lang w:val="cs-CZ"/>
        </w:rPr>
        <w:t>obsahuje tzv. kompilační skript („build script“). Sám je zkompilován a spuštěn ještě před začátkem kompilace našeho projektu, a jeho výstup dále ko</w:t>
      </w:r>
      <w:r w:rsidR="00711D12">
        <w:rPr>
          <w:lang w:val="cs-CZ"/>
        </w:rPr>
        <w:t xml:space="preserve">nfiguruje </w:t>
      </w:r>
      <w:proofErr w:type="spellStart"/>
      <w:r w:rsidR="00711D12">
        <w:rPr>
          <w:lang w:val="cs-CZ"/>
        </w:rPr>
        <w:t>Cargo</w:t>
      </w:r>
      <w:proofErr w:type="spellEnd"/>
      <w:r w:rsidR="00711D12">
        <w:rPr>
          <w:lang w:val="cs-CZ"/>
        </w:rPr>
        <w:t>.</w:t>
      </w:r>
      <w:r w:rsidR="00DD2E58">
        <w:rPr>
          <w:lang w:val="cs-CZ"/>
        </w:rPr>
        <w:t xml:space="preserve"> Na rozdíl od </w:t>
      </w:r>
      <w:r w:rsidR="00547E88">
        <w:rPr>
          <w:lang w:val="cs-CZ"/>
        </w:rPr>
        <w:t xml:space="preserve">jednoduchých TOML souborů je to však stále spustitelný soubor, který v tomto případě zkopíruje obsah souboru </w:t>
      </w:r>
      <w:proofErr w:type="spellStart"/>
      <w:r w:rsidR="00547E88" w:rsidRPr="00AF00A4">
        <w:rPr>
          <w:rFonts w:ascii="Consolas" w:hAnsi="Consolas"/>
          <w:sz w:val="20"/>
          <w:szCs w:val="20"/>
          <w:highlight w:val="lightGray"/>
          <w:lang w:val="cs-CZ"/>
        </w:rPr>
        <w:t>memory.x</w:t>
      </w:r>
      <w:proofErr w:type="spellEnd"/>
      <w:r w:rsidR="00547E88">
        <w:rPr>
          <w:lang w:val="cs-CZ"/>
        </w:rPr>
        <w:t xml:space="preserve"> do </w:t>
      </w:r>
      <w:r w:rsidR="00E05C0C">
        <w:rPr>
          <w:lang w:val="cs-CZ"/>
        </w:rPr>
        <w:t>umístění, kde ho linker dokáže najít, a jeho umístění pak předá linkeru, aby daný soubor použil.</w:t>
      </w:r>
    </w:p>
    <w:p w14:paraId="59A4161D" w14:textId="472523A4" w:rsidR="003A5F2F" w:rsidRDefault="003A5F2F" w:rsidP="00E32046">
      <w:pPr>
        <w:jc w:val="both"/>
        <w:rPr>
          <w:lang w:val="cs-CZ"/>
        </w:rPr>
      </w:pPr>
      <w:r w:rsidRPr="003A5F2F">
        <w:rPr>
          <w:lang w:val="cs-CZ"/>
        </w:rPr>
        <w:t xml:space="preserve">Vizualizace </w:t>
      </w:r>
      <w:r>
        <w:rPr>
          <w:lang w:val="cs-CZ"/>
        </w:rPr>
        <w:t>rozložení paměti</w:t>
      </w:r>
      <w:r w:rsidRPr="003A5F2F">
        <w:rPr>
          <w:lang w:val="cs-CZ"/>
        </w:rPr>
        <w:t xml:space="preserve"> s šipkami na adresy, které popisuje </w:t>
      </w:r>
      <w:proofErr w:type="spellStart"/>
      <w:r w:rsidRPr="003A5F2F">
        <w:rPr>
          <w:lang w:val="cs-CZ"/>
        </w:rPr>
        <w:t>datasheet</w:t>
      </w:r>
      <w:proofErr w:type="spellEnd"/>
      <w:r>
        <w:rPr>
          <w:lang w:val="cs-CZ"/>
        </w:rPr>
        <w:t>, je na obrázku 61</w:t>
      </w:r>
      <w:r w:rsidRPr="003A5F2F">
        <w:rPr>
          <w:lang w:val="cs-CZ"/>
        </w:rPr>
        <w:t>:</w:t>
      </w:r>
    </w:p>
    <w:p w14:paraId="4755AE3B" w14:textId="77777777" w:rsidR="00540379" w:rsidRDefault="00540379" w:rsidP="00540379">
      <w:pPr>
        <w:keepNext/>
        <w:jc w:val="both"/>
      </w:pPr>
      <w:r>
        <w:rPr>
          <w:noProof/>
          <w:lang w:val="cs-CZ"/>
        </w:rPr>
        <w:drawing>
          <wp:inline distT="0" distB="0" distL="0" distR="0" wp14:anchorId="413F46B9" wp14:editId="2D1B5ED3">
            <wp:extent cx="6462508" cy="3376930"/>
            <wp:effectExtent l="0" t="0" r="0" b="0"/>
            <wp:docPr id="76844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9">
                      <a:extLst>
                        <a:ext uri="{28A0092B-C50C-407E-A947-70E740481C1C}">
                          <a14:useLocalDpi xmlns:a14="http://schemas.microsoft.com/office/drawing/2010/main" val="0"/>
                        </a:ext>
                      </a:extLst>
                    </a:blip>
                    <a:srcRect l="2373" t="3776" r="3347" b="5275"/>
                    <a:stretch>
                      <a:fillRect/>
                    </a:stretch>
                  </pic:blipFill>
                  <pic:spPr bwMode="auto">
                    <a:xfrm>
                      <a:off x="0" y="0"/>
                      <a:ext cx="6463339" cy="3377364"/>
                    </a:xfrm>
                    <a:prstGeom prst="rect">
                      <a:avLst/>
                    </a:prstGeom>
                    <a:noFill/>
                    <a:ln>
                      <a:noFill/>
                    </a:ln>
                    <a:extLst>
                      <a:ext uri="{53640926-AAD7-44D8-BBD7-CCE9431645EC}">
                        <a14:shadowObscured xmlns:a14="http://schemas.microsoft.com/office/drawing/2010/main"/>
                      </a:ext>
                    </a:extLst>
                  </pic:spPr>
                </pic:pic>
              </a:graphicData>
            </a:graphic>
          </wp:inline>
        </w:drawing>
      </w:r>
    </w:p>
    <w:p w14:paraId="10E5CF01" w14:textId="0066D2D9" w:rsidR="003A5F2F" w:rsidRPr="007141D5" w:rsidRDefault="00540379" w:rsidP="00540379">
      <w:pPr>
        <w:pStyle w:val="Titulek"/>
        <w:jc w:val="both"/>
        <w:rPr>
          <w:lang w:val="cs-CZ"/>
        </w:rPr>
      </w:pPr>
      <w:bookmarkStart w:id="141" w:name="_Toc222486228"/>
      <w:r w:rsidRPr="007141D5">
        <w:rPr>
          <w:lang w:val="cs-CZ"/>
        </w:rPr>
        <w:t xml:space="preserve">Obrázek </w:t>
      </w:r>
      <w:r w:rsidRPr="007141D5">
        <w:rPr>
          <w:lang w:val="cs-CZ"/>
        </w:rPr>
        <w:fldChar w:fldCharType="begin"/>
      </w:r>
      <w:r w:rsidRPr="007141D5">
        <w:rPr>
          <w:lang w:val="cs-CZ"/>
        </w:rPr>
        <w:instrText xml:space="preserve"> SEQ Obrázek \* ARABIC </w:instrText>
      </w:r>
      <w:r w:rsidRPr="007141D5">
        <w:rPr>
          <w:lang w:val="cs-CZ"/>
        </w:rPr>
        <w:fldChar w:fldCharType="separate"/>
      </w:r>
      <w:r w:rsidRPr="007141D5">
        <w:rPr>
          <w:noProof/>
          <w:lang w:val="cs-CZ"/>
        </w:rPr>
        <w:t>61</w:t>
      </w:r>
      <w:r w:rsidRPr="007141D5">
        <w:rPr>
          <w:lang w:val="cs-CZ"/>
        </w:rPr>
        <w:fldChar w:fldCharType="end"/>
      </w:r>
      <w:r w:rsidRPr="007141D5">
        <w:rPr>
          <w:lang w:val="cs-CZ"/>
        </w:rPr>
        <w:t xml:space="preserve">: Rozložení paměti, se značkami adres popsaných v </w:t>
      </w:r>
      <w:proofErr w:type="spellStart"/>
      <w:r w:rsidRPr="007141D5">
        <w:rPr>
          <w:lang w:val="cs-CZ"/>
        </w:rPr>
        <w:t>datasheetu</w:t>
      </w:r>
      <w:proofErr w:type="spellEnd"/>
      <w:r w:rsidRPr="007141D5">
        <w:rPr>
          <w:lang w:val="cs-CZ"/>
        </w:rPr>
        <w:t>. Zdroj: vlastní</w:t>
      </w:r>
      <w:bookmarkEnd w:id="141"/>
    </w:p>
    <w:p w14:paraId="102CC4F4" w14:textId="39EFA584" w:rsidR="000D3A51" w:rsidRDefault="000D3A51" w:rsidP="000D3A51">
      <w:pPr>
        <w:pStyle w:val="Nadpis3"/>
        <w:rPr>
          <w:lang w:val="cs-CZ"/>
        </w:rPr>
      </w:pPr>
      <w:bookmarkStart w:id="142" w:name="_Toc222486272"/>
      <w:r>
        <w:rPr>
          <w:lang w:val="cs-CZ"/>
        </w:rPr>
        <w:t>2.4 Ostatní soubory</w:t>
      </w:r>
      <w:bookmarkEnd w:id="142"/>
    </w:p>
    <w:p w14:paraId="513EBA6E" w14:textId="6649B772" w:rsidR="000D3A51" w:rsidRDefault="000D3A51" w:rsidP="000D3A51">
      <w:pPr>
        <w:jc w:val="both"/>
        <w:rPr>
          <w:lang w:val="cs-CZ"/>
        </w:rPr>
      </w:pPr>
      <w:r>
        <w:rPr>
          <w:lang w:val="cs-CZ"/>
        </w:rPr>
        <w:t xml:space="preserve">Soubor </w:t>
      </w:r>
      <w:r w:rsidRPr="000D3A51">
        <w:rPr>
          <w:rFonts w:ascii="Consolas" w:hAnsi="Consolas"/>
          <w:sz w:val="20"/>
          <w:szCs w:val="20"/>
          <w:highlight w:val="lightGray"/>
          <w:lang w:val="cs-CZ"/>
        </w:rPr>
        <w:t>.</w:t>
      </w:r>
      <w:proofErr w:type="spellStart"/>
      <w:r w:rsidRPr="000D3A51">
        <w:rPr>
          <w:rFonts w:ascii="Consolas" w:hAnsi="Consolas"/>
          <w:sz w:val="20"/>
          <w:szCs w:val="20"/>
          <w:highlight w:val="lightGray"/>
          <w:lang w:val="cs-CZ"/>
        </w:rPr>
        <w:t>gitignore</w:t>
      </w:r>
      <w:proofErr w:type="spellEnd"/>
      <w:r>
        <w:rPr>
          <w:lang w:val="cs-CZ"/>
        </w:rPr>
        <w:t xml:space="preserve"> </w:t>
      </w:r>
      <w:r w:rsidR="006F37B3" w:rsidRPr="006F37B3">
        <w:rPr>
          <w:lang w:val="cs-CZ"/>
        </w:rPr>
        <w:t>pouze říká použitému systému sledování verzí, Git, aby při tzv. “</w:t>
      </w:r>
      <w:proofErr w:type="spellStart"/>
      <w:r w:rsidR="006F37B3" w:rsidRPr="006F37B3">
        <w:rPr>
          <w:lang w:val="cs-CZ"/>
        </w:rPr>
        <w:t>commitu</w:t>
      </w:r>
      <w:proofErr w:type="spellEnd"/>
      <w:r w:rsidR="006F37B3" w:rsidRPr="006F37B3">
        <w:rPr>
          <w:lang w:val="cs-CZ"/>
        </w:rPr>
        <w:t xml:space="preserve">” – uložení aktuálního stavu jako nového bodu v historii </w:t>
      </w:r>
      <w:proofErr w:type="spellStart"/>
      <w:r w:rsidR="006F37B3" w:rsidRPr="006F37B3">
        <w:rPr>
          <w:lang w:val="cs-CZ"/>
        </w:rPr>
        <w:t>repozitáře</w:t>
      </w:r>
      <w:proofErr w:type="spellEnd"/>
      <w:r w:rsidR="006F37B3" w:rsidRPr="006F37B3">
        <w:rPr>
          <w:lang w:val="cs-CZ"/>
        </w:rPr>
        <w:t xml:space="preserve"> – ignoroval soubory a adresáře vypsané v tomto souboru. Záznamy začínající na vykřičník naopak zakazují daný soubor ignorovat, pokud by k tomu jinak došlo kvůli předchozímu pravidlu.</w:t>
      </w:r>
    </w:p>
    <w:p w14:paraId="2C63462A" w14:textId="304F5EFE" w:rsidR="006F37B3" w:rsidRDefault="006F37B3" w:rsidP="000D3A51">
      <w:pPr>
        <w:jc w:val="both"/>
        <w:rPr>
          <w:lang w:val="cs-CZ"/>
        </w:rPr>
      </w:pPr>
      <w:r>
        <w:rPr>
          <w:lang w:val="cs-CZ"/>
        </w:rPr>
        <w:t xml:space="preserve">V adresáře </w:t>
      </w:r>
      <w:r w:rsidRPr="006F37B3">
        <w:rPr>
          <w:rFonts w:ascii="Consolas" w:hAnsi="Consolas"/>
          <w:sz w:val="20"/>
          <w:szCs w:val="20"/>
          <w:highlight w:val="lightGray"/>
          <w:lang w:val="cs-CZ"/>
        </w:rPr>
        <w:t>.</w:t>
      </w:r>
      <w:proofErr w:type="spellStart"/>
      <w:r w:rsidRPr="006F37B3">
        <w:rPr>
          <w:rFonts w:ascii="Consolas" w:hAnsi="Consolas"/>
          <w:sz w:val="20"/>
          <w:szCs w:val="20"/>
          <w:highlight w:val="lightGray"/>
          <w:lang w:val="cs-CZ"/>
        </w:rPr>
        <w:t>vscod</w:t>
      </w:r>
      <w:r w:rsidR="00290886">
        <w:rPr>
          <w:rFonts w:ascii="Consolas" w:hAnsi="Consolas"/>
          <w:sz w:val="20"/>
          <w:szCs w:val="20"/>
          <w:highlight w:val="lightGray"/>
          <w:lang w:val="cs-CZ"/>
        </w:rPr>
        <w:t>e</w:t>
      </w:r>
      <w:proofErr w:type="spellEnd"/>
      <w:r w:rsidR="00290886">
        <w:rPr>
          <w:rFonts w:ascii="Consolas" w:hAnsi="Consolas"/>
          <w:sz w:val="20"/>
          <w:szCs w:val="20"/>
          <w:highlight w:val="lightGray"/>
          <w:lang w:val="cs-CZ"/>
        </w:rPr>
        <w:t>/</w:t>
      </w:r>
      <w:r>
        <w:rPr>
          <w:lang w:val="cs-CZ"/>
        </w:rPr>
        <w:t xml:space="preserve"> jsou i další</w:t>
      </w:r>
      <w:r w:rsidR="001575A3">
        <w:rPr>
          <w:lang w:val="cs-CZ"/>
        </w:rPr>
        <w:t>, méně důležité</w:t>
      </w:r>
      <w:r>
        <w:rPr>
          <w:lang w:val="cs-CZ"/>
        </w:rPr>
        <w:t xml:space="preserve"> konfigurační soubory pro použitý editor </w:t>
      </w:r>
      <w:proofErr w:type="spellStart"/>
      <w:r>
        <w:rPr>
          <w:lang w:val="cs-CZ"/>
        </w:rPr>
        <w:t>VSCode</w:t>
      </w:r>
      <w:proofErr w:type="spellEnd"/>
      <w:r w:rsidR="001575A3">
        <w:rPr>
          <w:lang w:val="cs-CZ"/>
        </w:rPr>
        <w:t>, které nijak neovlivňují samotný výsledný projekt</w:t>
      </w:r>
      <w:r w:rsidR="004F7076">
        <w:rPr>
          <w:lang w:val="cs-CZ"/>
        </w:rPr>
        <w:t xml:space="preserve">, zejm. konfigurace dalšího zásuvného modulu </w:t>
      </w:r>
      <w:r w:rsidR="002F6C5D">
        <w:rPr>
          <w:lang w:val="cs-CZ"/>
        </w:rPr>
        <w:t>„</w:t>
      </w:r>
      <w:proofErr w:type="spellStart"/>
      <w:r w:rsidR="002F6C5D" w:rsidRPr="002F6C5D">
        <w:rPr>
          <w:lang w:val="cs-CZ"/>
        </w:rPr>
        <w:t>rust-analyzer</w:t>
      </w:r>
      <w:proofErr w:type="spellEnd"/>
      <w:r w:rsidR="002F6C5D">
        <w:rPr>
          <w:lang w:val="cs-CZ"/>
        </w:rPr>
        <w:t>“.</w:t>
      </w:r>
    </w:p>
    <w:p w14:paraId="23E93B2F" w14:textId="5C22A5AC" w:rsidR="00582C36" w:rsidRDefault="00582C36" w:rsidP="000D3A51">
      <w:pPr>
        <w:jc w:val="both"/>
        <w:rPr>
          <w:lang w:val="cs-CZ"/>
        </w:rPr>
      </w:pPr>
      <w:r>
        <w:rPr>
          <w:lang w:val="cs-CZ"/>
        </w:rPr>
        <w:t xml:space="preserve">V souborech </w:t>
      </w:r>
      <w:r w:rsidRPr="00582C36">
        <w:rPr>
          <w:rFonts w:ascii="Consolas" w:hAnsi="Consolas"/>
          <w:sz w:val="20"/>
          <w:szCs w:val="20"/>
          <w:highlight w:val="lightGray"/>
          <w:lang w:val="cs-CZ"/>
        </w:rPr>
        <w:t>LICENSE-APACHE</w:t>
      </w:r>
      <w:r w:rsidRPr="00582C36">
        <w:rPr>
          <w:lang w:val="cs-CZ"/>
        </w:rPr>
        <w:t xml:space="preserve"> </w:t>
      </w:r>
      <w:r>
        <w:rPr>
          <w:lang w:val="cs-CZ"/>
        </w:rPr>
        <w:t xml:space="preserve">a </w:t>
      </w:r>
      <w:r w:rsidRPr="00582C36">
        <w:rPr>
          <w:rFonts w:ascii="Consolas" w:hAnsi="Consolas"/>
          <w:sz w:val="20"/>
          <w:szCs w:val="20"/>
          <w:highlight w:val="lightGray"/>
          <w:lang w:val="cs-CZ"/>
        </w:rPr>
        <w:t>LICENSE-MIT</w:t>
      </w:r>
      <w:r w:rsidRPr="00582C36">
        <w:rPr>
          <w:lang w:val="cs-CZ"/>
        </w:rPr>
        <w:t xml:space="preserve"> se</w:t>
      </w:r>
      <w:r>
        <w:rPr>
          <w:lang w:val="cs-CZ"/>
        </w:rPr>
        <w:t xml:space="preserve"> nachází kopie </w:t>
      </w:r>
      <w:r w:rsidR="00707D70">
        <w:rPr>
          <w:lang w:val="cs-CZ"/>
        </w:rPr>
        <w:t>licencí, pod kterými je projekt licencovaný.</w:t>
      </w:r>
      <w:r w:rsidR="003A585B">
        <w:rPr>
          <w:lang w:val="cs-CZ"/>
        </w:rPr>
        <w:t xml:space="preserve"> Toto umožňuje autorovi se dobrovolně vzdát autorských práv a (případně pod určitými podmínkami) </w:t>
      </w:r>
      <w:r w:rsidR="00DD7043">
        <w:rPr>
          <w:lang w:val="cs-CZ"/>
        </w:rPr>
        <w:t xml:space="preserve">povolit ostatním programátorům používat autorovu práci k různým účelům. Licence, pod kterými je licencovaný tento projekt, jsou </w:t>
      </w:r>
      <w:proofErr w:type="spellStart"/>
      <w:r w:rsidR="007F318C" w:rsidRPr="007F318C">
        <w:rPr>
          <w:lang w:val="cs-CZ"/>
        </w:rPr>
        <w:t>Apache</w:t>
      </w:r>
      <w:proofErr w:type="spellEnd"/>
      <w:r w:rsidR="007F318C" w:rsidRPr="007F318C">
        <w:rPr>
          <w:lang w:val="cs-CZ"/>
        </w:rPr>
        <w:t xml:space="preserve"> </w:t>
      </w:r>
      <w:proofErr w:type="spellStart"/>
      <w:r w:rsidR="007F318C" w:rsidRPr="007F318C">
        <w:rPr>
          <w:lang w:val="cs-CZ"/>
        </w:rPr>
        <w:t>License</w:t>
      </w:r>
      <w:proofErr w:type="spellEnd"/>
      <w:r w:rsidR="007F318C" w:rsidRPr="007F318C">
        <w:rPr>
          <w:lang w:val="cs-CZ"/>
        </w:rPr>
        <w:t xml:space="preserve"> 2.0 </w:t>
      </w:r>
      <w:r w:rsidR="00DD7043">
        <w:rPr>
          <w:lang w:val="cs-CZ"/>
        </w:rPr>
        <w:t>a MIT lice</w:t>
      </w:r>
      <w:r w:rsidR="007F318C">
        <w:rPr>
          <w:lang w:val="cs-CZ"/>
        </w:rPr>
        <w:t>nce</w:t>
      </w:r>
      <w:r w:rsidR="009A1882">
        <w:rPr>
          <w:lang w:val="cs-CZ"/>
        </w:rPr>
        <w:t>, přičemž si uživatel projektu smí vybrat, kterou z licencí musí naplnit (ne obě naráz).</w:t>
      </w:r>
      <w:r w:rsidR="005427DE">
        <w:rPr>
          <w:lang w:val="cs-CZ"/>
        </w:rPr>
        <w:t xml:space="preserve"> Obě licence jsou </w:t>
      </w:r>
      <w:r w:rsidR="00F15639">
        <w:rPr>
          <w:lang w:val="cs-CZ"/>
        </w:rPr>
        <w:t xml:space="preserve">jednoduché a </w:t>
      </w:r>
      <w:r w:rsidR="005427DE">
        <w:rPr>
          <w:lang w:val="cs-CZ"/>
        </w:rPr>
        <w:t xml:space="preserve">permisivní, </w:t>
      </w:r>
      <w:r w:rsidR="00F15639">
        <w:rPr>
          <w:lang w:val="cs-CZ"/>
        </w:rPr>
        <w:t xml:space="preserve">povolující </w:t>
      </w:r>
      <w:r w:rsidR="00CC6D6D">
        <w:rPr>
          <w:lang w:val="cs-CZ"/>
        </w:rPr>
        <w:t>komerční i nekomerční použití, úpravy nebo distribuci projekt</w:t>
      </w:r>
      <w:r w:rsidR="0080367D">
        <w:rPr>
          <w:lang w:val="cs-CZ"/>
        </w:rPr>
        <w:t>u</w:t>
      </w:r>
      <w:r w:rsidR="00A46132">
        <w:rPr>
          <w:lang w:val="cs-CZ"/>
        </w:rPr>
        <w:t>, vzdávající se jakékoli záruky.</w:t>
      </w:r>
      <w:r w:rsidR="005E4F64">
        <w:rPr>
          <w:lang w:val="cs-CZ"/>
        </w:rPr>
        <w:t xml:space="preserve"> Ačkoli není zcela nutné projekt takto licencovat, je to </w:t>
      </w:r>
      <w:r w:rsidR="00B8118D">
        <w:rPr>
          <w:lang w:val="cs-CZ"/>
        </w:rPr>
        <w:t xml:space="preserve">do jisté míry slušností v programátorské komunitě, pokud uvolňujeme zdrojový kód. Licence byly zvoleny jednoduše tak, že byl </w:t>
      </w:r>
      <w:r w:rsidR="00450366">
        <w:rPr>
          <w:lang w:val="cs-CZ"/>
        </w:rPr>
        <w:t xml:space="preserve">tento </w:t>
      </w:r>
      <w:r w:rsidR="00B8118D">
        <w:rPr>
          <w:lang w:val="cs-CZ"/>
        </w:rPr>
        <w:t xml:space="preserve">projekt licencován stejně jako celý </w:t>
      </w:r>
      <w:r w:rsidR="00DC52E5">
        <w:rPr>
          <w:lang w:val="cs-CZ"/>
        </w:rPr>
        <w:t xml:space="preserve">programovací jazyk </w:t>
      </w:r>
      <w:r w:rsidR="00B8118D">
        <w:rPr>
          <w:lang w:val="cs-CZ"/>
        </w:rPr>
        <w:t>Rust.</w:t>
      </w:r>
    </w:p>
    <w:p w14:paraId="5DFE29FD" w14:textId="4A8A5145" w:rsidR="00CF4001" w:rsidRPr="000D3A51" w:rsidRDefault="00433DEF" w:rsidP="000D3A51">
      <w:pPr>
        <w:jc w:val="both"/>
        <w:rPr>
          <w:lang w:val="cs-CZ"/>
        </w:rPr>
      </w:pPr>
      <w:r>
        <w:rPr>
          <w:lang w:val="cs-CZ"/>
        </w:rPr>
        <w:t xml:space="preserve">Soubor </w:t>
      </w:r>
      <w:r w:rsidRPr="00433DEF">
        <w:rPr>
          <w:rFonts w:ascii="Consolas" w:hAnsi="Consolas"/>
          <w:sz w:val="20"/>
          <w:szCs w:val="20"/>
          <w:highlight w:val="lightGray"/>
          <w:lang w:val="cs-CZ"/>
        </w:rPr>
        <w:t>README.md</w:t>
      </w:r>
      <w:r>
        <w:rPr>
          <w:lang w:val="cs-CZ"/>
        </w:rPr>
        <w:t xml:space="preserve"> obsahuje základní popis projektu</w:t>
      </w:r>
      <w:r w:rsidR="00A963B0">
        <w:rPr>
          <w:lang w:val="cs-CZ"/>
        </w:rPr>
        <w:t xml:space="preserve"> a </w:t>
      </w:r>
      <w:r>
        <w:rPr>
          <w:lang w:val="cs-CZ"/>
        </w:rPr>
        <w:t>instrukce k jeho kompilaci</w:t>
      </w:r>
      <w:r w:rsidR="00A963B0">
        <w:rPr>
          <w:lang w:val="cs-CZ"/>
        </w:rPr>
        <w:t xml:space="preserve">. Soubor </w:t>
      </w:r>
      <w:r w:rsidR="00A963B0" w:rsidRPr="00A963B0">
        <w:rPr>
          <w:rFonts w:ascii="Consolas" w:hAnsi="Consolas"/>
          <w:sz w:val="20"/>
          <w:szCs w:val="20"/>
          <w:highlight w:val="lightGray"/>
          <w:lang w:val="cs-CZ"/>
        </w:rPr>
        <w:t>TODO.md</w:t>
      </w:r>
      <w:r w:rsidR="00A963B0">
        <w:rPr>
          <w:lang w:val="cs-CZ"/>
        </w:rPr>
        <w:t xml:space="preserve"> obsahuje různé osobní poznámky</w:t>
      </w:r>
      <w:r w:rsidR="008879C7">
        <w:rPr>
          <w:lang w:val="cs-CZ"/>
        </w:rPr>
        <w:t xml:space="preserve"> </w:t>
      </w:r>
      <w:r w:rsidR="00BC4193">
        <w:rPr>
          <w:lang w:val="cs-CZ"/>
        </w:rPr>
        <w:t>autora k sobě samému, a mohou být ignorované.</w:t>
      </w:r>
    </w:p>
    <w:p w14:paraId="0D5BD95D" w14:textId="6F61A611" w:rsidR="00A53462" w:rsidRDefault="00A53462" w:rsidP="00A53462">
      <w:pPr>
        <w:pStyle w:val="Nadpis2"/>
        <w:rPr>
          <w:lang w:val="cs-CZ"/>
        </w:rPr>
      </w:pPr>
      <w:bookmarkStart w:id="143" w:name="_Toc222486273"/>
      <w:r>
        <w:rPr>
          <w:lang w:val="cs-CZ"/>
        </w:rPr>
        <w:lastRenderedPageBreak/>
        <w:t>3 Knihovny</w:t>
      </w:r>
      <w:bookmarkEnd w:id="143"/>
    </w:p>
    <w:p w14:paraId="5D1787C6" w14:textId="7D7EAB72" w:rsidR="002246FF" w:rsidRDefault="002246FF" w:rsidP="002246FF">
      <w:pPr>
        <w:pStyle w:val="Nadpis3"/>
        <w:rPr>
          <w:lang w:val="cs-CZ"/>
        </w:rPr>
      </w:pPr>
      <w:bookmarkStart w:id="144" w:name="_Toc222486274"/>
      <w:r>
        <w:rPr>
          <w:lang w:val="cs-CZ"/>
        </w:rPr>
        <w:t>3.1 HAL</w:t>
      </w:r>
      <w:bookmarkEnd w:id="144"/>
    </w:p>
    <w:p w14:paraId="0A492448" w14:textId="77777777" w:rsidR="00570620" w:rsidRDefault="001D7E9A" w:rsidP="00456913">
      <w:pPr>
        <w:jc w:val="both"/>
        <w:rPr>
          <w:lang w:val="cs-CZ"/>
        </w:rPr>
      </w:pPr>
      <w:r>
        <w:rPr>
          <w:lang w:val="cs-CZ"/>
        </w:rPr>
        <w:t xml:space="preserve">Protože neustále muset přistupovat přímo k registrům je složité a špatně čitelné, existují tzv. HAL („=hardware </w:t>
      </w:r>
      <w:proofErr w:type="spellStart"/>
      <w:r>
        <w:rPr>
          <w:lang w:val="cs-CZ"/>
        </w:rPr>
        <w:t>abstraction</w:t>
      </w:r>
      <w:proofErr w:type="spellEnd"/>
      <w:r>
        <w:rPr>
          <w:lang w:val="cs-CZ"/>
        </w:rPr>
        <w:t xml:space="preserve"> </w:t>
      </w:r>
      <w:proofErr w:type="spellStart"/>
      <w:r>
        <w:rPr>
          <w:lang w:val="cs-CZ"/>
        </w:rPr>
        <w:t>layer</w:t>
      </w:r>
      <w:proofErr w:type="spellEnd"/>
      <w:r>
        <w:rPr>
          <w:lang w:val="cs-CZ"/>
        </w:rPr>
        <w:t xml:space="preserve">“ – vrstva pro abstrakci hardwaru), které </w:t>
      </w:r>
      <w:r w:rsidR="007D1A39">
        <w:rPr>
          <w:lang w:val="cs-CZ"/>
        </w:rPr>
        <w:t xml:space="preserve">abstrahují práci s registry do vysokoúrovňových konceptů jako funkce, objekty a </w:t>
      </w:r>
      <w:proofErr w:type="spellStart"/>
      <w:r w:rsidR="007D1A39">
        <w:rPr>
          <w:lang w:val="cs-CZ"/>
        </w:rPr>
        <w:t>traity</w:t>
      </w:r>
      <w:proofErr w:type="spellEnd"/>
      <w:r w:rsidR="007D1A39">
        <w:rPr>
          <w:lang w:val="cs-CZ"/>
        </w:rPr>
        <w:t>.</w:t>
      </w:r>
    </w:p>
    <w:p w14:paraId="4D6F7670" w14:textId="189C5D82" w:rsidR="001D7E9A" w:rsidRDefault="00570620" w:rsidP="00570620">
      <w:pPr>
        <w:jc w:val="both"/>
        <w:rPr>
          <w:lang w:val="cs-CZ"/>
        </w:rPr>
      </w:pPr>
      <w:r>
        <w:rPr>
          <w:lang w:val="cs-CZ"/>
        </w:rPr>
        <w:t xml:space="preserve">Některé HAL ale nepřistupují k hardwaru, ale poskytují univerzální rozhraní skrze </w:t>
      </w:r>
      <w:proofErr w:type="spellStart"/>
      <w:r>
        <w:rPr>
          <w:lang w:val="cs-CZ"/>
        </w:rPr>
        <w:t>traity</w:t>
      </w:r>
      <w:proofErr w:type="spellEnd"/>
      <w:r>
        <w:rPr>
          <w:lang w:val="cs-CZ"/>
        </w:rPr>
        <w:t>, které mohou tradiční hardwarové HAL implementovat, a které mohou ovladače a další generický kód využívat. G</w:t>
      </w:r>
      <w:r w:rsidR="00767E69">
        <w:rPr>
          <w:lang w:val="cs-CZ"/>
        </w:rPr>
        <w:t xml:space="preserve">enerické </w:t>
      </w:r>
      <w:r w:rsidR="002A2DF4">
        <w:rPr>
          <w:lang w:val="cs-CZ"/>
        </w:rPr>
        <w:t>ovladač</w:t>
      </w:r>
      <w:r>
        <w:rPr>
          <w:lang w:val="cs-CZ"/>
        </w:rPr>
        <w:t>e</w:t>
      </w:r>
      <w:r w:rsidR="00767E69">
        <w:rPr>
          <w:lang w:val="cs-CZ"/>
        </w:rPr>
        <w:t xml:space="preserve"> přistupují k hardwaru pouze skrze tyto abstrakce a</w:t>
      </w:r>
      <w:r w:rsidR="002A2DF4">
        <w:rPr>
          <w:lang w:val="cs-CZ"/>
        </w:rPr>
        <w:t xml:space="preserve"> </w:t>
      </w:r>
      <w:r w:rsidR="00767E69">
        <w:rPr>
          <w:lang w:val="cs-CZ"/>
        </w:rPr>
        <w:t xml:space="preserve">tudíž </w:t>
      </w:r>
      <w:r>
        <w:rPr>
          <w:lang w:val="cs-CZ"/>
        </w:rPr>
        <w:t xml:space="preserve">je </w:t>
      </w:r>
      <w:r w:rsidR="002A2DF4">
        <w:rPr>
          <w:lang w:val="cs-CZ"/>
        </w:rPr>
        <w:t xml:space="preserve">možné </w:t>
      </w:r>
      <w:r>
        <w:rPr>
          <w:lang w:val="cs-CZ"/>
        </w:rPr>
        <w:t xml:space="preserve">je </w:t>
      </w:r>
      <w:r w:rsidR="002A2DF4">
        <w:rPr>
          <w:lang w:val="cs-CZ"/>
        </w:rPr>
        <w:t xml:space="preserve">používat na </w:t>
      </w:r>
      <w:r w:rsidR="003F6300">
        <w:rPr>
          <w:lang w:val="cs-CZ"/>
        </w:rPr>
        <w:t>jakékoli platformě poskytující implementaci těchto abstrakcí.</w:t>
      </w:r>
    </w:p>
    <w:p w14:paraId="3120B8C5" w14:textId="7950661D" w:rsidR="00B82E80" w:rsidRDefault="00B70B75" w:rsidP="00456913">
      <w:pPr>
        <w:jc w:val="both"/>
        <w:rPr>
          <w:lang w:val="cs-CZ"/>
        </w:rPr>
      </w:pPr>
      <w:r>
        <w:rPr>
          <w:lang w:val="cs-CZ"/>
        </w:rPr>
        <w:t xml:space="preserve">Knihovna </w:t>
      </w:r>
      <w:proofErr w:type="spellStart"/>
      <w:r w:rsidR="002246FF" w:rsidRPr="00B70B75">
        <w:rPr>
          <w:rFonts w:ascii="Consolas" w:hAnsi="Consolas"/>
          <w:sz w:val="20"/>
          <w:szCs w:val="20"/>
          <w:highlight w:val="lightGray"/>
          <w:lang w:val="cs-CZ"/>
        </w:rPr>
        <w:t>cortex</w:t>
      </w:r>
      <w:proofErr w:type="spellEnd"/>
      <w:r w:rsidR="002246FF" w:rsidRPr="00B70B75">
        <w:rPr>
          <w:rFonts w:ascii="Consolas" w:hAnsi="Consolas"/>
          <w:sz w:val="20"/>
          <w:szCs w:val="20"/>
          <w:highlight w:val="lightGray"/>
          <w:lang w:val="cs-CZ"/>
        </w:rPr>
        <w:t>-m</w:t>
      </w:r>
      <w:r>
        <w:rPr>
          <w:lang w:val="cs-CZ"/>
        </w:rPr>
        <w:t xml:space="preserve"> poskytuje</w:t>
      </w:r>
      <w:r w:rsidR="006B5163">
        <w:rPr>
          <w:lang w:val="cs-CZ"/>
        </w:rPr>
        <w:t xml:space="preserve"> nízkoúrovňový přístup k registrům a periferiím uvnitř jader </w:t>
      </w:r>
      <w:proofErr w:type="spellStart"/>
      <w:r w:rsidR="006B5163">
        <w:rPr>
          <w:lang w:val="cs-CZ"/>
        </w:rPr>
        <w:t>Cortex</w:t>
      </w:r>
      <w:proofErr w:type="spellEnd"/>
      <w:r w:rsidR="006B5163">
        <w:rPr>
          <w:lang w:val="cs-CZ"/>
        </w:rPr>
        <w:t xml:space="preserve">-M, které </w:t>
      </w:r>
      <w:r w:rsidR="0083151A">
        <w:rPr>
          <w:lang w:val="cs-CZ"/>
        </w:rPr>
        <w:t>jsou pro všechny mikrořadiče založené na této architektuře jednotné</w:t>
      </w:r>
      <w:r w:rsidR="001F6DA4">
        <w:rPr>
          <w:lang w:val="cs-CZ"/>
        </w:rPr>
        <w:t>.</w:t>
      </w:r>
    </w:p>
    <w:p w14:paraId="0F5DB1B1" w14:textId="77777777" w:rsidR="00F430BC" w:rsidRDefault="00B82E80" w:rsidP="00F430BC">
      <w:pPr>
        <w:jc w:val="both"/>
        <w:rPr>
          <w:lang w:val="cs-CZ"/>
        </w:rPr>
      </w:pPr>
      <w:r>
        <w:rPr>
          <w:lang w:val="cs-CZ"/>
        </w:rPr>
        <w:t xml:space="preserve">Příbuzná knihovna </w:t>
      </w:r>
      <w:proofErr w:type="spellStart"/>
      <w:r w:rsidR="002246FF" w:rsidRPr="00B82E80">
        <w:rPr>
          <w:rFonts w:ascii="Consolas" w:hAnsi="Consolas"/>
          <w:sz w:val="20"/>
          <w:szCs w:val="20"/>
          <w:highlight w:val="lightGray"/>
          <w:lang w:val="cs-CZ"/>
        </w:rPr>
        <w:t>cortex</w:t>
      </w:r>
      <w:proofErr w:type="spellEnd"/>
      <w:r w:rsidR="002246FF" w:rsidRPr="00B82E80">
        <w:rPr>
          <w:rFonts w:ascii="Consolas" w:hAnsi="Consolas"/>
          <w:sz w:val="20"/>
          <w:szCs w:val="20"/>
          <w:highlight w:val="lightGray"/>
          <w:lang w:val="cs-CZ"/>
        </w:rPr>
        <w:t>-m-</w:t>
      </w:r>
      <w:proofErr w:type="spellStart"/>
      <w:r w:rsidR="002246FF" w:rsidRPr="00B82E80">
        <w:rPr>
          <w:rFonts w:ascii="Consolas" w:hAnsi="Consolas"/>
          <w:sz w:val="20"/>
          <w:szCs w:val="20"/>
          <w:highlight w:val="lightGray"/>
          <w:lang w:val="cs-CZ"/>
        </w:rPr>
        <w:t>rt</w:t>
      </w:r>
      <w:proofErr w:type="spellEnd"/>
      <w:r>
        <w:rPr>
          <w:lang w:val="cs-CZ"/>
        </w:rPr>
        <w:t xml:space="preserve"> poskytuje </w:t>
      </w:r>
      <w:r w:rsidR="0070556C">
        <w:rPr>
          <w:lang w:val="cs-CZ"/>
        </w:rPr>
        <w:t>spouštěcí kód a běhové prostředí. K</w:t>
      </w:r>
      <w:r w:rsidR="00B62DCF">
        <w:rPr>
          <w:lang w:val="cs-CZ"/>
        </w:rPr>
        <w:t xml:space="preserve">onkrétně ji využíváme pro </w:t>
      </w:r>
      <w:r w:rsidR="00010DA6">
        <w:rPr>
          <w:lang w:val="cs-CZ"/>
        </w:rPr>
        <w:t>definici</w:t>
      </w:r>
      <w:r w:rsidR="00B62DCF">
        <w:rPr>
          <w:lang w:val="cs-CZ"/>
        </w:rPr>
        <w:t xml:space="preserve"> vstupního bodu pro náš program</w:t>
      </w:r>
      <w:r w:rsidR="0034444F">
        <w:rPr>
          <w:lang w:val="cs-CZ"/>
        </w:rPr>
        <w:t xml:space="preserve"> skrze atribut poskytovaný níže popsanou HAL, který interně využívá právě tuto knihovnu a kvůli kterému je potřeba tuto knihovnu explicitně </w:t>
      </w:r>
      <w:r w:rsidR="00536146">
        <w:rPr>
          <w:lang w:val="cs-CZ"/>
        </w:rPr>
        <w:t>deklarovat jako závislost.</w:t>
      </w:r>
    </w:p>
    <w:p w14:paraId="3DE5BC4E" w14:textId="6B66115B" w:rsidR="001C33D9" w:rsidRDefault="00F430BC" w:rsidP="004D05AE">
      <w:pPr>
        <w:jc w:val="both"/>
        <w:rPr>
          <w:lang w:val="cs-CZ"/>
        </w:rPr>
      </w:pPr>
      <w:r>
        <w:rPr>
          <w:lang w:val="cs-CZ"/>
        </w:rPr>
        <w:t xml:space="preserve">Asi nejdůležitější knihovnou je však </w:t>
      </w:r>
      <w:r w:rsidR="002246FF" w:rsidRPr="008C00AC">
        <w:rPr>
          <w:rFonts w:ascii="Consolas" w:hAnsi="Consolas"/>
          <w:sz w:val="20"/>
          <w:szCs w:val="20"/>
          <w:highlight w:val="lightGray"/>
          <w:lang w:val="cs-CZ"/>
        </w:rPr>
        <w:t>rp2040-hal</w:t>
      </w:r>
      <w:r w:rsidR="0094163F">
        <w:rPr>
          <w:lang w:val="cs-CZ"/>
        </w:rPr>
        <w:t>,</w:t>
      </w:r>
      <w:r w:rsidR="002D0B68">
        <w:rPr>
          <w:lang w:val="cs-CZ"/>
        </w:rPr>
        <w:t xml:space="preserve"> balíček vysokoúrovňových ovladačů pro RP2040</w:t>
      </w:r>
      <w:r w:rsidR="00DA1FDE">
        <w:rPr>
          <w:lang w:val="cs-CZ"/>
        </w:rPr>
        <w:t>. Tuto knihovnu využíváme pro většinu interakce s hardwarem.</w:t>
      </w:r>
      <w:r w:rsidR="00C2494D">
        <w:rPr>
          <w:lang w:val="cs-CZ"/>
        </w:rPr>
        <w:t xml:space="preserve"> Zároveň tato knihovna implementuje </w:t>
      </w:r>
      <w:r w:rsidR="00BB0101">
        <w:rPr>
          <w:lang w:val="cs-CZ"/>
        </w:rPr>
        <w:t>všechna aplikovatelná</w:t>
      </w:r>
      <w:r w:rsidR="00C2494D">
        <w:rPr>
          <w:lang w:val="cs-CZ"/>
        </w:rPr>
        <w:t xml:space="preserve"> </w:t>
      </w:r>
      <w:r w:rsidR="00BB0101">
        <w:rPr>
          <w:lang w:val="cs-CZ"/>
        </w:rPr>
        <w:t xml:space="preserve">rozhraní </w:t>
      </w:r>
      <w:r w:rsidR="00C37AB9">
        <w:rPr>
          <w:lang w:val="cs-CZ"/>
        </w:rPr>
        <w:t xml:space="preserve">z knihovny </w:t>
      </w:r>
      <w:proofErr w:type="spellStart"/>
      <w:r w:rsidR="00C37AB9" w:rsidRPr="00C37AB9">
        <w:rPr>
          <w:rFonts w:ascii="Consolas" w:hAnsi="Consolas"/>
          <w:sz w:val="20"/>
          <w:szCs w:val="20"/>
          <w:highlight w:val="lightGray"/>
          <w:lang w:val="cs-CZ"/>
        </w:rPr>
        <w:t>embedded</w:t>
      </w:r>
      <w:proofErr w:type="spellEnd"/>
      <w:r w:rsidR="00C37AB9" w:rsidRPr="00C37AB9">
        <w:rPr>
          <w:rFonts w:ascii="Consolas" w:hAnsi="Consolas"/>
          <w:sz w:val="20"/>
          <w:szCs w:val="20"/>
          <w:highlight w:val="lightGray"/>
          <w:lang w:val="cs-CZ"/>
        </w:rPr>
        <w:t>-hal</w:t>
      </w:r>
      <w:r w:rsidR="00C37AB9">
        <w:rPr>
          <w:lang w:val="cs-CZ"/>
        </w:rPr>
        <w:t xml:space="preserve">, </w:t>
      </w:r>
      <w:r w:rsidR="00DE0156">
        <w:rPr>
          <w:lang w:val="cs-CZ"/>
        </w:rPr>
        <w:t>která je defacto standardem</w:t>
      </w:r>
      <w:r w:rsidR="0083640B">
        <w:rPr>
          <w:lang w:val="cs-CZ"/>
        </w:rPr>
        <w:t xml:space="preserve"> v ekosystému </w:t>
      </w:r>
      <w:proofErr w:type="spellStart"/>
      <w:r w:rsidR="0083640B">
        <w:rPr>
          <w:lang w:val="cs-CZ"/>
        </w:rPr>
        <w:t>Rustu</w:t>
      </w:r>
      <w:proofErr w:type="spellEnd"/>
      <w:r w:rsidR="00640887">
        <w:rPr>
          <w:lang w:val="cs-CZ"/>
        </w:rPr>
        <w:t xml:space="preserve"> na mikrořadičích</w:t>
      </w:r>
      <w:r w:rsidR="00DE0156">
        <w:rPr>
          <w:lang w:val="cs-CZ"/>
        </w:rPr>
        <w:t xml:space="preserve"> pro výše zmíněnou abstrakci hardwaru a definici univerzálních rozhraní</w:t>
      </w:r>
      <w:r w:rsidR="009205CC">
        <w:rPr>
          <w:lang w:val="cs-CZ"/>
        </w:rPr>
        <w:t xml:space="preserve"> a na které závisí většina generických ovladačů</w:t>
      </w:r>
      <w:r w:rsidR="008D550D">
        <w:rPr>
          <w:lang w:val="cs-CZ"/>
        </w:rPr>
        <w:t xml:space="preserve"> periferií.</w:t>
      </w:r>
    </w:p>
    <w:p w14:paraId="74C8ECC1" w14:textId="5D0F17E0" w:rsidR="007141D3" w:rsidRDefault="00D57823" w:rsidP="004D05AE">
      <w:pPr>
        <w:jc w:val="both"/>
        <w:rPr>
          <w:lang w:val="cs-CZ"/>
        </w:rPr>
      </w:pPr>
      <w:r>
        <w:rPr>
          <w:lang w:val="cs-CZ"/>
        </w:rPr>
        <w:t xml:space="preserve">Knihovna </w:t>
      </w:r>
      <w:r w:rsidR="002246FF" w:rsidRPr="00D57823">
        <w:rPr>
          <w:rFonts w:ascii="Consolas" w:hAnsi="Consolas"/>
          <w:sz w:val="20"/>
          <w:szCs w:val="20"/>
          <w:highlight w:val="lightGray"/>
          <w:lang w:val="cs-CZ"/>
        </w:rPr>
        <w:t>rp2040-boot2</w:t>
      </w:r>
      <w:r>
        <w:rPr>
          <w:lang w:val="cs-CZ"/>
        </w:rPr>
        <w:t xml:space="preserve"> </w:t>
      </w:r>
      <w:r w:rsidR="00157DBB">
        <w:rPr>
          <w:lang w:val="cs-CZ"/>
        </w:rPr>
        <w:t xml:space="preserve">je naopak velmi </w:t>
      </w:r>
      <w:r w:rsidR="007466F1">
        <w:rPr>
          <w:lang w:val="cs-CZ"/>
        </w:rPr>
        <w:t xml:space="preserve">krátká – </w:t>
      </w:r>
      <w:r w:rsidR="0018677F">
        <w:rPr>
          <w:lang w:val="cs-CZ"/>
        </w:rPr>
        <w:t xml:space="preserve">obsahuje </w:t>
      </w:r>
      <w:r w:rsidR="007466F1">
        <w:rPr>
          <w:lang w:val="cs-CZ"/>
        </w:rPr>
        <w:t xml:space="preserve">pouze </w:t>
      </w:r>
      <w:r w:rsidR="00157DBB">
        <w:rPr>
          <w:lang w:val="cs-CZ"/>
        </w:rPr>
        <w:t>několik statických proměnných</w:t>
      </w:r>
      <w:r w:rsidR="007466F1">
        <w:rPr>
          <w:lang w:val="cs-CZ"/>
        </w:rPr>
        <w:t xml:space="preserve">, které obsahují již zkompilovaný strojový kód zavaděče boot2, </w:t>
      </w:r>
      <w:r w:rsidR="002C6690">
        <w:rPr>
          <w:lang w:val="cs-CZ"/>
        </w:rPr>
        <w:t xml:space="preserve">popsaného v kapitole </w:t>
      </w:r>
      <w:r w:rsidR="00AF3BDF">
        <w:rPr>
          <w:lang w:val="cs-CZ"/>
        </w:rPr>
        <w:t>3</w:t>
      </w:r>
      <w:r w:rsidR="002C6690">
        <w:rPr>
          <w:lang w:val="cs-CZ"/>
        </w:rPr>
        <w:t xml:space="preserve"> teoretické části.</w:t>
      </w:r>
      <w:r w:rsidR="00AF531E">
        <w:rPr>
          <w:lang w:val="cs-CZ"/>
        </w:rPr>
        <w:t xml:space="preserve"> Tento kód pochází přímo od výrobce čipu</w:t>
      </w:r>
      <w:r w:rsidR="0083640B">
        <w:rPr>
          <w:lang w:val="cs-CZ"/>
        </w:rPr>
        <w:t>, knihovnou je nám pouze zprostředkován</w:t>
      </w:r>
      <w:r w:rsidR="00313D3B">
        <w:rPr>
          <w:lang w:val="cs-CZ"/>
        </w:rPr>
        <w:t>.</w:t>
      </w:r>
    </w:p>
    <w:p w14:paraId="75C294DD" w14:textId="2C873981" w:rsidR="002246FF" w:rsidRDefault="00FB2F7D" w:rsidP="00FB2F7D">
      <w:pPr>
        <w:pStyle w:val="Nadpis3"/>
        <w:rPr>
          <w:lang w:val="cs-CZ"/>
        </w:rPr>
      </w:pPr>
      <w:bookmarkStart w:id="145" w:name="_Toc222486275"/>
      <w:r>
        <w:rPr>
          <w:lang w:val="cs-CZ"/>
        </w:rPr>
        <w:t xml:space="preserve">3.2 </w:t>
      </w:r>
      <w:commentRangeStart w:id="146"/>
      <w:commentRangeStart w:id="147"/>
      <w:proofErr w:type="spellStart"/>
      <w:r w:rsidR="00274E46">
        <w:rPr>
          <w:lang w:val="cs-CZ"/>
        </w:rPr>
        <w:t>d</w:t>
      </w:r>
      <w:r>
        <w:rPr>
          <w:lang w:val="cs-CZ"/>
        </w:rPr>
        <w:t>efmt</w:t>
      </w:r>
      <w:bookmarkEnd w:id="145"/>
      <w:commentRangeEnd w:id="146"/>
      <w:proofErr w:type="spellEnd"/>
      <w:r w:rsidR="00F774E6">
        <w:rPr>
          <w:rStyle w:val="Odkaznakoment"/>
          <w:sz w:val="28"/>
          <w:szCs w:val="28"/>
          <w:lang w:val="cs-CZ"/>
        </w:rPr>
        <w:commentReference w:id="146"/>
      </w:r>
      <w:commentRangeEnd w:id="147"/>
      <w:r w:rsidR="001C143B">
        <w:rPr>
          <w:rStyle w:val="Odkaznakoment"/>
          <w:sz w:val="28"/>
          <w:szCs w:val="28"/>
          <w:lang w:val="cs-CZ"/>
        </w:rPr>
        <w:commentReference w:id="147"/>
      </w:r>
    </w:p>
    <w:p w14:paraId="57D64E6A" w14:textId="6E3B0723" w:rsidR="004A2735" w:rsidRDefault="00464BB4" w:rsidP="00B75845">
      <w:pPr>
        <w:jc w:val="both"/>
        <w:rPr>
          <w:lang w:val="cs-CZ"/>
        </w:rPr>
      </w:pPr>
      <w:proofErr w:type="spellStart"/>
      <w:r w:rsidRPr="00002261">
        <w:rPr>
          <w:rFonts w:ascii="Consolas" w:hAnsi="Consolas"/>
          <w:sz w:val="20"/>
          <w:szCs w:val="20"/>
          <w:highlight w:val="lightGray"/>
          <w:lang w:val="cs-CZ"/>
        </w:rPr>
        <w:t>defmt</w:t>
      </w:r>
      <w:proofErr w:type="spellEnd"/>
      <w:r>
        <w:rPr>
          <w:lang w:val="cs-CZ"/>
        </w:rPr>
        <w:t xml:space="preserve"> je</w:t>
      </w:r>
      <w:r w:rsidR="00CB3207">
        <w:rPr>
          <w:lang w:val="cs-CZ"/>
        </w:rPr>
        <w:t xml:space="preserve"> </w:t>
      </w:r>
      <w:r w:rsidR="005B66D4">
        <w:rPr>
          <w:lang w:val="cs-CZ"/>
        </w:rPr>
        <w:t xml:space="preserve">(přeloženo do češtiny z oficiální dokumentace) </w:t>
      </w:r>
      <w:r w:rsidR="005B66D4">
        <w:rPr>
          <w:i/>
          <w:iCs/>
          <w:lang w:val="cs-CZ"/>
        </w:rPr>
        <w:t>„</w:t>
      </w:r>
      <w:r w:rsidR="00594F7B" w:rsidRPr="00594F7B">
        <w:rPr>
          <w:i/>
          <w:iCs/>
          <w:lang w:val="cs-CZ"/>
        </w:rPr>
        <w:t>vysoce efektivní platforma pro logování zaměřená na zařízení s omezenými zdroji, jako mikrořadiče</w:t>
      </w:r>
      <w:r w:rsidR="005B66D4">
        <w:rPr>
          <w:i/>
          <w:iCs/>
          <w:lang w:val="cs-CZ"/>
        </w:rPr>
        <w:t>“</w:t>
      </w:r>
      <w:r w:rsidR="00594F7B">
        <w:rPr>
          <w:i/>
          <w:iCs/>
          <w:lang w:val="cs-CZ"/>
        </w:rPr>
        <w:t xml:space="preserve"> </w:t>
      </w:r>
      <w:sdt>
        <w:sdtPr>
          <w:rPr>
            <w:i/>
            <w:iCs/>
            <w:lang w:val="cs-CZ"/>
          </w:rPr>
          <w:id w:val="-68358624"/>
          <w:citation/>
        </w:sdtPr>
        <w:sdtContent>
          <w:r w:rsidR="00594F7B">
            <w:rPr>
              <w:i/>
              <w:iCs/>
              <w:lang w:val="cs-CZ"/>
            </w:rPr>
            <w:fldChar w:fldCharType="begin"/>
          </w:r>
          <w:r w:rsidR="00594F7B">
            <w:rPr>
              <w:i/>
              <w:iCs/>
              <w:lang w:val="cs-CZ"/>
            </w:rPr>
            <w:instrText xml:space="preserve"> CITATION Fer26 \l 1029 </w:instrText>
          </w:r>
          <w:r w:rsidR="00594F7B">
            <w:rPr>
              <w:i/>
              <w:iCs/>
              <w:lang w:val="cs-CZ"/>
            </w:rPr>
            <w:fldChar w:fldCharType="separate"/>
          </w:r>
          <w:r w:rsidR="00134A90" w:rsidRPr="00134A90">
            <w:rPr>
              <w:noProof/>
              <w:lang w:val="cs-CZ"/>
            </w:rPr>
            <w:t>(Ferrous Systems GmbH, 2026)</w:t>
          </w:r>
          <w:r w:rsidR="00594F7B">
            <w:rPr>
              <w:i/>
              <w:iCs/>
              <w:lang w:val="cs-CZ"/>
            </w:rPr>
            <w:fldChar w:fldCharType="end"/>
          </w:r>
        </w:sdtContent>
      </w:sdt>
      <w:r w:rsidR="005B66D4">
        <w:rPr>
          <w:lang w:val="cs-CZ"/>
        </w:rPr>
        <w:t>.</w:t>
      </w:r>
      <w:r w:rsidR="00220E2C">
        <w:rPr>
          <w:lang w:val="cs-CZ"/>
        </w:rPr>
        <w:t xml:space="preserve"> Její efektivita spočívá v tom, že formátování logovacích hlášek </w:t>
      </w:r>
      <w:r w:rsidR="00570047">
        <w:rPr>
          <w:lang w:val="cs-CZ"/>
        </w:rPr>
        <w:t xml:space="preserve">tzv. „odkládá“ pro příjemce </w:t>
      </w:r>
      <w:r w:rsidR="00626F9F">
        <w:rPr>
          <w:lang w:val="cs-CZ"/>
        </w:rPr>
        <w:t xml:space="preserve">(počítač ladící daný mikrořadič). To znamená, že při pokusu o </w:t>
      </w:r>
      <w:r w:rsidR="00F65101">
        <w:rPr>
          <w:lang w:val="cs-CZ"/>
        </w:rPr>
        <w:t>logování</w:t>
      </w:r>
      <w:r w:rsidR="00626F9F">
        <w:rPr>
          <w:lang w:val="cs-CZ"/>
        </w:rPr>
        <w:t xml:space="preserve"> hodnoty </w:t>
      </w:r>
      <w:r w:rsidR="00626F9F" w:rsidRPr="00626F9F">
        <w:rPr>
          <w:rFonts w:ascii="Consolas" w:hAnsi="Consolas"/>
          <w:sz w:val="20"/>
          <w:szCs w:val="20"/>
          <w:highlight w:val="lightGray"/>
          <w:lang w:val="cs-CZ"/>
        </w:rPr>
        <w:t>3.14</w:t>
      </w:r>
      <w:r w:rsidR="00626F9F">
        <w:rPr>
          <w:lang w:val="cs-CZ"/>
        </w:rPr>
        <w:t xml:space="preserve"> se nepokusí mikrořadič</w:t>
      </w:r>
      <w:r w:rsidR="00C54932">
        <w:rPr>
          <w:lang w:val="cs-CZ"/>
        </w:rPr>
        <w:t xml:space="preserve"> začít</w:t>
      </w:r>
      <w:r w:rsidR="00626F9F">
        <w:rPr>
          <w:lang w:val="cs-CZ"/>
        </w:rPr>
        <w:t xml:space="preserve"> formátovat dané číslo do textu sám, aby odeslal text, ale odešle pouze </w:t>
      </w:r>
      <w:r w:rsidR="00001235">
        <w:rPr>
          <w:lang w:val="cs-CZ"/>
        </w:rPr>
        <w:t xml:space="preserve">samotné číslo a ponechá na příjemci, aby číslo zpracoval do textu a ten pak zobrazil. Ani pevně zakódované textové řetězce neodesílá mikrořadič přímo, ale pouze </w:t>
      </w:r>
      <w:r w:rsidR="00240DD7">
        <w:rPr>
          <w:lang w:val="cs-CZ"/>
        </w:rPr>
        <w:t>odešle číslo daného řetězce, který pak příjemce vyhledá u sebe a zobrazí.</w:t>
      </w:r>
    </w:p>
    <w:p w14:paraId="14358A85" w14:textId="1B2566DA" w:rsidR="00A2387C" w:rsidRDefault="004A2735" w:rsidP="00B75845">
      <w:pPr>
        <w:jc w:val="both"/>
        <w:rPr>
          <w:lang w:val="cs-CZ"/>
        </w:rPr>
      </w:pPr>
      <w:r>
        <w:rPr>
          <w:lang w:val="cs-CZ"/>
        </w:rPr>
        <w:t xml:space="preserve">Protože však základní knihovna </w:t>
      </w:r>
      <w:proofErr w:type="spellStart"/>
      <w:r w:rsidRPr="004A2735">
        <w:rPr>
          <w:rFonts w:ascii="Consolas" w:hAnsi="Consolas"/>
          <w:sz w:val="20"/>
          <w:szCs w:val="20"/>
          <w:highlight w:val="lightGray"/>
          <w:lang w:val="cs-CZ"/>
        </w:rPr>
        <w:t>defmt</w:t>
      </w:r>
      <w:proofErr w:type="spellEnd"/>
      <w:r>
        <w:rPr>
          <w:lang w:val="cs-CZ"/>
        </w:rPr>
        <w:t xml:space="preserve"> definuje pouze protokol a logovací makra, je třeba použít ještě další knihovnu, která </w:t>
      </w:r>
      <w:r w:rsidR="00DB1AF9">
        <w:rPr>
          <w:lang w:val="cs-CZ"/>
        </w:rPr>
        <w:t xml:space="preserve">zaregistruje transportní vrstvu, která je zodpovědná za </w:t>
      </w:r>
      <w:r w:rsidR="005544E8">
        <w:rPr>
          <w:lang w:val="cs-CZ"/>
        </w:rPr>
        <w:t xml:space="preserve">samotný přenos dat příjemci. Protože používáme </w:t>
      </w:r>
      <w:proofErr w:type="spellStart"/>
      <w:r w:rsidR="005544E8">
        <w:rPr>
          <w:lang w:val="cs-CZ"/>
        </w:rPr>
        <w:t>probe-rs</w:t>
      </w:r>
      <w:proofErr w:type="spellEnd"/>
      <w:r w:rsidR="005544E8">
        <w:rPr>
          <w:lang w:val="cs-CZ"/>
        </w:rPr>
        <w:t xml:space="preserve">, je nejvhodnější použít knihovnu </w:t>
      </w:r>
      <w:proofErr w:type="spellStart"/>
      <w:r w:rsidR="005544E8" w:rsidRPr="005544E8">
        <w:rPr>
          <w:rFonts w:ascii="Consolas" w:hAnsi="Consolas"/>
          <w:sz w:val="20"/>
          <w:szCs w:val="20"/>
          <w:highlight w:val="lightGray"/>
          <w:lang w:val="cs-CZ"/>
        </w:rPr>
        <w:t>defmt-rtt</w:t>
      </w:r>
      <w:proofErr w:type="spellEnd"/>
      <w:r w:rsidR="005544E8">
        <w:rPr>
          <w:lang w:val="cs-CZ"/>
        </w:rPr>
        <w:t xml:space="preserve">, která </w:t>
      </w:r>
      <w:r w:rsidR="00A11EF0">
        <w:rPr>
          <w:lang w:val="cs-CZ"/>
        </w:rPr>
        <w:t xml:space="preserve">komunikuje protokolem </w:t>
      </w:r>
      <w:r w:rsidR="00A11EF0" w:rsidRPr="00A11EF0">
        <w:rPr>
          <w:lang w:val="cs-CZ"/>
        </w:rPr>
        <w:t>SEGGER RTT</w:t>
      </w:r>
      <w:r w:rsidR="00496038">
        <w:rPr>
          <w:lang w:val="cs-CZ"/>
        </w:rPr>
        <w:t>, který interně využívá zásobníky v paměti RAM.</w:t>
      </w:r>
    </w:p>
    <w:p w14:paraId="6103FF58" w14:textId="5F594761" w:rsidR="00F24853" w:rsidRDefault="00CA6E4E" w:rsidP="00B75845">
      <w:pPr>
        <w:jc w:val="both"/>
        <w:rPr>
          <w:lang w:val="cs-CZ"/>
        </w:rPr>
      </w:pPr>
      <w:r>
        <w:rPr>
          <w:lang w:val="cs-CZ"/>
        </w:rPr>
        <w:t xml:space="preserve">Pokud by náš program zpanikařil, bude použita knihovna </w:t>
      </w:r>
      <w:r w:rsidR="0074344C" w:rsidRPr="00CA6E4E">
        <w:rPr>
          <w:rFonts w:ascii="Consolas" w:hAnsi="Consolas"/>
          <w:sz w:val="20"/>
          <w:szCs w:val="20"/>
          <w:highlight w:val="lightGray"/>
          <w:lang w:val="cs-CZ"/>
        </w:rPr>
        <w:t>panic-</w:t>
      </w:r>
      <w:proofErr w:type="spellStart"/>
      <w:r w:rsidR="0074344C" w:rsidRPr="00CA6E4E">
        <w:rPr>
          <w:rFonts w:ascii="Consolas" w:hAnsi="Consolas"/>
          <w:sz w:val="20"/>
          <w:szCs w:val="20"/>
          <w:highlight w:val="lightGray"/>
          <w:lang w:val="cs-CZ"/>
        </w:rPr>
        <w:t>probe</w:t>
      </w:r>
      <w:proofErr w:type="spellEnd"/>
      <w:r>
        <w:rPr>
          <w:lang w:val="cs-CZ"/>
        </w:rPr>
        <w:t xml:space="preserve">, která přenese chybovou hlášku </w:t>
      </w:r>
      <w:r w:rsidR="00803128">
        <w:rPr>
          <w:lang w:val="cs-CZ"/>
        </w:rPr>
        <w:t xml:space="preserve">přes </w:t>
      </w:r>
      <w:proofErr w:type="spellStart"/>
      <w:r w:rsidR="00803128" w:rsidRPr="00803128">
        <w:rPr>
          <w:rFonts w:ascii="Consolas" w:hAnsi="Consolas"/>
          <w:sz w:val="20"/>
          <w:szCs w:val="20"/>
          <w:highlight w:val="lightGray"/>
          <w:lang w:val="cs-CZ"/>
        </w:rPr>
        <w:t>defmt</w:t>
      </w:r>
      <w:proofErr w:type="spellEnd"/>
      <w:r w:rsidR="00803128">
        <w:rPr>
          <w:lang w:val="cs-CZ"/>
        </w:rPr>
        <w:t xml:space="preserve"> a vyvolá hardwarovou chybu, která způsobí zamrznutí systému.</w:t>
      </w:r>
    </w:p>
    <w:p w14:paraId="231A56B6" w14:textId="11AF68AB" w:rsidR="0074344C" w:rsidRDefault="00CD5D6B" w:rsidP="00CD5D6B">
      <w:pPr>
        <w:pStyle w:val="Nadpis3"/>
        <w:rPr>
          <w:lang w:val="cs-CZ"/>
        </w:rPr>
      </w:pPr>
      <w:bookmarkStart w:id="148" w:name="_Toc222486276"/>
      <w:r>
        <w:rPr>
          <w:lang w:val="cs-CZ"/>
        </w:rPr>
        <w:t>3.3 Grafika</w:t>
      </w:r>
      <w:bookmarkEnd w:id="148"/>
    </w:p>
    <w:p w14:paraId="298CA643" w14:textId="77777777" w:rsidR="00C26E5D" w:rsidRDefault="00106D7E" w:rsidP="00570620">
      <w:pPr>
        <w:jc w:val="both"/>
        <w:rPr>
          <w:lang w:val="cs-CZ"/>
        </w:rPr>
      </w:pPr>
      <w:r>
        <w:rPr>
          <w:lang w:val="cs-CZ"/>
        </w:rPr>
        <w:t xml:space="preserve">Jako ovladač pro námi použitý displej používáme </w:t>
      </w:r>
      <w:r w:rsidR="00744BBD">
        <w:rPr>
          <w:lang w:val="cs-CZ"/>
        </w:rPr>
        <w:t xml:space="preserve">výstižně </w:t>
      </w:r>
      <w:r>
        <w:rPr>
          <w:lang w:val="cs-CZ"/>
        </w:rPr>
        <w:t xml:space="preserve">pojmenovanou knihovnu </w:t>
      </w:r>
      <w:r w:rsidRPr="00106D7E">
        <w:rPr>
          <w:rFonts w:ascii="Consolas" w:hAnsi="Consolas"/>
          <w:sz w:val="20"/>
          <w:szCs w:val="20"/>
          <w:highlight w:val="lightGray"/>
          <w:lang w:val="cs-CZ"/>
        </w:rPr>
        <w:t>ssd1306</w:t>
      </w:r>
      <w:r>
        <w:rPr>
          <w:lang w:val="cs-CZ"/>
        </w:rPr>
        <w:t xml:space="preserve">, která </w:t>
      </w:r>
      <w:r w:rsidR="00BF1235">
        <w:rPr>
          <w:lang w:val="cs-CZ"/>
        </w:rPr>
        <w:t>je zodpovědná za komunikaci s displejem. Podporuje protokol SPI i námi použitý I</w:t>
      </w:r>
      <w:r w:rsidR="00BF1235" w:rsidRPr="00BF1235">
        <w:rPr>
          <w:vertAlign w:val="superscript"/>
          <w:lang w:val="cs-CZ"/>
        </w:rPr>
        <w:t>2</w:t>
      </w:r>
      <w:r w:rsidR="00BF1235">
        <w:rPr>
          <w:lang w:val="cs-CZ"/>
        </w:rPr>
        <w:t>C, a volitelně podporuje i asynchronní komunikaci (kterou však nepoužíváme, protože nás program asynchronní není).</w:t>
      </w:r>
    </w:p>
    <w:p w14:paraId="71E595E7" w14:textId="10BEFD72" w:rsidR="00F8744D" w:rsidRDefault="00C04A7F" w:rsidP="00570620">
      <w:pPr>
        <w:jc w:val="both"/>
        <w:rPr>
          <w:lang w:val="cs-CZ"/>
        </w:rPr>
      </w:pPr>
      <w:r>
        <w:rPr>
          <w:lang w:val="cs-CZ"/>
        </w:rPr>
        <w:t>Pro vysokoúrovňovou grafiku – vykreslování textu, geometrických obrazců</w:t>
      </w:r>
      <w:r w:rsidR="00DC5CED">
        <w:rPr>
          <w:lang w:val="cs-CZ"/>
        </w:rPr>
        <w:t>, obrázků</w:t>
      </w:r>
      <w:r>
        <w:rPr>
          <w:lang w:val="cs-CZ"/>
        </w:rPr>
        <w:t xml:space="preserve"> atd. – používáme dále knihovnu </w:t>
      </w:r>
      <w:proofErr w:type="spellStart"/>
      <w:r w:rsidRPr="00C04A7F">
        <w:rPr>
          <w:rFonts w:ascii="Consolas" w:hAnsi="Consolas"/>
          <w:sz w:val="20"/>
          <w:szCs w:val="20"/>
          <w:highlight w:val="lightGray"/>
          <w:lang w:val="cs-CZ"/>
        </w:rPr>
        <w:t>embedded-graphics</w:t>
      </w:r>
      <w:proofErr w:type="spellEnd"/>
      <w:r w:rsidR="00A47F9C">
        <w:rPr>
          <w:lang w:val="cs-CZ"/>
        </w:rPr>
        <w:t xml:space="preserve">. </w:t>
      </w:r>
      <w:r w:rsidR="00F9736E">
        <w:rPr>
          <w:lang w:val="cs-CZ"/>
        </w:rPr>
        <w:t xml:space="preserve">Tato knihovna má k sobě přibalené i fonty pro vykreslovaný text, tudíž ji používáme pro většinu </w:t>
      </w:r>
      <w:r w:rsidR="00F9736E">
        <w:rPr>
          <w:lang w:val="cs-CZ"/>
        </w:rPr>
        <w:lastRenderedPageBreak/>
        <w:t>celé grafiky.</w:t>
      </w:r>
      <w:r w:rsidR="00F8744D">
        <w:rPr>
          <w:lang w:val="cs-CZ"/>
        </w:rPr>
        <w:t xml:space="preserve"> Pro vykreslování obrázků však využíváme i knihovnu </w:t>
      </w:r>
      <w:proofErr w:type="spellStart"/>
      <w:r w:rsidR="00F8744D" w:rsidRPr="00F8744D">
        <w:rPr>
          <w:rFonts w:ascii="Consolas" w:hAnsi="Consolas"/>
          <w:sz w:val="20"/>
          <w:szCs w:val="20"/>
          <w:highlight w:val="lightGray"/>
          <w:lang w:val="cs-CZ"/>
        </w:rPr>
        <w:t>tinybmp</w:t>
      </w:r>
      <w:proofErr w:type="spellEnd"/>
      <w:r w:rsidR="00F8744D">
        <w:rPr>
          <w:lang w:val="cs-CZ"/>
        </w:rPr>
        <w:t xml:space="preserve">, která dokáže zpracovat obrázky ve formátu BMP do </w:t>
      </w:r>
      <w:r w:rsidR="00A019CC">
        <w:rPr>
          <w:lang w:val="cs-CZ"/>
        </w:rPr>
        <w:t xml:space="preserve">surového binárního </w:t>
      </w:r>
      <w:r w:rsidR="00F8744D">
        <w:rPr>
          <w:lang w:val="cs-CZ"/>
        </w:rPr>
        <w:t xml:space="preserve">formátu, který dokáže </w:t>
      </w:r>
      <w:proofErr w:type="spellStart"/>
      <w:r w:rsidR="00F8744D" w:rsidRPr="00C04A7F">
        <w:rPr>
          <w:rFonts w:ascii="Consolas" w:hAnsi="Consolas"/>
          <w:sz w:val="20"/>
          <w:szCs w:val="20"/>
          <w:highlight w:val="lightGray"/>
          <w:lang w:val="cs-CZ"/>
        </w:rPr>
        <w:t>embedded-graphics</w:t>
      </w:r>
      <w:proofErr w:type="spellEnd"/>
      <w:r w:rsidR="00F8744D">
        <w:rPr>
          <w:lang w:val="cs-CZ"/>
        </w:rPr>
        <w:t xml:space="preserve"> vykreslit.</w:t>
      </w:r>
    </w:p>
    <w:p w14:paraId="66019BF8" w14:textId="3449CCCF" w:rsidR="00456913" w:rsidRPr="00CD5D6B" w:rsidRDefault="00CD6026" w:rsidP="00041072">
      <w:pPr>
        <w:jc w:val="both"/>
        <w:rPr>
          <w:lang w:val="cs-CZ"/>
        </w:rPr>
      </w:pPr>
      <w:r>
        <w:rPr>
          <w:lang w:val="cs-CZ"/>
        </w:rPr>
        <w:t xml:space="preserve">Naše </w:t>
      </w:r>
      <w:commentRangeStart w:id="149"/>
      <w:r>
        <w:rPr>
          <w:lang w:val="cs-CZ"/>
        </w:rPr>
        <w:t>grafická vrstva</w:t>
      </w:r>
      <w:commentRangeEnd w:id="149"/>
      <w:r w:rsidR="00F774E6">
        <w:rPr>
          <w:rStyle w:val="Odkaznakoment"/>
          <w:sz w:val="22"/>
          <w:szCs w:val="24"/>
          <w:lang w:val="cs-CZ"/>
        </w:rPr>
        <w:commentReference w:id="149"/>
      </w:r>
      <w:r>
        <w:rPr>
          <w:lang w:val="cs-CZ"/>
        </w:rPr>
        <w:t xml:space="preserve"> </w:t>
      </w:r>
      <w:r w:rsidR="00C26E5D">
        <w:rPr>
          <w:lang w:val="cs-CZ"/>
        </w:rPr>
        <w:t xml:space="preserve">využívá několik vrstev abstrakce: </w:t>
      </w:r>
      <w:proofErr w:type="spellStart"/>
      <w:r w:rsidR="00041072" w:rsidRPr="00C04A7F">
        <w:rPr>
          <w:rFonts w:ascii="Consolas" w:hAnsi="Consolas"/>
          <w:sz w:val="20"/>
          <w:szCs w:val="20"/>
          <w:highlight w:val="lightGray"/>
          <w:lang w:val="cs-CZ"/>
        </w:rPr>
        <w:t>embedded-graphics</w:t>
      </w:r>
      <w:proofErr w:type="spellEnd"/>
      <w:r w:rsidR="00041072">
        <w:rPr>
          <w:lang w:val="cs-CZ"/>
        </w:rPr>
        <w:t xml:space="preserve"> je abstraktní pro různé displeje, </w:t>
      </w:r>
      <w:r w:rsidR="00C04A7F">
        <w:rPr>
          <w:lang w:val="cs-CZ"/>
        </w:rPr>
        <w:t xml:space="preserve">ovladač </w:t>
      </w:r>
      <w:r w:rsidR="00C04A7F" w:rsidRPr="00041072">
        <w:rPr>
          <w:rFonts w:ascii="Consolas" w:hAnsi="Consolas"/>
          <w:sz w:val="20"/>
          <w:szCs w:val="20"/>
          <w:highlight w:val="lightGray"/>
          <w:lang w:val="cs-CZ"/>
        </w:rPr>
        <w:t>ssd1306</w:t>
      </w:r>
      <w:r w:rsidR="00C04A7F">
        <w:rPr>
          <w:lang w:val="cs-CZ"/>
        </w:rPr>
        <w:t xml:space="preserve"> </w:t>
      </w:r>
      <w:r w:rsidR="00041072">
        <w:rPr>
          <w:lang w:val="cs-CZ"/>
        </w:rPr>
        <w:t xml:space="preserve">implementuje její </w:t>
      </w:r>
      <w:proofErr w:type="spellStart"/>
      <w:r w:rsidR="00041072">
        <w:rPr>
          <w:lang w:val="cs-CZ"/>
        </w:rPr>
        <w:t>traity</w:t>
      </w:r>
      <w:proofErr w:type="spellEnd"/>
      <w:r w:rsidR="00041072">
        <w:rPr>
          <w:lang w:val="cs-CZ"/>
        </w:rPr>
        <w:t xml:space="preserve">, a zároveň </w:t>
      </w:r>
      <w:r w:rsidR="00C26E5D">
        <w:rPr>
          <w:lang w:val="cs-CZ"/>
        </w:rPr>
        <w:t xml:space="preserve">pro </w:t>
      </w:r>
      <w:r w:rsidR="00E5193D">
        <w:rPr>
          <w:lang w:val="cs-CZ"/>
        </w:rPr>
        <w:t xml:space="preserve">interní </w:t>
      </w:r>
      <w:r w:rsidR="00C26E5D">
        <w:rPr>
          <w:lang w:val="cs-CZ"/>
        </w:rPr>
        <w:t>abstrakci mezi</w:t>
      </w:r>
      <w:r w:rsidR="00E5193D">
        <w:rPr>
          <w:lang w:val="cs-CZ"/>
        </w:rPr>
        <w:t xml:space="preserve"> různými</w:t>
      </w:r>
      <w:r w:rsidR="00C26E5D">
        <w:rPr>
          <w:lang w:val="cs-CZ"/>
        </w:rPr>
        <w:t xml:space="preserve"> komunikačními protokoly využívá interně knihovnu </w:t>
      </w:r>
      <w:r w:rsidR="00570620" w:rsidRPr="00C26E5D">
        <w:rPr>
          <w:rFonts w:ascii="Consolas" w:hAnsi="Consolas"/>
          <w:sz w:val="20"/>
          <w:szCs w:val="20"/>
          <w:highlight w:val="lightGray"/>
          <w:lang w:val="cs-CZ"/>
        </w:rPr>
        <w:t>display-interface</w:t>
      </w:r>
      <w:r w:rsidR="00C26E5D">
        <w:rPr>
          <w:lang w:val="cs-CZ"/>
        </w:rPr>
        <w:t xml:space="preserve"> a její sesterské knihovny, které zase využívají </w:t>
      </w:r>
      <w:proofErr w:type="spellStart"/>
      <w:r w:rsidR="00C26E5D" w:rsidRPr="00C26E5D">
        <w:rPr>
          <w:rFonts w:ascii="Consolas" w:hAnsi="Consolas"/>
          <w:sz w:val="20"/>
          <w:szCs w:val="20"/>
          <w:highlight w:val="lightGray"/>
          <w:lang w:val="cs-CZ"/>
        </w:rPr>
        <w:t>embedded</w:t>
      </w:r>
      <w:proofErr w:type="spellEnd"/>
      <w:r w:rsidR="00C26E5D" w:rsidRPr="00C26E5D">
        <w:rPr>
          <w:rFonts w:ascii="Consolas" w:hAnsi="Consolas"/>
          <w:sz w:val="20"/>
          <w:szCs w:val="20"/>
          <w:highlight w:val="lightGray"/>
          <w:lang w:val="cs-CZ"/>
        </w:rPr>
        <w:t>-hal</w:t>
      </w:r>
      <w:r w:rsidR="00C26E5D">
        <w:rPr>
          <w:lang w:val="cs-CZ"/>
        </w:rPr>
        <w:t xml:space="preserve"> pro </w:t>
      </w:r>
      <w:r>
        <w:rPr>
          <w:lang w:val="cs-CZ"/>
        </w:rPr>
        <w:t>abstrakci mezi různými implementacemi protokolů na různých platformách</w:t>
      </w:r>
      <w:r w:rsidR="00C04A7F">
        <w:rPr>
          <w:lang w:val="cs-CZ"/>
        </w:rPr>
        <w:t>.</w:t>
      </w:r>
    </w:p>
    <w:p w14:paraId="765FAA7C" w14:textId="6E32A89F" w:rsidR="001D07AA" w:rsidRDefault="001D07AA" w:rsidP="001D07AA">
      <w:pPr>
        <w:pStyle w:val="Nadpis3"/>
        <w:rPr>
          <w:lang w:val="cs-CZ"/>
        </w:rPr>
      </w:pPr>
      <w:bookmarkStart w:id="150" w:name="_Toc222486277"/>
      <w:r>
        <w:rPr>
          <w:lang w:val="cs-CZ"/>
        </w:rPr>
        <w:t>3.4</w:t>
      </w:r>
      <w:r w:rsidR="00A44178">
        <w:rPr>
          <w:lang w:val="cs-CZ"/>
        </w:rPr>
        <w:t xml:space="preserve"> Ostatní</w:t>
      </w:r>
      <w:bookmarkEnd w:id="150"/>
    </w:p>
    <w:p w14:paraId="577B6497" w14:textId="016053FD" w:rsidR="00A44178" w:rsidRDefault="0062666A" w:rsidP="006735F6">
      <w:pPr>
        <w:jc w:val="both"/>
        <w:rPr>
          <w:lang w:val="cs-CZ"/>
        </w:rPr>
      </w:pPr>
      <w:r>
        <w:rPr>
          <w:lang w:val="cs-CZ"/>
        </w:rPr>
        <w:t xml:space="preserve">Protože nevyužíváme dynamickou správu paměti, </w:t>
      </w:r>
      <w:r w:rsidR="00846DBF">
        <w:rPr>
          <w:lang w:val="cs-CZ"/>
        </w:rPr>
        <w:t xml:space="preserve">nemůžeme použít </w:t>
      </w:r>
      <w:r w:rsidR="00283F8A">
        <w:rPr>
          <w:lang w:val="cs-CZ"/>
        </w:rPr>
        <w:t xml:space="preserve">datové struktury s měnitelnou velikostí, </w:t>
      </w:r>
      <w:r w:rsidR="00B857A4">
        <w:rPr>
          <w:lang w:val="cs-CZ"/>
        </w:rPr>
        <w:t>které poskytuje standardní knihovna</w:t>
      </w:r>
      <w:r w:rsidR="00B23046">
        <w:rPr>
          <w:lang w:val="cs-CZ"/>
        </w:rPr>
        <w:t xml:space="preserve">, jako třeba </w:t>
      </w:r>
      <w:proofErr w:type="spellStart"/>
      <w:r w:rsidR="00B23046" w:rsidRPr="00B23046">
        <w:rPr>
          <w:rFonts w:ascii="Consolas" w:hAnsi="Consolas"/>
          <w:sz w:val="20"/>
          <w:szCs w:val="20"/>
          <w:highlight w:val="lightGray"/>
          <w:lang w:val="cs-CZ"/>
        </w:rPr>
        <w:t>Vec</w:t>
      </w:r>
      <w:proofErr w:type="spellEnd"/>
      <w:r w:rsidR="00B23046">
        <w:rPr>
          <w:lang w:val="cs-CZ"/>
        </w:rPr>
        <w:t xml:space="preserve"> (pole) nebo </w:t>
      </w:r>
      <w:proofErr w:type="spellStart"/>
      <w:r w:rsidR="00B23046" w:rsidRPr="00B23046">
        <w:rPr>
          <w:rFonts w:ascii="Consolas" w:hAnsi="Consolas"/>
          <w:sz w:val="20"/>
          <w:szCs w:val="20"/>
          <w:highlight w:val="lightGray"/>
          <w:lang w:val="cs-CZ"/>
        </w:rPr>
        <w:t>String</w:t>
      </w:r>
      <w:proofErr w:type="spellEnd"/>
      <w:r w:rsidR="00B23046">
        <w:rPr>
          <w:lang w:val="cs-CZ"/>
        </w:rPr>
        <w:t xml:space="preserve"> (textový řetězec)</w:t>
      </w:r>
      <w:r w:rsidR="00B857A4">
        <w:rPr>
          <w:lang w:val="cs-CZ"/>
        </w:rPr>
        <w:t xml:space="preserve">. Pokud </w:t>
      </w:r>
      <w:r w:rsidR="001902CA">
        <w:rPr>
          <w:lang w:val="cs-CZ"/>
        </w:rPr>
        <w:t xml:space="preserve">(nebo spíše protože) </w:t>
      </w:r>
      <w:r w:rsidR="00B857A4">
        <w:rPr>
          <w:lang w:val="cs-CZ"/>
        </w:rPr>
        <w:t xml:space="preserve">však přesto potřebujeme </w:t>
      </w:r>
      <w:r w:rsidR="00B94DC6">
        <w:rPr>
          <w:lang w:val="cs-CZ"/>
        </w:rPr>
        <w:t>podobnou funkcionalitu, pou</w:t>
      </w:r>
      <w:r w:rsidR="00524A6A">
        <w:rPr>
          <w:lang w:val="cs-CZ"/>
        </w:rPr>
        <w:t xml:space="preserve">žíváme knihovnu </w:t>
      </w:r>
      <w:proofErr w:type="spellStart"/>
      <w:r w:rsidR="00524A6A" w:rsidRPr="00524A6A">
        <w:rPr>
          <w:rFonts w:ascii="Consolas" w:hAnsi="Consolas"/>
          <w:sz w:val="20"/>
          <w:szCs w:val="20"/>
          <w:highlight w:val="lightGray"/>
          <w:lang w:val="cs-CZ"/>
        </w:rPr>
        <w:t>heapless</w:t>
      </w:r>
      <w:proofErr w:type="spellEnd"/>
      <w:r w:rsidR="00524A6A">
        <w:rPr>
          <w:lang w:val="cs-CZ"/>
        </w:rPr>
        <w:t xml:space="preserve">. Tato knihovna také používá pole </w:t>
      </w:r>
      <w:r w:rsidR="00323582">
        <w:rPr>
          <w:lang w:val="cs-CZ"/>
        </w:rPr>
        <w:t xml:space="preserve">alokované na zásobník </w:t>
      </w:r>
      <w:r w:rsidR="00524A6A">
        <w:rPr>
          <w:lang w:val="cs-CZ"/>
        </w:rPr>
        <w:t xml:space="preserve">jako </w:t>
      </w:r>
      <w:r w:rsidR="00323582">
        <w:rPr>
          <w:lang w:val="cs-CZ"/>
        </w:rPr>
        <w:t xml:space="preserve">úložiště, ale nad něj poskytuje </w:t>
      </w:r>
      <w:r w:rsidR="003978E9">
        <w:rPr>
          <w:lang w:val="cs-CZ"/>
        </w:rPr>
        <w:t xml:space="preserve">rozhraní podobné strukturám ze standardní knihovny, a skrze interní sledování délky uložených dat </w:t>
      </w:r>
      <w:r w:rsidR="00EA486F">
        <w:rPr>
          <w:lang w:val="cs-CZ"/>
        </w:rPr>
        <w:t xml:space="preserve">emuluje i měnitelnou velikost. Jediným omezením je, že úložné pole musí stále </w:t>
      </w:r>
      <w:r w:rsidR="0005022E">
        <w:rPr>
          <w:lang w:val="cs-CZ"/>
        </w:rPr>
        <w:t xml:space="preserve">mít pevnou </w:t>
      </w:r>
      <w:r w:rsidR="00EA486F">
        <w:rPr>
          <w:lang w:val="cs-CZ"/>
        </w:rPr>
        <w:t xml:space="preserve">velikost, tudíž mají dané datové typy pevně danou </w:t>
      </w:r>
      <w:r w:rsidR="00EA486F">
        <w:rPr>
          <w:i/>
          <w:iCs/>
          <w:lang w:val="cs-CZ"/>
        </w:rPr>
        <w:t>kapacitu</w:t>
      </w:r>
      <w:r w:rsidR="00902046">
        <w:rPr>
          <w:lang w:val="cs-CZ"/>
        </w:rPr>
        <w:t xml:space="preserve"> (=maximální velikost)</w:t>
      </w:r>
      <w:r w:rsidR="00EA486F">
        <w:rPr>
          <w:lang w:val="cs-CZ"/>
        </w:rPr>
        <w:t>, která musí být známá při kompilaci</w:t>
      </w:r>
      <w:r w:rsidR="006735F6">
        <w:rPr>
          <w:lang w:val="cs-CZ"/>
        </w:rPr>
        <w:t>, opět, protože paměť není alokována dynamicky.</w:t>
      </w:r>
    </w:p>
    <w:p w14:paraId="38178B25" w14:textId="436F1B2C" w:rsidR="006B372F" w:rsidRDefault="006B372F" w:rsidP="006735F6">
      <w:pPr>
        <w:jc w:val="both"/>
        <w:rPr>
          <w:lang w:val="cs-CZ"/>
        </w:rPr>
      </w:pPr>
      <w:r>
        <w:rPr>
          <w:lang w:val="cs-CZ"/>
        </w:rPr>
        <w:t xml:space="preserve">Právě strukturu emulující </w:t>
      </w:r>
      <w:proofErr w:type="spellStart"/>
      <w:r w:rsidRPr="006B372F">
        <w:rPr>
          <w:rFonts w:ascii="Consolas" w:hAnsi="Consolas"/>
          <w:sz w:val="20"/>
          <w:szCs w:val="20"/>
          <w:highlight w:val="lightGray"/>
          <w:lang w:val="cs-CZ"/>
        </w:rPr>
        <w:t>Vec</w:t>
      </w:r>
      <w:proofErr w:type="spellEnd"/>
      <w:r>
        <w:rPr>
          <w:lang w:val="cs-CZ"/>
        </w:rPr>
        <w:t xml:space="preserve"> používáme pro implementaci zásobníku – pro práci se zásobníkem pouze přidáváme a </w:t>
      </w:r>
      <w:r w:rsidR="003E6FDD">
        <w:rPr>
          <w:lang w:val="cs-CZ"/>
        </w:rPr>
        <w:t>odebíráme položky z pole.</w:t>
      </w:r>
    </w:p>
    <w:p w14:paraId="455A3677" w14:textId="1ED6ADE6" w:rsidR="006F5A85" w:rsidRDefault="00A53462" w:rsidP="006F5A85">
      <w:pPr>
        <w:pStyle w:val="Nadpis2"/>
        <w:rPr>
          <w:lang w:val="cs-CZ"/>
        </w:rPr>
      </w:pPr>
      <w:bookmarkStart w:id="151" w:name="_Toc222486278"/>
      <w:r>
        <w:rPr>
          <w:lang w:val="cs-CZ"/>
        </w:rPr>
        <w:t>4</w:t>
      </w:r>
      <w:r w:rsidR="006F5A85">
        <w:rPr>
          <w:lang w:val="cs-CZ"/>
        </w:rPr>
        <w:t xml:space="preserve"> Aplikační kód</w:t>
      </w:r>
      <w:bookmarkEnd w:id="151"/>
    </w:p>
    <w:p w14:paraId="4E8A46B9" w14:textId="1230EC7E" w:rsidR="006F5A85" w:rsidRDefault="00E44138" w:rsidP="00B75845">
      <w:pPr>
        <w:jc w:val="both"/>
        <w:rPr>
          <w:lang w:val="cs-CZ"/>
        </w:rPr>
      </w:pPr>
      <w:r>
        <w:rPr>
          <w:lang w:val="cs-CZ"/>
        </w:rPr>
        <w:t xml:space="preserve">Pro jednoduší čitelnost dělíme náš kód do několika logických modulů, které se nacházejí v různých souborech, všechny v adresáře </w:t>
      </w:r>
      <w:proofErr w:type="spellStart"/>
      <w:r w:rsidRPr="00E44138">
        <w:rPr>
          <w:rFonts w:ascii="Consolas" w:hAnsi="Consolas"/>
          <w:sz w:val="20"/>
          <w:szCs w:val="20"/>
          <w:highlight w:val="lightGray"/>
          <w:lang w:val="cs-CZ"/>
        </w:rPr>
        <w:t>src</w:t>
      </w:r>
      <w:proofErr w:type="spellEnd"/>
      <w:r w:rsidRPr="00E44138">
        <w:rPr>
          <w:rFonts w:ascii="Consolas" w:hAnsi="Consolas"/>
          <w:sz w:val="20"/>
          <w:szCs w:val="20"/>
          <w:highlight w:val="lightGray"/>
          <w:lang w:val="cs-CZ"/>
        </w:rPr>
        <w:t>/</w:t>
      </w:r>
      <w:r>
        <w:rPr>
          <w:lang w:val="cs-CZ"/>
        </w:rPr>
        <w:t>.</w:t>
      </w:r>
      <w:r w:rsidR="00324F0D">
        <w:rPr>
          <w:lang w:val="cs-CZ"/>
        </w:rPr>
        <w:t xml:space="preserve"> Kořenový modul se nachází v souboru </w:t>
      </w:r>
      <w:r w:rsidR="00324F0D" w:rsidRPr="00324F0D">
        <w:rPr>
          <w:rFonts w:ascii="Consolas" w:hAnsi="Consolas"/>
          <w:sz w:val="20"/>
          <w:szCs w:val="20"/>
          <w:highlight w:val="lightGray"/>
          <w:lang w:val="cs-CZ"/>
        </w:rPr>
        <w:t>main.rs</w:t>
      </w:r>
      <w:r w:rsidR="00324F0D">
        <w:rPr>
          <w:lang w:val="cs-CZ"/>
        </w:rPr>
        <w:t>.</w:t>
      </w:r>
    </w:p>
    <w:p w14:paraId="6AA804EC" w14:textId="6128DD96" w:rsidR="007B6B39" w:rsidRDefault="00E10BBA" w:rsidP="007B6B39">
      <w:pPr>
        <w:pStyle w:val="Nadpis3"/>
        <w:rPr>
          <w:lang w:val="cs-CZ"/>
        </w:rPr>
      </w:pPr>
      <w:bookmarkStart w:id="152" w:name="_Toc222486279"/>
      <w:r>
        <w:rPr>
          <w:lang w:val="cs-CZ"/>
        </w:rPr>
        <w:t xml:space="preserve">4.1 </w:t>
      </w:r>
      <w:r w:rsidR="007B6B39">
        <w:rPr>
          <w:lang w:val="cs-CZ"/>
        </w:rPr>
        <w:t>main.rs</w:t>
      </w:r>
      <w:bookmarkEnd w:id="152"/>
    </w:p>
    <w:p w14:paraId="43E84C6D" w14:textId="41E181BC" w:rsidR="00F56674" w:rsidRPr="00F56674" w:rsidRDefault="00F56674" w:rsidP="00F56674">
      <w:pPr>
        <w:pStyle w:val="Nadpis4"/>
        <w:rPr>
          <w:lang w:val="cs-CZ"/>
        </w:rPr>
      </w:pPr>
      <w:bookmarkStart w:id="153" w:name="_Toc222486280"/>
      <w:r>
        <w:rPr>
          <w:lang w:val="cs-CZ"/>
        </w:rPr>
        <w:t>4.1.1 Okolní deklarace</w:t>
      </w:r>
      <w:bookmarkEnd w:id="153"/>
    </w:p>
    <w:p w14:paraId="5FBA1792" w14:textId="651CF8BE" w:rsidR="00731E27" w:rsidRPr="00731E27" w:rsidRDefault="00731E27" w:rsidP="00731E27">
      <w:pPr>
        <w:jc w:val="both"/>
        <w:rPr>
          <w:lang w:val="cs-CZ"/>
        </w:rPr>
      </w:pPr>
      <w:r w:rsidRPr="00731E27">
        <w:rPr>
          <w:lang w:val="cs-CZ"/>
        </w:rPr>
        <w:t xml:space="preserve">Hned na začátku máme dvě deklarace atributů: </w:t>
      </w:r>
      <w:r w:rsidRPr="00731E27">
        <w:rPr>
          <w:rFonts w:ascii="Consolas" w:hAnsi="Consolas"/>
          <w:sz w:val="20"/>
          <w:szCs w:val="20"/>
          <w:highlight w:val="lightGray"/>
          <w:lang w:val="cs-CZ"/>
        </w:rPr>
        <w:t>#![no_std]</w:t>
      </w:r>
      <w:r w:rsidRPr="00731E27">
        <w:rPr>
          <w:lang w:val="cs-CZ"/>
        </w:rPr>
        <w:t xml:space="preserve"> a </w:t>
      </w:r>
      <w:r w:rsidRPr="00731E27">
        <w:rPr>
          <w:rFonts w:ascii="Consolas" w:hAnsi="Consolas"/>
          <w:sz w:val="20"/>
          <w:szCs w:val="20"/>
          <w:highlight w:val="lightGray"/>
          <w:lang w:val="cs-CZ"/>
        </w:rPr>
        <w:t>#![no_main]</w:t>
      </w:r>
      <w:r w:rsidRPr="00731E27">
        <w:rPr>
          <w:lang w:val="cs-CZ"/>
        </w:rPr>
        <w:t>. Atributy v jazyce Rust plní obecnou funkci metadat vložených do zdrojového kódu, které se buď týkají celé</w:t>
      </w:r>
      <w:r w:rsidR="003D156B">
        <w:rPr>
          <w:lang w:val="cs-CZ"/>
        </w:rPr>
        <w:t xml:space="preserve"> </w:t>
      </w:r>
      <w:proofErr w:type="spellStart"/>
      <w:r w:rsidR="003D156B">
        <w:rPr>
          <w:lang w:val="cs-CZ"/>
        </w:rPr>
        <w:t>crate</w:t>
      </w:r>
      <w:proofErr w:type="spellEnd"/>
      <w:r w:rsidRPr="00731E27">
        <w:rPr>
          <w:lang w:val="cs-CZ"/>
        </w:rPr>
        <w:t>, ve které jsou definované (když obsahují vykřičník) nebo objektu definovaného bezprostředně po nich (bez vykřičníku). V tomto případě se atributy týkají celého projektu.</w:t>
      </w:r>
    </w:p>
    <w:p w14:paraId="315F45AB" w14:textId="1BBC88CB" w:rsidR="00731E27" w:rsidRDefault="00731E27" w:rsidP="00731E27">
      <w:pPr>
        <w:jc w:val="both"/>
        <w:rPr>
          <w:lang w:val="cs-CZ"/>
        </w:rPr>
      </w:pPr>
      <w:r w:rsidRPr="00731E27">
        <w:rPr>
          <w:lang w:val="cs-CZ"/>
        </w:rPr>
        <w:t xml:space="preserve">Atribut </w:t>
      </w:r>
      <w:proofErr w:type="spellStart"/>
      <w:r w:rsidRPr="0094385A">
        <w:rPr>
          <w:rFonts w:ascii="Consolas" w:hAnsi="Consolas"/>
          <w:sz w:val="20"/>
          <w:szCs w:val="20"/>
          <w:highlight w:val="lightGray"/>
          <w:lang w:val="cs-CZ"/>
        </w:rPr>
        <w:t>no_std</w:t>
      </w:r>
      <w:proofErr w:type="spellEnd"/>
      <w:r w:rsidRPr="00731E27">
        <w:rPr>
          <w:lang w:val="cs-CZ"/>
        </w:rPr>
        <w:t xml:space="preserve"> říká kompilátoru, že nechceme používat standardní knihovn</w:t>
      </w:r>
      <w:r w:rsidR="0094385A">
        <w:rPr>
          <w:lang w:val="cs-CZ"/>
        </w:rPr>
        <w:t>u</w:t>
      </w:r>
      <w:r w:rsidRPr="00731E27">
        <w:rPr>
          <w:lang w:val="cs-CZ"/>
        </w:rPr>
        <w:t xml:space="preserve">, a aby místo toho byla využita minimální standardní knihovna </w:t>
      </w:r>
      <w:proofErr w:type="spellStart"/>
      <w:r w:rsidRPr="0094385A">
        <w:rPr>
          <w:rFonts w:ascii="Consolas" w:hAnsi="Consolas"/>
          <w:sz w:val="20"/>
          <w:szCs w:val="20"/>
          <w:highlight w:val="lightGray"/>
          <w:lang w:val="cs-CZ"/>
        </w:rPr>
        <w:t>core</w:t>
      </w:r>
      <w:proofErr w:type="spellEnd"/>
      <w:r w:rsidRPr="00731E27">
        <w:rPr>
          <w:lang w:val="cs-CZ"/>
        </w:rPr>
        <w:t>. Standardní knihovn</w:t>
      </w:r>
      <w:r w:rsidR="00DE65BF">
        <w:rPr>
          <w:lang w:val="cs-CZ"/>
        </w:rPr>
        <w:t>u</w:t>
      </w:r>
      <w:r w:rsidRPr="00731E27">
        <w:rPr>
          <w:lang w:val="cs-CZ"/>
        </w:rPr>
        <w:t xml:space="preserve"> totiž</w:t>
      </w:r>
      <w:r w:rsidR="0094385A">
        <w:rPr>
          <w:lang w:val="cs-CZ"/>
        </w:rPr>
        <w:t xml:space="preserve"> není možné</w:t>
      </w:r>
      <w:r w:rsidRPr="00731E27">
        <w:rPr>
          <w:lang w:val="cs-CZ"/>
        </w:rPr>
        <w:t xml:space="preserve"> použít bez operačního systému.</w:t>
      </w:r>
      <w:r w:rsidR="001C3C23">
        <w:rPr>
          <w:lang w:val="cs-CZ"/>
        </w:rPr>
        <w:t xml:space="preserve"> </w:t>
      </w:r>
      <w:r w:rsidRPr="00731E27">
        <w:rPr>
          <w:lang w:val="cs-CZ"/>
        </w:rPr>
        <w:t xml:space="preserve">Druhý atribut, </w:t>
      </w:r>
      <w:proofErr w:type="spellStart"/>
      <w:r w:rsidRPr="001C3C23">
        <w:rPr>
          <w:rFonts w:ascii="Consolas" w:hAnsi="Consolas"/>
          <w:sz w:val="20"/>
          <w:szCs w:val="20"/>
          <w:highlight w:val="lightGray"/>
          <w:lang w:val="cs-CZ"/>
        </w:rPr>
        <w:t>no_main</w:t>
      </w:r>
      <w:proofErr w:type="spellEnd"/>
      <w:r w:rsidRPr="00731E27">
        <w:rPr>
          <w:lang w:val="cs-CZ"/>
        </w:rPr>
        <w:t xml:space="preserve">, říká kompilátoru, aby nedefinoval </w:t>
      </w:r>
      <w:r w:rsidR="001925C0">
        <w:rPr>
          <w:lang w:val="cs-CZ"/>
        </w:rPr>
        <w:t xml:space="preserve">vstupní bod </w:t>
      </w:r>
      <w:r w:rsidRPr="00731E27">
        <w:rPr>
          <w:lang w:val="cs-CZ"/>
        </w:rPr>
        <w:t>v našem zdrojovém kódu, protože ho definuje nějaký jiný objekt, který do našeho spustitelného souboru nalinkujeme</w:t>
      </w:r>
      <w:r w:rsidR="001925C0">
        <w:rPr>
          <w:lang w:val="cs-CZ"/>
        </w:rPr>
        <w:t xml:space="preserve"> (</w:t>
      </w:r>
      <w:r w:rsidR="00C85B8E">
        <w:rPr>
          <w:lang w:val="cs-CZ"/>
        </w:rPr>
        <w:t>výše zmíněn</w:t>
      </w:r>
      <w:r w:rsidR="001925C0">
        <w:rPr>
          <w:lang w:val="cs-CZ"/>
        </w:rPr>
        <w:t>á</w:t>
      </w:r>
      <w:r w:rsidR="00C85B8E">
        <w:rPr>
          <w:lang w:val="cs-CZ"/>
        </w:rPr>
        <w:t xml:space="preserve"> knihovn</w:t>
      </w:r>
      <w:r w:rsidR="001925C0">
        <w:rPr>
          <w:lang w:val="cs-CZ"/>
        </w:rPr>
        <w:t>a</w:t>
      </w:r>
      <w:r w:rsidR="00C85B8E">
        <w:rPr>
          <w:lang w:val="cs-CZ"/>
        </w:rPr>
        <w:t xml:space="preserve"> </w:t>
      </w:r>
      <w:proofErr w:type="spellStart"/>
      <w:r w:rsidR="00C85B8E" w:rsidRPr="00C85B8E">
        <w:rPr>
          <w:rFonts w:ascii="Consolas" w:hAnsi="Consolas"/>
          <w:sz w:val="20"/>
          <w:szCs w:val="20"/>
          <w:highlight w:val="lightGray"/>
          <w:lang w:val="cs-CZ"/>
        </w:rPr>
        <w:t>cortex</w:t>
      </w:r>
      <w:proofErr w:type="spellEnd"/>
      <w:r w:rsidR="00C85B8E" w:rsidRPr="00C85B8E">
        <w:rPr>
          <w:rFonts w:ascii="Consolas" w:hAnsi="Consolas"/>
          <w:sz w:val="20"/>
          <w:szCs w:val="20"/>
          <w:highlight w:val="lightGray"/>
          <w:lang w:val="cs-CZ"/>
        </w:rPr>
        <w:t>-m-</w:t>
      </w:r>
      <w:proofErr w:type="spellStart"/>
      <w:r w:rsidR="00C85B8E" w:rsidRPr="00C85B8E">
        <w:rPr>
          <w:rFonts w:ascii="Consolas" w:hAnsi="Consolas"/>
          <w:sz w:val="20"/>
          <w:szCs w:val="20"/>
          <w:highlight w:val="lightGray"/>
          <w:lang w:val="cs-CZ"/>
        </w:rPr>
        <w:t>rt</w:t>
      </w:r>
      <w:proofErr w:type="spellEnd"/>
      <w:r w:rsidR="001925C0">
        <w:rPr>
          <w:lang w:val="cs-CZ"/>
        </w:rPr>
        <w:t>).</w:t>
      </w:r>
    </w:p>
    <w:p w14:paraId="657303E8" w14:textId="70FE6E9C" w:rsidR="001925C0" w:rsidRDefault="00171BD7" w:rsidP="00731E27">
      <w:pPr>
        <w:jc w:val="both"/>
        <w:rPr>
          <w:lang w:val="cs-CZ"/>
        </w:rPr>
      </w:pPr>
      <w:r>
        <w:rPr>
          <w:lang w:val="cs-CZ"/>
        </w:rPr>
        <w:t xml:space="preserve">Dále, pomocí klíčového slova </w:t>
      </w:r>
      <w:r w:rsidRPr="00BA608B">
        <w:rPr>
          <w:rFonts w:ascii="Consolas" w:hAnsi="Consolas"/>
          <w:sz w:val="20"/>
          <w:szCs w:val="20"/>
          <w:highlight w:val="lightGray"/>
          <w:lang w:val="cs-CZ"/>
        </w:rPr>
        <w:t>use</w:t>
      </w:r>
      <w:r>
        <w:rPr>
          <w:lang w:val="cs-CZ"/>
        </w:rPr>
        <w:t xml:space="preserve">, </w:t>
      </w:r>
      <w:r w:rsidR="00DB0225" w:rsidRPr="00DB0225">
        <w:rPr>
          <w:lang w:val="cs-CZ"/>
        </w:rPr>
        <w:t>které redefinuje nějakou (jakoukoliv) cestu z kontextu, kde je použité, jako jediný název existující v kontextu, ve kterém bylo toto klíčové slovo použito</w:t>
      </w:r>
      <w:r w:rsidR="00DB0225">
        <w:rPr>
          <w:lang w:val="cs-CZ"/>
        </w:rPr>
        <w:t xml:space="preserve">, importujeme různé objekty z našich závislostí. Závislosti jsou nám sice přístupné vždy, i bez těchto importů, ale vždy k nim přistupovat skrze jejich plnou cestu by se rychle stalo nečitelným, proto je přejmenováváme do našeho kontextu. </w:t>
      </w:r>
      <w:r w:rsidR="00BA608B" w:rsidRPr="00BA608B">
        <w:rPr>
          <w:lang w:val="cs-CZ"/>
        </w:rPr>
        <w:t xml:space="preserve">Ve výchozím stavu je importován pod stejným názvem, ale pomocí použití klíčového slova </w:t>
      </w:r>
      <w:r w:rsidR="00BA608B" w:rsidRPr="00BA608B">
        <w:rPr>
          <w:rFonts w:ascii="Consolas" w:hAnsi="Consolas"/>
          <w:sz w:val="20"/>
          <w:szCs w:val="20"/>
          <w:highlight w:val="lightGray"/>
          <w:lang w:val="cs-CZ"/>
        </w:rPr>
        <w:t>as</w:t>
      </w:r>
      <w:r w:rsidR="00BA608B" w:rsidRPr="00BA608B">
        <w:rPr>
          <w:lang w:val="cs-CZ"/>
        </w:rPr>
        <w:t xml:space="preserve"> je možné dát předmětu nebo modulu jakýkoli název. Pomocí složených závorek můžeme kompaktně importovat více předmětů nebo modulů naráz. Klíčové slovo </w:t>
      </w:r>
      <w:proofErr w:type="spellStart"/>
      <w:r w:rsidR="00BA608B" w:rsidRPr="00BA608B">
        <w:rPr>
          <w:rFonts w:ascii="Consolas" w:hAnsi="Consolas"/>
          <w:sz w:val="20"/>
          <w:szCs w:val="20"/>
          <w:highlight w:val="lightGray"/>
          <w:lang w:val="cs-CZ"/>
        </w:rPr>
        <w:t>self</w:t>
      </w:r>
      <w:proofErr w:type="spellEnd"/>
      <w:r w:rsidR="00BA608B" w:rsidRPr="00BA608B">
        <w:rPr>
          <w:lang w:val="cs-CZ"/>
        </w:rPr>
        <w:t xml:space="preserve"> pak označí modul mateřský vzhledem k závorkám, a pomocí znaku hvězdičky </w:t>
      </w:r>
      <w:r w:rsidR="00BA608B" w:rsidRPr="00BA608B">
        <w:rPr>
          <w:rFonts w:ascii="Consolas" w:hAnsi="Consolas"/>
          <w:sz w:val="20"/>
          <w:szCs w:val="20"/>
          <w:highlight w:val="lightGray"/>
          <w:lang w:val="cs-CZ"/>
        </w:rPr>
        <w:t>*</w:t>
      </w:r>
      <w:r w:rsidR="00BA608B" w:rsidRPr="00BA608B">
        <w:rPr>
          <w:lang w:val="cs-CZ"/>
        </w:rPr>
        <w:t xml:space="preserve"> lze importovat všechny předměty z daného modulu.</w:t>
      </w:r>
      <w:r w:rsidR="00C6228A">
        <w:rPr>
          <w:lang w:val="cs-CZ"/>
        </w:rPr>
        <w:t xml:space="preserve"> K</w:t>
      </w:r>
      <w:r w:rsidR="00C6228A" w:rsidRPr="00C6228A">
        <w:rPr>
          <w:lang w:val="cs-CZ"/>
        </w:rPr>
        <w:t xml:space="preserve">dyž importujeme jako </w:t>
      </w:r>
      <w:r w:rsidR="00C6228A" w:rsidRPr="00C6228A">
        <w:rPr>
          <w:rFonts w:ascii="Consolas" w:hAnsi="Consolas"/>
          <w:sz w:val="20"/>
          <w:szCs w:val="20"/>
          <w:highlight w:val="lightGray"/>
          <w:lang w:val="cs-CZ"/>
        </w:rPr>
        <w:t>as _</w:t>
      </w:r>
      <w:r w:rsidR="00C6228A" w:rsidRPr="00C6228A">
        <w:rPr>
          <w:lang w:val="cs-CZ"/>
        </w:rPr>
        <w:t>, tak tím říkáme, že sice tento objekt nebudeme používat přímo, ale chceme ho mít z nějakého důvodu linkovaný do konečného spustitelného souboru, protože definuje něco, co potřebujeme mít dostupné.</w:t>
      </w:r>
    </w:p>
    <w:p w14:paraId="1F128D68" w14:textId="2E3720C0" w:rsidR="00AD4655" w:rsidRDefault="00F552C6" w:rsidP="00731E27">
      <w:pPr>
        <w:jc w:val="both"/>
        <w:rPr>
          <w:lang w:val="cs-CZ"/>
        </w:rPr>
      </w:pPr>
      <w:r w:rsidRPr="00F552C6">
        <w:rPr>
          <w:lang w:val="cs-CZ"/>
        </w:rPr>
        <w:t>Při deklaraci modulu, který nemá žádné tělo (nemá žádné složené závorky),</w:t>
      </w:r>
      <w:r>
        <w:rPr>
          <w:lang w:val="cs-CZ"/>
        </w:rPr>
        <w:t xml:space="preserve"> jako děláme ke konci bloku importů, se</w:t>
      </w:r>
      <w:r w:rsidR="00457474">
        <w:rPr>
          <w:lang w:val="cs-CZ"/>
        </w:rPr>
        <w:t> </w:t>
      </w:r>
      <w:r w:rsidRPr="00F552C6">
        <w:rPr>
          <w:lang w:val="cs-CZ"/>
        </w:rPr>
        <w:t xml:space="preserve">kompilátor pokusí najít soubor se stejným názvem jako název deklarovaného modulu (a příponou </w:t>
      </w:r>
      <w:r w:rsidRPr="00143FC2">
        <w:rPr>
          <w:rFonts w:ascii="Consolas" w:hAnsi="Consolas"/>
          <w:sz w:val="20"/>
          <w:szCs w:val="20"/>
          <w:highlight w:val="lightGray"/>
          <w:lang w:val="cs-CZ"/>
        </w:rPr>
        <w:t>.</w:t>
      </w:r>
      <w:proofErr w:type="spellStart"/>
      <w:r w:rsidRPr="00143FC2">
        <w:rPr>
          <w:rFonts w:ascii="Consolas" w:hAnsi="Consolas"/>
          <w:sz w:val="20"/>
          <w:szCs w:val="20"/>
          <w:highlight w:val="lightGray"/>
          <w:lang w:val="cs-CZ"/>
        </w:rPr>
        <w:t>rs</w:t>
      </w:r>
      <w:proofErr w:type="spellEnd"/>
      <w:r w:rsidRPr="00F552C6">
        <w:rPr>
          <w:lang w:val="cs-CZ"/>
        </w:rPr>
        <w:t>), jehož obsah pak použije jako obsah modulu.</w:t>
      </w:r>
    </w:p>
    <w:p w14:paraId="62ACB395" w14:textId="45B0F6CA" w:rsidR="00E10BBA" w:rsidRDefault="002D7740" w:rsidP="00731E27">
      <w:pPr>
        <w:jc w:val="both"/>
        <w:rPr>
          <w:lang w:val="cs-CZ"/>
        </w:rPr>
      </w:pPr>
      <w:r>
        <w:rPr>
          <w:lang w:val="cs-CZ"/>
        </w:rPr>
        <w:lastRenderedPageBreak/>
        <w:t>Dále deklarujeme statické proměnné a konstanty</w:t>
      </w:r>
      <w:r w:rsidR="00C137B8">
        <w:rPr>
          <w:lang w:val="cs-CZ"/>
        </w:rPr>
        <w:t>.</w:t>
      </w:r>
      <w:r w:rsidR="0006791D">
        <w:rPr>
          <w:lang w:val="cs-CZ"/>
        </w:rPr>
        <w:t xml:space="preserve"> </w:t>
      </w:r>
      <w:r w:rsidR="00C137B8">
        <w:rPr>
          <w:lang w:val="cs-CZ"/>
        </w:rPr>
        <w:t>Nejdříve</w:t>
      </w:r>
      <w:r>
        <w:rPr>
          <w:lang w:val="cs-CZ"/>
        </w:rPr>
        <w:t xml:space="preserve"> použijeme</w:t>
      </w:r>
      <w:r w:rsidR="00C137B8">
        <w:rPr>
          <w:lang w:val="cs-CZ"/>
        </w:rPr>
        <w:t xml:space="preserve"> takovou</w:t>
      </w:r>
      <w:r>
        <w:rPr>
          <w:lang w:val="cs-CZ"/>
        </w:rPr>
        <w:t xml:space="preserve"> proměnnou z výše popsané knihovny </w:t>
      </w:r>
      <w:r w:rsidRPr="002D7740">
        <w:rPr>
          <w:rFonts w:ascii="Consolas" w:hAnsi="Consolas"/>
          <w:sz w:val="20"/>
          <w:szCs w:val="20"/>
          <w:highlight w:val="lightGray"/>
          <w:lang w:val="cs-CZ"/>
        </w:rPr>
        <w:t>rp2040_boot2</w:t>
      </w:r>
      <w:r>
        <w:rPr>
          <w:lang w:val="cs-CZ"/>
        </w:rPr>
        <w:t xml:space="preserve">, která odpovídá </w:t>
      </w:r>
      <w:proofErr w:type="spellStart"/>
      <w:r>
        <w:rPr>
          <w:lang w:val="cs-CZ"/>
        </w:rPr>
        <w:t>flash</w:t>
      </w:r>
      <w:proofErr w:type="spellEnd"/>
      <w:r>
        <w:rPr>
          <w:lang w:val="cs-CZ"/>
        </w:rPr>
        <w:t xml:space="preserve"> čipu použitém na desce </w:t>
      </w:r>
      <w:proofErr w:type="spellStart"/>
      <w:r>
        <w:rPr>
          <w:lang w:val="cs-CZ"/>
        </w:rPr>
        <w:t>Pi</w:t>
      </w:r>
      <w:proofErr w:type="spellEnd"/>
      <w:r>
        <w:rPr>
          <w:lang w:val="cs-CZ"/>
        </w:rPr>
        <w:t xml:space="preserve"> Pico, a uložíme ji do statické proměnné </w:t>
      </w:r>
      <w:r w:rsidRPr="002B618E">
        <w:rPr>
          <w:rFonts w:ascii="Consolas" w:hAnsi="Consolas"/>
          <w:sz w:val="20"/>
          <w:szCs w:val="20"/>
          <w:highlight w:val="lightGray"/>
          <w:lang w:val="cs-CZ"/>
        </w:rPr>
        <w:t>BOOT2</w:t>
      </w:r>
      <w:r>
        <w:rPr>
          <w:lang w:val="cs-CZ"/>
        </w:rPr>
        <w:t xml:space="preserve">. Pomocí atributů pak označíme proměnnou, že je </w:t>
      </w:r>
      <w:r w:rsidR="00482B07">
        <w:rPr>
          <w:lang w:val="cs-CZ"/>
        </w:rPr>
        <w:t>použita,</w:t>
      </w:r>
      <w:r>
        <w:rPr>
          <w:lang w:val="cs-CZ"/>
        </w:rPr>
        <w:t xml:space="preserve"> a tedy že ji kompilátor nemá odstranit (atribut </w:t>
      </w:r>
      <w:proofErr w:type="spellStart"/>
      <w:r w:rsidRPr="00D63FAC">
        <w:rPr>
          <w:rFonts w:ascii="Consolas" w:hAnsi="Consolas"/>
          <w:sz w:val="20"/>
          <w:szCs w:val="20"/>
          <w:highlight w:val="lightGray"/>
          <w:lang w:val="cs-CZ"/>
        </w:rPr>
        <w:t>used</w:t>
      </w:r>
      <w:proofErr w:type="spellEnd"/>
      <w:r>
        <w:rPr>
          <w:lang w:val="cs-CZ"/>
        </w:rPr>
        <w:t xml:space="preserve">), a aby ji kompilátor umístil ve výsledném zkompilovaném souboru do sekce </w:t>
      </w:r>
      <w:r w:rsidRPr="002D7931">
        <w:rPr>
          <w:rFonts w:ascii="Consolas" w:hAnsi="Consolas"/>
          <w:sz w:val="20"/>
          <w:szCs w:val="20"/>
          <w:highlight w:val="lightGray"/>
          <w:lang w:val="cs-CZ"/>
        </w:rPr>
        <w:t>.boot2</w:t>
      </w:r>
      <w:r>
        <w:rPr>
          <w:lang w:val="cs-CZ"/>
        </w:rPr>
        <w:t xml:space="preserve"> (atribut </w:t>
      </w:r>
      <w:proofErr w:type="spellStart"/>
      <w:r w:rsidRPr="00D63FAC">
        <w:rPr>
          <w:rFonts w:ascii="Consolas" w:hAnsi="Consolas"/>
          <w:sz w:val="20"/>
          <w:szCs w:val="20"/>
          <w:highlight w:val="lightGray"/>
          <w:lang w:val="cs-CZ"/>
        </w:rPr>
        <w:t>link_section</w:t>
      </w:r>
      <w:proofErr w:type="spellEnd"/>
      <w:r w:rsidRPr="00D63FAC">
        <w:rPr>
          <w:rFonts w:ascii="Consolas" w:hAnsi="Consolas"/>
          <w:sz w:val="20"/>
          <w:szCs w:val="20"/>
          <w:highlight w:val="lightGray"/>
          <w:lang w:val="cs-CZ"/>
        </w:rPr>
        <w:t xml:space="preserve"> = ".boot2"</w:t>
      </w:r>
      <w:r>
        <w:rPr>
          <w:lang w:val="cs-CZ"/>
        </w:rPr>
        <w:t xml:space="preserve">), kde ji očekává linker, aby ji umístil na správné místo v paměti </w:t>
      </w:r>
      <w:proofErr w:type="spellStart"/>
      <w:r>
        <w:rPr>
          <w:lang w:val="cs-CZ"/>
        </w:rPr>
        <w:t>flash</w:t>
      </w:r>
      <w:proofErr w:type="spellEnd"/>
      <w:r>
        <w:rPr>
          <w:lang w:val="cs-CZ"/>
        </w:rPr>
        <w:t xml:space="preserve">. Protože by však chybné užití atributu </w:t>
      </w:r>
      <w:proofErr w:type="spellStart"/>
      <w:r w:rsidRPr="00FC72BE">
        <w:rPr>
          <w:rFonts w:ascii="Consolas" w:hAnsi="Consolas"/>
          <w:sz w:val="20"/>
          <w:szCs w:val="20"/>
          <w:highlight w:val="lightGray"/>
          <w:lang w:val="cs-CZ"/>
        </w:rPr>
        <w:t>link_section</w:t>
      </w:r>
      <w:proofErr w:type="spellEnd"/>
      <w:r w:rsidRPr="00FC72BE">
        <w:rPr>
          <w:lang w:val="cs-CZ"/>
        </w:rPr>
        <w:t xml:space="preserve"> mohl</w:t>
      </w:r>
      <w:r>
        <w:rPr>
          <w:lang w:val="cs-CZ"/>
        </w:rPr>
        <w:t xml:space="preserve">o vést k umístění dat do sekcí, kam nepatří, je potřeba tento atribut označit jako „nebezpečný“ tak, že ho ohraničíme pomocí </w:t>
      </w:r>
      <w:proofErr w:type="spellStart"/>
      <w:r w:rsidRPr="00BD6B41">
        <w:rPr>
          <w:rFonts w:ascii="Consolas" w:hAnsi="Consolas"/>
          <w:sz w:val="20"/>
          <w:szCs w:val="20"/>
          <w:highlight w:val="lightGray"/>
          <w:lang w:val="cs-CZ"/>
        </w:rPr>
        <w:t>unsafe</w:t>
      </w:r>
      <w:proofErr w:type="spellEnd"/>
      <w:r w:rsidRPr="00BD6B41">
        <w:rPr>
          <w:rFonts w:ascii="Consolas" w:hAnsi="Consolas"/>
          <w:sz w:val="20"/>
          <w:szCs w:val="20"/>
          <w:highlight w:val="lightGray"/>
          <w:lang w:val="cs-CZ"/>
        </w:rPr>
        <w:t>(</w:t>
      </w:r>
      <w:r>
        <w:rPr>
          <w:rFonts w:ascii="Consolas" w:hAnsi="Consolas"/>
          <w:sz w:val="20"/>
          <w:szCs w:val="20"/>
          <w:highlight w:val="lightGray"/>
          <w:lang w:val="cs-CZ"/>
        </w:rPr>
        <w:t>...</w:t>
      </w:r>
      <w:r w:rsidRPr="00BD6B41">
        <w:rPr>
          <w:rFonts w:ascii="Consolas" w:hAnsi="Consolas"/>
          <w:sz w:val="20"/>
          <w:szCs w:val="20"/>
          <w:highlight w:val="lightGray"/>
          <w:lang w:val="cs-CZ"/>
        </w:rPr>
        <w:t>)</w:t>
      </w:r>
      <w:r>
        <w:rPr>
          <w:lang w:val="cs-CZ"/>
        </w:rPr>
        <w:t>.</w:t>
      </w:r>
    </w:p>
    <w:p w14:paraId="73D34F34" w14:textId="2C3B17E9" w:rsidR="00501CB0" w:rsidRDefault="00501CB0" w:rsidP="00731E27">
      <w:pPr>
        <w:jc w:val="both"/>
        <w:rPr>
          <w:lang w:val="cs-CZ"/>
        </w:rPr>
      </w:pPr>
      <w:r>
        <w:rPr>
          <w:lang w:val="cs-CZ"/>
        </w:rPr>
        <w:t>Dále deklarujeme konstanty pro použitou frekvenci sběrnice I</w:t>
      </w:r>
      <w:r w:rsidRPr="00501CB0">
        <w:rPr>
          <w:vertAlign w:val="superscript"/>
          <w:lang w:val="cs-CZ"/>
        </w:rPr>
        <w:t>2</w:t>
      </w:r>
      <w:r>
        <w:rPr>
          <w:lang w:val="cs-CZ"/>
        </w:rPr>
        <w:t>C</w:t>
      </w:r>
      <w:r w:rsidR="00DE7CEC">
        <w:rPr>
          <w:lang w:val="cs-CZ"/>
        </w:rPr>
        <w:t xml:space="preserve"> (1 MHz) a zpracováváme soubory obrázků pomocí </w:t>
      </w:r>
      <w:proofErr w:type="spellStart"/>
      <w:r w:rsidR="00DE7CEC" w:rsidRPr="00DE7CEC">
        <w:rPr>
          <w:rFonts w:ascii="Consolas" w:hAnsi="Consolas"/>
          <w:sz w:val="20"/>
          <w:szCs w:val="20"/>
          <w:highlight w:val="lightGray"/>
          <w:lang w:val="cs-CZ"/>
        </w:rPr>
        <w:t>tinybmp</w:t>
      </w:r>
      <w:proofErr w:type="spellEnd"/>
      <w:r w:rsidR="00DE7CEC">
        <w:rPr>
          <w:lang w:val="cs-CZ"/>
        </w:rPr>
        <w:t xml:space="preserve"> do formátu, který je možné použít pro </w:t>
      </w:r>
      <w:proofErr w:type="spellStart"/>
      <w:r w:rsidR="00DE7CEC" w:rsidRPr="00413274">
        <w:rPr>
          <w:rFonts w:ascii="Consolas" w:hAnsi="Consolas"/>
          <w:sz w:val="20"/>
          <w:szCs w:val="20"/>
          <w:highlight w:val="lightGray"/>
          <w:lang w:val="cs-CZ"/>
        </w:rPr>
        <w:t>embedded-</w:t>
      </w:r>
      <w:r w:rsidR="00413274" w:rsidRPr="00413274">
        <w:rPr>
          <w:rFonts w:ascii="Consolas" w:hAnsi="Consolas"/>
          <w:sz w:val="20"/>
          <w:szCs w:val="20"/>
          <w:highlight w:val="lightGray"/>
          <w:lang w:val="cs-CZ"/>
        </w:rPr>
        <w:t>graphics</w:t>
      </w:r>
      <w:proofErr w:type="spellEnd"/>
      <w:r w:rsidR="00DE7CEC">
        <w:rPr>
          <w:lang w:val="cs-CZ"/>
        </w:rPr>
        <w:t>.</w:t>
      </w:r>
      <w:r w:rsidR="00FE6E25">
        <w:rPr>
          <w:lang w:val="cs-CZ"/>
        </w:rPr>
        <w:t xml:space="preserve"> Mohli bychom je zpracovat i za běhu programu, ale je efektivnější to udělat už během kompilace a výsledek uložit do konstanty, která je pak vložena všude, kde je její hodnota použita.</w:t>
      </w:r>
      <w:r w:rsidR="00A779F2">
        <w:rPr>
          <w:lang w:val="cs-CZ"/>
        </w:rPr>
        <w:t xml:space="preserve"> Konstanty a statické proměnné nepodporují inferenci typu.</w:t>
      </w:r>
      <w:r w:rsidR="00FE6E25">
        <w:rPr>
          <w:lang w:val="cs-CZ"/>
        </w:rPr>
        <w:t xml:space="preserve"> </w:t>
      </w:r>
    </w:p>
    <w:p w14:paraId="468FD4E6" w14:textId="0431C62B" w:rsidR="0006791D" w:rsidRDefault="006E3FA6" w:rsidP="00731E27">
      <w:pPr>
        <w:jc w:val="both"/>
        <w:rPr>
          <w:lang w:val="cs-CZ"/>
        </w:rPr>
      </w:pPr>
      <w:r>
        <w:rPr>
          <w:lang w:val="cs-CZ"/>
        </w:rPr>
        <w:t xml:space="preserve">Aby byly naše logovací hlášky opatřeny časovou značkou, deklarujeme kompaktní funkci, která přečte čas z periferie časovače. Řečeným časovačem je pouze 64bitový registr, který se zvyšuje </w:t>
      </w:r>
      <w:r w:rsidR="00054DCB">
        <w:rPr>
          <w:lang w:val="cs-CZ"/>
        </w:rPr>
        <w:t xml:space="preserve">jednou </w:t>
      </w:r>
      <w:r>
        <w:rPr>
          <w:lang w:val="cs-CZ"/>
        </w:rPr>
        <w:t>každou mikrosekundu, a</w:t>
      </w:r>
      <w:r w:rsidR="00BF519E">
        <w:rPr>
          <w:lang w:val="cs-CZ"/>
        </w:rPr>
        <w:t>le protože je RP2040 32bitový, je potřeba ho číst z dvou registrů a ty pak sloučit.</w:t>
      </w:r>
      <w:r w:rsidR="004D2CF1">
        <w:rPr>
          <w:lang w:val="cs-CZ"/>
        </w:rPr>
        <w:t xml:space="preserve"> Tuto funkci pak poskytneme knihovně </w:t>
      </w:r>
      <w:proofErr w:type="spellStart"/>
      <w:r w:rsidR="004D2CF1" w:rsidRPr="004D2CF1">
        <w:rPr>
          <w:rFonts w:ascii="Consolas" w:hAnsi="Consolas"/>
          <w:sz w:val="20"/>
          <w:szCs w:val="20"/>
          <w:highlight w:val="lightGray"/>
          <w:lang w:val="cs-CZ"/>
        </w:rPr>
        <w:t>defmt</w:t>
      </w:r>
      <w:proofErr w:type="spellEnd"/>
      <w:r w:rsidR="004D2CF1">
        <w:rPr>
          <w:lang w:val="cs-CZ"/>
        </w:rPr>
        <w:t xml:space="preserve"> jako zdroj času.</w:t>
      </w:r>
      <w:r w:rsidR="00864F60">
        <w:rPr>
          <w:lang w:val="cs-CZ"/>
        </w:rPr>
        <w:t xml:space="preserve"> Atribut </w:t>
      </w:r>
      <w:r w:rsidR="00864F60" w:rsidRPr="00864F60">
        <w:rPr>
          <w:rFonts w:ascii="Consolas" w:hAnsi="Consolas"/>
          <w:sz w:val="20"/>
          <w:szCs w:val="20"/>
          <w:highlight w:val="lightGray"/>
          <w:lang w:val="cs-CZ"/>
        </w:rPr>
        <w:t>inline</w:t>
      </w:r>
      <w:r w:rsidR="00864F60">
        <w:rPr>
          <w:lang w:val="cs-CZ"/>
        </w:rPr>
        <w:t xml:space="preserve"> pouze říká, aby byl obsah funkce vložen přímo do kódu, a aby nebyla funkce zavolána jako </w:t>
      </w:r>
      <w:proofErr w:type="spellStart"/>
      <w:r w:rsidR="00864F60">
        <w:rPr>
          <w:lang w:val="cs-CZ"/>
        </w:rPr>
        <w:t>bězná</w:t>
      </w:r>
      <w:proofErr w:type="spellEnd"/>
      <w:r w:rsidR="00864F60">
        <w:rPr>
          <w:lang w:val="cs-CZ"/>
        </w:rPr>
        <w:t xml:space="preserve"> funkce (= aby ji kompilátor tzv. </w:t>
      </w:r>
      <w:proofErr w:type="spellStart"/>
      <w:r w:rsidR="00864F60">
        <w:rPr>
          <w:lang w:val="cs-CZ"/>
        </w:rPr>
        <w:t>inlinoval</w:t>
      </w:r>
      <w:proofErr w:type="spellEnd"/>
      <w:r w:rsidR="00864F60">
        <w:rPr>
          <w:lang w:val="cs-CZ"/>
        </w:rPr>
        <w:t xml:space="preserve">), což </w:t>
      </w:r>
      <w:commentRangeStart w:id="154"/>
      <w:r w:rsidR="00864F60">
        <w:rPr>
          <w:lang w:val="cs-CZ"/>
        </w:rPr>
        <w:t>(nepatrně)</w:t>
      </w:r>
      <w:commentRangeEnd w:id="154"/>
      <w:r w:rsidR="00F774E6">
        <w:rPr>
          <w:rStyle w:val="Odkaznakoment"/>
          <w:sz w:val="22"/>
          <w:szCs w:val="24"/>
          <w:lang w:val="cs-CZ"/>
        </w:rPr>
        <w:commentReference w:id="154"/>
      </w:r>
      <w:r w:rsidR="00864F60">
        <w:rPr>
          <w:lang w:val="cs-CZ"/>
        </w:rPr>
        <w:t xml:space="preserve"> snižuje latenci při pokusu o čtení času.</w:t>
      </w:r>
    </w:p>
    <w:p w14:paraId="33887DBF" w14:textId="2F6D7600" w:rsidR="00F56674" w:rsidRDefault="00F56674" w:rsidP="00F56674">
      <w:pPr>
        <w:pStyle w:val="Nadpis4"/>
        <w:rPr>
          <w:lang w:val="cs-CZ"/>
        </w:rPr>
      </w:pPr>
      <w:bookmarkStart w:id="155" w:name="_Toc222486281"/>
      <w:r>
        <w:rPr>
          <w:lang w:val="cs-CZ"/>
        </w:rPr>
        <w:t>4.1.2 Inicializace</w:t>
      </w:r>
      <w:bookmarkEnd w:id="155"/>
    </w:p>
    <w:p w14:paraId="3AA3D043" w14:textId="76DF2153" w:rsidR="00EE0C31" w:rsidRDefault="00E01ED8" w:rsidP="00731E27">
      <w:pPr>
        <w:jc w:val="both"/>
        <w:rPr>
          <w:lang w:val="cs-CZ"/>
        </w:rPr>
      </w:pPr>
      <w:r>
        <w:rPr>
          <w:lang w:val="cs-CZ"/>
        </w:rPr>
        <w:t xml:space="preserve">Nakonec je konečně hlavní funkce, označená atributem </w:t>
      </w:r>
      <w:r w:rsidRPr="00D80825">
        <w:rPr>
          <w:rFonts w:ascii="Consolas" w:hAnsi="Consolas"/>
          <w:sz w:val="20"/>
          <w:szCs w:val="20"/>
          <w:highlight w:val="lightGray"/>
          <w:lang w:val="cs-CZ"/>
        </w:rPr>
        <w:t>hal::</w:t>
      </w:r>
      <w:proofErr w:type="spellStart"/>
      <w:r w:rsidRPr="00D80825">
        <w:rPr>
          <w:rFonts w:ascii="Consolas" w:hAnsi="Consolas"/>
          <w:sz w:val="20"/>
          <w:szCs w:val="20"/>
          <w:highlight w:val="lightGray"/>
          <w:lang w:val="cs-CZ"/>
        </w:rPr>
        <w:t>entry</w:t>
      </w:r>
      <w:proofErr w:type="spellEnd"/>
      <w:r>
        <w:rPr>
          <w:lang w:val="cs-CZ"/>
        </w:rPr>
        <w:t xml:space="preserve"> (tedy atributem </w:t>
      </w:r>
      <w:proofErr w:type="spellStart"/>
      <w:r w:rsidRPr="00D80825">
        <w:rPr>
          <w:rFonts w:ascii="Consolas" w:hAnsi="Consolas"/>
          <w:sz w:val="20"/>
          <w:szCs w:val="20"/>
          <w:highlight w:val="lightGray"/>
          <w:lang w:val="cs-CZ"/>
        </w:rPr>
        <w:t>entry</w:t>
      </w:r>
      <w:proofErr w:type="spellEnd"/>
      <w:r>
        <w:rPr>
          <w:lang w:val="cs-CZ"/>
        </w:rPr>
        <w:t xml:space="preserve"> poskytovaným knihovnou rp2040_hal) jako vstupní bod našeho programu.</w:t>
      </w:r>
    </w:p>
    <w:p w14:paraId="6570D168" w14:textId="28DC2040" w:rsidR="00415E3B" w:rsidRDefault="0082007E" w:rsidP="00731E27">
      <w:pPr>
        <w:jc w:val="both"/>
        <w:rPr>
          <w:lang w:val="cs-CZ"/>
        </w:rPr>
      </w:pPr>
      <w:r>
        <w:rPr>
          <w:lang w:val="cs-CZ"/>
        </w:rPr>
        <w:t xml:space="preserve">Na začátku funkce je jednoduše převzít kontrolu nade všemi periferiemi, získat na ně reference a inicializovat je. Důvod, proč kontrolu </w:t>
      </w:r>
      <w:r>
        <w:rPr>
          <w:i/>
          <w:iCs/>
          <w:lang w:val="cs-CZ"/>
        </w:rPr>
        <w:t>přebíráme</w:t>
      </w:r>
      <w:r w:rsidR="002D42F0">
        <w:rPr>
          <w:lang w:val="cs-CZ"/>
        </w:rPr>
        <w:t xml:space="preserve">, </w:t>
      </w:r>
      <w:r>
        <w:rPr>
          <w:lang w:val="cs-CZ"/>
        </w:rPr>
        <w:t>je, že HAL povoluje pouze jednomu místu v programu mít kontrolu nad periferiemi, aby zabránil souběhu</w:t>
      </w:r>
      <w:r w:rsidR="00C14B4B">
        <w:rPr>
          <w:lang w:val="cs-CZ"/>
        </w:rPr>
        <w:t>, tudíž žádná jiná funkce nemůže mít kontrolu nad HAL, ale hlavní funkce jí je musí propůjčit (pomocí referencí).</w:t>
      </w:r>
      <w:r w:rsidR="004A5E5B">
        <w:rPr>
          <w:lang w:val="cs-CZ"/>
        </w:rPr>
        <w:t xml:space="preserve"> </w:t>
      </w:r>
      <w:r w:rsidR="007930A4">
        <w:rPr>
          <w:lang w:val="cs-CZ"/>
        </w:rPr>
        <w:t>Způsob inicializace je poměrně neměnný, takže bylo možné pouze zkopírovat kód z</w:t>
      </w:r>
      <w:r w:rsidR="00A776CB">
        <w:rPr>
          <w:lang w:val="cs-CZ"/>
        </w:rPr>
        <w:t> </w:t>
      </w:r>
      <w:r w:rsidR="007930A4">
        <w:rPr>
          <w:lang w:val="cs-CZ"/>
        </w:rPr>
        <w:t>příkladů</w:t>
      </w:r>
      <w:r w:rsidR="00A776CB">
        <w:rPr>
          <w:lang w:val="cs-CZ"/>
        </w:rPr>
        <w:t xml:space="preserve"> kódu, které poskytuje HAL</w:t>
      </w:r>
      <w:r w:rsidR="00DA106D">
        <w:rPr>
          <w:lang w:val="cs-CZ"/>
        </w:rPr>
        <w:t>, a jen upravit čísla pinů, ke kterým jsme fyzicky připojeni.</w:t>
      </w:r>
    </w:p>
    <w:p w14:paraId="522C7DEE" w14:textId="4111B64B" w:rsidR="004D23B5" w:rsidRDefault="00240C13" w:rsidP="00731E27">
      <w:pPr>
        <w:jc w:val="both"/>
        <w:rPr>
          <w:lang w:val="cs-CZ"/>
        </w:rPr>
      </w:pPr>
      <w:r>
        <w:rPr>
          <w:lang w:val="cs-CZ"/>
        </w:rPr>
        <w:t xml:space="preserve">Dále zabalíme inicializovanou instanci struktury reprezentující displej do struktury </w:t>
      </w:r>
      <w:proofErr w:type="spellStart"/>
      <w:r w:rsidRPr="00240C13">
        <w:rPr>
          <w:rFonts w:ascii="Consolas" w:hAnsi="Consolas"/>
          <w:sz w:val="20"/>
          <w:szCs w:val="20"/>
          <w:highlight w:val="lightGray"/>
          <w:lang w:val="cs-CZ"/>
        </w:rPr>
        <w:t>RefCell</w:t>
      </w:r>
      <w:proofErr w:type="spellEnd"/>
      <w:r>
        <w:rPr>
          <w:lang w:val="cs-CZ"/>
        </w:rPr>
        <w:t xml:space="preserve">. Jak je popsáno v teoretické části v kapitole </w:t>
      </w:r>
      <w:r w:rsidR="00AF3BDF">
        <w:rPr>
          <w:lang w:val="cs-CZ"/>
        </w:rPr>
        <w:t>6</w:t>
      </w:r>
      <w:r>
        <w:rPr>
          <w:lang w:val="cs-CZ"/>
        </w:rPr>
        <w:t xml:space="preserve">.2.5, v běžných případech povoluje </w:t>
      </w:r>
      <w:proofErr w:type="spellStart"/>
      <w:r>
        <w:rPr>
          <w:lang w:val="cs-CZ"/>
        </w:rPr>
        <w:t>borrow</w:t>
      </w:r>
      <w:proofErr w:type="spellEnd"/>
      <w:r>
        <w:rPr>
          <w:lang w:val="cs-CZ"/>
        </w:rPr>
        <w:t xml:space="preserve"> checker, aby existovala pouze jedna měnitelná reference naráz, ale někdy toto pravidlo není dostatečně flexibilní.</w:t>
      </w:r>
      <w:r w:rsidR="00F87319">
        <w:rPr>
          <w:lang w:val="cs-CZ"/>
        </w:rPr>
        <w:t xml:space="preserve"> Proto poskytuje standardní knihovna </w:t>
      </w:r>
      <w:proofErr w:type="spellStart"/>
      <w:r w:rsidR="00F87319" w:rsidRPr="00240C13">
        <w:rPr>
          <w:rFonts w:ascii="Consolas" w:hAnsi="Consolas"/>
          <w:sz w:val="20"/>
          <w:szCs w:val="20"/>
          <w:highlight w:val="lightGray"/>
          <w:lang w:val="cs-CZ"/>
        </w:rPr>
        <w:t>RefCell</w:t>
      </w:r>
      <w:proofErr w:type="spellEnd"/>
      <w:r w:rsidR="00F87319">
        <w:rPr>
          <w:lang w:val="cs-CZ"/>
        </w:rPr>
        <w:t xml:space="preserve">, která tyto pravidla kontroluje </w:t>
      </w:r>
      <w:r w:rsidR="00F87319">
        <w:rPr>
          <w:i/>
          <w:iCs/>
          <w:lang w:val="cs-CZ"/>
        </w:rPr>
        <w:t>za běhu</w:t>
      </w:r>
      <w:r w:rsidR="00F87319">
        <w:rPr>
          <w:lang w:val="cs-CZ"/>
        </w:rPr>
        <w:t xml:space="preserve"> při zavolání </w:t>
      </w:r>
      <w:r w:rsidR="00964E2E">
        <w:rPr>
          <w:lang w:val="cs-CZ"/>
        </w:rPr>
        <w:t xml:space="preserve">metody </w:t>
      </w:r>
      <w:proofErr w:type="spellStart"/>
      <w:r w:rsidR="00964E2E" w:rsidRPr="005C7FEE">
        <w:rPr>
          <w:rFonts w:ascii="Consolas" w:hAnsi="Consolas"/>
          <w:sz w:val="20"/>
          <w:szCs w:val="20"/>
          <w:highlight w:val="lightGray"/>
          <w:lang w:val="cs-CZ"/>
        </w:rPr>
        <w:t>borrow_mut</w:t>
      </w:r>
      <w:proofErr w:type="spellEnd"/>
      <w:r w:rsidR="00964E2E" w:rsidRPr="005C7FEE">
        <w:rPr>
          <w:rFonts w:ascii="Consolas" w:hAnsi="Consolas"/>
          <w:sz w:val="20"/>
          <w:szCs w:val="20"/>
          <w:highlight w:val="lightGray"/>
          <w:lang w:val="cs-CZ"/>
        </w:rPr>
        <w:t>()</w:t>
      </w:r>
      <w:r w:rsidR="00964E2E">
        <w:rPr>
          <w:lang w:val="cs-CZ"/>
        </w:rPr>
        <w:t>. Pokud by v momentě zavolání metody byly porušeny pravid</w:t>
      </w:r>
      <w:r w:rsidR="00D9262D">
        <w:rPr>
          <w:lang w:val="cs-CZ"/>
        </w:rPr>
        <w:t>l</w:t>
      </w:r>
      <w:r w:rsidR="00964E2E">
        <w:rPr>
          <w:lang w:val="cs-CZ"/>
        </w:rPr>
        <w:t>a půjčování, panika</w:t>
      </w:r>
      <w:r w:rsidR="005C7FEE">
        <w:rPr>
          <w:lang w:val="cs-CZ"/>
        </w:rPr>
        <w:t xml:space="preserve"> je přiměřenou reakcí.</w:t>
      </w:r>
    </w:p>
    <w:p w14:paraId="75ACABFE" w14:textId="737AC30E" w:rsidR="00C57BD2" w:rsidRDefault="000D7114" w:rsidP="00B55BF0">
      <w:pPr>
        <w:jc w:val="both"/>
        <w:rPr>
          <w:lang w:val="cs-CZ"/>
        </w:rPr>
      </w:pPr>
      <w:r>
        <w:rPr>
          <w:lang w:val="cs-CZ"/>
        </w:rPr>
        <w:t>Pro vytvoření instancí zásobníku a textového pole (do kterého uživatel píše čísla, než je přidá na zásobník) používáme „</w:t>
      </w:r>
      <w:proofErr w:type="spellStart"/>
      <w:r>
        <w:rPr>
          <w:lang w:val="cs-CZ"/>
        </w:rPr>
        <w:t>builder</w:t>
      </w:r>
      <w:proofErr w:type="spellEnd"/>
      <w:r>
        <w:rPr>
          <w:lang w:val="cs-CZ"/>
        </w:rPr>
        <w:t xml:space="preserve"> </w:t>
      </w:r>
      <w:proofErr w:type="spellStart"/>
      <w:r>
        <w:rPr>
          <w:lang w:val="cs-CZ"/>
        </w:rPr>
        <w:t>pattern</w:t>
      </w:r>
      <w:proofErr w:type="spellEnd"/>
      <w:r>
        <w:rPr>
          <w:lang w:val="cs-CZ"/>
        </w:rPr>
        <w:t xml:space="preserve">“, kdy používáme </w:t>
      </w:r>
      <w:r w:rsidR="00813510">
        <w:rPr>
          <w:lang w:val="cs-CZ"/>
        </w:rPr>
        <w:t>separátní struktury, které se naplní výchozími hodnotami, které pak můžeme měnit, a které nakonec tzv. postavíme do skutečné výstupní struktury.</w:t>
      </w:r>
      <w:r w:rsidR="00AD0420">
        <w:rPr>
          <w:lang w:val="cs-CZ"/>
        </w:rPr>
        <w:t xml:space="preserve"> Pokud je povolená konstanta </w:t>
      </w:r>
      <w:r w:rsidR="00832B4C" w:rsidRPr="00832B4C">
        <w:rPr>
          <w:rFonts w:ascii="Consolas" w:hAnsi="Consolas"/>
          <w:sz w:val="20"/>
          <w:szCs w:val="20"/>
          <w:highlight w:val="lightGray"/>
          <w:lang w:val="cs-CZ"/>
        </w:rPr>
        <w:t>BIG_TEXT</w:t>
      </w:r>
      <w:r w:rsidR="00832B4C">
        <w:rPr>
          <w:lang w:val="cs-CZ"/>
        </w:rPr>
        <w:t xml:space="preserve">, je použit </w:t>
      </w:r>
      <w:r w:rsidR="00D553F2">
        <w:rPr>
          <w:lang w:val="cs-CZ"/>
        </w:rPr>
        <w:t>vlastní</w:t>
      </w:r>
      <w:r w:rsidR="000C2459">
        <w:rPr>
          <w:lang w:val="cs-CZ"/>
        </w:rPr>
        <w:t xml:space="preserve"> styl textu s větším fontem, jinak je použit výchozí, menší styl. V obou případech je však </w:t>
      </w:r>
      <w:r w:rsidR="00B55BF0">
        <w:rPr>
          <w:lang w:val="cs-CZ"/>
        </w:rPr>
        <w:t xml:space="preserve">nakonec použita metoda </w:t>
      </w:r>
      <w:r w:rsidR="00813510" w:rsidRPr="00813510">
        <w:rPr>
          <w:rFonts w:ascii="Consolas" w:hAnsi="Consolas"/>
          <w:sz w:val="20"/>
          <w:szCs w:val="20"/>
          <w:highlight w:val="lightGray"/>
          <w:lang w:val="cs-CZ"/>
        </w:rPr>
        <w:t>build()</w:t>
      </w:r>
      <w:r w:rsidR="00B55BF0">
        <w:rPr>
          <w:lang w:val="cs-CZ"/>
        </w:rPr>
        <w:t xml:space="preserve">, které </w:t>
      </w:r>
      <w:r w:rsidR="00813510">
        <w:rPr>
          <w:lang w:val="cs-CZ"/>
        </w:rPr>
        <w:t xml:space="preserve">pak předáváme referenci na výše popsanou </w:t>
      </w:r>
      <w:proofErr w:type="spellStart"/>
      <w:r w:rsidR="00813510" w:rsidRPr="00813510">
        <w:rPr>
          <w:rFonts w:ascii="Consolas" w:hAnsi="Consolas"/>
          <w:sz w:val="20"/>
          <w:szCs w:val="20"/>
          <w:highlight w:val="lightGray"/>
          <w:lang w:val="cs-CZ"/>
        </w:rPr>
        <w:t>RefCell</w:t>
      </w:r>
      <w:proofErr w:type="spellEnd"/>
      <w:r w:rsidR="00813510">
        <w:rPr>
          <w:lang w:val="cs-CZ"/>
        </w:rPr>
        <w:t>.</w:t>
      </w:r>
      <w:r w:rsidR="00C57BD2">
        <w:rPr>
          <w:lang w:val="cs-CZ"/>
        </w:rPr>
        <w:t xml:space="preserve"> Po </w:t>
      </w:r>
      <w:r w:rsidR="00B55BF0">
        <w:rPr>
          <w:lang w:val="cs-CZ"/>
        </w:rPr>
        <w:t xml:space="preserve">jejich </w:t>
      </w:r>
      <w:r w:rsidR="00C57BD2">
        <w:rPr>
          <w:lang w:val="cs-CZ"/>
        </w:rPr>
        <w:t xml:space="preserve">vytvoření </w:t>
      </w:r>
      <w:r w:rsidR="00B55BF0">
        <w:rPr>
          <w:lang w:val="cs-CZ"/>
        </w:rPr>
        <w:t xml:space="preserve">vykreslíme </w:t>
      </w:r>
      <w:r w:rsidR="00C57BD2">
        <w:rPr>
          <w:lang w:val="cs-CZ"/>
        </w:rPr>
        <w:t xml:space="preserve">obě struktury na displej a oznámíme uživateli přes UART, že inicializace byla dokončena a že </w:t>
      </w:r>
      <w:r w:rsidR="00A778FA">
        <w:rPr>
          <w:lang w:val="cs-CZ"/>
        </w:rPr>
        <w:t>vstupujeme do hlavní smyčky programu.</w:t>
      </w:r>
    </w:p>
    <w:p w14:paraId="167DBEA8" w14:textId="3B071105" w:rsidR="007849E6" w:rsidRDefault="007849E6" w:rsidP="007849E6">
      <w:pPr>
        <w:pStyle w:val="Nadpis4"/>
        <w:rPr>
          <w:lang w:val="cs-CZ"/>
        </w:rPr>
      </w:pPr>
      <w:bookmarkStart w:id="156" w:name="_Toc222486282"/>
      <w:r>
        <w:rPr>
          <w:lang w:val="cs-CZ"/>
        </w:rPr>
        <w:t>4.1.3 Hlavní smyčka</w:t>
      </w:r>
      <w:bookmarkEnd w:id="156"/>
    </w:p>
    <w:p w14:paraId="3302AB69" w14:textId="1B00A023" w:rsidR="007849E6" w:rsidRDefault="00654E17" w:rsidP="007849E6">
      <w:pPr>
        <w:jc w:val="both"/>
        <w:rPr>
          <w:lang w:val="cs-CZ"/>
        </w:rPr>
      </w:pPr>
      <w:r>
        <w:rPr>
          <w:lang w:val="cs-CZ"/>
        </w:rPr>
        <w:t>Hlavní smyčka běží donekonečna, není možné ji opustit jinak než nějakým způsobem resetu mikrořadiče.</w:t>
      </w:r>
      <w:r w:rsidR="006B3BBF">
        <w:rPr>
          <w:lang w:val="cs-CZ"/>
        </w:rPr>
        <w:t xml:space="preserve"> Smyčky v jazyce Rust je možné navíc označit tzv. štítkem, díky kterému když bychom se pohybovali v nějaké vnořené smyčce, a chtěli bychom okamžitě přeskočit k další iteraci smyčky (podobně jako příkaz </w:t>
      </w:r>
      <w:r w:rsidR="006B3BBF" w:rsidRPr="006B3BBF">
        <w:rPr>
          <w:rFonts w:ascii="Consolas" w:hAnsi="Consolas"/>
          <w:sz w:val="20"/>
          <w:szCs w:val="20"/>
          <w:highlight w:val="lightGray"/>
          <w:lang w:val="cs-CZ"/>
        </w:rPr>
        <w:t>GOTO</w:t>
      </w:r>
      <w:r w:rsidR="006B3BBF">
        <w:rPr>
          <w:lang w:val="cs-CZ"/>
        </w:rPr>
        <w:t xml:space="preserve"> v primitivnějších programovacích jazycích), použijeme klíčové slovo </w:t>
      </w:r>
      <w:proofErr w:type="spellStart"/>
      <w:r w:rsidR="006B3BBF" w:rsidRPr="006B3BBF">
        <w:rPr>
          <w:rFonts w:ascii="Consolas" w:hAnsi="Consolas"/>
          <w:sz w:val="20"/>
          <w:szCs w:val="20"/>
          <w:highlight w:val="lightGray"/>
          <w:lang w:val="cs-CZ"/>
        </w:rPr>
        <w:t>continue</w:t>
      </w:r>
      <w:proofErr w:type="spellEnd"/>
      <w:r w:rsidR="006B3BBF">
        <w:rPr>
          <w:lang w:val="cs-CZ"/>
        </w:rPr>
        <w:t xml:space="preserve"> a jméno štítku, </w:t>
      </w:r>
      <w:r w:rsidR="006B3BBF" w:rsidRPr="006B3BBF">
        <w:rPr>
          <w:rFonts w:ascii="Consolas" w:hAnsi="Consolas"/>
          <w:sz w:val="20"/>
          <w:szCs w:val="20"/>
          <w:highlight w:val="lightGray"/>
          <w:lang w:val="cs-CZ"/>
        </w:rPr>
        <w:t>'</w:t>
      </w:r>
      <w:proofErr w:type="spellStart"/>
      <w:r w:rsidR="006B3BBF" w:rsidRPr="006B3BBF">
        <w:rPr>
          <w:rFonts w:ascii="Consolas" w:hAnsi="Consolas"/>
          <w:sz w:val="20"/>
          <w:szCs w:val="20"/>
          <w:highlight w:val="lightGray"/>
          <w:lang w:val="cs-CZ"/>
        </w:rPr>
        <w:t>main</w:t>
      </w:r>
      <w:proofErr w:type="spellEnd"/>
      <w:r w:rsidR="006B3BBF">
        <w:rPr>
          <w:lang w:val="cs-CZ"/>
        </w:rPr>
        <w:t>.</w:t>
      </w:r>
      <w:r w:rsidR="002A1BE8">
        <w:rPr>
          <w:lang w:val="cs-CZ"/>
        </w:rPr>
        <w:t xml:space="preserve"> Během celé smyčky pracujeme s případnými chybami a vykreslujeme displej, je-li to potřeba.</w:t>
      </w:r>
    </w:p>
    <w:p w14:paraId="041B4D0B" w14:textId="79787574" w:rsidR="006B3BBF" w:rsidRDefault="006A45D8" w:rsidP="007849E6">
      <w:pPr>
        <w:jc w:val="both"/>
        <w:rPr>
          <w:lang w:val="cs-CZ"/>
        </w:rPr>
      </w:pPr>
      <w:r>
        <w:rPr>
          <w:lang w:val="cs-CZ"/>
        </w:rPr>
        <w:t xml:space="preserve">Ze začátku ve smyčce přečteme přesně 1 bajt z UART, převedeme přijatou 8bitovou hodnotu na textový znak a vejdeme do velkého </w:t>
      </w:r>
      <w:proofErr w:type="spellStart"/>
      <w:r>
        <w:rPr>
          <w:lang w:val="cs-CZ"/>
        </w:rPr>
        <w:t>match</w:t>
      </w:r>
      <w:proofErr w:type="spellEnd"/>
      <w:r>
        <w:rPr>
          <w:lang w:val="cs-CZ"/>
        </w:rPr>
        <w:t xml:space="preserve"> výrazu, který na základě toho, o jaký znak se jedná, rozhodne, jakou akci vykonat.</w:t>
      </w:r>
    </w:p>
    <w:p w14:paraId="0F6846F2" w14:textId="4BDD6A58" w:rsidR="006A45D8" w:rsidRDefault="00CA07D4" w:rsidP="007849E6">
      <w:pPr>
        <w:jc w:val="both"/>
        <w:rPr>
          <w:lang w:val="cs-CZ"/>
        </w:rPr>
      </w:pPr>
      <w:r>
        <w:rPr>
          <w:lang w:val="cs-CZ"/>
        </w:rPr>
        <w:lastRenderedPageBreak/>
        <w:t xml:space="preserve">Pokud se jedná o znaky odpovídající klávese </w:t>
      </w:r>
      <w:r w:rsidR="00D1517F" w:rsidRPr="00D1517F">
        <w:rPr>
          <w:rFonts w:ascii="Consolas" w:hAnsi="Consolas"/>
          <w:sz w:val="20"/>
          <w:szCs w:val="20"/>
          <w:highlight w:val="lightGray"/>
          <w:lang w:val="cs-CZ"/>
        </w:rPr>
        <w:t>Enter</w:t>
      </w:r>
      <w:r>
        <w:rPr>
          <w:lang w:val="cs-CZ"/>
        </w:rPr>
        <w:t xml:space="preserve">, </w:t>
      </w:r>
      <w:r w:rsidR="00AE477F">
        <w:rPr>
          <w:lang w:val="cs-CZ"/>
        </w:rPr>
        <w:t xml:space="preserve">bude zavolána funkce, která zpracuje text v textovém poli na číslo a dané číslo pak přidá na zásobník. V případě znaku odpovídajícího klávese </w:t>
      </w:r>
      <w:proofErr w:type="spellStart"/>
      <w:r w:rsidR="00AE477F" w:rsidRPr="00D1517F">
        <w:rPr>
          <w:rFonts w:ascii="Consolas" w:hAnsi="Consolas"/>
          <w:sz w:val="20"/>
          <w:szCs w:val="20"/>
          <w:highlight w:val="lightGray"/>
          <w:lang w:val="cs-CZ"/>
        </w:rPr>
        <w:t>Backspace</w:t>
      </w:r>
      <w:proofErr w:type="spellEnd"/>
      <w:r w:rsidR="00AE477F">
        <w:rPr>
          <w:lang w:val="cs-CZ"/>
        </w:rPr>
        <w:t xml:space="preserve"> bude odstraněn poslední znak v textovém poli. Znaky tečky nebo čárky jsou ekvivalentní a vloží desetinnou čárku do textového pole, pokud tam již žádná není, a před ní nulu, pokud je textové pole prázdné.</w:t>
      </w:r>
    </w:p>
    <w:p w14:paraId="75B04C98" w14:textId="6DA29FA8" w:rsidR="005339AF" w:rsidRDefault="008D34A4" w:rsidP="007849E6">
      <w:pPr>
        <w:jc w:val="both"/>
        <w:rPr>
          <w:lang w:val="cs-CZ"/>
        </w:rPr>
      </w:pPr>
      <w:r>
        <w:rPr>
          <w:lang w:val="cs-CZ"/>
        </w:rPr>
        <w:t xml:space="preserve">Klávesa N otočí znaménko v textovém poli, protože znak </w:t>
      </w:r>
      <w:r w:rsidR="008B2F05" w:rsidRPr="008B2F05">
        <w:rPr>
          <w:lang w:val="cs-CZ"/>
        </w:rPr>
        <w:t>spojovník</w:t>
      </w:r>
      <w:r w:rsidR="008B2F05">
        <w:rPr>
          <w:lang w:val="cs-CZ"/>
        </w:rPr>
        <w:t>u</w:t>
      </w:r>
      <w:r>
        <w:rPr>
          <w:lang w:val="cs-CZ"/>
        </w:rPr>
        <w:t>/mínusu je interpretován jako matematická operace</w:t>
      </w:r>
      <w:r w:rsidR="00E34DEE">
        <w:rPr>
          <w:lang w:val="cs-CZ"/>
        </w:rPr>
        <w:t>, podobně jako kláves</w:t>
      </w:r>
      <w:r w:rsidR="00B61313">
        <w:rPr>
          <w:lang w:val="cs-CZ"/>
        </w:rPr>
        <w:t>a</w:t>
      </w:r>
      <w:r w:rsidR="00E34DEE">
        <w:rPr>
          <w:lang w:val="cs-CZ"/>
        </w:rPr>
        <w:t xml:space="preserve"> </w:t>
      </w:r>
      <w:r w:rsidR="00E34DEE" w:rsidRPr="00E34DEE">
        <w:rPr>
          <w:rFonts w:ascii="Consolas" w:hAnsi="Consolas"/>
          <w:sz w:val="20"/>
          <w:szCs w:val="20"/>
          <w:highlight w:val="lightGray"/>
          <w:lang w:val="cs-CZ"/>
        </w:rPr>
        <w:t>+/-</w:t>
      </w:r>
      <w:r w:rsidR="00E34DEE">
        <w:rPr>
          <w:lang w:val="cs-CZ"/>
        </w:rPr>
        <w:t xml:space="preserve"> na jiných kalkulátorech</w:t>
      </w:r>
      <w:r>
        <w:rPr>
          <w:lang w:val="cs-CZ"/>
        </w:rPr>
        <w:t xml:space="preserve">. </w:t>
      </w:r>
      <w:r w:rsidR="005339AF">
        <w:rPr>
          <w:lang w:val="cs-CZ"/>
        </w:rPr>
        <w:t>Pokud se tam znaménko mínusu již nachází, odstraní ho, jinak ho přidá.</w:t>
      </w:r>
      <w:r w:rsidR="00BB0CFF">
        <w:rPr>
          <w:lang w:val="cs-CZ"/>
        </w:rPr>
        <w:t xml:space="preserve"> Číslice od nuly do devítky jsou jednoduše přidány do textového pole.</w:t>
      </w:r>
    </w:p>
    <w:p w14:paraId="216DCA99" w14:textId="2E469CF5" w:rsidR="008E7F20" w:rsidRDefault="008B2F05" w:rsidP="007849E6">
      <w:pPr>
        <w:jc w:val="both"/>
        <w:rPr>
          <w:lang w:val="cs-CZ"/>
        </w:rPr>
      </w:pPr>
      <w:r>
        <w:rPr>
          <w:lang w:val="cs-CZ"/>
        </w:rPr>
        <w:t xml:space="preserve">Znaky plus, </w:t>
      </w:r>
      <w:r w:rsidRPr="008B2F05">
        <w:rPr>
          <w:lang w:val="cs-CZ"/>
        </w:rPr>
        <w:t xml:space="preserve">spojovník </w:t>
      </w:r>
      <w:r>
        <w:rPr>
          <w:lang w:val="cs-CZ"/>
        </w:rPr>
        <w:t xml:space="preserve">(mínus), hvězdička (krát) a lomítko (děleno) jsou </w:t>
      </w:r>
      <w:r w:rsidR="004B24BA">
        <w:rPr>
          <w:lang w:val="cs-CZ"/>
        </w:rPr>
        <w:t>běžné znaky na numerických klávesnicích</w:t>
      </w:r>
      <w:r w:rsidR="00D21690">
        <w:rPr>
          <w:lang w:val="cs-CZ"/>
        </w:rPr>
        <w:t xml:space="preserve"> počítačů</w:t>
      </w:r>
      <w:r w:rsidR="004B24BA">
        <w:rPr>
          <w:lang w:val="cs-CZ"/>
        </w:rPr>
        <w:t xml:space="preserve"> a</w:t>
      </w:r>
      <w:r w:rsidR="00D21690">
        <w:rPr>
          <w:lang w:val="cs-CZ"/>
        </w:rPr>
        <w:t xml:space="preserve"> zde</w:t>
      </w:r>
      <w:r w:rsidR="004B24BA">
        <w:rPr>
          <w:lang w:val="cs-CZ"/>
        </w:rPr>
        <w:t xml:space="preserve"> jsou interpretovány jako</w:t>
      </w:r>
      <w:r w:rsidR="006E4198">
        <w:rPr>
          <w:lang w:val="cs-CZ"/>
        </w:rPr>
        <w:t xml:space="preserve"> operátory – symboly označující </w:t>
      </w:r>
      <w:r w:rsidR="004B24BA">
        <w:rPr>
          <w:lang w:val="cs-CZ"/>
        </w:rPr>
        <w:t xml:space="preserve">matematické operace. </w:t>
      </w:r>
      <w:r w:rsidR="008A4F93">
        <w:rPr>
          <w:lang w:val="cs-CZ"/>
        </w:rPr>
        <w:t xml:space="preserve">Pokud při jejich stisknutí není textové pole prázdné, bude zpracováno jako při stisknutí klávesy </w:t>
      </w:r>
      <w:r w:rsidR="008A4F93" w:rsidRPr="00D1517F">
        <w:rPr>
          <w:rFonts w:ascii="Consolas" w:hAnsi="Consolas"/>
          <w:sz w:val="20"/>
          <w:szCs w:val="20"/>
          <w:highlight w:val="lightGray"/>
          <w:lang w:val="cs-CZ"/>
        </w:rPr>
        <w:t>Enter</w:t>
      </w:r>
      <w:r w:rsidR="00765478">
        <w:rPr>
          <w:lang w:val="cs-CZ"/>
        </w:rPr>
        <w:t xml:space="preserve">. Pokud se pak na zásobníku nenachází dostatek čísel pro provedení operace (alespoň 2 čísla), </w:t>
      </w:r>
      <w:r w:rsidR="008E7F20">
        <w:rPr>
          <w:lang w:val="cs-CZ"/>
        </w:rPr>
        <w:t>je opět navrácena chyba.</w:t>
      </w:r>
      <w:r w:rsidR="00E900DD">
        <w:rPr>
          <w:lang w:val="cs-CZ"/>
        </w:rPr>
        <w:t xml:space="preserve"> Nakonec je opět použit další </w:t>
      </w:r>
      <w:proofErr w:type="spellStart"/>
      <w:r w:rsidR="00E900DD">
        <w:rPr>
          <w:lang w:val="cs-CZ"/>
        </w:rPr>
        <w:t>match</w:t>
      </w:r>
      <w:proofErr w:type="spellEnd"/>
      <w:r w:rsidR="00E900DD">
        <w:rPr>
          <w:lang w:val="cs-CZ"/>
        </w:rPr>
        <w:t xml:space="preserve"> výraz, který podle konkrétního znaku vykoná odpovídající operaci.</w:t>
      </w:r>
      <w:r w:rsidR="009674FF">
        <w:rPr>
          <w:lang w:val="cs-CZ"/>
        </w:rPr>
        <w:t xml:space="preserve"> Díky systému </w:t>
      </w:r>
      <w:proofErr w:type="spellStart"/>
      <w:r w:rsidR="009674FF">
        <w:rPr>
          <w:lang w:val="cs-CZ"/>
        </w:rPr>
        <w:t>traitů</w:t>
      </w:r>
      <w:proofErr w:type="spellEnd"/>
      <w:r w:rsidR="009674FF">
        <w:rPr>
          <w:lang w:val="cs-CZ"/>
        </w:rPr>
        <w:t xml:space="preserve"> nám umožňuje Rust „přetížení operátorů“ („</w:t>
      </w:r>
      <w:proofErr w:type="spellStart"/>
      <w:r w:rsidR="009674FF">
        <w:rPr>
          <w:lang w:val="cs-CZ"/>
        </w:rPr>
        <w:t>operator</w:t>
      </w:r>
      <w:proofErr w:type="spellEnd"/>
      <w:r w:rsidR="009674FF">
        <w:rPr>
          <w:lang w:val="cs-CZ"/>
        </w:rPr>
        <w:t xml:space="preserve"> </w:t>
      </w:r>
      <w:proofErr w:type="spellStart"/>
      <w:r w:rsidR="009674FF">
        <w:rPr>
          <w:lang w:val="cs-CZ"/>
        </w:rPr>
        <w:t>overloading</w:t>
      </w:r>
      <w:proofErr w:type="spellEnd"/>
      <w:r w:rsidR="009674FF">
        <w:rPr>
          <w:lang w:val="cs-CZ"/>
        </w:rPr>
        <w:t xml:space="preserve">“), kdy dokáže programátor implementovat metody, které mají být vykonány při použití daného operátoru s danou dvojicí datových typů. Přetížení by však vždy mělo odpovídat logickému významu operátorů, takže např. při implementaci </w:t>
      </w:r>
      <w:proofErr w:type="spellStart"/>
      <w:r w:rsidR="009674FF">
        <w:rPr>
          <w:lang w:val="cs-CZ"/>
        </w:rPr>
        <w:t>traitu</w:t>
      </w:r>
      <w:proofErr w:type="spellEnd"/>
      <w:r w:rsidR="009674FF">
        <w:rPr>
          <w:lang w:val="cs-CZ"/>
        </w:rPr>
        <w:t xml:space="preserve"> </w:t>
      </w:r>
      <w:proofErr w:type="spellStart"/>
      <w:r w:rsidR="009674FF" w:rsidRPr="009674FF">
        <w:rPr>
          <w:rFonts w:ascii="Consolas" w:hAnsi="Consolas"/>
          <w:sz w:val="20"/>
          <w:szCs w:val="20"/>
          <w:highlight w:val="lightGray"/>
          <w:lang w:val="cs-CZ"/>
        </w:rPr>
        <w:t>Add</w:t>
      </w:r>
      <w:proofErr w:type="spellEnd"/>
      <w:r w:rsidR="009674FF">
        <w:rPr>
          <w:lang w:val="cs-CZ"/>
        </w:rPr>
        <w:t xml:space="preserve"> („sečíst“) pro dva textové řetězce jsou tyto dva řetězce </w:t>
      </w:r>
      <w:r w:rsidR="00DA5835">
        <w:rPr>
          <w:lang w:val="cs-CZ"/>
        </w:rPr>
        <w:t>spojené. V našem případě opět používáme datové typy reprezentující čísla, takže je logický význam prostý.</w:t>
      </w:r>
      <w:r w:rsidR="000D375D">
        <w:rPr>
          <w:lang w:val="cs-CZ"/>
        </w:rPr>
        <w:t xml:space="preserve"> Výsledek matematické operace je opět přidán na zásobník</w:t>
      </w:r>
      <w:r w:rsidR="00862CE3">
        <w:rPr>
          <w:lang w:val="cs-CZ"/>
        </w:rPr>
        <w:t>, pokud při operaci nedošlo k žádné chybě.</w:t>
      </w:r>
    </w:p>
    <w:p w14:paraId="15845A78" w14:textId="46CE5C19" w:rsidR="00DA5835" w:rsidRDefault="006526F8" w:rsidP="007849E6">
      <w:pPr>
        <w:jc w:val="both"/>
        <w:rPr>
          <w:lang w:val="cs-CZ"/>
        </w:rPr>
      </w:pPr>
      <w:r>
        <w:rPr>
          <w:lang w:val="cs-CZ"/>
        </w:rPr>
        <w:t xml:space="preserve">Bajt o hodnotě 0x12 (=18 v desítkové soustavě) odpovídá klávesové zkratce </w:t>
      </w:r>
      <w:proofErr w:type="spellStart"/>
      <w:r w:rsidRPr="00364482">
        <w:rPr>
          <w:rFonts w:ascii="Consolas" w:hAnsi="Consolas"/>
          <w:sz w:val="20"/>
          <w:szCs w:val="20"/>
          <w:highlight w:val="lightGray"/>
          <w:lang w:val="cs-CZ"/>
        </w:rPr>
        <w:t>Ctrl+R</w:t>
      </w:r>
      <w:proofErr w:type="spellEnd"/>
      <w:r>
        <w:rPr>
          <w:lang w:val="cs-CZ"/>
        </w:rPr>
        <w:t xml:space="preserve">, a vyvolá opětovné vykreslení zásobníku i textového pole na displej. Hodnota 0x14 (=20) odpovídá stisknutí </w:t>
      </w:r>
      <w:proofErr w:type="spellStart"/>
      <w:r w:rsidRPr="00364482">
        <w:rPr>
          <w:rFonts w:ascii="Consolas" w:hAnsi="Consolas"/>
          <w:sz w:val="20"/>
          <w:szCs w:val="20"/>
          <w:highlight w:val="lightGray"/>
          <w:lang w:val="cs-CZ"/>
        </w:rPr>
        <w:t>Ctrl+T</w:t>
      </w:r>
      <w:proofErr w:type="spellEnd"/>
      <w:r>
        <w:rPr>
          <w:lang w:val="cs-CZ"/>
        </w:rPr>
        <w:t>, a zavolá metodu, která přepne do příkazového módu (popsáno níže).</w:t>
      </w:r>
      <w:r w:rsidR="00A67D4E">
        <w:rPr>
          <w:lang w:val="cs-CZ"/>
        </w:rPr>
        <w:t xml:space="preserve"> Hodnota 0x1B (=27) pak označuje ASCII znak </w:t>
      </w:r>
      <w:r w:rsidR="00A67D4E" w:rsidRPr="00A67D4E">
        <w:rPr>
          <w:rFonts w:ascii="Consolas" w:hAnsi="Consolas"/>
          <w:sz w:val="20"/>
          <w:szCs w:val="20"/>
          <w:highlight w:val="lightGray"/>
          <w:lang w:val="cs-CZ"/>
        </w:rPr>
        <w:t>ESC</w:t>
      </w:r>
      <w:r w:rsidR="00A67D4E">
        <w:rPr>
          <w:lang w:val="cs-CZ"/>
        </w:rPr>
        <w:t xml:space="preserve">, který označuje začátek </w:t>
      </w:r>
      <w:r w:rsidR="00352A95">
        <w:rPr>
          <w:lang w:val="cs-CZ"/>
        </w:rPr>
        <w:t xml:space="preserve">ANSI </w:t>
      </w:r>
      <w:proofErr w:type="spellStart"/>
      <w:r w:rsidR="00352A95">
        <w:rPr>
          <w:lang w:val="cs-CZ"/>
        </w:rPr>
        <w:t>escape</w:t>
      </w:r>
      <w:proofErr w:type="spellEnd"/>
      <w:r w:rsidR="00352A95">
        <w:rPr>
          <w:lang w:val="cs-CZ"/>
        </w:rPr>
        <w:t xml:space="preserve"> kódů, které však v tomto projektu pro jednoduchost ignorujeme – pouze přečteme 10 </w:t>
      </w:r>
      <w:r w:rsidR="003A61BC">
        <w:rPr>
          <w:lang w:val="cs-CZ"/>
        </w:rPr>
        <w:t>bajtů</w:t>
      </w:r>
      <w:r w:rsidR="00352A95">
        <w:rPr>
          <w:lang w:val="cs-CZ"/>
        </w:rPr>
        <w:t xml:space="preserve"> přes UART, které </w:t>
      </w:r>
      <w:proofErr w:type="spellStart"/>
      <w:r w:rsidR="00352A95">
        <w:rPr>
          <w:lang w:val="cs-CZ"/>
        </w:rPr>
        <w:t>zalogujeme</w:t>
      </w:r>
      <w:proofErr w:type="spellEnd"/>
      <w:r w:rsidR="00352A95">
        <w:rPr>
          <w:lang w:val="cs-CZ"/>
        </w:rPr>
        <w:t xml:space="preserve"> a zahodíme.</w:t>
      </w:r>
    </w:p>
    <w:p w14:paraId="29DD2B95" w14:textId="304F2A07" w:rsidR="00352A95" w:rsidRDefault="00D75483" w:rsidP="00D75483">
      <w:pPr>
        <w:pStyle w:val="Nadpis4"/>
        <w:rPr>
          <w:lang w:val="cs-CZ"/>
        </w:rPr>
      </w:pPr>
      <w:bookmarkStart w:id="157" w:name="_Toc222486283"/>
      <w:r>
        <w:rPr>
          <w:lang w:val="cs-CZ"/>
        </w:rPr>
        <w:t xml:space="preserve">4.1.4 </w:t>
      </w:r>
      <w:proofErr w:type="spellStart"/>
      <w:r w:rsidRPr="00D75483">
        <w:rPr>
          <w:lang w:val="cs-CZ"/>
        </w:rPr>
        <w:t>disp_grave_error</w:t>
      </w:r>
      <w:proofErr w:type="spellEnd"/>
      <w:r>
        <w:rPr>
          <w:lang w:val="cs-CZ"/>
        </w:rPr>
        <w:t xml:space="preserve">(), </w:t>
      </w:r>
      <w:proofErr w:type="spellStart"/>
      <w:r w:rsidRPr="00D75483">
        <w:rPr>
          <w:lang w:val="cs-CZ"/>
        </w:rPr>
        <w:t>disp_error</w:t>
      </w:r>
      <w:proofErr w:type="spellEnd"/>
      <w:r>
        <w:rPr>
          <w:lang w:val="cs-CZ"/>
        </w:rPr>
        <w:t>()</w:t>
      </w:r>
      <w:bookmarkEnd w:id="157"/>
    </w:p>
    <w:p w14:paraId="33FD7A37" w14:textId="596A712C" w:rsidR="00D75483" w:rsidRDefault="00E1619D" w:rsidP="00D75483">
      <w:pPr>
        <w:jc w:val="both"/>
        <w:rPr>
          <w:lang w:val="cs-CZ"/>
        </w:rPr>
      </w:pPr>
      <w:r>
        <w:rPr>
          <w:lang w:val="cs-CZ"/>
        </w:rPr>
        <w:t xml:space="preserve">Pro zobrazování chyb na displeji používáme tuto dvojici funkcí, kterým předáme samotnou </w:t>
      </w:r>
      <w:proofErr w:type="spellStart"/>
      <w:r w:rsidRPr="00E1619D">
        <w:rPr>
          <w:rFonts w:ascii="Consolas" w:hAnsi="Consolas"/>
          <w:sz w:val="20"/>
          <w:szCs w:val="20"/>
          <w:highlight w:val="lightGray"/>
          <w:lang w:val="cs-CZ"/>
        </w:rPr>
        <w:t>RefCell</w:t>
      </w:r>
      <w:proofErr w:type="spellEnd"/>
      <w:r>
        <w:rPr>
          <w:lang w:val="cs-CZ"/>
        </w:rPr>
        <w:t xml:space="preserve"> obsahující displej. </w:t>
      </w:r>
      <w:r w:rsidR="006B0558">
        <w:rPr>
          <w:lang w:val="cs-CZ"/>
        </w:rPr>
        <w:t xml:space="preserve">Zatímco </w:t>
      </w:r>
      <w:proofErr w:type="spellStart"/>
      <w:r w:rsidR="006B0558" w:rsidRPr="006B0558">
        <w:rPr>
          <w:rFonts w:ascii="Consolas" w:hAnsi="Consolas"/>
          <w:sz w:val="20"/>
          <w:szCs w:val="20"/>
          <w:highlight w:val="lightGray"/>
          <w:lang w:val="cs-CZ"/>
        </w:rPr>
        <w:t>disp_error</w:t>
      </w:r>
      <w:proofErr w:type="spellEnd"/>
      <w:r w:rsidR="006B0558" w:rsidRPr="006B0558">
        <w:rPr>
          <w:rFonts w:ascii="Consolas" w:hAnsi="Consolas"/>
          <w:sz w:val="20"/>
          <w:szCs w:val="20"/>
          <w:highlight w:val="lightGray"/>
          <w:lang w:val="cs-CZ"/>
        </w:rPr>
        <w:t>()</w:t>
      </w:r>
      <w:r w:rsidR="006B0558">
        <w:rPr>
          <w:lang w:val="cs-CZ"/>
        </w:rPr>
        <w:t xml:space="preserve"> pouze zobrazí v pravém horním rohu malý obrázek – ikonku E, indikující, že se stala nějaká chyba, ze které se dokázal program zotavit, funkce </w:t>
      </w:r>
      <w:proofErr w:type="spellStart"/>
      <w:r w:rsidR="006B0558" w:rsidRPr="006B0558">
        <w:rPr>
          <w:rFonts w:ascii="Consolas" w:hAnsi="Consolas"/>
          <w:sz w:val="20"/>
          <w:szCs w:val="20"/>
          <w:highlight w:val="lightGray"/>
          <w:lang w:val="cs-CZ"/>
        </w:rPr>
        <w:t>disp_grave_error</w:t>
      </w:r>
      <w:proofErr w:type="spellEnd"/>
      <w:r w:rsidR="006B0558" w:rsidRPr="006B0558">
        <w:rPr>
          <w:rFonts w:ascii="Consolas" w:hAnsi="Consolas"/>
          <w:sz w:val="20"/>
          <w:szCs w:val="20"/>
          <w:highlight w:val="lightGray"/>
          <w:lang w:val="cs-CZ"/>
        </w:rPr>
        <w:t>()</w:t>
      </w:r>
      <w:r w:rsidR="006B0558">
        <w:rPr>
          <w:lang w:val="cs-CZ"/>
        </w:rPr>
        <w:t xml:space="preserve"> zobrazí chybový obrázek na celém displeji. Pokud je jí předána reference na </w:t>
      </w:r>
      <w:r w:rsidR="00083EBC">
        <w:rPr>
          <w:lang w:val="cs-CZ"/>
        </w:rPr>
        <w:t xml:space="preserve">strukturu </w:t>
      </w:r>
      <w:proofErr w:type="spellStart"/>
      <w:r w:rsidR="00083EBC" w:rsidRPr="005606E0">
        <w:rPr>
          <w:rFonts w:ascii="Consolas" w:hAnsi="Consolas"/>
          <w:sz w:val="20"/>
          <w:szCs w:val="20"/>
          <w:highlight w:val="lightGray"/>
          <w:lang w:val="cs-CZ"/>
        </w:rPr>
        <w:t>Delay</w:t>
      </w:r>
      <w:proofErr w:type="spellEnd"/>
      <w:r w:rsidR="00083EBC">
        <w:rPr>
          <w:lang w:val="cs-CZ"/>
        </w:rPr>
        <w:t xml:space="preserve">, umožňující čekat určitý počet milisekund, počká funkce </w:t>
      </w:r>
      <w:r w:rsidR="00FE3A76">
        <w:rPr>
          <w:lang w:val="cs-CZ"/>
        </w:rPr>
        <w:t>10 sekund a resetuje mikrořadič, jinak zpanikaří a zamrzne ho.</w:t>
      </w:r>
    </w:p>
    <w:p w14:paraId="2B0D50B2" w14:textId="50EA2E2C" w:rsidR="00D75483" w:rsidRDefault="00D75483" w:rsidP="00D75483">
      <w:pPr>
        <w:pStyle w:val="Nadpis4"/>
        <w:rPr>
          <w:lang w:val="cs-CZ"/>
        </w:rPr>
      </w:pPr>
      <w:bookmarkStart w:id="158" w:name="_Toc222486284"/>
      <w:r>
        <w:rPr>
          <w:lang w:val="cs-CZ"/>
        </w:rPr>
        <w:t xml:space="preserve">4.1.5 </w:t>
      </w:r>
      <w:proofErr w:type="spellStart"/>
      <w:r w:rsidRPr="00D75483">
        <w:rPr>
          <w:lang w:val="cs-CZ"/>
        </w:rPr>
        <w:t>parse_textbox</w:t>
      </w:r>
      <w:proofErr w:type="spellEnd"/>
      <w:r>
        <w:rPr>
          <w:lang w:val="cs-CZ"/>
        </w:rPr>
        <w:t>()</w:t>
      </w:r>
      <w:bookmarkEnd w:id="158"/>
    </w:p>
    <w:p w14:paraId="13188CD8" w14:textId="10323EC7" w:rsidR="00D75483" w:rsidRPr="00D75483" w:rsidRDefault="00AD07FC" w:rsidP="00D75483">
      <w:pPr>
        <w:jc w:val="both"/>
        <w:rPr>
          <w:lang w:val="cs-CZ"/>
        </w:rPr>
      </w:pPr>
      <w:r>
        <w:rPr>
          <w:lang w:val="cs-CZ"/>
        </w:rPr>
        <w:t xml:space="preserve">Funkce </w:t>
      </w:r>
      <w:proofErr w:type="spellStart"/>
      <w:r w:rsidRPr="00AD07FC">
        <w:rPr>
          <w:rFonts w:ascii="Consolas" w:hAnsi="Consolas"/>
          <w:sz w:val="20"/>
          <w:szCs w:val="20"/>
          <w:highlight w:val="lightGray"/>
          <w:lang w:val="cs-CZ"/>
        </w:rPr>
        <w:t>parse_textbox</w:t>
      </w:r>
      <w:proofErr w:type="spellEnd"/>
      <w:r w:rsidRPr="00AD07FC">
        <w:rPr>
          <w:rFonts w:ascii="Consolas" w:hAnsi="Consolas"/>
          <w:sz w:val="20"/>
          <w:szCs w:val="20"/>
          <w:highlight w:val="lightGray"/>
          <w:lang w:val="cs-CZ"/>
        </w:rPr>
        <w:t>()</w:t>
      </w:r>
      <w:r>
        <w:rPr>
          <w:lang w:val="cs-CZ"/>
        </w:rPr>
        <w:t xml:space="preserve"> slouží pouze k zvýšení čitelnosti kódu, namísto duplikace stejného kódu u kódu pro klávesu </w:t>
      </w:r>
      <w:r w:rsidRPr="00364482">
        <w:rPr>
          <w:rFonts w:ascii="Consolas" w:hAnsi="Consolas"/>
          <w:sz w:val="20"/>
          <w:szCs w:val="20"/>
          <w:highlight w:val="lightGray"/>
          <w:lang w:val="cs-CZ"/>
        </w:rPr>
        <w:t>Enter</w:t>
      </w:r>
      <w:r>
        <w:rPr>
          <w:lang w:val="cs-CZ"/>
        </w:rPr>
        <w:t xml:space="preserve"> a </w:t>
      </w:r>
      <w:r w:rsidR="009D2EA6">
        <w:rPr>
          <w:lang w:val="cs-CZ"/>
        </w:rPr>
        <w:t>u operátorů</w:t>
      </w:r>
      <w:r w:rsidR="009F3918">
        <w:rPr>
          <w:lang w:val="cs-CZ"/>
        </w:rPr>
        <w:t xml:space="preserve"> používáme právě tuto funkci pro </w:t>
      </w:r>
      <w:r w:rsidR="004669B2">
        <w:rPr>
          <w:lang w:val="cs-CZ"/>
        </w:rPr>
        <w:t xml:space="preserve">kompaktní </w:t>
      </w:r>
      <w:r w:rsidR="009F3918">
        <w:rPr>
          <w:lang w:val="cs-CZ"/>
        </w:rPr>
        <w:t xml:space="preserve">koordinaci zásobníku, textového pole a asociovaných funkcí pro </w:t>
      </w:r>
      <w:r w:rsidR="008720C7">
        <w:rPr>
          <w:lang w:val="cs-CZ"/>
        </w:rPr>
        <w:t>námi použitý datový typ čísel (popsaný v kapitole 4.4 níže)</w:t>
      </w:r>
      <w:r w:rsidR="005560BE">
        <w:rPr>
          <w:lang w:val="cs-CZ"/>
        </w:rPr>
        <w:t>, které převádí textový řetězec na číslo.</w:t>
      </w:r>
      <w:r w:rsidR="008309D1">
        <w:rPr>
          <w:lang w:val="cs-CZ"/>
        </w:rPr>
        <w:t xml:space="preserve"> Zároveň, při změně procesu, jakým je toto provedeno, se změna projeví na obou místech a nemůže se stát, že by programátor zapomněl jedno z míst změnit. </w:t>
      </w:r>
    </w:p>
    <w:p w14:paraId="10183388" w14:textId="7F448FF4" w:rsidR="007B6B39" w:rsidRDefault="00E10BBA" w:rsidP="007B6B39">
      <w:pPr>
        <w:pStyle w:val="Nadpis3"/>
        <w:rPr>
          <w:lang w:val="cs-CZ"/>
        </w:rPr>
      </w:pPr>
      <w:bookmarkStart w:id="159" w:name="_Toc222486285"/>
      <w:r>
        <w:rPr>
          <w:lang w:val="cs-CZ"/>
        </w:rPr>
        <w:t xml:space="preserve">4.2 </w:t>
      </w:r>
      <w:r w:rsidR="007B6B39">
        <w:rPr>
          <w:lang w:val="cs-CZ"/>
        </w:rPr>
        <w:t>command_mode.rs</w:t>
      </w:r>
      <w:bookmarkEnd w:id="159"/>
    </w:p>
    <w:p w14:paraId="49DBE57A" w14:textId="627A7810" w:rsidR="007B6B39" w:rsidRDefault="00345A49" w:rsidP="007B6B39">
      <w:pPr>
        <w:jc w:val="both"/>
        <w:rPr>
          <w:lang w:val="cs-CZ"/>
        </w:rPr>
      </w:pPr>
      <w:r>
        <w:rPr>
          <w:lang w:val="cs-CZ"/>
        </w:rPr>
        <w:t xml:space="preserve">Pro ovládání kalkulačky mimo prosté matematické operace je implementován ještě tzv. příkazový mód, což je speciální mód, do kterého uživatel přepne klávesovou zkratkou </w:t>
      </w:r>
      <w:proofErr w:type="spellStart"/>
      <w:r w:rsidRPr="00345A49">
        <w:rPr>
          <w:rFonts w:ascii="Consolas" w:hAnsi="Consolas"/>
          <w:sz w:val="20"/>
          <w:szCs w:val="20"/>
          <w:highlight w:val="lightGray"/>
          <w:lang w:val="cs-CZ"/>
        </w:rPr>
        <w:t>Ctrl+T</w:t>
      </w:r>
      <w:proofErr w:type="spellEnd"/>
      <w:r w:rsidR="00183551">
        <w:rPr>
          <w:lang w:val="cs-CZ"/>
        </w:rPr>
        <w:t xml:space="preserve"> </w:t>
      </w:r>
      <w:r w:rsidR="00673ECA">
        <w:rPr>
          <w:lang w:val="cs-CZ"/>
        </w:rPr>
        <w:t>a který zpracovává textové příkazy namísto čísel a matematických operací.</w:t>
      </w:r>
    </w:p>
    <w:p w14:paraId="7B114D93" w14:textId="49BD4690" w:rsidR="00673ECA" w:rsidRDefault="009D2191" w:rsidP="007B6B39">
      <w:pPr>
        <w:jc w:val="both"/>
        <w:rPr>
          <w:lang w:val="cs-CZ"/>
        </w:rPr>
      </w:pPr>
      <w:r>
        <w:rPr>
          <w:lang w:val="cs-CZ"/>
        </w:rPr>
        <w:t xml:space="preserve">Celý soubor obsahuje pouze </w:t>
      </w:r>
      <w:r w:rsidR="00BB2A46">
        <w:rPr>
          <w:lang w:val="cs-CZ"/>
        </w:rPr>
        <w:t>importy</w:t>
      </w:r>
      <w:r w:rsidR="009E4F09">
        <w:rPr>
          <w:lang w:val="cs-CZ"/>
        </w:rPr>
        <w:t xml:space="preserve"> a</w:t>
      </w:r>
      <w:r w:rsidR="00BB2A46">
        <w:rPr>
          <w:lang w:val="cs-CZ"/>
        </w:rPr>
        <w:t xml:space="preserve"> funkci </w:t>
      </w:r>
      <w:proofErr w:type="spellStart"/>
      <w:r w:rsidR="00BB2A46" w:rsidRPr="00FB6DDE">
        <w:rPr>
          <w:rFonts w:ascii="Consolas" w:hAnsi="Consolas"/>
          <w:sz w:val="20"/>
          <w:szCs w:val="20"/>
          <w:highlight w:val="lightGray"/>
          <w:lang w:val="cs-CZ"/>
        </w:rPr>
        <w:t>handle_commands</w:t>
      </w:r>
      <w:proofErr w:type="spellEnd"/>
      <w:r w:rsidR="00BB2A46" w:rsidRPr="00FB6DDE">
        <w:rPr>
          <w:rFonts w:ascii="Consolas" w:hAnsi="Consolas"/>
          <w:sz w:val="20"/>
          <w:szCs w:val="20"/>
          <w:highlight w:val="lightGray"/>
          <w:lang w:val="cs-CZ"/>
        </w:rPr>
        <w:t>()</w:t>
      </w:r>
      <w:r w:rsidR="00BB2A46">
        <w:rPr>
          <w:lang w:val="cs-CZ"/>
        </w:rPr>
        <w:t>.</w:t>
      </w:r>
      <w:r w:rsidR="00DF28CA">
        <w:rPr>
          <w:lang w:val="cs-CZ"/>
        </w:rPr>
        <w:t xml:space="preserve"> Tato funkce vyšle příkaz </w:t>
      </w:r>
      <w:r w:rsidR="003718EE">
        <w:rPr>
          <w:lang w:val="cs-CZ"/>
        </w:rPr>
        <w:t>displeji pro převrácení barev displeje – černá se stane bílou, bílá černou</w:t>
      </w:r>
      <w:r w:rsidR="005F059E">
        <w:rPr>
          <w:lang w:val="cs-CZ"/>
        </w:rPr>
        <w:t xml:space="preserve"> – a</w:t>
      </w:r>
      <w:r w:rsidR="003718EE">
        <w:rPr>
          <w:lang w:val="cs-CZ"/>
        </w:rPr>
        <w:t xml:space="preserve"> spustí smyčku </w:t>
      </w:r>
      <w:r w:rsidR="00034DCF">
        <w:rPr>
          <w:lang w:val="cs-CZ"/>
        </w:rPr>
        <w:t>čtení UART</w:t>
      </w:r>
      <w:r w:rsidR="005F059E">
        <w:rPr>
          <w:lang w:val="cs-CZ"/>
        </w:rPr>
        <w:t>. Tato smyčka opět čte UART bajt po bajtu; pokud se jedná o alfanumerický znak (A-Z, 0-9)</w:t>
      </w:r>
      <w:r w:rsidR="00312A9A">
        <w:rPr>
          <w:lang w:val="cs-CZ"/>
        </w:rPr>
        <w:t xml:space="preserve"> nebo mezeru</w:t>
      </w:r>
      <w:r w:rsidR="005F059E">
        <w:rPr>
          <w:lang w:val="cs-CZ"/>
        </w:rPr>
        <w:t xml:space="preserve">, přidá ho do textového pole, pokud </w:t>
      </w:r>
      <w:r w:rsidR="00665278">
        <w:rPr>
          <w:lang w:val="cs-CZ"/>
        </w:rPr>
        <w:t xml:space="preserve">se jedná o klávesu </w:t>
      </w:r>
      <w:proofErr w:type="spellStart"/>
      <w:r w:rsidR="00665278" w:rsidRPr="001262CE">
        <w:rPr>
          <w:rFonts w:ascii="Consolas" w:hAnsi="Consolas"/>
          <w:sz w:val="20"/>
          <w:szCs w:val="20"/>
          <w:highlight w:val="lightGray"/>
          <w:lang w:val="cs-CZ"/>
        </w:rPr>
        <w:t>Backspace</w:t>
      </w:r>
      <w:proofErr w:type="spellEnd"/>
      <w:r w:rsidR="00665278">
        <w:rPr>
          <w:lang w:val="cs-CZ"/>
        </w:rPr>
        <w:t xml:space="preserve">, poslední znak smaže, pokud se jedná o </w:t>
      </w:r>
      <w:r w:rsidR="00665278" w:rsidRPr="001262CE">
        <w:rPr>
          <w:rFonts w:ascii="Consolas" w:hAnsi="Consolas"/>
          <w:sz w:val="20"/>
          <w:szCs w:val="20"/>
          <w:highlight w:val="lightGray"/>
          <w:lang w:val="cs-CZ"/>
        </w:rPr>
        <w:t>Enter</w:t>
      </w:r>
      <w:r w:rsidR="00665278">
        <w:rPr>
          <w:lang w:val="cs-CZ"/>
        </w:rPr>
        <w:t xml:space="preserve">, vystoupí ze smyčky, pokud se jedná o </w:t>
      </w:r>
      <w:proofErr w:type="spellStart"/>
      <w:r w:rsidR="00665278" w:rsidRPr="001262CE">
        <w:rPr>
          <w:rFonts w:ascii="Consolas" w:hAnsi="Consolas"/>
          <w:sz w:val="20"/>
          <w:szCs w:val="20"/>
          <w:highlight w:val="lightGray"/>
          <w:lang w:val="cs-CZ"/>
        </w:rPr>
        <w:t>Ctrl+C</w:t>
      </w:r>
      <w:proofErr w:type="spellEnd"/>
      <w:r w:rsidR="00665278">
        <w:rPr>
          <w:lang w:val="cs-CZ"/>
        </w:rPr>
        <w:t>, ukončí celou funkci a navrátí hodnotu indikující, že byla operace zrušena uživatelem. Ostatní znaky ignoruje.</w:t>
      </w:r>
      <w:r w:rsidR="00EC2A57">
        <w:rPr>
          <w:lang w:val="cs-CZ"/>
        </w:rPr>
        <w:t xml:space="preserve"> </w:t>
      </w:r>
      <w:r w:rsidR="00EC2A57" w:rsidRPr="00EC2A57">
        <w:rPr>
          <w:lang w:val="cs-CZ"/>
        </w:rPr>
        <w:t>Za povšimnutí</w:t>
      </w:r>
      <w:r w:rsidR="00EC2A57">
        <w:rPr>
          <w:lang w:val="cs-CZ"/>
        </w:rPr>
        <w:t xml:space="preserve"> </w:t>
      </w:r>
      <w:r w:rsidR="00EC2A57">
        <w:rPr>
          <w:lang w:val="cs-CZ"/>
        </w:rPr>
        <w:lastRenderedPageBreak/>
        <w:t>také</w:t>
      </w:r>
      <w:r w:rsidR="00EC2A57" w:rsidRPr="00EC2A57">
        <w:rPr>
          <w:lang w:val="cs-CZ"/>
        </w:rPr>
        <w:t xml:space="preserve"> stojí, že</w:t>
      </w:r>
      <w:r w:rsidR="00EC2A57">
        <w:rPr>
          <w:lang w:val="cs-CZ"/>
        </w:rPr>
        <w:t xml:space="preserve"> v tomto souboru (ani v jiných souborech mimo </w:t>
      </w:r>
      <w:r w:rsidR="00EC2A57" w:rsidRPr="00EC2A57">
        <w:rPr>
          <w:rFonts w:ascii="Consolas" w:hAnsi="Consolas"/>
          <w:sz w:val="20"/>
          <w:szCs w:val="20"/>
          <w:highlight w:val="lightGray"/>
          <w:lang w:val="cs-CZ"/>
        </w:rPr>
        <w:t>main.rs</w:t>
      </w:r>
      <w:r w:rsidR="00EC2A57">
        <w:rPr>
          <w:lang w:val="cs-CZ"/>
        </w:rPr>
        <w:t>)</w:t>
      </w:r>
      <w:r w:rsidR="00EC2A57" w:rsidRPr="00EC2A57">
        <w:rPr>
          <w:lang w:val="cs-CZ"/>
        </w:rPr>
        <w:t xml:space="preserve"> nepotřebujeme úvodní deklarace </w:t>
      </w:r>
      <w:r w:rsidR="00EC2A57" w:rsidRPr="00EC2A57">
        <w:rPr>
          <w:rFonts w:ascii="Consolas" w:hAnsi="Consolas"/>
          <w:sz w:val="20"/>
          <w:szCs w:val="20"/>
          <w:highlight w:val="lightGray"/>
          <w:lang w:val="cs-CZ"/>
        </w:rPr>
        <w:t>#![no_std]</w:t>
      </w:r>
      <w:r w:rsidR="00EC2A57" w:rsidRPr="00EC2A57">
        <w:rPr>
          <w:lang w:val="cs-CZ"/>
        </w:rPr>
        <w:t xml:space="preserve"> a </w:t>
      </w:r>
      <w:r w:rsidR="00EC2A57" w:rsidRPr="00EC2A57">
        <w:rPr>
          <w:rFonts w:ascii="Consolas" w:hAnsi="Consolas"/>
          <w:sz w:val="20"/>
          <w:szCs w:val="20"/>
          <w:highlight w:val="lightGray"/>
          <w:lang w:val="cs-CZ"/>
        </w:rPr>
        <w:t>#![no_main]</w:t>
      </w:r>
      <w:r w:rsidR="00EC2A57" w:rsidRPr="00EC2A57">
        <w:rPr>
          <w:lang w:val="cs-CZ"/>
        </w:rPr>
        <w:t>.</w:t>
      </w:r>
    </w:p>
    <w:p w14:paraId="6A2B9A2B" w14:textId="19EA279E" w:rsidR="00665278" w:rsidRDefault="00A919DA" w:rsidP="007B6B39">
      <w:pPr>
        <w:jc w:val="both"/>
        <w:rPr>
          <w:lang w:val="cs-CZ"/>
        </w:rPr>
      </w:pPr>
      <w:r>
        <w:rPr>
          <w:lang w:val="cs-CZ"/>
        </w:rPr>
        <w:t xml:space="preserve">Po konci smyčky (klávesou </w:t>
      </w:r>
      <w:r w:rsidRPr="001262CE">
        <w:rPr>
          <w:rFonts w:ascii="Consolas" w:hAnsi="Consolas"/>
          <w:sz w:val="20"/>
          <w:szCs w:val="20"/>
          <w:highlight w:val="lightGray"/>
          <w:lang w:val="cs-CZ"/>
        </w:rPr>
        <w:t>Enter</w:t>
      </w:r>
      <w:r>
        <w:rPr>
          <w:lang w:val="cs-CZ"/>
        </w:rPr>
        <w:t xml:space="preserve">) </w:t>
      </w:r>
      <w:r w:rsidR="007167D7">
        <w:rPr>
          <w:lang w:val="cs-CZ"/>
        </w:rPr>
        <w:t>získá funkce text z</w:t>
      </w:r>
      <w:r w:rsidR="00D01C71">
        <w:rPr>
          <w:lang w:val="cs-CZ"/>
        </w:rPr>
        <w:t> textového pole a vejde do další</w:t>
      </w:r>
      <w:r w:rsidR="00DE263B">
        <w:rPr>
          <w:lang w:val="cs-CZ"/>
        </w:rPr>
        <w:t>ho</w:t>
      </w:r>
      <w:r w:rsidR="00D01C71">
        <w:rPr>
          <w:lang w:val="cs-CZ"/>
        </w:rPr>
        <w:t xml:space="preserve"> velké</w:t>
      </w:r>
      <w:r w:rsidR="00DE263B">
        <w:rPr>
          <w:lang w:val="cs-CZ"/>
        </w:rPr>
        <w:t>ho</w:t>
      </w:r>
      <w:r w:rsidR="00D01C71">
        <w:rPr>
          <w:lang w:val="cs-CZ"/>
        </w:rPr>
        <w:t xml:space="preserve"> </w:t>
      </w:r>
      <w:proofErr w:type="spellStart"/>
      <w:r w:rsidR="00D01C71">
        <w:rPr>
          <w:lang w:val="cs-CZ"/>
        </w:rPr>
        <w:t>match</w:t>
      </w:r>
      <w:proofErr w:type="spellEnd"/>
      <w:r w:rsidR="00D01C71">
        <w:rPr>
          <w:lang w:val="cs-CZ"/>
        </w:rPr>
        <w:t xml:space="preserve"> </w:t>
      </w:r>
      <w:r w:rsidR="00DE263B">
        <w:rPr>
          <w:lang w:val="cs-CZ"/>
        </w:rPr>
        <w:t xml:space="preserve">výrazu, </w:t>
      </w:r>
      <w:r w:rsidR="00363941">
        <w:rPr>
          <w:lang w:val="cs-CZ"/>
        </w:rPr>
        <w:t>který zpracuje daný text jako příkazy.</w:t>
      </w:r>
      <w:r w:rsidR="00621245">
        <w:rPr>
          <w:lang w:val="cs-CZ"/>
        </w:rPr>
        <w:t xml:space="preserve"> Některé příkazy mají i kratší </w:t>
      </w:r>
      <w:proofErr w:type="spellStart"/>
      <w:r w:rsidR="00621245">
        <w:rPr>
          <w:lang w:val="cs-CZ"/>
        </w:rPr>
        <w:t>aliasy</w:t>
      </w:r>
      <w:proofErr w:type="spellEnd"/>
      <w:r w:rsidR="009B18A6">
        <w:rPr>
          <w:lang w:val="cs-CZ"/>
        </w:rPr>
        <w:t>, fungující zcela stejně. Opět, v celém průběhu funkce jsou zpracovávány chyby.</w:t>
      </w:r>
    </w:p>
    <w:p w14:paraId="60789638" w14:textId="4D657540" w:rsidR="008731E8" w:rsidRDefault="008731E8" w:rsidP="007B6B39">
      <w:pPr>
        <w:jc w:val="both"/>
        <w:rPr>
          <w:lang w:val="cs-CZ"/>
        </w:rPr>
      </w:pPr>
      <w:r>
        <w:rPr>
          <w:lang w:val="cs-CZ"/>
        </w:rPr>
        <w:t xml:space="preserve">Příkaz </w:t>
      </w:r>
      <w:r w:rsidRPr="008731E8">
        <w:rPr>
          <w:rFonts w:ascii="Consolas" w:hAnsi="Consolas"/>
          <w:sz w:val="20"/>
          <w:szCs w:val="20"/>
          <w:highlight w:val="lightGray"/>
          <w:lang w:val="cs-CZ"/>
        </w:rPr>
        <w:t>reset</w:t>
      </w:r>
      <w:r>
        <w:rPr>
          <w:lang w:val="cs-CZ"/>
        </w:rPr>
        <w:t xml:space="preserve"> prostě vyvolá restart celého mikrořadiče, aniž by přerušil ladicí</w:t>
      </w:r>
      <w:r w:rsidR="00ED301C">
        <w:rPr>
          <w:lang w:val="cs-CZ"/>
        </w:rPr>
        <w:t xml:space="preserve"> připojení.</w:t>
      </w:r>
      <w:r w:rsidR="00D36A33">
        <w:rPr>
          <w:lang w:val="cs-CZ"/>
        </w:rPr>
        <w:t xml:space="preserve"> </w:t>
      </w:r>
      <w:r w:rsidR="00621245">
        <w:rPr>
          <w:lang w:val="cs-CZ"/>
        </w:rPr>
        <w:t xml:space="preserve">Příkazy </w:t>
      </w:r>
      <w:proofErr w:type="spellStart"/>
      <w:r w:rsidR="00621245" w:rsidRPr="00100CB1">
        <w:rPr>
          <w:rFonts w:ascii="Consolas" w:hAnsi="Consolas"/>
          <w:sz w:val="20"/>
          <w:szCs w:val="20"/>
          <w:highlight w:val="lightGray"/>
          <w:lang w:val="cs-CZ"/>
        </w:rPr>
        <w:t>breakpoint</w:t>
      </w:r>
      <w:proofErr w:type="spellEnd"/>
      <w:r w:rsidR="00621245">
        <w:rPr>
          <w:lang w:val="cs-CZ"/>
        </w:rPr>
        <w:t xml:space="preserve"> (nebo </w:t>
      </w:r>
      <w:proofErr w:type="spellStart"/>
      <w:r w:rsidR="00621245" w:rsidRPr="00100CB1">
        <w:rPr>
          <w:rFonts w:ascii="Consolas" w:hAnsi="Consolas"/>
          <w:sz w:val="20"/>
          <w:szCs w:val="20"/>
          <w:highlight w:val="lightGray"/>
          <w:lang w:val="cs-CZ"/>
        </w:rPr>
        <w:t>bkpt</w:t>
      </w:r>
      <w:proofErr w:type="spellEnd"/>
      <w:r w:rsidR="00621245">
        <w:rPr>
          <w:lang w:val="cs-CZ"/>
        </w:rPr>
        <w:t xml:space="preserve"> či </w:t>
      </w:r>
      <w:r w:rsidR="00621245" w:rsidRPr="00100CB1">
        <w:rPr>
          <w:rFonts w:ascii="Consolas" w:hAnsi="Consolas"/>
          <w:sz w:val="20"/>
          <w:szCs w:val="20"/>
          <w:highlight w:val="lightGray"/>
          <w:lang w:val="cs-CZ"/>
        </w:rPr>
        <w:t>b</w:t>
      </w:r>
      <w:r w:rsidR="00621245">
        <w:rPr>
          <w:lang w:val="cs-CZ"/>
        </w:rPr>
        <w:t xml:space="preserve">) a </w:t>
      </w:r>
      <w:proofErr w:type="spellStart"/>
      <w:r w:rsidR="00621245" w:rsidRPr="00100CB1">
        <w:rPr>
          <w:rFonts w:ascii="Consolas" w:hAnsi="Consolas"/>
          <w:sz w:val="20"/>
          <w:szCs w:val="20"/>
          <w:highlight w:val="lightGray"/>
          <w:lang w:val="cs-CZ"/>
        </w:rPr>
        <w:t>breakpoint</w:t>
      </w:r>
      <w:proofErr w:type="spellEnd"/>
      <w:r w:rsidR="00621245" w:rsidRPr="00100CB1">
        <w:rPr>
          <w:rFonts w:ascii="Consolas" w:hAnsi="Consolas"/>
          <w:sz w:val="20"/>
          <w:szCs w:val="20"/>
          <w:highlight w:val="lightGray"/>
          <w:lang w:val="cs-CZ"/>
        </w:rPr>
        <w:t xml:space="preserve"> alt</w:t>
      </w:r>
      <w:r w:rsidR="00621245">
        <w:rPr>
          <w:lang w:val="cs-CZ"/>
        </w:rPr>
        <w:t xml:space="preserve"> (nebo </w:t>
      </w:r>
      <w:proofErr w:type="spellStart"/>
      <w:r w:rsidR="00621245" w:rsidRPr="00100CB1">
        <w:rPr>
          <w:rFonts w:ascii="Consolas" w:hAnsi="Consolas"/>
          <w:sz w:val="20"/>
          <w:szCs w:val="20"/>
          <w:highlight w:val="lightGray"/>
          <w:lang w:val="cs-CZ"/>
        </w:rPr>
        <w:t>bkpt</w:t>
      </w:r>
      <w:proofErr w:type="spellEnd"/>
      <w:r w:rsidR="00621245" w:rsidRPr="00100CB1">
        <w:rPr>
          <w:rFonts w:ascii="Consolas" w:hAnsi="Consolas"/>
          <w:sz w:val="20"/>
          <w:szCs w:val="20"/>
          <w:highlight w:val="lightGray"/>
          <w:lang w:val="cs-CZ"/>
        </w:rPr>
        <w:t xml:space="preserve"> alt</w:t>
      </w:r>
      <w:r w:rsidR="00621245">
        <w:rPr>
          <w:lang w:val="cs-CZ"/>
        </w:rPr>
        <w:t xml:space="preserve"> či </w:t>
      </w:r>
      <w:r w:rsidR="00621245" w:rsidRPr="00100CB1">
        <w:rPr>
          <w:rFonts w:ascii="Consolas" w:hAnsi="Consolas"/>
          <w:sz w:val="20"/>
          <w:szCs w:val="20"/>
          <w:highlight w:val="lightGray"/>
          <w:lang w:val="cs-CZ"/>
        </w:rPr>
        <w:t>b alt</w:t>
      </w:r>
      <w:r w:rsidR="00621245">
        <w:rPr>
          <w:lang w:val="cs-CZ"/>
        </w:rPr>
        <w:t xml:space="preserve">) jsou jednoduché metody, jak může programátor kdykoli dorazit na ladicí zarážku </w:t>
      </w:r>
      <w:r w:rsidR="00363A52">
        <w:rPr>
          <w:lang w:val="cs-CZ"/>
        </w:rPr>
        <w:t xml:space="preserve">(popsáno v teoretické části v kapitole 4.3) </w:t>
      </w:r>
      <w:r w:rsidR="00621245">
        <w:rPr>
          <w:lang w:val="cs-CZ"/>
        </w:rPr>
        <w:t xml:space="preserve">a </w:t>
      </w:r>
      <w:r w:rsidR="00363A52">
        <w:rPr>
          <w:lang w:val="cs-CZ"/>
        </w:rPr>
        <w:t>analyzovat obsahy proměnných</w:t>
      </w:r>
      <w:r w:rsidR="00773378">
        <w:rPr>
          <w:lang w:val="cs-CZ"/>
        </w:rPr>
        <w:t xml:space="preserve">. První příkaz vyžaduje, aby programátor přidal zarážku manuálně ve svém vývojovém prostředí, druhý vyvolá zarážku pomocí </w:t>
      </w:r>
      <w:r w:rsidR="007D17C1">
        <w:rPr>
          <w:lang w:val="cs-CZ"/>
        </w:rPr>
        <w:t xml:space="preserve">instrukce JSA zvané </w:t>
      </w:r>
      <w:proofErr w:type="spellStart"/>
      <w:r w:rsidR="007D17C1" w:rsidRPr="0033621E">
        <w:rPr>
          <w:rFonts w:ascii="Consolas" w:hAnsi="Consolas"/>
          <w:sz w:val="20"/>
          <w:szCs w:val="20"/>
          <w:highlight w:val="lightGray"/>
          <w:lang w:val="cs-CZ"/>
        </w:rPr>
        <w:t>bkpt</w:t>
      </w:r>
      <w:proofErr w:type="spellEnd"/>
      <w:r w:rsidR="007D17C1">
        <w:rPr>
          <w:lang w:val="cs-CZ"/>
        </w:rPr>
        <w:t>, kterou však ne každé IDE umí správně zpracovat, proto jsou nabízeny obě metody.</w:t>
      </w:r>
      <w:r w:rsidR="00BA2ED9">
        <w:rPr>
          <w:lang w:val="cs-CZ"/>
        </w:rPr>
        <w:t xml:space="preserve"> Příkaz </w:t>
      </w:r>
      <w:proofErr w:type="spellStart"/>
      <w:r w:rsidR="00BA2ED9" w:rsidRPr="00BA2ED9">
        <w:rPr>
          <w:rFonts w:ascii="Consolas" w:hAnsi="Consolas"/>
          <w:sz w:val="20"/>
          <w:szCs w:val="20"/>
          <w:highlight w:val="lightGray"/>
          <w:lang w:val="cs-CZ"/>
        </w:rPr>
        <w:t>boot</w:t>
      </w:r>
      <w:proofErr w:type="spellEnd"/>
      <w:r w:rsidR="00BA2ED9" w:rsidRPr="00BA2ED9">
        <w:rPr>
          <w:rFonts w:ascii="Consolas" w:hAnsi="Consolas"/>
          <w:sz w:val="20"/>
          <w:szCs w:val="20"/>
          <w:highlight w:val="lightGray"/>
          <w:lang w:val="cs-CZ"/>
        </w:rPr>
        <w:t xml:space="preserve"> </w:t>
      </w:r>
      <w:proofErr w:type="spellStart"/>
      <w:r w:rsidR="00BA2ED9" w:rsidRPr="00BA2ED9">
        <w:rPr>
          <w:rFonts w:ascii="Consolas" w:hAnsi="Consolas"/>
          <w:sz w:val="20"/>
          <w:szCs w:val="20"/>
          <w:highlight w:val="lightGray"/>
          <w:lang w:val="cs-CZ"/>
        </w:rPr>
        <w:t>usb</w:t>
      </w:r>
      <w:proofErr w:type="spellEnd"/>
      <w:r w:rsidR="00BA2ED9">
        <w:rPr>
          <w:lang w:val="cs-CZ"/>
        </w:rPr>
        <w:t xml:space="preserve"> (nebo </w:t>
      </w:r>
      <w:proofErr w:type="spellStart"/>
      <w:r w:rsidR="00BA2ED9" w:rsidRPr="00BA2ED9">
        <w:rPr>
          <w:rFonts w:ascii="Consolas" w:hAnsi="Consolas"/>
          <w:sz w:val="20"/>
          <w:szCs w:val="20"/>
          <w:highlight w:val="lightGray"/>
          <w:lang w:val="cs-CZ"/>
        </w:rPr>
        <w:t>usb</w:t>
      </w:r>
      <w:proofErr w:type="spellEnd"/>
      <w:r w:rsidR="00BA2ED9" w:rsidRPr="00BA2ED9">
        <w:rPr>
          <w:rFonts w:ascii="Consolas" w:hAnsi="Consolas"/>
          <w:sz w:val="20"/>
          <w:szCs w:val="20"/>
          <w:highlight w:val="lightGray"/>
          <w:lang w:val="cs-CZ"/>
        </w:rPr>
        <w:t xml:space="preserve"> </w:t>
      </w:r>
      <w:proofErr w:type="spellStart"/>
      <w:r w:rsidR="00BA2ED9" w:rsidRPr="00BA2ED9">
        <w:rPr>
          <w:rFonts w:ascii="Consolas" w:hAnsi="Consolas"/>
          <w:sz w:val="20"/>
          <w:szCs w:val="20"/>
          <w:highlight w:val="lightGray"/>
          <w:lang w:val="cs-CZ"/>
        </w:rPr>
        <w:t>boot</w:t>
      </w:r>
      <w:proofErr w:type="spellEnd"/>
      <w:r w:rsidR="00BA2ED9">
        <w:rPr>
          <w:lang w:val="cs-CZ"/>
        </w:rPr>
        <w:t xml:space="preserve"> či </w:t>
      </w:r>
      <w:proofErr w:type="spellStart"/>
      <w:r w:rsidR="00BA2ED9" w:rsidRPr="00BA2ED9">
        <w:rPr>
          <w:rFonts w:ascii="Consolas" w:hAnsi="Consolas"/>
          <w:sz w:val="20"/>
          <w:szCs w:val="20"/>
          <w:highlight w:val="lightGray"/>
          <w:lang w:val="cs-CZ"/>
        </w:rPr>
        <w:t>usb</w:t>
      </w:r>
      <w:proofErr w:type="spellEnd"/>
      <w:r w:rsidR="00BA2ED9">
        <w:rPr>
          <w:lang w:val="cs-CZ"/>
        </w:rPr>
        <w:t xml:space="preserve">) pak restartuje RP2040 a donutí ho </w:t>
      </w:r>
      <w:r w:rsidR="00F90B81">
        <w:rPr>
          <w:lang w:val="cs-CZ"/>
        </w:rPr>
        <w:t xml:space="preserve">vejít </w:t>
      </w:r>
      <w:r w:rsidR="00BA2ED9">
        <w:rPr>
          <w:lang w:val="cs-CZ"/>
        </w:rPr>
        <w:t xml:space="preserve">do USB </w:t>
      </w:r>
      <w:r w:rsidR="00F90B81">
        <w:rPr>
          <w:lang w:val="cs-CZ"/>
        </w:rPr>
        <w:t>zavaděče, podobně jako při resetu při držení tlačítka BOOTSEL.</w:t>
      </w:r>
      <w:r w:rsidR="0048548B">
        <w:rPr>
          <w:lang w:val="cs-CZ"/>
        </w:rPr>
        <w:t xml:space="preserve"> Příkaz </w:t>
      </w:r>
      <w:proofErr w:type="spellStart"/>
      <w:r w:rsidR="0048548B" w:rsidRPr="0048548B">
        <w:rPr>
          <w:rFonts w:ascii="Consolas" w:hAnsi="Consolas"/>
          <w:sz w:val="20"/>
          <w:szCs w:val="20"/>
          <w:highlight w:val="lightGray"/>
          <w:lang w:val="cs-CZ"/>
        </w:rPr>
        <w:t>redraw</w:t>
      </w:r>
      <w:proofErr w:type="spellEnd"/>
      <w:r w:rsidR="0048548B">
        <w:rPr>
          <w:lang w:val="cs-CZ"/>
        </w:rPr>
        <w:t xml:space="preserve"> (nebo </w:t>
      </w:r>
      <w:r w:rsidR="0048548B" w:rsidRPr="0048548B">
        <w:rPr>
          <w:rFonts w:ascii="Consolas" w:hAnsi="Consolas"/>
          <w:sz w:val="20"/>
          <w:szCs w:val="20"/>
          <w:highlight w:val="lightGray"/>
          <w:lang w:val="cs-CZ"/>
        </w:rPr>
        <w:t>r</w:t>
      </w:r>
      <w:r w:rsidR="0048548B">
        <w:rPr>
          <w:lang w:val="cs-CZ"/>
        </w:rPr>
        <w:t xml:space="preserve">, </w:t>
      </w:r>
      <w:r w:rsidR="0048548B" w:rsidRPr="0048548B">
        <w:rPr>
          <w:rFonts w:ascii="Consolas" w:hAnsi="Consolas"/>
          <w:sz w:val="20"/>
          <w:szCs w:val="20"/>
          <w:highlight w:val="lightGray"/>
          <w:lang w:val="cs-CZ"/>
        </w:rPr>
        <w:t>f5</w:t>
      </w:r>
      <w:r w:rsidR="0048548B">
        <w:rPr>
          <w:lang w:val="cs-CZ"/>
        </w:rPr>
        <w:t xml:space="preserve">, </w:t>
      </w:r>
      <w:proofErr w:type="spellStart"/>
      <w:r w:rsidR="0048548B" w:rsidRPr="0048548B">
        <w:rPr>
          <w:rFonts w:ascii="Consolas" w:hAnsi="Consolas"/>
          <w:sz w:val="20"/>
          <w:szCs w:val="20"/>
          <w:highlight w:val="lightGray"/>
          <w:lang w:val="cs-CZ"/>
        </w:rPr>
        <w:t>refresh</w:t>
      </w:r>
      <w:proofErr w:type="spellEnd"/>
      <w:r w:rsidR="0048548B">
        <w:rPr>
          <w:lang w:val="cs-CZ"/>
        </w:rPr>
        <w:t xml:space="preserve"> či </w:t>
      </w:r>
      <w:proofErr w:type="spellStart"/>
      <w:r w:rsidR="0048548B" w:rsidRPr="0048548B">
        <w:rPr>
          <w:rFonts w:ascii="Consolas" w:hAnsi="Consolas"/>
          <w:sz w:val="20"/>
          <w:szCs w:val="20"/>
          <w:highlight w:val="lightGray"/>
          <w:lang w:val="cs-CZ"/>
        </w:rPr>
        <w:t>reload</w:t>
      </w:r>
      <w:proofErr w:type="spellEnd"/>
      <w:r w:rsidR="0048548B">
        <w:rPr>
          <w:lang w:val="cs-CZ"/>
        </w:rPr>
        <w:t>)</w:t>
      </w:r>
      <w:r w:rsidR="00C01306">
        <w:rPr>
          <w:lang w:val="cs-CZ"/>
        </w:rPr>
        <w:t xml:space="preserve"> vynutí </w:t>
      </w:r>
      <w:proofErr w:type="spellStart"/>
      <w:r w:rsidR="00C01306">
        <w:rPr>
          <w:lang w:val="cs-CZ"/>
        </w:rPr>
        <w:t>znovuvykreslení</w:t>
      </w:r>
      <w:proofErr w:type="spellEnd"/>
      <w:r w:rsidR="00C01306">
        <w:rPr>
          <w:lang w:val="cs-CZ"/>
        </w:rPr>
        <w:t xml:space="preserve"> zásobníku, aniž by byl jeho obsah upraven.</w:t>
      </w:r>
      <w:r w:rsidR="000164A2">
        <w:rPr>
          <w:lang w:val="cs-CZ"/>
        </w:rPr>
        <w:t xml:space="preserve"> Klávesová zkratka </w:t>
      </w:r>
      <w:proofErr w:type="spellStart"/>
      <w:r w:rsidR="000164A2" w:rsidRPr="00AA3562">
        <w:rPr>
          <w:rFonts w:ascii="Consolas" w:hAnsi="Consolas"/>
          <w:sz w:val="20"/>
          <w:szCs w:val="20"/>
          <w:highlight w:val="lightGray"/>
          <w:lang w:val="cs-CZ"/>
        </w:rPr>
        <w:t>Ctrl+R</w:t>
      </w:r>
      <w:proofErr w:type="spellEnd"/>
      <w:r w:rsidR="000164A2">
        <w:rPr>
          <w:lang w:val="cs-CZ"/>
        </w:rPr>
        <w:t xml:space="preserve"> má stejný efekt</w:t>
      </w:r>
      <w:r w:rsidR="00AA3562">
        <w:rPr>
          <w:lang w:val="cs-CZ"/>
        </w:rPr>
        <w:t>, jak bylo popsáno výše</w:t>
      </w:r>
      <w:r w:rsidR="000164A2">
        <w:rPr>
          <w:lang w:val="cs-CZ"/>
        </w:rPr>
        <w:t>.</w:t>
      </w:r>
    </w:p>
    <w:p w14:paraId="7C2B207E" w14:textId="4F86446E" w:rsidR="001743B5" w:rsidRDefault="001743B5" w:rsidP="007B6B39">
      <w:pPr>
        <w:jc w:val="both"/>
        <w:rPr>
          <w:lang w:val="cs-CZ"/>
        </w:rPr>
      </w:pPr>
      <w:r>
        <w:rPr>
          <w:lang w:val="cs-CZ"/>
        </w:rPr>
        <w:t xml:space="preserve">Příkaz začínající na </w:t>
      </w:r>
      <w:proofErr w:type="spellStart"/>
      <w:r w:rsidRPr="001743B5">
        <w:rPr>
          <w:rFonts w:ascii="Consolas" w:hAnsi="Consolas"/>
          <w:sz w:val="20"/>
          <w:szCs w:val="20"/>
          <w:highlight w:val="lightGray"/>
          <w:lang w:val="cs-CZ"/>
        </w:rPr>
        <w:t>brightness</w:t>
      </w:r>
      <w:proofErr w:type="spellEnd"/>
      <w:r>
        <w:rPr>
          <w:lang w:val="cs-CZ"/>
        </w:rPr>
        <w:t xml:space="preserve"> (nebo </w:t>
      </w:r>
      <w:proofErr w:type="spellStart"/>
      <w:r w:rsidRPr="001743B5">
        <w:rPr>
          <w:rFonts w:ascii="Consolas" w:hAnsi="Consolas"/>
          <w:sz w:val="20"/>
          <w:szCs w:val="20"/>
          <w:highlight w:val="lightGray"/>
          <w:lang w:val="cs-CZ"/>
        </w:rPr>
        <w:t>brt</w:t>
      </w:r>
      <w:proofErr w:type="spellEnd"/>
      <w:r>
        <w:rPr>
          <w:lang w:val="cs-CZ"/>
        </w:rPr>
        <w:t xml:space="preserve">) je zpracován jako nastavení jasu displeje; textový řetězec příkazu je rozdělen podle poslední mezery, validován pro správnost, </w:t>
      </w:r>
      <w:r w:rsidR="004743B6">
        <w:rPr>
          <w:lang w:val="cs-CZ"/>
        </w:rPr>
        <w:t>a text za poslední mezerou</w:t>
      </w:r>
      <w:r w:rsidR="00C75B4D">
        <w:rPr>
          <w:lang w:val="cs-CZ"/>
        </w:rPr>
        <w:t xml:space="preserve"> je </w:t>
      </w:r>
      <w:r w:rsidR="003B00CE">
        <w:rPr>
          <w:lang w:val="cs-CZ"/>
        </w:rPr>
        <w:t>zpracován jako číslo.</w:t>
      </w:r>
      <w:r w:rsidR="0084141D">
        <w:rPr>
          <w:lang w:val="cs-CZ"/>
        </w:rPr>
        <w:t xml:space="preserve"> Povolená čísla jsou pouze v rozpětí 1-5, a každé z nich odpovídá vzestupně k jedné z pěti přednastavených úrovní jasu </w:t>
      </w:r>
      <w:r w:rsidR="00DA16DF">
        <w:rPr>
          <w:lang w:val="cs-CZ"/>
        </w:rPr>
        <w:t>poskytovaných ovladačem displeje.</w:t>
      </w:r>
    </w:p>
    <w:p w14:paraId="6C521A87" w14:textId="1457473E" w:rsidR="002F55EF" w:rsidRDefault="002F55EF" w:rsidP="007B6B39">
      <w:pPr>
        <w:jc w:val="both"/>
        <w:rPr>
          <w:lang w:val="cs-CZ"/>
        </w:rPr>
      </w:pPr>
      <w:r>
        <w:rPr>
          <w:lang w:val="cs-CZ"/>
        </w:rPr>
        <w:t xml:space="preserve">Příkaz </w:t>
      </w:r>
      <w:proofErr w:type="spellStart"/>
      <w:r w:rsidRPr="0072192F">
        <w:rPr>
          <w:rFonts w:ascii="Consolas" w:hAnsi="Consolas"/>
          <w:sz w:val="20"/>
          <w:szCs w:val="20"/>
          <w:highlight w:val="lightGray"/>
          <w:lang w:val="cs-CZ"/>
        </w:rPr>
        <w:t>clear</w:t>
      </w:r>
      <w:proofErr w:type="spellEnd"/>
      <w:r>
        <w:rPr>
          <w:lang w:val="cs-CZ"/>
        </w:rPr>
        <w:t xml:space="preserve"> (nebo </w:t>
      </w:r>
      <w:proofErr w:type="spellStart"/>
      <w:r w:rsidRPr="0072192F">
        <w:rPr>
          <w:rFonts w:ascii="Consolas" w:hAnsi="Consolas"/>
          <w:sz w:val="20"/>
          <w:szCs w:val="20"/>
          <w:highlight w:val="lightGray"/>
          <w:lang w:val="cs-CZ"/>
        </w:rPr>
        <w:t>cls</w:t>
      </w:r>
      <w:proofErr w:type="spellEnd"/>
      <w:r w:rsidR="0072192F">
        <w:rPr>
          <w:lang w:val="cs-CZ"/>
        </w:rPr>
        <w:t xml:space="preserve"> či </w:t>
      </w:r>
      <w:r w:rsidR="0072192F" w:rsidRPr="0072192F">
        <w:rPr>
          <w:rFonts w:ascii="Consolas" w:hAnsi="Consolas"/>
          <w:sz w:val="20"/>
          <w:szCs w:val="20"/>
          <w:highlight w:val="lightGray"/>
          <w:lang w:val="cs-CZ"/>
        </w:rPr>
        <w:t>c</w:t>
      </w:r>
      <w:r w:rsidR="0072192F">
        <w:rPr>
          <w:lang w:val="cs-CZ"/>
        </w:rPr>
        <w:t>)</w:t>
      </w:r>
      <w:r>
        <w:rPr>
          <w:lang w:val="cs-CZ"/>
        </w:rPr>
        <w:t xml:space="preserve"> vymaže celý obsah zásobníku. Příkaz </w:t>
      </w:r>
      <w:proofErr w:type="spellStart"/>
      <w:r w:rsidRPr="0072192F">
        <w:rPr>
          <w:rFonts w:ascii="Consolas" w:hAnsi="Consolas"/>
          <w:sz w:val="20"/>
          <w:szCs w:val="20"/>
          <w:highlight w:val="lightGray"/>
          <w:lang w:val="cs-CZ"/>
        </w:rPr>
        <w:t>duplicate</w:t>
      </w:r>
      <w:proofErr w:type="spellEnd"/>
      <w:r>
        <w:rPr>
          <w:lang w:val="cs-CZ"/>
        </w:rPr>
        <w:t xml:space="preserve"> (nebo </w:t>
      </w:r>
      <w:r w:rsidRPr="0072192F">
        <w:rPr>
          <w:rFonts w:ascii="Consolas" w:hAnsi="Consolas"/>
          <w:sz w:val="20"/>
          <w:szCs w:val="20"/>
          <w:highlight w:val="lightGray"/>
          <w:lang w:val="cs-CZ"/>
        </w:rPr>
        <w:t>dup</w:t>
      </w:r>
      <w:r>
        <w:rPr>
          <w:lang w:val="cs-CZ"/>
        </w:rPr>
        <w:t xml:space="preserve">) </w:t>
      </w:r>
      <w:proofErr w:type="spellStart"/>
      <w:r>
        <w:rPr>
          <w:lang w:val="cs-CZ"/>
        </w:rPr>
        <w:t>zduplikuje</w:t>
      </w:r>
      <w:proofErr w:type="spellEnd"/>
      <w:r>
        <w:rPr>
          <w:lang w:val="cs-CZ"/>
        </w:rPr>
        <w:t xml:space="preserve"> vrchní předmět na zásobníku, čímž umožňuje jednoduché </w:t>
      </w:r>
      <w:r w:rsidR="00037399">
        <w:rPr>
          <w:lang w:val="cs-CZ"/>
        </w:rPr>
        <w:t xml:space="preserve">(i když neergonomické) </w:t>
      </w:r>
      <w:r>
        <w:rPr>
          <w:lang w:val="cs-CZ"/>
        </w:rPr>
        <w:t xml:space="preserve">umocňování </w:t>
      </w:r>
      <w:r w:rsidR="00904791">
        <w:rPr>
          <w:lang w:val="cs-CZ"/>
        </w:rPr>
        <w:t xml:space="preserve">přirozenými čísly skrze </w:t>
      </w:r>
      <w:r>
        <w:rPr>
          <w:lang w:val="cs-CZ"/>
        </w:rPr>
        <w:t>opakovanou duplikac</w:t>
      </w:r>
      <w:r w:rsidR="00904791">
        <w:rPr>
          <w:lang w:val="cs-CZ"/>
        </w:rPr>
        <w:t>i</w:t>
      </w:r>
      <w:r>
        <w:rPr>
          <w:lang w:val="cs-CZ"/>
        </w:rPr>
        <w:t xml:space="preserve"> a násobení, přestože kalkulačka nemá vlastní </w:t>
      </w:r>
      <w:r w:rsidR="00784CDF">
        <w:rPr>
          <w:lang w:val="cs-CZ"/>
        </w:rPr>
        <w:t>klávesu přímo pro mocnění.</w:t>
      </w:r>
      <w:r w:rsidR="0072192F">
        <w:rPr>
          <w:lang w:val="cs-CZ"/>
        </w:rPr>
        <w:t xml:space="preserve"> Příkaz začínající na </w:t>
      </w:r>
      <w:r w:rsidR="0072192F" w:rsidRPr="0072192F">
        <w:rPr>
          <w:rFonts w:ascii="Consolas" w:hAnsi="Consolas"/>
          <w:sz w:val="20"/>
          <w:szCs w:val="20"/>
          <w:highlight w:val="lightGray"/>
          <w:lang w:val="cs-CZ"/>
        </w:rPr>
        <w:t>drop</w:t>
      </w:r>
      <w:r w:rsidR="0072192F">
        <w:rPr>
          <w:lang w:val="cs-CZ"/>
        </w:rPr>
        <w:t xml:space="preserve"> opět přijímá jako volitelný parametr číslo oddělené mezerou</w:t>
      </w:r>
      <w:r w:rsidR="00006E52">
        <w:rPr>
          <w:lang w:val="cs-CZ"/>
        </w:rPr>
        <w:t xml:space="preserve"> a odstraní zadaný počet vrchních předmětů na zásobníku. Pokud žádný parametr není dodán, zahodí pouze jeden vrchní.</w:t>
      </w:r>
      <w:r w:rsidR="009C6B70">
        <w:rPr>
          <w:lang w:val="cs-CZ"/>
        </w:rPr>
        <w:t xml:space="preserve"> Příkaz </w:t>
      </w:r>
      <w:r w:rsidR="009C6B70" w:rsidRPr="00BE3B6C">
        <w:rPr>
          <w:rFonts w:ascii="Consolas" w:hAnsi="Consolas"/>
          <w:sz w:val="20"/>
          <w:szCs w:val="20"/>
          <w:highlight w:val="lightGray"/>
          <w:lang w:val="cs-CZ"/>
        </w:rPr>
        <w:t>swap</w:t>
      </w:r>
      <w:r w:rsidR="009C6B70">
        <w:rPr>
          <w:lang w:val="cs-CZ"/>
        </w:rPr>
        <w:t xml:space="preserve"> prohodí vrchní dva předměty na zásobníku. Prázdný příkaz je ignorován jako zrušená akce, neexistující příkaz je nahlášen jako chyba.</w:t>
      </w:r>
    </w:p>
    <w:p w14:paraId="01E8F223" w14:textId="0B7AA597" w:rsidR="00F70914" w:rsidRDefault="00F70914" w:rsidP="007B6B39">
      <w:pPr>
        <w:jc w:val="both"/>
        <w:rPr>
          <w:lang w:val="cs-CZ"/>
        </w:rPr>
      </w:pPr>
      <w:r>
        <w:rPr>
          <w:lang w:val="cs-CZ"/>
        </w:rPr>
        <w:t xml:space="preserve">Po konci </w:t>
      </w:r>
      <w:proofErr w:type="spellStart"/>
      <w:r>
        <w:rPr>
          <w:lang w:val="cs-CZ"/>
        </w:rPr>
        <w:t>match</w:t>
      </w:r>
      <w:proofErr w:type="spellEnd"/>
      <w:r>
        <w:rPr>
          <w:lang w:val="cs-CZ"/>
        </w:rPr>
        <w:t xml:space="preserve">-e je vráceno zpět </w:t>
      </w:r>
      <w:r w:rsidR="00BF6281">
        <w:rPr>
          <w:lang w:val="cs-CZ"/>
        </w:rPr>
        <w:t>obrácení barev displeje a funkce navrátí hodnotu úspěchu</w:t>
      </w:r>
      <w:r w:rsidR="00074228">
        <w:rPr>
          <w:lang w:val="cs-CZ"/>
        </w:rPr>
        <w:t xml:space="preserve"> – variantu </w:t>
      </w:r>
      <w:r w:rsidR="00074228" w:rsidRPr="00074228">
        <w:rPr>
          <w:rFonts w:ascii="Consolas" w:hAnsi="Consolas"/>
          <w:sz w:val="20"/>
          <w:szCs w:val="20"/>
          <w:highlight w:val="lightGray"/>
          <w:lang w:val="cs-CZ"/>
        </w:rPr>
        <w:t>Ok</w:t>
      </w:r>
      <w:r w:rsidR="00074228">
        <w:rPr>
          <w:lang w:val="cs-CZ"/>
        </w:rPr>
        <w:t>.</w:t>
      </w:r>
    </w:p>
    <w:p w14:paraId="61E2DF5D" w14:textId="3A0956A5" w:rsidR="007B6B39" w:rsidRDefault="00E10BBA" w:rsidP="007B6B39">
      <w:pPr>
        <w:pStyle w:val="Nadpis3"/>
        <w:rPr>
          <w:lang w:val="cs-CZ"/>
        </w:rPr>
      </w:pPr>
      <w:bookmarkStart w:id="160" w:name="_Toc222486286"/>
      <w:r>
        <w:rPr>
          <w:lang w:val="cs-CZ"/>
        </w:rPr>
        <w:t xml:space="preserve">4.3 </w:t>
      </w:r>
      <w:r w:rsidR="007B6B39">
        <w:rPr>
          <w:lang w:val="cs-CZ"/>
        </w:rPr>
        <w:t>custom_error.rs</w:t>
      </w:r>
      <w:bookmarkEnd w:id="160"/>
    </w:p>
    <w:p w14:paraId="15400732" w14:textId="7CD8483E" w:rsidR="007B6B39" w:rsidRDefault="006D219D" w:rsidP="007B6B39">
      <w:pPr>
        <w:jc w:val="both"/>
        <w:rPr>
          <w:lang w:val="cs-CZ"/>
        </w:rPr>
      </w:pPr>
      <w:r>
        <w:rPr>
          <w:lang w:val="cs-CZ"/>
        </w:rPr>
        <w:t xml:space="preserve">V celém projektu je potřeba robustně pracovat s chybami. Není přípustné, aby celý program okamžitě zpanikařil při každé drobné chybě, </w:t>
      </w:r>
      <w:r w:rsidR="0045024B">
        <w:rPr>
          <w:lang w:val="cs-CZ"/>
        </w:rPr>
        <w:t xml:space="preserve">například když uživatel zadá </w:t>
      </w:r>
      <w:r w:rsidR="00AD54B1">
        <w:rPr>
          <w:lang w:val="cs-CZ"/>
        </w:rPr>
        <w:t>číslo, které je příliš velké pro použitý datový typ (</w:t>
      </w:r>
      <w:r w:rsidR="00AD54B1" w:rsidRPr="00F90651">
        <w:rPr>
          <w:rFonts w:ascii="Consolas" w:hAnsi="Consolas"/>
          <w:sz w:val="20"/>
          <w:szCs w:val="20"/>
          <w:highlight w:val="lightGray"/>
          <w:lang w:val="cs-CZ"/>
        </w:rPr>
        <w:t>i64</w:t>
      </w:r>
      <w:r w:rsidR="00AD54B1">
        <w:rPr>
          <w:lang w:val="cs-CZ"/>
        </w:rPr>
        <w:t xml:space="preserve"> – 64bitové celé číslo, schopné pojmout hodnoty mezi </w:t>
      </w:r>
      <m:oMath>
        <m:sSup>
          <m:sSupPr>
            <m:ctrlPr>
              <w:rPr>
                <w:rFonts w:ascii="Cambria Math" w:hAnsi="Cambria Math"/>
                <w:i/>
                <w:lang w:val="cs-CZ"/>
              </w:rPr>
            </m:ctrlPr>
          </m:sSupPr>
          <m:e>
            <m:r>
              <w:rPr>
                <w:rFonts w:ascii="Cambria Math" w:hAnsi="Cambria Math"/>
                <w:lang w:val="cs-CZ"/>
              </w:rPr>
              <m:t>-2</m:t>
            </m:r>
          </m:e>
          <m:sup>
            <m:r>
              <w:rPr>
                <w:rFonts w:ascii="Cambria Math" w:hAnsi="Cambria Math"/>
                <w:lang w:val="cs-CZ"/>
              </w:rPr>
              <m:t>63</m:t>
            </m:r>
          </m:sup>
        </m:sSup>
      </m:oMath>
      <w:r w:rsidR="00F774E6">
        <w:rPr>
          <w:rFonts w:eastAsiaTheme="minorEastAsia"/>
          <w:lang w:val="cs-CZ"/>
        </w:rPr>
        <w:t xml:space="preserve"> a </w:t>
      </w:r>
      <m:oMath>
        <m:sSup>
          <m:sSupPr>
            <m:ctrlPr>
              <w:rPr>
                <w:rFonts w:ascii="Cambria Math" w:eastAsiaTheme="minorEastAsia" w:hAnsi="Cambria Math"/>
                <w:i/>
                <w:lang w:val="cs-CZ"/>
              </w:rPr>
            </m:ctrlPr>
          </m:sSupPr>
          <m:e>
            <m:r>
              <w:rPr>
                <w:rFonts w:ascii="Cambria Math" w:eastAsiaTheme="minorEastAsia" w:hAnsi="Cambria Math"/>
                <w:lang w:val="cs-CZ"/>
              </w:rPr>
              <m:t>2</m:t>
            </m:r>
          </m:e>
          <m:sup>
            <m:r>
              <w:rPr>
                <w:rFonts w:ascii="Cambria Math" w:eastAsiaTheme="minorEastAsia" w:hAnsi="Cambria Math"/>
                <w:lang w:val="cs-CZ"/>
              </w:rPr>
              <m:t>63</m:t>
            </m:r>
          </m:sup>
        </m:sSup>
        <m:r>
          <w:rPr>
            <w:rFonts w:ascii="Cambria Math" w:eastAsiaTheme="minorEastAsia" w:hAnsi="Cambria Math"/>
            <w:lang w:val="cs-CZ"/>
          </w:rPr>
          <m:t>-1</m:t>
        </m:r>
      </m:oMath>
      <w:r w:rsidR="003E13A4">
        <w:rPr>
          <w:lang w:val="cs-CZ"/>
        </w:rPr>
        <w:t>)</w:t>
      </w:r>
      <w:r w:rsidR="00F774E6">
        <w:rPr>
          <w:lang w:val="cs-CZ"/>
        </w:rPr>
        <w:t>.</w:t>
      </w:r>
      <w:r w:rsidR="00690CFC">
        <w:rPr>
          <w:lang w:val="cs-CZ"/>
        </w:rPr>
        <w:t xml:space="preserve"> Paradigma jazyka Rust – chyby jsou pouze dalšími hodnotami – </w:t>
      </w:r>
      <w:r w:rsidR="00EA46E8">
        <w:rPr>
          <w:lang w:val="cs-CZ"/>
        </w:rPr>
        <w:t xml:space="preserve">nám umožňuje navracet chyby pomocí </w:t>
      </w:r>
      <w:commentRangeStart w:id="161"/>
      <w:proofErr w:type="spellStart"/>
      <w:r w:rsidR="00EA46E8" w:rsidRPr="00EA46E8">
        <w:rPr>
          <w:rFonts w:ascii="Consolas" w:hAnsi="Consolas"/>
          <w:sz w:val="20"/>
          <w:szCs w:val="20"/>
          <w:highlight w:val="lightGray"/>
          <w:lang w:val="cs-CZ"/>
        </w:rPr>
        <w:t>Option</w:t>
      </w:r>
      <w:proofErr w:type="spellEnd"/>
      <w:r w:rsidR="00EA46E8">
        <w:rPr>
          <w:lang w:val="cs-CZ"/>
        </w:rPr>
        <w:t>-ů</w:t>
      </w:r>
      <w:commentRangeEnd w:id="161"/>
      <w:r w:rsidR="007517CA">
        <w:rPr>
          <w:rStyle w:val="Odkaznakoment"/>
          <w:sz w:val="22"/>
          <w:szCs w:val="24"/>
          <w:lang w:val="cs-CZ"/>
        </w:rPr>
        <w:commentReference w:id="161"/>
      </w:r>
      <w:r w:rsidR="00EA46E8">
        <w:rPr>
          <w:lang w:val="cs-CZ"/>
        </w:rPr>
        <w:t xml:space="preserve"> a </w:t>
      </w:r>
      <w:proofErr w:type="spellStart"/>
      <w:r w:rsidR="00EA46E8" w:rsidRPr="00EA46E8">
        <w:rPr>
          <w:rFonts w:ascii="Consolas" w:hAnsi="Consolas"/>
          <w:sz w:val="20"/>
          <w:szCs w:val="20"/>
          <w:highlight w:val="lightGray"/>
          <w:lang w:val="cs-CZ"/>
        </w:rPr>
        <w:t>Result</w:t>
      </w:r>
      <w:proofErr w:type="spellEnd"/>
      <w:r w:rsidR="00EA46E8">
        <w:rPr>
          <w:lang w:val="cs-CZ"/>
        </w:rPr>
        <w:t xml:space="preserve">-ů, ale </w:t>
      </w:r>
      <w:r w:rsidR="007517CA">
        <w:rPr>
          <w:lang w:val="cs-CZ"/>
        </w:rPr>
        <w:t xml:space="preserve">ne vždy stačí pouze absence hodnoty, ale chceme komunikovat, co za chybu se stalo, proto jsou ve variantách </w:t>
      </w:r>
      <w:proofErr w:type="spellStart"/>
      <w:r w:rsidR="007517CA" w:rsidRPr="00A576B0">
        <w:rPr>
          <w:rFonts w:ascii="Consolas" w:hAnsi="Consolas"/>
          <w:sz w:val="20"/>
          <w:szCs w:val="20"/>
          <w:highlight w:val="lightGray"/>
          <w:lang w:val="cs-CZ"/>
        </w:rPr>
        <w:t>Err</w:t>
      </w:r>
      <w:proofErr w:type="spellEnd"/>
      <w:r w:rsidR="007517CA">
        <w:rPr>
          <w:lang w:val="cs-CZ"/>
        </w:rPr>
        <w:t xml:space="preserve"> přenášena další data.</w:t>
      </w:r>
    </w:p>
    <w:p w14:paraId="2A58F0C9" w14:textId="5B2DD424" w:rsidR="00A576B0" w:rsidRDefault="00A576B0" w:rsidP="007B6B39">
      <w:pPr>
        <w:jc w:val="both"/>
        <w:rPr>
          <w:lang w:val="cs-CZ"/>
        </w:rPr>
      </w:pPr>
      <w:r>
        <w:rPr>
          <w:lang w:val="cs-CZ"/>
        </w:rPr>
        <w:t xml:space="preserve">Ale </w:t>
      </w:r>
      <w:r w:rsidR="00EE0B98">
        <w:rPr>
          <w:lang w:val="cs-CZ"/>
        </w:rPr>
        <w:t>abychom nemuseli věčně převádět mezi různými typy chyb, které ta či ona knihovna navrací, používáme náš vlastní „</w:t>
      </w:r>
      <w:proofErr w:type="spellStart"/>
      <w:r w:rsidR="00EE0B98">
        <w:rPr>
          <w:lang w:val="cs-CZ"/>
        </w:rPr>
        <w:t>supertyp</w:t>
      </w:r>
      <w:proofErr w:type="spellEnd"/>
      <w:r w:rsidR="00EE0B98">
        <w:rPr>
          <w:lang w:val="cs-CZ"/>
        </w:rPr>
        <w:t xml:space="preserve">“ – </w:t>
      </w:r>
      <w:proofErr w:type="spellStart"/>
      <w:r w:rsidR="00EE0B98">
        <w:rPr>
          <w:lang w:val="cs-CZ"/>
        </w:rPr>
        <w:t>enum</w:t>
      </w:r>
      <w:proofErr w:type="spellEnd"/>
      <w:r w:rsidR="00EE0B98">
        <w:rPr>
          <w:lang w:val="cs-CZ"/>
        </w:rPr>
        <w:t xml:space="preserve">, který dokáže obsáhnout všechny možné chyby, které v našem programu mohou nastat, a </w:t>
      </w:r>
      <w:r w:rsidR="00AF6551">
        <w:rPr>
          <w:lang w:val="cs-CZ"/>
        </w:rPr>
        <w:t>který poskytuje jakousi jednotnou platformu pro spravování chyb.</w:t>
      </w:r>
      <w:r w:rsidR="00915FEA">
        <w:rPr>
          <w:lang w:val="cs-CZ"/>
        </w:rPr>
        <w:t xml:space="preserve"> Tento </w:t>
      </w:r>
      <w:r w:rsidR="00A91300">
        <w:rPr>
          <w:lang w:val="cs-CZ"/>
        </w:rPr>
        <w:t>„</w:t>
      </w:r>
      <w:proofErr w:type="spellStart"/>
      <w:r w:rsidR="00A91300">
        <w:rPr>
          <w:lang w:val="cs-CZ"/>
        </w:rPr>
        <w:t>supertyp</w:t>
      </w:r>
      <w:proofErr w:type="spellEnd"/>
      <w:r w:rsidR="00A91300">
        <w:rPr>
          <w:lang w:val="cs-CZ"/>
        </w:rPr>
        <w:t>“</w:t>
      </w:r>
      <w:r w:rsidR="00915FEA">
        <w:rPr>
          <w:lang w:val="cs-CZ"/>
        </w:rPr>
        <w:t xml:space="preserve"> byl (nepříliš kreativně)</w:t>
      </w:r>
      <w:r w:rsidR="00B66D9A">
        <w:rPr>
          <w:rStyle w:val="Znakapoznpodarou"/>
          <w:lang w:val="cs-CZ"/>
        </w:rPr>
        <w:footnoteReference w:id="15"/>
      </w:r>
      <w:r w:rsidR="00915FEA">
        <w:rPr>
          <w:lang w:val="cs-CZ"/>
        </w:rPr>
        <w:t xml:space="preserve"> </w:t>
      </w:r>
      <w:r w:rsidR="00754387">
        <w:rPr>
          <w:lang w:val="cs-CZ"/>
        </w:rPr>
        <w:t xml:space="preserve">nazván </w:t>
      </w:r>
      <w:proofErr w:type="spellStart"/>
      <w:r w:rsidR="00915FEA" w:rsidRPr="00B66D9A">
        <w:rPr>
          <w:rFonts w:ascii="Consolas" w:hAnsi="Consolas"/>
          <w:sz w:val="20"/>
          <w:szCs w:val="20"/>
          <w:highlight w:val="lightGray"/>
          <w:lang w:val="cs-CZ"/>
        </w:rPr>
        <w:t>CustomError</w:t>
      </w:r>
      <w:proofErr w:type="spellEnd"/>
      <w:r w:rsidR="00915FEA">
        <w:rPr>
          <w:lang w:val="cs-CZ"/>
        </w:rPr>
        <w:t xml:space="preserve">, a jeho varianty dokáží komunikovat mnoho různých chyb, od přetečení zásobníku, po chybu v zpracovávání čísla, po matematické přetečení datového typu, </w:t>
      </w:r>
      <w:r w:rsidR="00D311FD">
        <w:rPr>
          <w:lang w:val="cs-CZ"/>
        </w:rPr>
        <w:t>po špatně zformátovaný vstup, po vlastní signály jako „zrušeno“ či „nemožné“.</w:t>
      </w:r>
      <w:r w:rsidR="00113F50">
        <w:rPr>
          <w:lang w:val="cs-CZ"/>
        </w:rPr>
        <w:t xml:space="preserve"> Některé varianty neobsahují žádné další informace, některé obsahují podtyp chyby nahlášený knihovnou.</w:t>
      </w:r>
    </w:p>
    <w:p w14:paraId="057969C9" w14:textId="157B1031" w:rsidR="00F930BC" w:rsidRDefault="00072732" w:rsidP="007B6B39">
      <w:pPr>
        <w:jc w:val="both"/>
        <w:rPr>
          <w:lang w:val="cs-CZ"/>
        </w:rPr>
      </w:pPr>
      <w:r>
        <w:rPr>
          <w:lang w:val="cs-CZ"/>
        </w:rPr>
        <w:t xml:space="preserve">V souboru se nachází kromě samotného </w:t>
      </w:r>
      <w:proofErr w:type="spellStart"/>
      <w:r>
        <w:rPr>
          <w:lang w:val="cs-CZ"/>
        </w:rPr>
        <w:t>enumu</w:t>
      </w:r>
      <w:proofErr w:type="spellEnd"/>
      <w:r>
        <w:rPr>
          <w:lang w:val="cs-CZ"/>
        </w:rPr>
        <w:t xml:space="preserve"> také importy, implementace </w:t>
      </w:r>
      <w:proofErr w:type="spellStart"/>
      <w:r>
        <w:rPr>
          <w:lang w:val="cs-CZ"/>
        </w:rPr>
        <w:t>traitu</w:t>
      </w:r>
      <w:proofErr w:type="spellEnd"/>
      <w:r>
        <w:rPr>
          <w:lang w:val="cs-CZ"/>
        </w:rPr>
        <w:t xml:space="preserve"> </w:t>
      </w:r>
      <w:proofErr w:type="spellStart"/>
      <w:r w:rsidRPr="00074013">
        <w:rPr>
          <w:rFonts w:ascii="Consolas" w:hAnsi="Consolas"/>
          <w:sz w:val="20"/>
          <w:szCs w:val="20"/>
          <w:highlight w:val="lightGray"/>
          <w:lang w:val="cs-CZ"/>
        </w:rPr>
        <w:t>From</w:t>
      </w:r>
      <w:proofErr w:type="spellEnd"/>
      <w:r>
        <w:rPr>
          <w:lang w:val="cs-CZ"/>
        </w:rPr>
        <w:t xml:space="preserve"> pro mnoho jiných typů chyb</w:t>
      </w:r>
      <w:r w:rsidR="009D2DF7">
        <w:rPr>
          <w:lang w:val="cs-CZ"/>
        </w:rPr>
        <w:t xml:space="preserve"> z různých knihoven (což povoluje pro metody z těchto knihoven používat operátor otazníku) a dva pomocné </w:t>
      </w:r>
      <w:proofErr w:type="spellStart"/>
      <w:r w:rsidR="009D2DF7">
        <w:rPr>
          <w:lang w:val="cs-CZ"/>
        </w:rPr>
        <w:t>enumy</w:t>
      </w:r>
      <w:proofErr w:type="spellEnd"/>
      <w:r w:rsidR="009D2DF7">
        <w:rPr>
          <w:lang w:val="cs-CZ"/>
        </w:rPr>
        <w:t>.</w:t>
      </w:r>
      <w:r w:rsidR="00F930BC">
        <w:rPr>
          <w:lang w:val="cs-CZ"/>
        </w:rPr>
        <w:t xml:space="preserve"> Ty</w:t>
      </w:r>
      <w:r w:rsidR="00A274CA">
        <w:rPr>
          <w:lang w:val="cs-CZ"/>
        </w:rPr>
        <w:t xml:space="preserve"> jsou potřebné proto, že některé knihovny navrací</w:t>
      </w:r>
      <w:r w:rsidR="008F703A">
        <w:rPr>
          <w:lang w:val="cs-CZ"/>
        </w:rPr>
        <w:t xml:space="preserve"> </w:t>
      </w:r>
      <w:proofErr w:type="spellStart"/>
      <w:r w:rsidR="008F703A">
        <w:rPr>
          <w:lang w:val="cs-CZ"/>
        </w:rPr>
        <w:t>enumy</w:t>
      </w:r>
      <w:proofErr w:type="spellEnd"/>
      <w:r w:rsidR="008F703A">
        <w:rPr>
          <w:lang w:val="cs-CZ"/>
        </w:rPr>
        <w:t>, které</w:t>
      </w:r>
      <w:r w:rsidR="00A274CA">
        <w:rPr>
          <w:lang w:val="cs-CZ"/>
        </w:rPr>
        <w:t xml:space="preserve"> neimplementují všechny </w:t>
      </w:r>
      <w:proofErr w:type="spellStart"/>
      <w:r w:rsidR="00A274CA">
        <w:rPr>
          <w:lang w:val="cs-CZ"/>
        </w:rPr>
        <w:t>traity</w:t>
      </w:r>
      <w:proofErr w:type="spellEnd"/>
      <w:r w:rsidR="00A274CA">
        <w:rPr>
          <w:lang w:val="cs-CZ"/>
        </w:rPr>
        <w:t xml:space="preserve">, které </w:t>
      </w:r>
      <w:r w:rsidR="00CF57EC">
        <w:rPr>
          <w:lang w:val="cs-CZ"/>
        </w:rPr>
        <w:t xml:space="preserve">ten náš </w:t>
      </w:r>
      <w:r w:rsidR="00A274CA">
        <w:rPr>
          <w:lang w:val="cs-CZ"/>
        </w:rPr>
        <w:t xml:space="preserve">vyžaduje, </w:t>
      </w:r>
      <w:r w:rsidR="00A274CA">
        <w:rPr>
          <w:lang w:val="cs-CZ"/>
        </w:rPr>
        <w:lastRenderedPageBreak/>
        <w:t>a</w:t>
      </w:r>
      <w:r w:rsidR="00CF57EC">
        <w:rPr>
          <w:lang w:val="cs-CZ"/>
        </w:rPr>
        <w:t> </w:t>
      </w:r>
      <w:r w:rsidR="00A274CA">
        <w:rPr>
          <w:lang w:val="cs-CZ"/>
        </w:rPr>
        <w:t xml:space="preserve">proto </w:t>
      </w:r>
      <w:r w:rsidR="008F703A">
        <w:rPr>
          <w:lang w:val="cs-CZ"/>
        </w:rPr>
        <w:t xml:space="preserve">musíme vytvořit jejich kopii, která </w:t>
      </w:r>
      <w:r w:rsidR="00E1101B">
        <w:rPr>
          <w:lang w:val="cs-CZ"/>
        </w:rPr>
        <w:t>má stejné varianty a na které můžeme sami derivovat všechno potřebné.</w:t>
      </w:r>
      <w:r w:rsidR="00E0620C">
        <w:rPr>
          <w:lang w:val="cs-CZ"/>
        </w:rPr>
        <w:t xml:space="preserve"> </w:t>
      </w:r>
      <w:r w:rsidR="00074013">
        <w:rPr>
          <w:lang w:val="cs-CZ"/>
        </w:rPr>
        <w:t xml:space="preserve">V implementacích </w:t>
      </w:r>
      <w:proofErr w:type="spellStart"/>
      <w:r w:rsidR="00074013" w:rsidRPr="00074013">
        <w:rPr>
          <w:rFonts w:ascii="Consolas" w:hAnsi="Consolas"/>
          <w:sz w:val="20"/>
          <w:szCs w:val="20"/>
          <w:highlight w:val="lightGray"/>
          <w:lang w:val="cs-CZ"/>
        </w:rPr>
        <w:t>From</w:t>
      </w:r>
      <w:proofErr w:type="spellEnd"/>
      <w:r w:rsidR="00074013">
        <w:rPr>
          <w:lang w:val="cs-CZ"/>
        </w:rPr>
        <w:t xml:space="preserve"> pak transparentně převádíme mezi odpovídajícími hodnotami.</w:t>
      </w:r>
    </w:p>
    <w:p w14:paraId="4A53583D" w14:textId="667083B3" w:rsidR="00072732" w:rsidRDefault="001128CF" w:rsidP="007B6B39">
      <w:pPr>
        <w:jc w:val="both"/>
        <w:rPr>
          <w:lang w:val="cs-CZ"/>
        </w:rPr>
      </w:pPr>
      <w:r>
        <w:rPr>
          <w:lang w:val="cs-CZ"/>
        </w:rPr>
        <w:t xml:space="preserve">Nakonec ještě definujeme krátké </w:t>
      </w:r>
      <w:proofErr w:type="spellStart"/>
      <w:r>
        <w:rPr>
          <w:lang w:val="cs-CZ"/>
        </w:rPr>
        <w:t>aliasy</w:t>
      </w:r>
      <w:proofErr w:type="spellEnd"/>
      <w:r>
        <w:rPr>
          <w:lang w:val="cs-CZ"/>
        </w:rPr>
        <w:t xml:space="preserve"> pro všechny typy chyb, se kterými v souboru pracujeme, včetně té naší, pro kompaktnost a čitelnost programu.</w:t>
      </w:r>
      <w:r w:rsidR="00FD3683">
        <w:rPr>
          <w:lang w:val="cs-CZ"/>
        </w:rPr>
        <w:t xml:space="preserve"> </w:t>
      </w:r>
      <w:r w:rsidR="00FD3683" w:rsidRPr="0089073D">
        <w:rPr>
          <w:rFonts w:ascii="Consolas" w:hAnsi="Consolas"/>
          <w:sz w:val="20"/>
          <w:szCs w:val="20"/>
          <w:highlight w:val="lightGray"/>
          <w:lang w:val="cs-CZ"/>
        </w:rPr>
        <w:t>CE</w:t>
      </w:r>
      <w:r w:rsidR="00FD3683">
        <w:rPr>
          <w:lang w:val="cs-CZ"/>
        </w:rPr>
        <w:t xml:space="preserve"> jakožto alias </w:t>
      </w:r>
      <w:proofErr w:type="spellStart"/>
      <w:r w:rsidR="00FD3683" w:rsidRPr="0089073D">
        <w:rPr>
          <w:rFonts w:ascii="Consolas" w:hAnsi="Consolas"/>
          <w:sz w:val="20"/>
          <w:szCs w:val="20"/>
          <w:highlight w:val="lightGray"/>
          <w:lang w:val="cs-CZ"/>
        </w:rPr>
        <w:t>CustomError</w:t>
      </w:r>
      <w:proofErr w:type="spellEnd"/>
      <w:r w:rsidR="00FD3683">
        <w:rPr>
          <w:lang w:val="cs-CZ"/>
        </w:rPr>
        <w:t xml:space="preserve"> dále zveřejňujeme, aby jej mohly importovat i jiné </w:t>
      </w:r>
      <w:r w:rsidR="00662A16">
        <w:rPr>
          <w:lang w:val="cs-CZ"/>
        </w:rPr>
        <w:t>soubory za stejným účelem.</w:t>
      </w:r>
      <w:r w:rsidR="00190940">
        <w:rPr>
          <w:lang w:val="cs-CZ"/>
        </w:rPr>
        <w:t xml:space="preserve"> Není však </w:t>
      </w:r>
      <w:r w:rsidR="0089073D">
        <w:rPr>
          <w:lang w:val="cs-CZ"/>
        </w:rPr>
        <w:t xml:space="preserve">vhodné </w:t>
      </w:r>
      <w:r w:rsidR="00190940">
        <w:rPr>
          <w:lang w:val="cs-CZ"/>
        </w:rPr>
        <w:t xml:space="preserve">importovat všechny varianty </w:t>
      </w:r>
      <w:proofErr w:type="spellStart"/>
      <w:r w:rsidR="00190940">
        <w:rPr>
          <w:lang w:val="cs-CZ"/>
        </w:rPr>
        <w:t>enumu</w:t>
      </w:r>
      <w:proofErr w:type="spellEnd"/>
      <w:r w:rsidR="0089073D">
        <w:rPr>
          <w:lang w:val="cs-CZ"/>
        </w:rPr>
        <w:t xml:space="preserve"> pomocí </w:t>
      </w:r>
      <w:proofErr w:type="spellStart"/>
      <w:r w:rsidR="0089073D" w:rsidRPr="0089073D">
        <w:rPr>
          <w:rFonts w:ascii="Consolas" w:hAnsi="Consolas"/>
          <w:sz w:val="20"/>
          <w:szCs w:val="20"/>
          <w:highlight w:val="lightGray"/>
          <w:lang w:val="cs-CZ"/>
        </w:rPr>
        <w:t>from</w:t>
      </w:r>
      <w:proofErr w:type="spellEnd"/>
      <w:r w:rsidR="0089073D" w:rsidRPr="0089073D">
        <w:rPr>
          <w:rFonts w:ascii="Consolas" w:hAnsi="Consolas"/>
          <w:sz w:val="20"/>
          <w:szCs w:val="20"/>
          <w:highlight w:val="lightGray"/>
          <w:lang w:val="cs-CZ"/>
        </w:rPr>
        <w:t xml:space="preserve"> … import *</w:t>
      </w:r>
      <w:r w:rsidR="00190940">
        <w:rPr>
          <w:lang w:val="cs-CZ"/>
        </w:rPr>
        <w:t>, protože kdybychom nějakou odstranili, v </w:t>
      </w:r>
      <w:proofErr w:type="spellStart"/>
      <w:r w:rsidR="00190940">
        <w:rPr>
          <w:lang w:val="cs-CZ"/>
        </w:rPr>
        <w:t>match</w:t>
      </w:r>
      <w:proofErr w:type="spellEnd"/>
      <w:r w:rsidR="00190940">
        <w:rPr>
          <w:lang w:val="cs-CZ"/>
        </w:rPr>
        <w:t xml:space="preserve">-ech by se z varianty stala </w:t>
      </w:r>
      <w:proofErr w:type="spellStart"/>
      <w:r w:rsidR="00190940">
        <w:rPr>
          <w:lang w:val="cs-CZ"/>
        </w:rPr>
        <w:t>všezáchytná</w:t>
      </w:r>
      <w:proofErr w:type="spellEnd"/>
      <w:r w:rsidR="00190940">
        <w:rPr>
          <w:lang w:val="cs-CZ"/>
        </w:rPr>
        <w:t xml:space="preserve"> proměnná</w:t>
      </w:r>
      <w:r w:rsidR="0063618D">
        <w:rPr>
          <w:lang w:val="cs-CZ"/>
        </w:rPr>
        <w:t>, proto je doporučován spíše krátký alias.</w:t>
      </w:r>
    </w:p>
    <w:p w14:paraId="40EC2350" w14:textId="18A71CE4" w:rsidR="007B6B39" w:rsidRDefault="00E10BBA" w:rsidP="007B6B39">
      <w:pPr>
        <w:pStyle w:val="Nadpis3"/>
        <w:rPr>
          <w:lang w:val="cs-CZ"/>
        </w:rPr>
      </w:pPr>
      <w:bookmarkStart w:id="162" w:name="_Toc222486287"/>
      <w:r>
        <w:rPr>
          <w:lang w:val="cs-CZ"/>
        </w:rPr>
        <w:t xml:space="preserve">4.4 </w:t>
      </w:r>
      <w:r w:rsidR="007B6B39">
        <w:rPr>
          <w:lang w:val="cs-CZ"/>
        </w:rPr>
        <w:t>decfix.rs</w:t>
      </w:r>
      <w:bookmarkEnd w:id="162"/>
    </w:p>
    <w:p w14:paraId="7C572D00" w14:textId="26E42999" w:rsidR="007B6B39" w:rsidRDefault="003D0E1B" w:rsidP="007B6B39">
      <w:pPr>
        <w:jc w:val="both"/>
        <w:rPr>
          <w:lang w:val="cs-CZ"/>
        </w:rPr>
      </w:pPr>
      <w:r>
        <w:rPr>
          <w:lang w:val="cs-CZ"/>
        </w:rPr>
        <w:t xml:space="preserve">Během tvorby tohoto projektu </w:t>
      </w:r>
      <w:r w:rsidR="00E62C68">
        <w:rPr>
          <w:lang w:val="cs-CZ"/>
        </w:rPr>
        <w:t xml:space="preserve">se jeden problém stával stále </w:t>
      </w:r>
      <w:r w:rsidR="001E376D" w:rsidRPr="001E376D">
        <w:rPr>
          <w:lang w:val="cs-CZ"/>
        </w:rPr>
        <w:t>zřejmější</w:t>
      </w:r>
      <w:r w:rsidR="00E62C68">
        <w:rPr>
          <w:lang w:val="cs-CZ"/>
        </w:rPr>
        <w:t xml:space="preserve">m a </w:t>
      </w:r>
      <w:r w:rsidR="001E376D" w:rsidRPr="001E376D">
        <w:rPr>
          <w:lang w:val="cs-CZ"/>
        </w:rPr>
        <w:t>zřejmější</w:t>
      </w:r>
      <w:r w:rsidR="00E62C68">
        <w:rPr>
          <w:lang w:val="cs-CZ"/>
        </w:rPr>
        <w:t>m</w:t>
      </w:r>
      <w:r w:rsidR="001E376D">
        <w:rPr>
          <w:lang w:val="cs-CZ"/>
        </w:rPr>
        <w:t xml:space="preserve">; celočíselné dělení. </w:t>
      </w:r>
      <w:r w:rsidR="00B617B0">
        <w:rPr>
          <w:lang w:val="cs-CZ"/>
        </w:rPr>
        <w:t>Ve staticky typovaných jazycíc</w:t>
      </w:r>
      <w:r w:rsidR="008A1034">
        <w:rPr>
          <w:lang w:val="cs-CZ"/>
        </w:rPr>
        <w:t>h, mezi které se řadí i Rust, je typ proměnné pevně daný</w:t>
      </w:r>
      <w:r w:rsidR="00B1648B">
        <w:rPr>
          <w:lang w:val="cs-CZ"/>
        </w:rPr>
        <w:t>. Při pokusu o dělení dvou celočíselných hodnot je tedy výsledkem jednoduše opět celočíselná hodnota.</w:t>
      </w:r>
      <w:r w:rsidR="00335659">
        <w:rPr>
          <w:lang w:val="cs-CZ"/>
        </w:rPr>
        <w:t xml:space="preserve"> </w:t>
      </w:r>
      <w:r w:rsidR="00320C85">
        <w:rPr>
          <w:lang w:val="cs-CZ"/>
        </w:rPr>
        <w:t>Jakákoli desetinná část výsledku je jednoduše zahozena</w:t>
      </w:r>
      <w:r w:rsidR="00110C90">
        <w:rPr>
          <w:lang w:val="cs-CZ"/>
        </w:rPr>
        <w:t>. Od kalkulaček se však očekává přesnost, tudíž tato ztráta informace je nepřijatelná.</w:t>
      </w:r>
    </w:p>
    <w:p w14:paraId="47433F54" w14:textId="01352EF5" w:rsidR="00722080" w:rsidRDefault="00DB30A9" w:rsidP="007B6B39">
      <w:pPr>
        <w:jc w:val="both"/>
        <w:rPr>
          <w:lang w:val="cs-CZ"/>
        </w:rPr>
      </w:pPr>
      <w:r>
        <w:rPr>
          <w:lang w:val="cs-CZ"/>
        </w:rPr>
        <w:t xml:space="preserve">Jako očividné a jednoduché řešení se nabízí používat čísla s plovoucí desetinnou čárkou, avšak </w:t>
      </w:r>
      <w:r w:rsidR="00CC2CA4">
        <w:rPr>
          <w:lang w:val="cs-CZ"/>
        </w:rPr>
        <w:t xml:space="preserve">ani ty nejsou nekonečně přesné, protože jejich velikost je omezena. </w:t>
      </w:r>
      <w:r w:rsidR="00901E88">
        <w:rPr>
          <w:lang w:val="cs-CZ"/>
        </w:rPr>
        <w:t xml:space="preserve">Větším problémem je však </w:t>
      </w:r>
      <w:r w:rsidR="0097390F">
        <w:rPr>
          <w:lang w:val="cs-CZ"/>
        </w:rPr>
        <w:t xml:space="preserve">skutečnost, že </w:t>
      </w:r>
      <w:r w:rsidR="00DA609A">
        <w:rPr>
          <w:lang w:val="cs-CZ"/>
        </w:rPr>
        <w:t xml:space="preserve">zabudované datové typy </w:t>
      </w:r>
      <w:r w:rsidR="00DA609A" w:rsidRPr="000A0E43">
        <w:rPr>
          <w:rFonts w:ascii="Consolas" w:hAnsi="Consolas"/>
          <w:sz w:val="20"/>
          <w:szCs w:val="20"/>
          <w:highlight w:val="lightGray"/>
          <w:lang w:val="cs-CZ"/>
        </w:rPr>
        <w:t>f32</w:t>
      </w:r>
      <w:r w:rsidR="00DA609A">
        <w:rPr>
          <w:lang w:val="cs-CZ"/>
        </w:rPr>
        <w:t xml:space="preserve"> a </w:t>
      </w:r>
      <w:r w:rsidR="00DA609A" w:rsidRPr="000A0E43">
        <w:rPr>
          <w:rFonts w:ascii="Consolas" w:hAnsi="Consolas"/>
          <w:sz w:val="20"/>
          <w:szCs w:val="20"/>
          <w:highlight w:val="lightGray"/>
          <w:lang w:val="cs-CZ"/>
        </w:rPr>
        <w:t>f64</w:t>
      </w:r>
      <w:r w:rsidR="003E2D61">
        <w:rPr>
          <w:lang w:val="cs-CZ"/>
        </w:rPr>
        <w:t xml:space="preserve"> jsou</w:t>
      </w:r>
      <w:r w:rsidR="00414F64">
        <w:rPr>
          <w:lang w:val="cs-CZ"/>
        </w:rPr>
        <w:t xml:space="preserve"> čísla s </w:t>
      </w:r>
      <w:r w:rsidR="00414F64">
        <w:rPr>
          <w:i/>
          <w:iCs/>
          <w:lang w:val="cs-CZ"/>
        </w:rPr>
        <w:t>binární</w:t>
      </w:r>
      <w:r w:rsidR="00414F64">
        <w:rPr>
          <w:lang w:val="cs-CZ"/>
        </w:rPr>
        <w:t xml:space="preserve"> plovoucí desetinnou čárkou, což znamená, že hodnoty, které dokáží reprezentovat, nejsou </w:t>
      </w:r>
      <w:r w:rsidR="006A4CD6">
        <w:rPr>
          <w:lang w:val="cs-CZ"/>
        </w:rPr>
        <w:t>přesně zarovnané s desítkovou soustavou, ve které operují lidé, což vede k</w:t>
      </w:r>
      <w:r w:rsidR="008D44F2">
        <w:rPr>
          <w:lang w:val="cs-CZ"/>
        </w:rPr>
        <w:t> </w:t>
      </w:r>
      <w:r w:rsidR="006A4CD6">
        <w:rPr>
          <w:lang w:val="cs-CZ"/>
        </w:rPr>
        <w:t>nepřesnostem</w:t>
      </w:r>
      <w:r w:rsidR="008D44F2">
        <w:rPr>
          <w:lang w:val="cs-CZ"/>
        </w:rPr>
        <w:t xml:space="preserve">, kdy je potřeba zaokrouhlit na nejbližší </w:t>
      </w:r>
      <w:r w:rsidR="008D44F2">
        <w:rPr>
          <w:i/>
          <w:iCs/>
          <w:lang w:val="cs-CZ"/>
        </w:rPr>
        <w:t>binární</w:t>
      </w:r>
      <w:r w:rsidR="008D44F2">
        <w:rPr>
          <w:lang w:val="cs-CZ"/>
        </w:rPr>
        <w:t xml:space="preserve"> reprezentaci, která však nemusí odpovídat </w:t>
      </w:r>
      <w:r w:rsidR="001A3C71">
        <w:rPr>
          <w:lang w:val="cs-CZ"/>
        </w:rPr>
        <w:t>typickému zaokrouhlování v desítkové soustavě.</w:t>
      </w:r>
      <w:r w:rsidR="006A4CD6">
        <w:rPr>
          <w:lang w:val="cs-CZ"/>
        </w:rPr>
        <w:t xml:space="preserve"> </w:t>
      </w:r>
      <w:r w:rsidR="001A3C71">
        <w:rPr>
          <w:lang w:val="cs-CZ"/>
        </w:rPr>
        <w:t>Jedním ze známějších příkladů je</w:t>
      </w:r>
      <w:r w:rsidR="006A4CD6">
        <w:rPr>
          <w:lang w:val="cs-CZ"/>
        </w:rPr>
        <w:t xml:space="preserve"> </w:t>
      </w:r>
      <m:oMath>
        <m:r>
          <w:rPr>
            <w:rFonts w:ascii="Cambria Math" w:hAnsi="Cambria Math"/>
            <w:lang w:val="cs-CZ"/>
          </w:rPr>
          <m:t>0.1+0.2=0.30000000000000004</m:t>
        </m:r>
      </m:oMath>
      <w:r w:rsidR="006A4CD6">
        <w:rPr>
          <w:lang w:val="cs-CZ"/>
        </w:rPr>
        <w:t>.</w:t>
      </w:r>
      <w:r w:rsidR="006517E9">
        <w:rPr>
          <w:lang w:val="cs-CZ"/>
        </w:rPr>
        <w:t xml:space="preserve"> Standard </w:t>
      </w:r>
      <w:r w:rsidR="006B6D70" w:rsidRPr="006B6D70">
        <w:rPr>
          <w:lang w:val="cs-CZ"/>
        </w:rPr>
        <w:t>IEEE 754-2008</w:t>
      </w:r>
      <w:r w:rsidR="006517E9">
        <w:rPr>
          <w:lang w:val="cs-CZ"/>
        </w:rPr>
        <w:t xml:space="preserve"> sice definuje i čísla s </w:t>
      </w:r>
      <w:r w:rsidR="004B7181">
        <w:rPr>
          <w:i/>
          <w:iCs/>
          <w:lang w:val="cs-CZ"/>
        </w:rPr>
        <w:t>dekadickou</w:t>
      </w:r>
      <w:r w:rsidR="006517E9">
        <w:rPr>
          <w:lang w:val="cs-CZ"/>
        </w:rPr>
        <w:t xml:space="preserve"> plovoucí desetinnou čárkou, ale </w:t>
      </w:r>
      <w:r w:rsidR="000A0E43">
        <w:rPr>
          <w:lang w:val="cs-CZ"/>
        </w:rPr>
        <w:t xml:space="preserve">ty nejsou v běžných programovacích jazycích implementovány, proto </w:t>
      </w:r>
      <w:r w:rsidR="00424C7C">
        <w:rPr>
          <w:lang w:val="cs-CZ"/>
        </w:rPr>
        <w:t>jsem se rozhodl vyřešit problém vlastnoručně</w:t>
      </w:r>
      <w:r w:rsidR="00491DB1">
        <w:rPr>
          <w:lang w:val="cs-CZ"/>
        </w:rPr>
        <w:t xml:space="preserve"> a implementovat čísla s dekadickou </w:t>
      </w:r>
      <w:r w:rsidR="004B7181">
        <w:rPr>
          <w:lang w:val="cs-CZ"/>
        </w:rPr>
        <w:t>pevnou desetinnou čárkou</w:t>
      </w:r>
      <w:r w:rsidR="003D1381">
        <w:rPr>
          <w:lang w:val="cs-CZ"/>
        </w:rPr>
        <w:t xml:space="preserve"> ve struktuře </w:t>
      </w:r>
      <w:proofErr w:type="spellStart"/>
      <w:r w:rsidR="003D1381" w:rsidRPr="00565D70">
        <w:rPr>
          <w:rFonts w:ascii="Consolas" w:hAnsi="Consolas"/>
          <w:sz w:val="20"/>
          <w:szCs w:val="20"/>
          <w:highlight w:val="lightGray"/>
          <w:lang w:val="cs-CZ"/>
        </w:rPr>
        <w:t>DecimalFixed</w:t>
      </w:r>
      <w:proofErr w:type="spellEnd"/>
      <w:r w:rsidR="003D1381">
        <w:rPr>
          <w:lang w:val="cs-CZ"/>
        </w:rPr>
        <w:t>.</w:t>
      </w:r>
    </w:p>
    <w:p w14:paraId="71E83020" w14:textId="1AD530AF" w:rsidR="00040480" w:rsidRDefault="008B3EFD" w:rsidP="007B6B39">
      <w:pPr>
        <w:jc w:val="both"/>
        <w:rPr>
          <w:rFonts w:eastAsiaTheme="minorEastAsia"/>
          <w:lang w:val="cs-CZ"/>
        </w:rPr>
      </w:pPr>
      <w:r>
        <w:rPr>
          <w:lang w:val="cs-CZ"/>
        </w:rPr>
        <w:t>Struktura</w:t>
      </w:r>
      <w:r w:rsidR="002D0D12">
        <w:rPr>
          <w:lang w:val="cs-CZ"/>
        </w:rPr>
        <w:t xml:space="preserve"> </w:t>
      </w:r>
      <w:r>
        <w:rPr>
          <w:lang w:val="cs-CZ"/>
        </w:rPr>
        <w:t xml:space="preserve">sama o sobě </w:t>
      </w:r>
      <w:r w:rsidR="002D0D12">
        <w:rPr>
          <w:lang w:val="cs-CZ"/>
        </w:rPr>
        <w:t xml:space="preserve">obsahuje </w:t>
      </w:r>
      <w:r w:rsidR="00384CDE">
        <w:rPr>
          <w:lang w:val="cs-CZ"/>
        </w:rPr>
        <w:t xml:space="preserve">pouze </w:t>
      </w:r>
      <w:r w:rsidR="002D0D12">
        <w:rPr>
          <w:lang w:val="cs-CZ"/>
        </w:rPr>
        <w:t xml:space="preserve">dvě </w:t>
      </w:r>
      <w:r w:rsidR="00384CDE">
        <w:rPr>
          <w:lang w:val="cs-CZ"/>
        </w:rPr>
        <w:t xml:space="preserve">hodnoty: </w:t>
      </w:r>
      <w:proofErr w:type="spellStart"/>
      <w:r w:rsidR="00F1492C" w:rsidRPr="006864A9">
        <w:rPr>
          <w:rFonts w:ascii="Consolas" w:hAnsi="Consolas"/>
          <w:sz w:val="20"/>
          <w:szCs w:val="20"/>
          <w:highlight w:val="lightGray"/>
          <w:lang w:val="cs-CZ"/>
        </w:rPr>
        <w:t>value</w:t>
      </w:r>
      <w:proofErr w:type="spellEnd"/>
      <w:r w:rsidR="00F1492C">
        <w:rPr>
          <w:lang w:val="cs-CZ"/>
        </w:rPr>
        <w:t xml:space="preserve"> a </w:t>
      </w:r>
      <w:r w:rsidR="00F1492C" w:rsidRPr="006864A9">
        <w:rPr>
          <w:rFonts w:ascii="Consolas" w:hAnsi="Consolas"/>
          <w:sz w:val="20"/>
          <w:szCs w:val="20"/>
          <w:highlight w:val="lightGray"/>
          <w:lang w:val="cs-CZ"/>
        </w:rPr>
        <w:t>exponent</w:t>
      </w:r>
      <w:r w:rsidR="00F1492C">
        <w:rPr>
          <w:lang w:val="cs-CZ"/>
        </w:rPr>
        <w:t>.</w:t>
      </w:r>
      <w:r w:rsidR="006864A9">
        <w:rPr>
          <w:lang w:val="cs-CZ"/>
        </w:rPr>
        <w:t xml:space="preserve"> Skutečná, logická hodnota celé struktury je </w:t>
      </w:r>
      <m:oMath>
        <m:r>
          <w:rPr>
            <w:rFonts w:ascii="Cambria Math" w:hAnsi="Cambria Math"/>
            <w:lang w:val="cs-CZ"/>
          </w:rPr>
          <m:t>(value)×10^(exponent)</m:t>
        </m:r>
      </m:oMath>
      <w:r w:rsidR="00D01CB7">
        <w:rPr>
          <w:rFonts w:eastAsiaTheme="minorEastAsia"/>
          <w:lang w:val="cs-CZ"/>
        </w:rPr>
        <w:t xml:space="preserve">, tedy pokud se </w:t>
      </w:r>
      <w:proofErr w:type="spellStart"/>
      <w:r w:rsidR="00D01CB7" w:rsidRPr="00D01CB7">
        <w:rPr>
          <w:rFonts w:ascii="Consolas" w:hAnsi="Consolas"/>
          <w:sz w:val="20"/>
          <w:szCs w:val="20"/>
          <w:highlight w:val="lightGray"/>
          <w:lang w:val="cs-CZ"/>
        </w:rPr>
        <w:t>value</w:t>
      </w:r>
      <w:proofErr w:type="spellEnd"/>
      <w:r w:rsidR="00D01CB7">
        <w:rPr>
          <w:rFonts w:eastAsiaTheme="minorEastAsia"/>
          <w:lang w:val="cs-CZ"/>
        </w:rPr>
        <w:t xml:space="preserve"> rovná</w:t>
      </w:r>
      <w:r w:rsidR="00D12051">
        <w:rPr>
          <w:rFonts w:eastAsiaTheme="minorEastAsia"/>
          <w:lang w:val="cs-CZ"/>
        </w:rPr>
        <w:t xml:space="preserve"> 12301 </w:t>
      </w:r>
      <w:r w:rsidR="00D01CB7">
        <w:rPr>
          <w:rFonts w:eastAsiaTheme="minorEastAsia"/>
          <w:lang w:val="cs-CZ"/>
        </w:rPr>
        <w:t xml:space="preserve">a </w:t>
      </w:r>
      <w:r w:rsidR="00D01CB7" w:rsidRPr="00D01CB7">
        <w:rPr>
          <w:rFonts w:ascii="Consolas" w:hAnsi="Consolas"/>
          <w:sz w:val="20"/>
          <w:szCs w:val="20"/>
          <w:highlight w:val="lightGray"/>
          <w:lang w:val="cs-CZ"/>
        </w:rPr>
        <w:t>exponent</w:t>
      </w:r>
      <w:r w:rsidR="00D01CB7">
        <w:rPr>
          <w:rFonts w:eastAsiaTheme="minorEastAsia"/>
          <w:lang w:val="cs-CZ"/>
        </w:rPr>
        <w:t xml:space="preserve"> </w:t>
      </w:r>
      <w:r w:rsidR="00D12051">
        <w:rPr>
          <w:rFonts w:eastAsiaTheme="minorEastAsia"/>
          <w:lang w:val="cs-CZ"/>
        </w:rPr>
        <w:t>-3</w:t>
      </w:r>
      <w:r w:rsidR="00D01CB7">
        <w:rPr>
          <w:rFonts w:eastAsiaTheme="minorEastAsia"/>
          <w:lang w:val="cs-CZ"/>
        </w:rPr>
        <w:t>, logická hodnota je</w:t>
      </w:r>
      <w:r w:rsidR="00D12051">
        <w:rPr>
          <w:rFonts w:eastAsiaTheme="minorEastAsia"/>
          <w:lang w:val="cs-CZ"/>
        </w:rPr>
        <w:t xml:space="preserve"> </w:t>
      </w:r>
      <w:r w:rsidR="00D12051" w:rsidRPr="00D12051">
        <w:rPr>
          <w:rFonts w:eastAsiaTheme="minorEastAsia"/>
          <w:lang w:val="cs-CZ"/>
        </w:rPr>
        <w:t>12.301</w:t>
      </w:r>
      <w:r w:rsidR="00D01CB7">
        <w:rPr>
          <w:rFonts w:eastAsiaTheme="minorEastAsia"/>
          <w:lang w:val="cs-CZ"/>
        </w:rPr>
        <w:t>.</w:t>
      </w:r>
    </w:p>
    <w:p w14:paraId="744EF5F3" w14:textId="7811A068" w:rsidR="00D01CB7" w:rsidRDefault="00D8712A" w:rsidP="007B6B39">
      <w:pPr>
        <w:jc w:val="both"/>
        <w:rPr>
          <w:rFonts w:eastAsiaTheme="minorEastAsia"/>
          <w:lang w:val="cs-CZ"/>
        </w:rPr>
      </w:pPr>
      <w:r>
        <w:rPr>
          <w:rFonts w:eastAsiaTheme="minorEastAsia"/>
          <w:lang w:val="cs-CZ"/>
        </w:rPr>
        <w:t xml:space="preserve">Výchozí exponent je, pokud není stanoveno jinak, </w:t>
      </w:r>
      <w:r w:rsidR="00D12051">
        <w:rPr>
          <w:rFonts w:eastAsiaTheme="minorEastAsia"/>
          <w:lang w:val="cs-CZ"/>
        </w:rPr>
        <w:t>-9</w:t>
      </w:r>
      <w:r>
        <w:rPr>
          <w:rFonts w:eastAsiaTheme="minorEastAsia"/>
          <w:lang w:val="cs-CZ"/>
        </w:rPr>
        <w:t>, což odpovídá přesnosti na devět desetinných míst.</w:t>
      </w:r>
      <w:r w:rsidR="006D554E">
        <w:rPr>
          <w:rFonts w:eastAsiaTheme="minorEastAsia"/>
          <w:lang w:val="cs-CZ"/>
        </w:rPr>
        <w:t xml:space="preserve"> V této kalkulačce jsou nové instance </w:t>
      </w:r>
      <w:proofErr w:type="spellStart"/>
      <w:r w:rsidR="006D554E" w:rsidRPr="006D554E">
        <w:rPr>
          <w:rFonts w:ascii="Consolas" w:hAnsi="Consolas"/>
          <w:sz w:val="20"/>
          <w:szCs w:val="20"/>
          <w:highlight w:val="lightGray"/>
          <w:lang w:val="cs-CZ"/>
        </w:rPr>
        <w:t>DecimalFixed</w:t>
      </w:r>
      <w:proofErr w:type="spellEnd"/>
      <w:r w:rsidR="00823C9B">
        <w:rPr>
          <w:rFonts w:eastAsiaTheme="minorEastAsia"/>
          <w:lang w:val="cs-CZ"/>
        </w:rPr>
        <w:t xml:space="preserve"> </w:t>
      </w:r>
      <w:r w:rsidR="006D554E">
        <w:rPr>
          <w:rFonts w:eastAsiaTheme="minorEastAsia"/>
          <w:lang w:val="cs-CZ"/>
        </w:rPr>
        <w:t xml:space="preserve">vytvářeny zejména asociovanou funkcí </w:t>
      </w:r>
      <w:proofErr w:type="spellStart"/>
      <w:r w:rsidR="007F0E11" w:rsidRPr="003E5837">
        <w:rPr>
          <w:rFonts w:ascii="Consolas" w:hAnsi="Consolas"/>
          <w:sz w:val="20"/>
          <w:szCs w:val="20"/>
          <w:highlight w:val="lightGray"/>
          <w:lang w:val="cs-CZ"/>
        </w:rPr>
        <w:t>parse_str</w:t>
      </w:r>
      <w:proofErr w:type="spellEnd"/>
      <w:r w:rsidR="007F0E11">
        <w:rPr>
          <w:rFonts w:eastAsiaTheme="minorEastAsia"/>
          <w:lang w:val="cs-CZ"/>
        </w:rPr>
        <w:t xml:space="preserve">, která je </w:t>
      </w:r>
      <w:r w:rsidR="002F5101">
        <w:rPr>
          <w:rFonts w:eastAsiaTheme="minorEastAsia"/>
          <w:lang w:val="cs-CZ"/>
        </w:rPr>
        <w:t xml:space="preserve">volána funkcí </w:t>
      </w:r>
      <w:proofErr w:type="spellStart"/>
      <w:r w:rsidR="002F5101" w:rsidRPr="003E5837">
        <w:rPr>
          <w:rFonts w:ascii="Consolas" w:hAnsi="Consolas"/>
          <w:sz w:val="20"/>
          <w:szCs w:val="20"/>
          <w:highlight w:val="lightGray"/>
          <w:lang w:val="cs-CZ"/>
        </w:rPr>
        <w:t>parse_textbox</w:t>
      </w:r>
      <w:proofErr w:type="spellEnd"/>
      <w:r w:rsidR="002F5101">
        <w:rPr>
          <w:rFonts w:eastAsiaTheme="minorEastAsia"/>
          <w:lang w:val="cs-CZ"/>
        </w:rPr>
        <w:t xml:space="preserve"> z kořenového modulu a která </w:t>
      </w:r>
      <w:r w:rsidR="00633234">
        <w:rPr>
          <w:rFonts w:eastAsiaTheme="minorEastAsia"/>
          <w:lang w:val="cs-CZ"/>
        </w:rPr>
        <w:t>zpracuje textový řetězec na nové číslo.</w:t>
      </w:r>
      <w:r w:rsidR="0043271A">
        <w:rPr>
          <w:rFonts w:eastAsiaTheme="minorEastAsia"/>
          <w:lang w:val="cs-CZ"/>
        </w:rPr>
        <w:t xml:space="preserve"> Tato metoda rozdělí </w:t>
      </w:r>
      <w:r w:rsidR="0021799E">
        <w:rPr>
          <w:rFonts w:eastAsiaTheme="minorEastAsia"/>
          <w:lang w:val="cs-CZ"/>
        </w:rPr>
        <w:t xml:space="preserve">vstup na dvě části podle </w:t>
      </w:r>
      <w:r w:rsidR="00EE4FB2">
        <w:rPr>
          <w:rFonts w:eastAsiaTheme="minorEastAsia"/>
          <w:lang w:val="cs-CZ"/>
        </w:rPr>
        <w:t>první</w:t>
      </w:r>
      <w:r w:rsidR="00236934">
        <w:rPr>
          <w:rFonts w:eastAsiaTheme="minorEastAsia"/>
          <w:lang w:val="cs-CZ"/>
        </w:rPr>
        <w:t>ho nalezeného znaku tečky zleva</w:t>
      </w:r>
      <w:r w:rsidR="00BF76FA">
        <w:rPr>
          <w:rFonts w:eastAsiaTheme="minorEastAsia"/>
          <w:lang w:val="cs-CZ"/>
        </w:rPr>
        <w:t xml:space="preserve">, což navrátí </w:t>
      </w:r>
      <w:proofErr w:type="spellStart"/>
      <w:r w:rsidR="00BF76FA">
        <w:rPr>
          <w:rFonts w:eastAsiaTheme="minorEastAsia"/>
          <w:lang w:val="cs-CZ"/>
        </w:rPr>
        <w:t>iterátor</w:t>
      </w:r>
      <w:proofErr w:type="spellEnd"/>
      <w:r w:rsidR="00BF76FA">
        <w:rPr>
          <w:rFonts w:eastAsiaTheme="minorEastAsia"/>
          <w:lang w:val="cs-CZ"/>
        </w:rPr>
        <w:t xml:space="preserve">. První </w:t>
      </w:r>
      <w:r w:rsidR="00FD4132">
        <w:rPr>
          <w:rFonts w:eastAsiaTheme="minorEastAsia"/>
          <w:lang w:val="cs-CZ"/>
        </w:rPr>
        <w:t>prvek</w:t>
      </w:r>
      <w:r w:rsidR="0046534F">
        <w:rPr>
          <w:rFonts w:eastAsiaTheme="minorEastAsia"/>
          <w:lang w:val="cs-CZ"/>
        </w:rPr>
        <w:t xml:space="preserve">, text vlevo od tečky, </w:t>
      </w:r>
      <w:r w:rsidR="00182CD7">
        <w:rPr>
          <w:rFonts w:eastAsiaTheme="minorEastAsia"/>
          <w:lang w:val="cs-CZ"/>
        </w:rPr>
        <w:t xml:space="preserve">je zpracován na číslo </w:t>
      </w:r>
      <w:r w:rsidR="00D97DFB">
        <w:rPr>
          <w:rFonts w:eastAsiaTheme="minorEastAsia"/>
          <w:lang w:val="cs-CZ"/>
        </w:rPr>
        <w:t xml:space="preserve">a </w:t>
      </w:r>
      <w:r w:rsidR="008B7E73">
        <w:rPr>
          <w:rFonts w:eastAsiaTheme="minorEastAsia"/>
          <w:lang w:val="cs-CZ"/>
        </w:rPr>
        <w:t>„škálován“ – vynásoben mocninou desíti, aby byla zachována logická hodnota</w:t>
      </w:r>
      <w:r w:rsidR="005223A9">
        <w:rPr>
          <w:rFonts w:eastAsiaTheme="minorEastAsia"/>
          <w:lang w:val="cs-CZ"/>
        </w:rPr>
        <w:t>.</w:t>
      </w:r>
      <w:r w:rsidR="0038775B">
        <w:rPr>
          <w:rFonts w:eastAsiaTheme="minorEastAsia"/>
          <w:lang w:val="cs-CZ"/>
        </w:rPr>
        <w:t xml:space="preserve"> Druhý prvek, pokud existuje a není prázdným řetězcem (kdyby vstup končil znakem tečky)</w:t>
      </w:r>
      <w:r w:rsidR="00704CC5">
        <w:rPr>
          <w:rFonts w:eastAsiaTheme="minorEastAsia"/>
          <w:lang w:val="cs-CZ"/>
        </w:rPr>
        <w:t>, je upraven, aby měl správnou délku (počet desetinných míst</w:t>
      </w:r>
      <w:r w:rsidR="00DA2749">
        <w:rPr>
          <w:rFonts w:eastAsiaTheme="minorEastAsia"/>
          <w:lang w:val="cs-CZ"/>
        </w:rPr>
        <w:t>, na jejichž přesnost číslo ukládáme).</w:t>
      </w:r>
      <w:r w:rsidR="00D62BF5">
        <w:rPr>
          <w:rFonts w:eastAsiaTheme="minorEastAsia"/>
          <w:lang w:val="cs-CZ"/>
        </w:rPr>
        <w:t xml:space="preserve"> Pokud je řetězec příliš dlouhý, jeho konec je zahozen, pokud je příliš krátký, je </w:t>
      </w:r>
      <w:r w:rsidR="00C01B02">
        <w:rPr>
          <w:rFonts w:eastAsiaTheme="minorEastAsia"/>
          <w:lang w:val="cs-CZ"/>
        </w:rPr>
        <w:t>„vycpán“ nulami připojenými na jeho konec.</w:t>
      </w:r>
      <w:r w:rsidR="00A0099A">
        <w:rPr>
          <w:rFonts w:eastAsiaTheme="minorEastAsia"/>
          <w:lang w:val="cs-CZ"/>
        </w:rPr>
        <w:t xml:space="preserve"> Nakonec je také převeden na číslo a přičten</w:t>
      </w:r>
      <w:r w:rsidR="002E0FAB">
        <w:rPr>
          <w:rFonts w:eastAsiaTheme="minorEastAsia"/>
          <w:lang w:val="cs-CZ"/>
        </w:rPr>
        <w:t xml:space="preserve"> k</w:t>
      </w:r>
      <w:r w:rsidR="00D342B7">
        <w:rPr>
          <w:rFonts w:eastAsiaTheme="minorEastAsia"/>
          <w:lang w:val="cs-CZ"/>
        </w:rPr>
        <w:t> celému číslu</w:t>
      </w:r>
      <w:r w:rsidR="00A0099A">
        <w:rPr>
          <w:rFonts w:eastAsiaTheme="minorEastAsia"/>
          <w:lang w:val="cs-CZ"/>
        </w:rPr>
        <w:t xml:space="preserve"> nebo </w:t>
      </w:r>
      <w:r w:rsidR="00D342B7">
        <w:rPr>
          <w:rFonts w:eastAsiaTheme="minorEastAsia"/>
          <w:lang w:val="cs-CZ"/>
        </w:rPr>
        <w:t xml:space="preserve">od něj </w:t>
      </w:r>
      <w:r w:rsidR="00A0099A">
        <w:rPr>
          <w:rFonts w:eastAsiaTheme="minorEastAsia"/>
          <w:lang w:val="cs-CZ"/>
        </w:rPr>
        <w:t>odečten</w:t>
      </w:r>
      <w:r w:rsidR="0094214B">
        <w:rPr>
          <w:rFonts w:eastAsiaTheme="minorEastAsia"/>
          <w:lang w:val="cs-CZ"/>
        </w:rPr>
        <w:t>,</w:t>
      </w:r>
      <w:r w:rsidR="00A0099A">
        <w:rPr>
          <w:rFonts w:eastAsiaTheme="minorEastAsia"/>
          <w:lang w:val="cs-CZ"/>
        </w:rPr>
        <w:t xml:space="preserve"> </w:t>
      </w:r>
      <w:r w:rsidR="00344483">
        <w:rPr>
          <w:rFonts w:eastAsiaTheme="minorEastAsia"/>
          <w:lang w:val="cs-CZ"/>
        </w:rPr>
        <w:t xml:space="preserve">podle </w:t>
      </w:r>
      <w:r w:rsidR="00533E33">
        <w:rPr>
          <w:rFonts w:eastAsiaTheme="minorEastAsia"/>
          <w:lang w:val="cs-CZ"/>
        </w:rPr>
        <w:t>znaménka celého čísla</w:t>
      </w:r>
      <w:r w:rsidR="00297A0F">
        <w:rPr>
          <w:rFonts w:eastAsiaTheme="minorEastAsia"/>
          <w:lang w:val="cs-CZ"/>
        </w:rPr>
        <w:t>.</w:t>
      </w:r>
      <w:r w:rsidR="00D634A9">
        <w:rPr>
          <w:rFonts w:eastAsiaTheme="minorEastAsia"/>
          <w:lang w:val="cs-CZ"/>
        </w:rPr>
        <w:t xml:space="preserve"> Tento součet, potažmo rozdíl, je navrácen v hodnotě </w:t>
      </w:r>
      <w:proofErr w:type="spellStart"/>
      <w:r w:rsidR="00D634A9" w:rsidRPr="00D634A9">
        <w:rPr>
          <w:rFonts w:ascii="Consolas" w:hAnsi="Consolas"/>
          <w:sz w:val="20"/>
          <w:szCs w:val="20"/>
          <w:highlight w:val="lightGray"/>
          <w:lang w:val="cs-CZ"/>
        </w:rPr>
        <w:t>value</w:t>
      </w:r>
      <w:proofErr w:type="spellEnd"/>
      <w:r w:rsidR="00D634A9">
        <w:rPr>
          <w:rFonts w:eastAsiaTheme="minorEastAsia"/>
          <w:lang w:val="cs-CZ"/>
        </w:rPr>
        <w:t>.</w:t>
      </w:r>
    </w:p>
    <w:p w14:paraId="6D008766" w14:textId="359CF2E4" w:rsidR="00B017A9" w:rsidRDefault="00194A8B" w:rsidP="007B6B39">
      <w:pPr>
        <w:jc w:val="both"/>
        <w:rPr>
          <w:rFonts w:eastAsiaTheme="minorEastAsia"/>
          <w:lang w:val="cs-CZ"/>
        </w:rPr>
      </w:pPr>
      <w:r>
        <w:rPr>
          <w:rFonts w:eastAsiaTheme="minorEastAsia"/>
          <w:lang w:val="cs-CZ"/>
        </w:rPr>
        <w:t xml:space="preserve">Pro ladění jsou poskytované ještě asociované funkce </w:t>
      </w:r>
      <w:proofErr w:type="spellStart"/>
      <w:r w:rsidR="00A53FB4" w:rsidRPr="00734372">
        <w:rPr>
          <w:rFonts w:ascii="Consolas" w:hAnsi="Consolas"/>
          <w:sz w:val="20"/>
          <w:szCs w:val="20"/>
          <w:highlight w:val="lightGray"/>
          <w:lang w:val="cs-CZ"/>
        </w:rPr>
        <w:t>new</w:t>
      </w:r>
      <w:proofErr w:type="spellEnd"/>
      <w:r w:rsidR="00A53FB4">
        <w:rPr>
          <w:rFonts w:eastAsiaTheme="minorEastAsia"/>
          <w:lang w:val="cs-CZ"/>
        </w:rPr>
        <w:t xml:space="preserve"> a </w:t>
      </w:r>
      <w:proofErr w:type="spellStart"/>
      <w:r w:rsidR="00A53FB4" w:rsidRPr="00734372">
        <w:rPr>
          <w:rFonts w:ascii="Consolas" w:hAnsi="Consolas"/>
          <w:sz w:val="20"/>
          <w:szCs w:val="20"/>
          <w:highlight w:val="lightGray"/>
          <w:lang w:val="cs-CZ"/>
        </w:rPr>
        <w:t>new_prescaled</w:t>
      </w:r>
      <w:proofErr w:type="spellEnd"/>
      <w:r w:rsidR="00A53FB4">
        <w:rPr>
          <w:rFonts w:eastAsiaTheme="minorEastAsia"/>
          <w:lang w:val="cs-CZ"/>
        </w:rPr>
        <w:t xml:space="preserve">, které přijímají ne text, ale celá čísla. První funkce vstup škáluje podle dodaného exponentu, druhá přesouvá tuto zodpovědnost na volajícího (a tak umožňuje </w:t>
      </w:r>
      <w:r w:rsidR="00F73B5A">
        <w:rPr>
          <w:rFonts w:eastAsiaTheme="minorEastAsia"/>
          <w:lang w:val="cs-CZ"/>
        </w:rPr>
        <w:t>vytvářet desetinná čísla).</w:t>
      </w:r>
      <w:r w:rsidR="00734372">
        <w:rPr>
          <w:rFonts w:eastAsiaTheme="minorEastAsia"/>
          <w:lang w:val="cs-CZ"/>
        </w:rPr>
        <w:t xml:space="preserve"> Metody </w:t>
      </w:r>
      <w:proofErr w:type="spellStart"/>
      <w:r w:rsidR="00734372" w:rsidRPr="00734372">
        <w:rPr>
          <w:rFonts w:ascii="Consolas" w:hAnsi="Consolas"/>
          <w:sz w:val="20"/>
          <w:szCs w:val="20"/>
          <w:highlight w:val="lightGray"/>
          <w:lang w:val="cs-CZ"/>
        </w:rPr>
        <w:t>is_negative</w:t>
      </w:r>
      <w:proofErr w:type="spellEnd"/>
      <w:r w:rsidR="00734372">
        <w:rPr>
          <w:rFonts w:eastAsiaTheme="minorEastAsia"/>
          <w:lang w:val="cs-CZ"/>
        </w:rPr>
        <w:t xml:space="preserve"> a </w:t>
      </w:r>
      <w:proofErr w:type="spellStart"/>
      <w:r w:rsidR="00734372" w:rsidRPr="00734372">
        <w:rPr>
          <w:rFonts w:ascii="Consolas" w:hAnsi="Consolas"/>
          <w:sz w:val="20"/>
          <w:szCs w:val="20"/>
          <w:highlight w:val="lightGray"/>
          <w:lang w:val="cs-CZ"/>
        </w:rPr>
        <w:t>is_zero</w:t>
      </w:r>
      <w:proofErr w:type="spellEnd"/>
      <w:r w:rsidR="00734372">
        <w:rPr>
          <w:rFonts w:eastAsiaTheme="minorEastAsia"/>
          <w:lang w:val="cs-CZ"/>
        </w:rPr>
        <w:t xml:space="preserve"> jednoduše informují, zda je číslo záporné nebo nulové, protože </w:t>
      </w:r>
      <w:r w:rsidR="006708BB">
        <w:rPr>
          <w:rFonts w:eastAsiaTheme="minorEastAsia"/>
          <w:lang w:val="cs-CZ"/>
        </w:rPr>
        <w:t xml:space="preserve">struktura z absence nutnosti neimplementuje </w:t>
      </w:r>
      <w:proofErr w:type="spellStart"/>
      <w:r w:rsidR="006708BB">
        <w:rPr>
          <w:rFonts w:eastAsiaTheme="minorEastAsia"/>
          <w:lang w:val="cs-CZ"/>
        </w:rPr>
        <w:t>traity</w:t>
      </w:r>
      <w:proofErr w:type="spellEnd"/>
      <w:r w:rsidR="006708BB">
        <w:rPr>
          <w:rFonts w:eastAsiaTheme="minorEastAsia"/>
          <w:lang w:val="cs-CZ"/>
        </w:rPr>
        <w:t xml:space="preserve"> </w:t>
      </w:r>
      <w:proofErr w:type="spellStart"/>
      <w:r w:rsidR="006708BB" w:rsidRPr="006708BB">
        <w:rPr>
          <w:rFonts w:ascii="Consolas" w:hAnsi="Consolas"/>
          <w:sz w:val="20"/>
          <w:szCs w:val="20"/>
          <w:highlight w:val="lightGray"/>
          <w:lang w:val="cs-CZ"/>
        </w:rPr>
        <w:t>Ord</w:t>
      </w:r>
      <w:proofErr w:type="spellEnd"/>
      <w:r w:rsidR="006708BB">
        <w:rPr>
          <w:rFonts w:eastAsiaTheme="minorEastAsia"/>
          <w:lang w:val="cs-CZ"/>
        </w:rPr>
        <w:t xml:space="preserve"> ani </w:t>
      </w:r>
      <w:proofErr w:type="spellStart"/>
      <w:r w:rsidR="006708BB" w:rsidRPr="006708BB">
        <w:rPr>
          <w:rFonts w:ascii="Consolas" w:hAnsi="Consolas"/>
          <w:sz w:val="20"/>
          <w:szCs w:val="20"/>
          <w:highlight w:val="lightGray"/>
          <w:lang w:val="cs-CZ"/>
        </w:rPr>
        <w:t>Eq</w:t>
      </w:r>
      <w:proofErr w:type="spellEnd"/>
      <w:r w:rsidR="006708BB">
        <w:rPr>
          <w:rFonts w:eastAsiaTheme="minorEastAsia"/>
          <w:lang w:val="cs-CZ"/>
        </w:rPr>
        <w:t>.</w:t>
      </w:r>
    </w:p>
    <w:p w14:paraId="7AFBE4B0" w14:textId="79F53C16" w:rsidR="00085848" w:rsidRDefault="00A24BB8" w:rsidP="007B6B39">
      <w:pPr>
        <w:jc w:val="both"/>
        <w:rPr>
          <w:rFonts w:eastAsiaTheme="minorEastAsia"/>
          <w:lang w:val="cs-CZ"/>
        </w:rPr>
      </w:pPr>
      <w:r>
        <w:rPr>
          <w:rFonts w:eastAsiaTheme="minorEastAsia"/>
          <w:lang w:val="cs-CZ"/>
        </w:rPr>
        <w:t xml:space="preserve">Matematické operace jsou </w:t>
      </w:r>
      <w:r w:rsidR="00547DDD">
        <w:rPr>
          <w:rFonts w:eastAsiaTheme="minorEastAsia"/>
          <w:lang w:val="cs-CZ"/>
        </w:rPr>
        <w:t xml:space="preserve">poskytovány skrze </w:t>
      </w:r>
      <w:proofErr w:type="spellStart"/>
      <w:r w:rsidR="00547DDD">
        <w:rPr>
          <w:rFonts w:eastAsiaTheme="minorEastAsia"/>
          <w:lang w:val="cs-CZ"/>
        </w:rPr>
        <w:t>traity</w:t>
      </w:r>
      <w:proofErr w:type="spellEnd"/>
      <w:r w:rsidR="00547DDD">
        <w:rPr>
          <w:rFonts w:eastAsiaTheme="minorEastAsia"/>
          <w:lang w:val="cs-CZ"/>
        </w:rPr>
        <w:t xml:space="preserve"> </w:t>
      </w:r>
      <w:proofErr w:type="spellStart"/>
      <w:r w:rsidR="00547DDD" w:rsidRPr="00230DBD">
        <w:rPr>
          <w:rFonts w:ascii="Consolas" w:hAnsi="Consolas"/>
          <w:sz w:val="20"/>
          <w:szCs w:val="20"/>
          <w:highlight w:val="lightGray"/>
          <w:lang w:val="cs-CZ"/>
        </w:rPr>
        <w:t>Add</w:t>
      </w:r>
      <w:proofErr w:type="spellEnd"/>
      <w:r w:rsidR="00547DDD">
        <w:rPr>
          <w:rFonts w:eastAsiaTheme="minorEastAsia"/>
          <w:lang w:val="cs-CZ"/>
        </w:rPr>
        <w:t xml:space="preserve">, </w:t>
      </w:r>
      <w:r w:rsidR="00547DDD" w:rsidRPr="00230DBD">
        <w:rPr>
          <w:rFonts w:ascii="Consolas" w:hAnsi="Consolas"/>
          <w:sz w:val="20"/>
          <w:szCs w:val="20"/>
          <w:highlight w:val="lightGray"/>
          <w:lang w:val="cs-CZ"/>
        </w:rPr>
        <w:t>Sub</w:t>
      </w:r>
      <w:r w:rsidR="00547DDD">
        <w:rPr>
          <w:rFonts w:eastAsiaTheme="minorEastAsia"/>
          <w:lang w:val="cs-CZ"/>
        </w:rPr>
        <w:t xml:space="preserve">, </w:t>
      </w:r>
      <w:proofErr w:type="spellStart"/>
      <w:r w:rsidR="00547DDD" w:rsidRPr="00230DBD">
        <w:rPr>
          <w:rFonts w:ascii="Consolas" w:hAnsi="Consolas"/>
          <w:sz w:val="20"/>
          <w:szCs w:val="20"/>
          <w:highlight w:val="lightGray"/>
          <w:lang w:val="cs-CZ"/>
        </w:rPr>
        <w:t>Neg</w:t>
      </w:r>
      <w:proofErr w:type="spellEnd"/>
      <w:r w:rsidR="00547DDD">
        <w:rPr>
          <w:rFonts w:eastAsiaTheme="minorEastAsia"/>
          <w:lang w:val="cs-CZ"/>
        </w:rPr>
        <w:t xml:space="preserve">, </w:t>
      </w:r>
      <w:r w:rsidR="00547DDD" w:rsidRPr="00230DBD">
        <w:rPr>
          <w:rFonts w:ascii="Consolas" w:hAnsi="Consolas"/>
          <w:sz w:val="20"/>
          <w:szCs w:val="20"/>
          <w:highlight w:val="lightGray"/>
          <w:lang w:val="cs-CZ"/>
        </w:rPr>
        <w:t>Mul</w:t>
      </w:r>
      <w:r w:rsidR="00547DDD">
        <w:rPr>
          <w:rFonts w:eastAsiaTheme="minorEastAsia"/>
          <w:lang w:val="cs-CZ"/>
        </w:rPr>
        <w:t xml:space="preserve"> a </w:t>
      </w:r>
      <w:r w:rsidR="00547DDD" w:rsidRPr="00230DBD">
        <w:rPr>
          <w:rFonts w:ascii="Consolas" w:hAnsi="Consolas"/>
          <w:sz w:val="20"/>
          <w:szCs w:val="20"/>
          <w:highlight w:val="lightGray"/>
          <w:lang w:val="cs-CZ"/>
        </w:rPr>
        <w:t>Div</w:t>
      </w:r>
      <w:r w:rsidR="00547DDD">
        <w:rPr>
          <w:rFonts w:eastAsiaTheme="minorEastAsia"/>
          <w:lang w:val="cs-CZ"/>
        </w:rPr>
        <w:t xml:space="preserve"> – sčítání, odečítání, negace, násobení a dělení.</w:t>
      </w:r>
      <w:r w:rsidR="00766D70">
        <w:rPr>
          <w:rFonts w:eastAsiaTheme="minorEastAsia"/>
          <w:lang w:val="cs-CZ"/>
        </w:rPr>
        <w:t xml:space="preserve"> </w:t>
      </w:r>
      <w:r w:rsidR="00EC2EAA">
        <w:rPr>
          <w:rFonts w:eastAsiaTheme="minorEastAsia"/>
          <w:lang w:val="cs-CZ"/>
        </w:rPr>
        <w:t xml:space="preserve">Tyto </w:t>
      </w:r>
      <w:proofErr w:type="spellStart"/>
      <w:r w:rsidR="00EC2EAA">
        <w:rPr>
          <w:rFonts w:eastAsiaTheme="minorEastAsia"/>
          <w:lang w:val="cs-CZ"/>
        </w:rPr>
        <w:t>traity</w:t>
      </w:r>
      <w:proofErr w:type="spellEnd"/>
      <w:r w:rsidR="00EC2EAA">
        <w:rPr>
          <w:rFonts w:eastAsiaTheme="minorEastAsia"/>
          <w:lang w:val="cs-CZ"/>
        </w:rPr>
        <w:t xml:space="preserve"> </w:t>
      </w:r>
      <w:r w:rsidR="00D40D89">
        <w:rPr>
          <w:rFonts w:eastAsiaTheme="minorEastAsia"/>
          <w:lang w:val="cs-CZ"/>
        </w:rPr>
        <w:t xml:space="preserve">umožňují výše zmíněné </w:t>
      </w:r>
      <w:r w:rsidR="00D40D89" w:rsidRPr="00D40D89">
        <w:rPr>
          <w:rFonts w:eastAsiaTheme="minorEastAsia"/>
          <w:lang w:val="cs-CZ"/>
        </w:rPr>
        <w:t>„přetížení operátorů“</w:t>
      </w:r>
      <w:r w:rsidR="003B0941">
        <w:rPr>
          <w:rFonts w:eastAsiaTheme="minorEastAsia"/>
          <w:lang w:val="cs-CZ"/>
        </w:rPr>
        <w:t>.</w:t>
      </w:r>
    </w:p>
    <w:p w14:paraId="6DAD0D15" w14:textId="2C5D6F69" w:rsidR="00B94C3A" w:rsidRDefault="00B94C3A" w:rsidP="007B6B39">
      <w:pPr>
        <w:jc w:val="both"/>
        <w:rPr>
          <w:rFonts w:eastAsiaTheme="minorEastAsia"/>
          <w:lang w:val="cs-CZ"/>
        </w:rPr>
      </w:pPr>
      <w:r>
        <w:rPr>
          <w:rFonts w:eastAsiaTheme="minorEastAsia"/>
          <w:lang w:val="cs-CZ"/>
        </w:rPr>
        <w:t xml:space="preserve">Pro sčítání, pokud jsou exponenty sčítanců stejné, je možné sečíst </w:t>
      </w:r>
      <w:r w:rsidR="007E5ED8">
        <w:rPr>
          <w:rFonts w:eastAsiaTheme="minorEastAsia"/>
          <w:lang w:val="cs-CZ"/>
        </w:rPr>
        <w:t xml:space="preserve">hodnoty </w:t>
      </w:r>
      <w:proofErr w:type="spellStart"/>
      <w:r w:rsidR="007E5ED8" w:rsidRPr="007E5ED8">
        <w:rPr>
          <w:rFonts w:ascii="Consolas" w:hAnsi="Consolas"/>
          <w:sz w:val="20"/>
          <w:szCs w:val="20"/>
          <w:highlight w:val="lightGray"/>
          <w:lang w:val="cs-CZ"/>
        </w:rPr>
        <w:t>value</w:t>
      </w:r>
      <w:proofErr w:type="spellEnd"/>
      <w:r w:rsidR="007E5ED8">
        <w:rPr>
          <w:rFonts w:eastAsiaTheme="minorEastAsia"/>
          <w:lang w:val="cs-CZ"/>
        </w:rPr>
        <w:t xml:space="preserve"> </w:t>
      </w:r>
      <w:r>
        <w:rPr>
          <w:rFonts w:eastAsiaTheme="minorEastAsia"/>
          <w:lang w:val="cs-CZ"/>
        </w:rPr>
        <w:t>přímo</w:t>
      </w:r>
      <w:r w:rsidR="007E5ED8">
        <w:rPr>
          <w:rFonts w:eastAsiaTheme="minorEastAsia"/>
          <w:lang w:val="cs-CZ"/>
        </w:rPr>
        <w:t>, bez jakýchkoli úprav</w:t>
      </w:r>
      <w:r w:rsidR="00411E18">
        <w:rPr>
          <w:rFonts w:eastAsiaTheme="minorEastAsia"/>
          <w:lang w:val="cs-CZ"/>
        </w:rPr>
        <w:t xml:space="preserve">, jinak je hodnota s nižším exponentem škálována, aby byly exponenty stejné. </w:t>
      </w:r>
      <w:r w:rsidR="00AC326D">
        <w:rPr>
          <w:rFonts w:eastAsiaTheme="minorEastAsia"/>
          <w:lang w:val="cs-CZ"/>
        </w:rPr>
        <w:t xml:space="preserve">Odečítání je implementováno jednoduše negací </w:t>
      </w:r>
      <w:r w:rsidR="003B6FE6">
        <w:rPr>
          <w:rFonts w:eastAsiaTheme="minorEastAsia"/>
          <w:lang w:val="cs-CZ"/>
        </w:rPr>
        <w:t>menšitele a použitím implementace sčítání.</w:t>
      </w:r>
      <w:r w:rsidR="0053594B">
        <w:rPr>
          <w:rFonts w:eastAsiaTheme="minorEastAsia"/>
          <w:lang w:val="cs-CZ"/>
        </w:rPr>
        <w:t xml:space="preserve"> Negace (číslo opačné) </w:t>
      </w:r>
      <w:r w:rsidR="001F15BF">
        <w:rPr>
          <w:rFonts w:eastAsiaTheme="minorEastAsia"/>
          <w:lang w:val="cs-CZ"/>
        </w:rPr>
        <w:t xml:space="preserve">také </w:t>
      </w:r>
      <w:r w:rsidR="006A3EC4">
        <w:rPr>
          <w:rFonts w:eastAsiaTheme="minorEastAsia"/>
          <w:lang w:val="cs-CZ"/>
        </w:rPr>
        <w:t xml:space="preserve">nijak neupravuje exponent, ale musí pracovat s chybami, protože </w:t>
      </w:r>
      <w:r w:rsidR="00F841F8">
        <w:rPr>
          <w:rFonts w:eastAsiaTheme="minorEastAsia"/>
          <w:lang w:val="cs-CZ"/>
        </w:rPr>
        <w:t xml:space="preserve">v dvojkovém doplňku (nejčastější způsob kódování celých čísel) je </w:t>
      </w:r>
      <w:r w:rsidR="00141D81">
        <w:rPr>
          <w:rFonts w:eastAsiaTheme="minorEastAsia"/>
          <w:lang w:val="cs-CZ"/>
        </w:rPr>
        <w:t>absolutní hodnota nejnižšího reprezentovatelného čísla o 1 vyšší než nejvyšší reprezentovatelné číslo.</w:t>
      </w:r>
    </w:p>
    <w:p w14:paraId="4BBF3F20" w14:textId="7EF0A3E2" w:rsidR="003A0FAE" w:rsidRDefault="00F22EB0" w:rsidP="007B6B39">
      <w:pPr>
        <w:jc w:val="both"/>
        <w:rPr>
          <w:rFonts w:eastAsiaTheme="minorEastAsia"/>
          <w:lang w:val="cs-CZ"/>
        </w:rPr>
      </w:pPr>
      <w:r>
        <w:rPr>
          <w:rFonts w:eastAsiaTheme="minorEastAsia"/>
          <w:lang w:val="cs-CZ"/>
        </w:rPr>
        <w:lastRenderedPageBreak/>
        <w:t>Násobení a dělení je komplikovanější</w:t>
      </w:r>
      <w:r w:rsidR="00817218">
        <w:rPr>
          <w:rFonts w:eastAsiaTheme="minorEastAsia"/>
          <w:lang w:val="cs-CZ"/>
        </w:rPr>
        <w:t>, protože tyto operace</w:t>
      </w:r>
      <w:r w:rsidR="007B0638">
        <w:rPr>
          <w:rFonts w:eastAsiaTheme="minorEastAsia"/>
          <w:lang w:val="cs-CZ"/>
        </w:rPr>
        <w:t xml:space="preserve"> mají vliv na exponent, a nejsou implementovány pro</w:t>
      </w:r>
      <w:r w:rsidR="00324781">
        <w:rPr>
          <w:rFonts w:eastAsiaTheme="minorEastAsia"/>
          <w:lang w:val="cs-CZ"/>
        </w:rPr>
        <w:t xml:space="preserve"> operandy s různými exponenty.</w:t>
      </w:r>
      <w:r>
        <w:rPr>
          <w:rFonts w:eastAsiaTheme="minorEastAsia"/>
          <w:lang w:val="cs-CZ"/>
        </w:rPr>
        <w:t xml:space="preserve"> </w:t>
      </w:r>
      <w:r w:rsidR="00817218">
        <w:rPr>
          <w:rFonts w:eastAsiaTheme="minorEastAsia"/>
          <w:lang w:val="cs-CZ"/>
        </w:rPr>
        <w:t>P</w:t>
      </w:r>
      <w:r>
        <w:rPr>
          <w:rFonts w:eastAsiaTheme="minorEastAsia"/>
          <w:lang w:val="cs-CZ"/>
        </w:rPr>
        <w:t>ři násobení</w:t>
      </w:r>
      <w:r w:rsidR="00532C44">
        <w:rPr>
          <w:rFonts w:eastAsiaTheme="minorEastAsia"/>
          <w:lang w:val="cs-CZ"/>
        </w:rPr>
        <w:t xml:space="preserve"> dvou hodnot je exponent změněn podle následujícího vzorce:</w:t>
      </w:r>
    </w:p>
    <w:p w14:paraId="3B0B672F" w14:textId="31F5AD3F" w:rsidR="003A0FAE" w:rsidRPr="003A0FAE" w:rsidRDefault="00B6696A" w:rsidP="007B6B39">
      <w:pPr>
        <w:jc w:val="both"/>
        <w:rPr>
          <w:rFonts w:eastAsiaTheme="minorEastAsia"/>
          <w:lang w:val="cs-CZ"/>
        </w:rPr>
      </w:pPr>
      <m:oMathPara>
        <m:oMath>
          <m:r>
            <w:rPr>
              <w:rFonts w:ascii="Cambria Math" w:eastAsiaTheme="minorEastAsia" w:hAnsi="Cambria Math"/>
              <w:lang w:val="cs-CZ"/>
            </w:rPr>
            <m:t>(v1×10^e1 )×(v2×10^e2 )=(v1×v2)×10^(e1+e2)</m:t>
          </m:r>
        </m:oMath>
      </m:oMathPara>
    </w:p>
    <w:p w14:paraId="6EFDB6B2" w14:textId="68C079BE" w:rsidR="00DF4454" w:rsidRPr="003A0FAE" w:rsidRDefault="00532C44" w:rsidP="007B6B39">
      <w:pPr>
        <w:jc w:val="both"/>
        <w:rPr>
          <w:rFonts w:eastAsiaTheme="minorEastAsia"/>
          <w:lang w:val="cs-CZ"/>
        </w:rPr>
      </w:pPr>
      <w:r>
        <w:rPr>
          <w:rFonts w:eastAsiaTheme="minorEastAsia"/>
          <w:lang w:val="cs-CZ"/>
        </w:rPr>
        <w:t>To znamená</w:t>
      </w:r>
      <w:r w:rsidR="00054C31">
        <w:rPr>
          <w:rFonts w:eastAsiaTheme="minorEastAsia"/>
          <w:lang w:val="cs-CZ"/>
        </w:rPr>
        <w:t xml:space="preserve">, že </w:t>
      </w:r>
      <w:r w:rsidR="00830897">
        <w:rPr>
          <w:rFonts w:eastAsiaTheme="minorEastAsia"/>
          <w:lang w:val="cs-CZ"/>
        </w:rPr>
        <w:t>po vynásobení</w:t>
      </w:r>
      <w:r w:rsidR="0037473E">
        <w:rPr>
          <w:rFonts w:eastAsiaTheme="minorEastAsia"/>
          <w:lang w:val="cs-CZ"/>
        </w:rPr>
        <w:t xml:space="preserve"> je potřeba </w:t>
      </w:r>
      <w:r w:rsidR="00DC09FF">
        <w:rPr>
          <w:rFonts w:eastAsiaTheme="minorEastAsia"/>
          <w:lang w:val="cs-CZ"/>
        </w:rPr>
        <w:t xml:space="preserve">výsledek škálovat zpět, aby byl udržen </w:t>
      </w:r>
      <w:r w:rsidR="00B8496F">
        <w:rPr>
          <w:rFonts w:eastAsiaTheme="minorEastAsia"/>
          <w:lang w:val="cs-CZ"/>
        </w:rPr>
        <w:t>správný exponent.</w:t>
      </w:r>
      <w:r w:rsidR="00DF4454">
        <w:rPr>
          <w:rFonts w:eastAsiaTheme="minorEastAsia"/>
          <w:lang w:val="cs-CZ"/>
        </w:rPr>
        <w:t xml:space="preserve"> Zároveň, protože při násobení mohou hodnoty růst velmi rychle, jsou mezivýsledky ukládány do datového typu </w:t>
      </w:r>
      <w:r w:rsidR="00DF4454" w:rsidRPr="00DF4454">
        <w:rPr>
          <w:rFonts w:ascii="Consolas" w:hAnsi="Consolas"/>
          <w:sz w:val="20"/>
          <w:szCs w:val="20"/>
          <w:highlight w:val="lightGray"/>
          <w:lang w:val="cs-CZ"/>
        </w:rPr>
        <w:t>i128</w:t>
      </w:r>
      <w:r w:rsidR="00DF4454">
        <w:rPr>
          <w:rFonts w:eastAsiaTheme="minorEastAsia"/>
          <w:lang w:val="cs-CZ"/>
        </w:rPr>
        <w:t xml:space="preserve">, aby </w:t>
      </w:r>
      <w:r w:rsidR="00D3758A">
        <w:rPr>
          <w:rFonts w:eastAsiaTheme="minorEastAsia"/>
          <w:lang w:val="cs-CZ"/>
        </w:rPr>
        <w:t xml:space="preserve">nedošlo k přetečení, i kdyby byla výsledná hodnota </w:t>
      </w:r>
      <w:r w:rsidR="00C65BC6">
        <w:rPr>
          <w:rFonts w:eastAsiaTheme="minorEastAsia"/>
          <w:lang w:val="cs-CZ"/>
        </w:rPr>
        <w:t>reprezentovatelná.</w:t>
      </w:r>
    </w:p>
    <w:p w14:paraId="2344D259" w14:textId="56D9F74F" w:rsidR="002D0B2D" w:rsidRDefault="002D0B2D" w:rsidP="007B6B39">
      <w:pPr>
        <w:jc w:val="both"/>
        <w:rPr>
          <w:rFonts w:eastAsiaTheme="minorEastAsia"/>
          <w:lang w:val="cs-CZ"/>
        </w:rPr>
      </w:pPr>
      <w:r>
        <w:rPr>
          <w:rFonts w:eastAsiaTheme="minorEastAsia"/>
          <w:lang w:val="cs-CZ"/>
        </w:rPr>
        <w:t xml:space="preserve">V případě dělení platí podobný </w:t>
      </w:r>
      <w:r w:rsidR="00B6696A">
        <w:rPr>
          <w:rFonts w:eastAsiaTheme="minorEastAsia"/>
          <w:lang w:val="cs-CZ"/>
        </w:rPr>
        <w:t>vzorec:</w:t>
      </w:r>
    </w:p>
    <w:p w14:paraId="067D335B" w14:textId="6344325F" w:rsidR="00B6696A" w:rsidRDefault="00764F4A" w:rsidP="007B6B39">
      <w:pPr>
        <w:jc w:val="both"/>
        <w:rPr>
          <w:rFonts w:eastAsiaTheme="minorEastAsia"/>
          <w:lang w:val="cs-CZ"/>
        </w:rPr>
      </w:pPr>
      <m:oMathPara>
        <m:oMath>
          <m:r>
            <w:rPr>
              <w:rFonts w:ascii="Cambria Math" w:eastAsiaTheme="minorEastAsia" w:hAnsi="Cambria Math"/>
              <w:lang w:val="cs-CZ"/>
            </w:rPr>
            <m:t>(v1×10^e1 )÷(v2×10^e2 )=(v1÷v2)×10^(e1-e2)</m:t>
          </m:r>
        </m:oMath>
      </m:oMathPara>
    </w:p>
    <w:p w14:paraId="6FCF806A" w14:textId="42D47031" w:rsidR="00B6696A" w:rsidRDefault="00E44E9F" w:rsidP="007B6B39">
      <w:pPr>
        <w:jc w:val="both"/>
        <w:rPr>
          <w:rFonts w:eastAsiaTheme="minorEastAsia"/>
          <w:lang w:val="cs-CZ"/>
        </w:rPr>
      </w:pPr>
      <w:r>
        <w:rPr>
          <w:rFonts w:eastAsiaTheme="minorEastAsia"/>
          <w:lang w:val="cs-CZ"/>
        </w:rPr>
        <w:t>V tomto případě ale není možné nejdříve provést dělení a až pak škálovat, protože by by</w:t>
      </w:r>
      <w:r w:rsidR="00664782">
        <w:rPr>
          <w:rFonts w:eastAsiaTheme="minorEastAsia"/>
          <w:lang w:val="cs-CZ"/>
        </w:rPr>
        <w:t>la desetinná část ztracena, ale nejdříve je exponent dělence zdvojnásoben, aby byl výsledný exponent stejný jako výchozí.</w:t>
      </w:r>
      <w:r w:rsidR="00E75698">
        <w:rPr>
          <w:rFonts w:eastAsiaTheme="minorEastAsia"/>
          <w:lang w:val="cs-CZ"/>
        </w:rPr>
        <w:t xml:space="preserve"> Stejně jako u násobení, i u dělení je využit </w:t>
      </w:r>
      <w:r w:rsidR="00E75698" w:rsidRPr="00E75698">
        <w:rPr>
          <w:rFonts w:ascii="Consolas" w:hAnsi="Consolas"/>
          <w:sz w:val="20"/>
          <w:szCs w:val="20"/>
          <w:highlight w:val="lightGray"/>
          <w:lang w:val="cs-CZ"/>
        </w:rPr>
        <w:t>i128</w:t>
      </w:r>
      <w:r w:rsidR="00842F39">
        <w:rPr>
          <w:rFonts w:eastAsiaTheme="minorEastAsia"/>
          <w:lang w:val="cs-CZ"/>
        </w:rPr>
        <w:t xml:space="preserve"> pro ochranu před přetečením.</w:t>
      </w:r>
    </w:p>
    <w:p w14:paraId="29D9ECBD" w14:textId="63983DC7" w:rsidR="00A07E30" w:rsidRDefault="00A07E30" w:rsidP="007B6B39">
      <w:pPr>
        <w:jc w:val="both"/>
        <w:rPr>
          <w:rFonts w:eastAsiaTheme="minorEastAsia"/>
          <w:lang w:val="cs-CZ"/>
        </w:rPr>
      </w:pPr>
      <w:r>
        <w:rPr>
          <w:rFonts w:eastAsiaTheme="minorEastAsia"/>
          <w:lang w:val="cs-CZ"/>
        </w:rPr>
        <w:t xml:space="preserve">Pro zobrazení hodnot </w:t>
      </w:r>
      <w:r w:rsidR="00C2457A">
        <w:rPr>
          <w:rFonts w:eastAsiaTheme="minorEastAsia"/>
          <w:lang w:val="cs-CZ"/>
        </w:rPr>
        <w:t xml:space="preserve">je třeba je formátovat </w:t>
      </w:r>
      <w:r w:rsidR="00B92EA0">
        <w:rPr>
          <w:rFonts w:eastAsiaTheme="minorEastAsia"/>
          <w:lang w:val="cs-CZ"/>
        </w:rPr>
        <w:t xml:space="preserve">– převést na </w:t>
      </w:r>
      <w:r w:rsidR="00C2457A">
        <w:rPr>
          <w:rFonts w:eastAsiaTheme="minorEastAsia"/>
          <w:lang w:val="cs-CZ"/>
        </w:rPr>
        <w:t xml:space="preserve">text, a pro tento účel je implementován </w:t>
      </w:r>
      <w:proofErr w:type="spellStart"/>
      <w:r w:rsidR="00D07B41">
        <w:rPr>
          <w:rFonts w:eastAsiaTheme="minorEastAsia"/>
          <w:lang w:val="cs-CZ"/>
        </w:rPr>
        <w:t>trait</w:t>
      </w:r>
      <w:proofErr w:type="spellEnd"/>
      <w:r w:rsidR="00D07B41">
        <w:rPr>
          <w:rFonts w:eastAsiaTheme="minorEastAsia"/>
          <w:lang w:val="cs-CZ"/>
        </w:rPr>
        <w:t xml:space="preserve"> </w:t>
      </w:r>
      <w:r w:rsidR="00D07B41" w:rsidRPr="00D07B41">
        <w:rPr>
          <w:rFonts w:ascii="Consolas" w:hAnsi="Consolas"/>
          <w:sz w:val="20"/>
          <w:szCs w:val="20"/>
          <w:highlight w:val="lightGray"/>
          <w:lang w:val="cs-CZ"/>
        </w:rPr>
        <w:t>Display</w:t>
      </w:r>
      <w:r w:rsidR="00D07B41">
        <w:rPr>
          <w:rFonts w:eastAsiaTheme="minorEastAsia"/>
          <w:lang w:val="cs-CZ"/>
        </w:rPr>
        <w:t>.</w:t>
      </w:r>
      <w:r w:rsidR="004A68DF">
        <w:rPr>
          <w:rFonts w:eastAsiaTheme="minorEastAsia"/>
          <w:lang w:val="cs-CZ"/>
        </w:rPr>
        <w:t xml:space="preserve"> Pokud je exponent nulový, je hodnota formátována přímo</w:t>
      </w:r>
      <w:r w:rsidR="001D65AF">
        <w:rPr>
          <w:rFonts w:eastAsiaTheme="minorEastAsia"/>
          <w:lang w:val="cs-CZ"/>
        </w:rPr>
        <w:t>. P</w:t>
      </w:r>
      <w:r w:rsidR="00EA31D4">
        <w:rPr>
          <w:rFonts w:eastAsiaTheme="minorEastAsia"/>
          <w:lang w:val="cs-CZ"/>
        </w:rPr>
        <w:t xml:space="preserve">okud je kladný, je </w:t>
      </w:r>
      <w:r w:rsidR="00907B8A">
        <w:rPr>
          <w:rFonts w:eastAsiaTheme="minorEastAsia"/>
          <w:lang w:val="cs-CZ"/>
        </w:rPr>
        <w:t>k samotné hodnotě připojeno ještě</w:t>
      </w:r>
      <w:r w:rsidR="00895538">
        <w:rPr>
          <w:rFonts w:eastAsiaTheme="minorEastAsia"/>
          <w:lang w:val="cs-CZ"/>
        </w:rPr>
        <w:t xml:space="preserve"> tolik nul, jaká je hodnota exponentu</w:t>
      </w:r>
      <w:r w:rsidR="001D65AF">
        <w:rPr>
          <w:rFonts w:eastAsiaTheme="minorEastAsia"/>
          <w:lang w:val="cs-CZ"/>
        </w:rPr>
        <w:t>, což je efektivnější, než mocnění desítky a násobení, pro stejný výsledek. P</w:t>
      </w:r>
      <w:r w:rsidR="00895538">
        <w:rPr>
          <w:rFonts w:eastAsiaTheme="minorEastAsia"/>
          <w:lang w:val="cs-CZ"/>
        </w:rPr>
        <w:t xml:space="preserve">okud je </w:t>
      </w:r>
      <w:r w:rsidR="001D65AF">
        <w:rPr>
          <w:rFonts w:eastAsiaTheme="minorEastAsia"/>
          <w:lang w:val="cs-CZ"/>
        </w:rPr>
        <w:t xml:space="preserve">pak exponent </w:t>
      </w:r>
      <w:r w:rsidR="00895538">
        <w:rPr>
          <w:rFonts w:eastAsiaTheme="minorEastAsia"/>
          <w:lang w:val="cs-CZ"/>
        </w:rPr>
        <w:t>záporný,</w:t>
      </w:r>
      <w:r w:rsidR="00CC7CD5">
        <w:rPr>
          <w:rFonts w:eastAsiaTheme="minorEastAsia"/>
          <w:lang w:val="cs-CZ"/>
        </w:rPr>
        <w:t xml:space="preserve"> je</w:t>
      </w:r>
      <w:r w:rsidR="00A561BE">
        <w:rPr>
          <w:rFonts w:eastAsiaTheme="minorEastAsia"/>
          <w:lang w:val="cs-CZ"/>
        </w:rPr>
        <w:t xml:space="preserve"> </w:t>
      </w:r>
      <w:r w:rsidR="00A87188">
        <w:rPr>
          <w:rFonts w:eastAsiaTheme="minorEastAsia"/>
          <w:lang w:val="cs-CZ"/>
        </w:rPr>
        <w:t>hodnota zformátována ne jako výstup, ale výsledný text je</w:t>
      </w:r>
      <w:r w:rsidR="00A561BE">
        <w:rPr>
          <w:rFonts w:eastAsiaTheme="minorEastAsia"/>
          <w:lang w:val="cs-CZ"/>
        </w:rPr>
        <w:t xml:space="preserve"> uložen do proměnné, rozdělen</w:t>
      </w:r>
      <w:r w:rsidR="00320654">
        <w:rPr>
          <w:rFonts w:eastAsiaTheme="minorEastAsia"/>
          <w:lang w:val="cs-CZ"/>
        </w:rPr>
        <w:t>,</w:t>
      </w:r>
      <w:r w:rsidR="00A561BE">
        <w:rPr>
          <w:rFonts w:eastAsiaTheme="minorEastAsia"/>
          <w:lang w:val="cs-CZ"/>
        </w:rPr>
        <w:t xml:space="preserve"> ošetřen</w:t>
      </w:r>
      <w:r w:rsidR="00EA05FC">
        <w:rPr>
          <w:rFonts w:eastAsiaTheme="minorEastAsia"/>
          <w:lang w:val="cs-CZ"/>
        </w:rPr>
        <w:t xml:space="preserve"> odstraněním nul na jeho konci, </w:t>
      </w:r>
      <w:r w:rsidR="00964F6F">
        <w:rPr>
          <w:rFonts w:eastAsiaTheme="minorEastAsia"/>
          <w:lang w:val="cs-CZ"/>
        </w:rPr>
        <w:t>a nakonec předán jako výstup s přidáním desetinné tečky.</w:t>
      </w:r>
    </w:p>
    <w:p w14:paraId="5C49B3F7" w14:textId="7CDE8BCB" w:rsidR="00C83245" w:rsidRPr="002F5101" w:rsidRDefault="00C83245" w:rsidP="007B6B39">
      <w:pPr>
        <w:jc w:val="both"/>
        <w:rPr>
          <w:rFonts w:eastAsiaTheme="minorEastAsia"/>
          <w:lang w:val="cs-CZ"/>
        </w:rPr>
      </w:pPr>
      <w:r>
        <w:rPr>
          <w:rFonts w:eastAsiaTheme="minorEastAsia"/>
          <w:lang w:val="cs-CZ"/>
        </w:rPr>
        <w:t xml:space="preserve">Kromě výše zmíněné struktury, bloků </w:t>
      </w:r>
      <w:proofErr w:type="spellStart"/>
      <w:r w:rsidRPr="00C83245">
        <w:rPr>
          <w:rFonts w:ascii="Consolas" w:hAnsi="Consolas"/>
          <w:sz w:val="20"/>
          <w:szCs w:val="20"/>
          <w:highlight w:val="lightGray"/>
          <w:lang w:val="cs-CZ"/>
        </w:rPr>
        <w:t>impl</w:t>
      </w:r>
      <w:proofErr w:type="spellEnd"/>
      <w:r>
        <w:rPr>
          <w:rFonts w:eastAsiaTheme="minorEastAsia"/>
          <w:lang w:val="cs-CZ"/>
        </w:rPr>
        <w:t xml:space="preserve"> k ní přidružených a </w:t>
      </w:r>
      <w:r w:rsidR="00076F6E">
        <w:rPr>
          <w:rFonts w:eastAsiaTheme="minorEastAsia"/>
          <w:lang w:val="cs-CZ"/>
        </w:rPr>
        <w:t xml:space="preserve">potřebných importů obsahuje soubor pouze konstanty určující výchozí exponent a velikost </w:t>
      </w:r>
      <w:r w:rsidR="007654F0">
        <w:rPr>
          <w:rFonts w:eastAsiaTheme="minorEastAsia"/>
          <w:lang w:val="cs-CZ"/>
        </w:rPr>
        <w:t xml:space="preserve">struktur </w:t>
      </w:r>
      <w:proofErr w:type="spellStart"/>
      <w:r w:rsidR="007654F0" w:rsidRPr="007654F0">
        <w:rPr>
          <w:rFonts w:ascii="Consolas" w:hAnsi="Consolas"/>
          <w:sz w:val="20"/>
          <w:szCs w:val="20"/>
          <w:highlight w:val="lightGray"/>
          <w:lang w:val="cs-CZ"/>
        </w:rPr>
        <w:t>String</w:t>
      </w:r>
      <w:proofErr w:type="spellEnd"/>
      <w:r w:rsidR="007654F0">
        <w:rPr>
          <w:rFonts w:eastAsiaTheme="minorEastAsia"/>
          <w:lang w:val="cs-CZ"/>
        </w:rPr>
        <w:t xml:space="preserve"> </w:t>
      </w:r>
      <w:r w:rsidR="00076F6E">
        <w:rPr>
          <w:rFonts w:eastAsiaTheme="minorEastAsia"/>
          <w:lang w:val="cs-CZ"/>
        </w:rPr>
        <w:t>použitých při práci s textem.</w:t>
      </w:r>
    </w:p>
    <w:p w14:paraId="3129F17A" w14:textId="05972BCD" w:rsidR="007B6B39" w:rsidRDefault="00E10BBA" w:rsidP="007B6B39">
      <w:pPr>
        <w:pStyle w:val="Nadpis3"/>
        <w:rPr>
          <w:lang w:val="cs-CZ"/>
        </w:rPr>
      </w:pPr>
      <w:bookmarkStart w:id="163" w:name="_Toc222486288"/>
      <w:r>
        <w:rPr>
          <w:lang w:val="cs-CZ"/>
        </w:rPr>
        <w:t xml:space="preserve">4.5 </w:t>
      </w:r>
      <w:r w:rsidR="007B6B39">
        <w:rPr>
          <w:lang w:val="cs-CZ"/>
        </w:rPr>
        <w:t>stack.rs</w:t>
      </w:r>
      <w:bookmarkEnd w:id="163"/>
    </w:p>
    <w:p w14:paraId="48F6D01E" w14:textId="7E50043F" w:rsidR="00673941" w:rsidRDefault="00673941" w:rsidP="008A1DCD">
      <w:pPr>
        <w:jc w:val="both"/>
        <w:rPr>
          <w:lang w:val="cs-CZ"/>
        </w:rPr>
      </w:pPr>
      <w:r>
        <w:rPr>
          <w:lang w:val="cs-CZ"/>
        </w:rPr>
        <w:t xml:space="preserve">Zásobník je také implementován skrze vlastní strukturu, která (pro většinu operací) poměrně tence zabaluje strukturu </w:t>
      </w:r>
      <w:proofErr w:type="spellStart"/>
      <w:r w:rsidRPr="00D35B45">
        <w:rPr>
          <w:rFonts w:ascii="Consolas" w:hAnsi="Consolas"/>
          <w:sz w:val="20"/>
          <w:szCs w:val="20"/>
          <w:highlight w:val="lightGray"/>
          <w:lang w:val="cs-CZ"/>
        </w:rPr>
        <w:t>Vec</w:t>
      </w:r>
      <w:proofErr w:type="spellEnd"/>
      <w:r>
        <w:rPr>
          <w:lang w:val="cs-CZ"/>
        </w:rPr>
        <w:t xml:space="preserve"> z knihovny </w:t>
      </w:r>
      <w:proofErr w:type="spellStart"/>
      <w:r w:rsidRPr="00D35B45">
        <w:rPr>
          <w:rFonts w:ascii="Consolas" w:hAnsi="Consolas"/>
          <w:sz w:val="20"/>
          <w:szCs w:val="20"/>
          <w:highlight w:val="lightGray"/>
          <w:lang w:val="cs-CZ"/>
        </w:rPr>
        <w:t>heapless</w:t>
      </w:r>
      <w:proofErr w:type="spellEnd"/>
      <w:r>
        <w:rPr>
          <w:lang w:val="cs-CZ"/>
        </w:rPr>
        <w:t xml:space="preserve"> a obsahuje další logiku pro vykreslování na displej.</w:t>
      </w:r>
    </w:p>
    <w:p w14:paraId="0757F133" w14:textId="791CC489" w:rsidR="00AC2E13" w:rsidRDefault="006566B5" w:rsidP="002A73FC">
      <w:pPr>
        <w:jc w:val="both"/>
        <w:rPr>
          <w:lang w:val="cs-CZ"/>
        </w:rPr>
      </w:pPr>
      <w:r>
        <w:rPr>
          <w:lang w:val="cs-CZ"/>
        </w:rPr>
        <w:t xml:space="preserve">Na začátku souboru je importováno </w:t>
      </w:r>
      <w:r w:rsidR="007C21AD">
        <w:rPr>
          <w:lang w:val="cs-CZ"/>
        </w:rPr>
        <w:t xml:space="preserve">mnoho objektů z grafických i jiných knihoven, a v konstantách je nastavena maximální velikost zásobníku, stejně jako </w:t>
      </w:r>
      <w:r w:rsidR="00720564">
        <w:rPr>
          <w:lang w:val="cs-CZ"/>
        </w:rPr>
        <w:t>velikost vyrovnávací paměti (podobně jako v </w:t>
      </w:r>
      <w:r w:rsidR="00720564" w:rsidRPr="00720564">
        <w:rPr>
          <w:rFonts w:ascii="Consolas" w:hAnsi="Consolas"/>
          <w:sz w:val="20"/>
          <w:szCs w:val="20"/>
          <w:highlight w:val="lightGray"/>
          <w:lang w:val="cs-CZ"/>
        </w:rPr>
        <w:t>decfix.rs</w:t>
      </w:r>
      <w:r w:rsidR="00720564">
        <w:rPr>
          <w:lang w:val="cs-CZ"/>
        </w:rPr>
        <w:t xml:space="preserve">) </w:t>
      </w:r>
      <w:r w:rsidR="00B06002">
        <w:rPr>
          <w:lang w:val="cs-CZ"/>
        </w:rPr>
        <w:t xml:space="preserve">nebo </w:t>
      </w:r>
      <w:r w:rsidR="005C1741">
        <w:rPr>
          <w:lang w:val="cs-CZ"/>
        </w:rPr>
        <w:t>počet pixelů odstraněných z každého řádku (aby se na displej vešlo více řádků naráz).</w:t>
      </w:r>
    </w:p>
    <w:p w14:paraId="763AE08C" w14:textId="6EDE2B90" w:rsidR="00EA1323" w:rsidRDefault="008A1DCD" w:rsidP="004D06A1">
      <w:pPr>
        <w:jc w:val="both"/>
        <w:rPr>
          <w:lang w:val="cs-CZ"/>
        </w:rPr>
      </w:pPr>
      <w:r>
        <w:rPr>
          <w:lang w:val="cs-CZ"/>
        </w:rPr>
        <w:t xml:space="preserve">Jak je popsáno výše v kapitole 4.1.2, pro inicializaci zásobníku i </w:t>
      </w:r>
      <w:r w:rsidR="00B32286">
        <w:rPr>
          <w:lang w:val="cs-CZ"/>
        </w:rPr>
        <w:t>textového pole používáme „</w:t>
      </w:r>
      <w:proofErr w:type="spellStart"/>
      <w:r w:rsidR="00B32286">
        <w:rPr>
          <w:lang w:val="cs-CZ"/>
        </w:rPr>
        <w:t>builder</w:t>
      </w:r>
      <w:proofErr w:type="spellEnd"/>
      <w:r w:rsidR="00B32286">
        <w:rPr>
          <w:lang w:val="cs-CZ"/>
        </w:rPr>
        <w:t xml:space="preserve"> </w:t>
      </w:r>
      <w:proofErr w:type="spellStart"/>
      <w:r w:rsidR="00B32286">
        <w:rPr>
          <w:lang w:val="cs-CZ"/>
        </w:rPr>
        <w:t>pattern</w:t>
      </w:r>
      <w:proofErr w:type="spellEnd"/>
      <w:r w:rsidR="00B32286">
        <w:rPr>
          <w:lang w:val="cs-CZ"/>
        </w:rPr>
        <w:t xml:space="preserve">“. Ve zdrojovém kódu to znamená, že </w:t>
      </w:r>
      <w:r w:rsidR="00420888">
        <w:rPr>
          <w:lang w:val="cs-CZ"/>
        </w:rPr>
        <w:t xml:space="preserve">je třeba definovat pomocnou strukturu </w:t>
      </w:r>
      <w:proofErr w:type="spellStart"/>
      <w:r w:rsidR="00420888" w:rsidRPr="00420888">
        <w:rPr>
          <w:rFonts w:ascii="Consolas" w:hAnsi="Consolas"/>
          <w:sz w:val="20"/>
          <w:szCs w:val="20"/>
          <w:highlight w:val="lightGray"/>
          <w:lang w:val="cs-CZ"/>
        </w:rPr>
        <w:t>CustomStackBuilder</w:t>
      </w:r>
      <w:proofErr w:type="spellEnd"/>
      <w:r w:rsidR="00420888">
        <w:rPr>
          <w:lang w:val="cs-CZ"/>
        </w:rPr>
        <w:t xml:space="preserve">, která </w:t>
      </w:r>
      <w:r w:rsidR="00437A92">
        <w:rPr>
          <w:lang w:val="cs-CZ"/>
        </w:rPr>
        <w:t xml:space="preserve">obsahuje pole </w:t>
      </w:r>
      <w:proofErr w:type="spellStart"/>
      <w:r w:rsidR="00437A92" w:rsidRPr="00437A92">
        <w:rPr>
          <w:rFonts w:ascii="Consolas" w:hAnsi="Consolas"/>
          <w:sz w:val="20"/>
          <w:szCs w:val="20"/>
          <w:highlight w:val="lightGray"/>
          <w:lang w:val="cs-CZ"/>
        </w:rPr>
        <w:t>disp_dimensions</w:t>
      </w:r>
      <w:proofErr w:type="spellEnd"/>
      <w:r w:rsidR="00437A92">
        <w:rPr>
          <w:lang w:val="cs-CZ"/>
        </w:rPr>
        <w:t xml:space="preserve">, </w:t>
      </w:r>
      <w:proofErr w:type="spellStart"/>
      <w:r w:rsidR="00437A92" w:rsidRPr="00437A92">
        <w:rPr>
          <w:rFonts w:ascii="Consolas" w:hAnsi="Consolas"/>
          <w:sz w:val="20"/>
          <w:szCs w:val="20"/>
          <w:highlight w:val="lightGray"/>
          <w:lang w:val="cs-CZ"/>
        </w:rPr>
        <w:t>character_style</w:t>
      </w:r>
      <w:proofErr w:type="spellEnd"/>
      <w:r w:rsidR="00437A92">
        <w:rPr>
          <w:lang w:val="cs-CZ"/>
        </w:rPr>
        <w:t xml:space="preserve"> a </w:t>
      </w:r>
      <w:proofErr w:type="spellStart"/>
      <w:r w:rsidR="00437A92" w:rsidRPr="00437A92">
        <w:rPr>
          <w:rFonts w:ascii="Consolas" w:hAnsi="Consolas"/>
          <w:sz w:val="20"/>
          <w:szCs w:val="20"/>
          <w:highlight w:val="lightGray"/>
          <w:lang w:val="cs-CZ"/>
        </w:rPr>
        <w:t>primitives_style</w:t>
      </w:r>
      <w:proofErr w:type="spellEnd"/>
      <w:r w:rsidR="00A87034">
        <w:rPr>
          <w:lang w:val="cs-CZ"/>
        </w:rPr>
        <w:t xml:space="preserve">, obsahující rozměry displeje, styl </w:t>
      </w:r>
      <w:r w:rsidR="005216BC">
        <w:rPr>
          <w:lang w:val="cs-CZ"/>
        </w:rPr>
        <w:t xml:space="preserve">textu a styl primitivních grafických obrazců (konkrétně </w:t>
      </w:r>
      <w:r w:rsidR="00EA1323">
        <w:rPr>
          <w:lang w:val="cs-CZ"/>
        </w:rPr>
        <w:t>obdélník, kterým při vykreslování zásobníku vymažeme potřebnou oblast displeje</w:t>
      </w:r>
      <w:r w:rsidR="005216BC">
        <w:rPr>
          <w:lang w:val="cs-CZ"/>
        </w:rPr>
        <w:t>).</w:t>
      </w:r>
      <w:r w:rsidR="00EA1323">
        <w:rPr>
          <w:lang w:val="cs-CZ"/>
        </w:rPr>
        <w:t xml:space="preserve"> Rozměry jsou obsaženy v níže popsané struktuře </w:t>
      </w:r>
      <w:proofErr w:type="spellStart"/>
      <w:r w:rsidR="00EA1323" w:rsidRPr="00EA1323">
        <w:rPr>
          <w:rFonts w:ascii="Consolas" w:hAnsi="Consolas"/>
          <w:sz w:val="20"/>
          <w:szCs w:val="20"/>
          <w:highlight w:val="lightGray"/>
          <w:lang w:val="cs-CZ"/>
        </w:rPr>
        <w:t>DisplayDimensions</w:t>
      </w:r>
      <w:proofErr w:type="spellEnd"/>
      <w:r w:rsidR="00EA1323">
        <w:rPr>
          <w:lang w:val="cs-CZ"/>
        </w:rPr>
        <w:t xml:space="preserve">, která byla importována ze souboru </w:t>
      </w:r>
      <w:r w:rsidR="00EA1323" w:rsidRPr="0025032B">
        <w:rPr>
          <w:rFonts w:ascii="Consolas" w:hAnsi="Consolas"/>
          <w:sz w:val="20"/>
          <w:szCs w:val="20"/>
          <w:highlight w:val="lightGray"/>
          <w:lang w:val="cs-CZ"/>
        </w:rPr>
        <w:t>textbox.rs</w:t>
      </w:r>
      <w:r w:rsidR="00EA1323">
        <w:rPr>
          <w:lang w:val="cs-CZ"/>
        </w:rPr>
        <w:t>.</w:t>
      </w:r>
    </w:p>
    <w:p w14:paraId="44E224FA" w14:textId="4BC543AF" w:rsidR="008A1DCD" w:rsidRDefault="00437A92" w:rsidP="004D06A1">
      <w:pPr>
        <w:jc w:val="both"/>
        <w:rPr>
          <w:lang w:val="cs-CZ"/>
        </w:rPr>
      </w:pPr>
      <w:r>
        <w:rPr>
          <w:lang w:val="cs-CZ"/>
        </w:rPr>
        <w:t xml:space="preserve">Při zavolání metody </w:t>
      </w:r>
      <w:proofErr w:type="spellStart"/>
      <w:r w:rsidR="00EE4C9E" w:rsidRPr="00EE4C9E">
        <w:rPr>
          <w:rFonts w:ascii="Consolas" w:hAnsi="Consolas"/>
          <w:sz w:val="20"/>
          <w:szCs w:val="20"/>
          <w:highlight w:val="lightGray"/>
          <w:lang w:val="cs-CZ"/>
        </w:rPr>
        <w:t>new</w:t>
      </w:r>
      <w:proofErr w:type="spellEnd"/>
      <w:r w:rsidR="00EE4C9E" w:rsidRPr="00EE4C9E">
        <w:rPr>
          <w:rFonts w:ascii="Consolas" w:hAnsi="Consolas"/>
          <w:sz w:val="20"/>
          <w:szCs w:val="20"/>
          <w:highlight w:val="lightGray"/>
          <w:lang w:val="cs-CZ"/>
        </w:rPr>
        <w:t>()</w:t>
      </w:r>
      <w:r w:rsidR="00EE4C9E">
        <w:rPr>
          <w:lang w:val="cs-CZ"/>
        </w:rPr>
        <w:t xml:space="preserve"> jsou tyto </w:t>
      </w:r>
      <w:r w:rsidR="002B17F6">
        <w:rPr>
          <w:lang w:val="cs-CZ"/>
        </w:rPr>
        <w:t xml:space="preserve">pole vyplněny výchozími hodnotami, </w:t>
      </w:r>
      <w:r w:rsidR="00244D4D">
        <w:rPr>
          <w:lang w:val="cs-CZ"/>
        </w:rPr>
        <w:t xml:space="preserve">ale je možné je </w:t>
      </w:r>
      <w:r w:rsidR="001B27A5">
        <w:rPr>
          <w:lang w:val="cs-CZ"/>
        </w:rPr>
        <w:t xml:space="preserve">upravit pomocí ostatních metod. Metoda </w:t>
      </w:r>
      <w:r w:rsidR="001B27A5" w:rsidRPr="001B27A5">
        <w:rPr>
          <w:rFonts w:ascii="Consolas" w:hAnsi="Consolas"/>
          <w:sz w:val="20"/>
          <w:szCs w:val="20"/>
          <w:highlight w:val="lightGray"/>
          <w:lang w:val="cs-CZ"/>
        </w:rPr>
        <w:t>build()</w:t>
      </w:r>
      <w:r w:rsidR="001B27A5">
        <w:rPr>
          <w:lang w:val="cs-CZ"/>
        </w:rPr>
        <w:t xml:space="preserve"> nakonec </w:t>
      </w:r>
      <w:r w:rsidR="00EF6A68">
        <w:rPr>
          <w:lang w:val="cs-CZ"/>
        </w:rPr>
        <w:t xml:space="preserve">vytvoří novou instanci </w:t>
      </w:r>
      <w:r w:rsidR="00EC0B6D">
        <w:rPr>
          <w:lang w:val="cs-CZ"/>
        </w:rPr>
        <w:t>výsledné struktury a zkopíruje do ní svá pole</w:t>
      </w:r>
      <w:r w:rsidR="002A73FC">
        <w:rPr>
          <w:lang w:val="cs-CZ"/>
        </w:rPr>
        <w:t xml:space="preserve"> i strukturu </w:t>
      </w:r>
      <w:proofErr w:type="spellStart"/>
      <w:r w:rsidR="002A73FC" w:rsidRPr="002A73FC">
        <w:rPr>
          <w:rFonts w:ascii="Consolas" w:hAnsi="Consolas"/>
          <w:sz w:val="20"/>
          <w:szCs w:val="20"/>
          <w:highlight w:val="lightGray"/>
          <w:lang w:val="cs-CZ"/>
        </w:rPr>
        <w:t>RefCell</w:t>
      </w:r>
      <w:proofErr w:type="spellEnd"/>
      <w:r w:rsidR="002A73FC">
        <w:rPr>
          <w:lang w:val="cs-CZ"/>
        </w:rPr>
        <w:t>, kterou získala jako parametr.</w:t>
      </w:r>
    </w:p>
    <w:p w14:paraId="510C8C8D" w14:textId="425CE6DF" w:rsidR="00C74821" w:rsidRPr="00C74821" w:rsidRDefault="004F3EAC" w:rsidP="00C0293D">
      <w:pPr>
        <w:jc w:val="both"/>
        <w:rPr>
          <w:lang w:val="cs-CZ"/>
        </w:rPr>
      </w:pPr>
      <w:r>
        <w:rPr>
          <w:lang w:val="cs-CZ"/>
        </w:rPr>
        <w:t xml:space="preserve">Struktura </w:t>
      </w:r>
      <w:proofErr w:type="spellStart"/>
      <w:r w:rsidRPr="00015011">
        <w:rPr>
          <w:rFonts w:ascii="Consolas" w:hAnsi="Consolas"/>
          <w:sz w:val="20"/>
          <w:szCs w:val="20"/>
          <w:highlight w:val="lightGray"/>
          <w:lang w:val="cs-CZ"/>
        </w:rPr>
        <w:t>CustomStack</w:t>
      </w:r>
      <w:proofErr w:type="spellEnd"/>
      <w:r>
        <w:rPr>
          <w:lang w:val="cs-CZ"/>
        </w:rPr>
        <w:t xml:space="preserve"> obsahuje ještě navíc pole </w:t>
      </w:r>
      <w:r w:rsidRPr="00015011">
        <w:rPr>
          <w:rFonts w:ascii="Consolas" w:hAnsi="Consolas"/>
          <w:sz w:val="20"/>
          <w:szCs w:val="20"/>
          <w:highlight w:val="lightGray"/>
          <w:lang w:val="cs-CZ"/>
        </w:rPr>
        <w:t>data</w:t>
      </w:r>
      <w:r>
        <w:rPr>
          <w:lang w:val="cs-CZ"/>
        </w:rPr>
        <w:t xml:space="preserve"> obsahující </w:t>
      </w:r>
      <w:proofErr w:type="spellStart"/>
      <w:r w:rsidRPr="00015011">
        <w:rPr>
          <w:rFonts w:ascii="Consolas" w:hAnsi="Consolas"/>
          <w:sz w:val="20"/>
          <w:szCs w:val="20"/>
          <w:highlight w:val="lightGray"/>
          <w:lang w:val="cs-CZ"/>
        </w:rPr>
        <w:t>Vec</w:t>
      </w:r>
      <w:proofErr w:type="spellEnd"/>
      <w:r>
        <w:rPr>
          <w:lang w:val="cs-CZ"/>
        </w:rPr>
        <w:t xml:space="preserve">, </w:t>
      </w:r>
      <w:r w:rsidR="00940C3D">
        <w:rPr>
          <w:lang w:val="cs-CZ"/>
        </w:rPr>
        <w:t xml:space="preserve">strukturu z knihovny </w:t>
      </w:r>
      <w:proofErr w:type="spellStart"/>
      <w:r w:rsidR="00940C3D" w:rsidRPr="00940C3D">
        <w:rPr>
          <w:rFonts w:ascii="Consolas" w:hAnsi="Consolas"/>
          <w:sz w:val="20"/>
          <w:szCs w:val="20"/>
          <w:highlight w:val="lightGray"/>
          <w:lang w:val="cs-CZ"/>
        </w:rPr>
        <w:t>heapless</w:t>
      </w:r>
      <w:proofErr w:type="spellEnd"/>
      <w:r w:rsidR="00940C3D">
        <w:rPr>
          <w:lang w:val="cs-CZ"/>
        </w:rPr>
        <w:t xml:space="preserve">, která emuluje stejně nazvanou strukturu ze standardní knihovny a </w:t>
      </w:r>
      <w:r>
        <w:rPr>
          <w:lang w:val="cs-CZ"/>
        </w:rPr>
        <w:t xml:space="preserve">ve které jsou všechna data uložena, a </w:t>
      </w:r>
      <w:r w:rsidR="00015011">
        <w:rPr>
          <w:lang w:val="cs-CZ"/>
        </w:rPr>
        <w:t xml:space="preserve">pole </w:t>
      </w:r>
      <w:proofErr w:type="spellStart"/>
      <w:r w:rsidR="00015011" w:rsidRPr="00015011">
        <w:rPr>
          <w:rFonts w:ascii="Consolas" w:hAnsi="Consolas"/>
          <w:sz w:val="20"/>
          <w:szCs w:val="20"/>
          <w:highlight w:val="lightGray"/>
          <w:lang w:val="cs-CZ"/>
        </w:rPr>
        <w:t>display_refcell</w:t>
      </w:r>
      <w:proofErr w:type="spellEnd"/>
      <w:r w:rsidR="00015011">
        <w:rPr>
          <w:lang w:val="cs-CZ"/>
        </w:rPr>
        <w:t xml:space="preserve"> obsahující neměnnou referenci na </w:t>
      </w:r>
      <w:proofErr w:type="spellStart"/>
      <w:r w:rsidR="00015011" w:rsidRPr="00015011">
        <w:rPr>
          <w:rFonts w:ascii="Consolas" w:hAnsi="Consolas"/>
          <w:sz w:val="20"/>
          <w:szCs w:val="20"/>
          <w:highlight w:val="lightGray"/>
          <w:lang w:val="cs-CZ"/>
        </w:rPr>
        <w:t>RefCell</w:t>
      </w:r>
      <w:proofErr w:type="spellEnd"/>
      <w:r w:rsidR="00015011">
        <w:rPr>
          <w:lang w:val="cs-CZ"/>
        </w:rPr>
        <w:t>, která umožnuje přístup k displeji.</w:t>
      </w:r>
    </w:p>
    <w:p w14:paraId="6993B394" w14:textId="63A020CC" w:rsidR="007F669D" w:rsidRPr="00C74821" w:rsidRDefault="00C74821" w:rsidP="007F669D">
      <w:pPr>
        <w:jc w:val="both"/>
        <w:rPr>
          <w:lang w:val="cs-CZ"/>
        </w:rPr>
      </w:pPr>
      <w:r w:rsidRPr="00C74821">
        <w:rPr>
          <w:lang w:val="cs-CZ"/>
        </w:rPr>
        <w:t xml:space="preserve">Pro přidání položky na zásobník se nám nabízí metody </w:t>
      </w:r>
      <w:proofErr w:type="spellStart"/>
      <w:r w:rsidRPr="009F41E9">
        <w:rPr>
          <w:rFonts w:ascii="Consolas" w:hAnsi="Consolas"/>
          <w:sz w:val="20"/>
          <w:szCs w:val="20"/>
          <w:highlight w:val="lightGray"/>
          <w:lang w:val="cs-CZ"/>
        </w:rPr>
        <w:t>push</w:t>
      </w:r>
      <w:proofErr w:type="spellEnd"/>
      <w:r w:rsidRPr="009F41E9">
        <w:rPr>
          <w:rFonts w:ascii="Consolas" w:hAnsi="Consolas"/>
          <w:sz w:val="20"/>
          <w:szCs w:val="20"/>
          <w:highlight w:val="lightGray"/>
          <w:lang w:val="cs-CZ"/>
        </w:rPr>
        <w:t>()</w:t>
      </w:r>
      <w:r>
        <w:rPr>
          <w:lang w:val="cs-CZ"/>
        </w:rPr>
        <w:t xml:space="preserve"> </w:t>
      </w:r>
      <w:r w:rsidRPr="00C74821">
        <w:rPr>
          <w:lang w:val="cs-CZ"/>
        </w:rPr>
        <w:t>přijímající jedinou položku</w:t>
      </w:r>
      <w:r>
        <w:rPr>
          <w:lang w:val="cs-CZ"/>
        </w:rPr>
        <w:t xml:space="preserve">, </w:t>
      </w:r>
      <w:proofErr w:type="spellStart"/>
      <w:r w:rsidRPr="009F41E9">
        <w:rPr>
          <w:rFonts w:ascii="Consolas" w:hAnsi="Consolas"/>
          <w:sz w:val="20"/>
          <w:szCs w:val="20"/>
          <w:highlight w:val="lightGray"/>
          <w:lang w:val="cs-CZ"/>
        </w:rPr>
        <w:t>push_iterator</w:t>
      </w:r>
      <w:proofErr w:type="spellEnd"/>
      <w:r w:rsidRPr="009F41E9">
        <w:rPr>
          <w:rFonts w:ascii="Consolas" w:hAnsi="Consolas"/>
          <w:sz w:val="20"/>
          <w:szCs w:val="20"/>
          <w:highlight w:val="lightGray"/>
          <w:lang w:val="cs-CZ"/>
        </w:rPr>
        <w:t>()</w:t>
      </w:r>
      <w:r>
        <w:rPr>
          <w:lang w:val="cs-CZ"/>
        </w:rPr>
        <w:t xml:space="preserve"> přijímající jakýkoli </w:t>
      </w:r>
      <w:proofErr w:type="spellStart"/>
      <w:r>
        <w:rPr>
          <w:lang w:val="cs-CZ"/>
        </w:rPr>
        <w:t>iterátor</w:t>
      </w:r>
      <w:proofErr w:type="spellEnd"/>
      <w:r w:rsidRPr="00C74821">
        <w:rPr>
          <w:lang w:val="cs-CZ"/>
        </w:rPr>
        <w:t>,</w:t>
      </w:r>
      <w:r>
        <w:rPr>
          <w:lang w:val="cs-CZ"/>
        </w:rPr>
        <w:t xml:space="preserve"> </w:t>
      </w:r>
      <w:proofErr w:type="spellStart"/>
      <w:r w:rsidRPr="009F41E9">
        <w:rPr>
          <w:rFonts w:ascii="Consolas" w:hAnsi="Consolas"/>
          <w:sz w:val="20"/>
          <w:szCs w:val="20"/>
          <w:highlight w:val="lightGray"/>
          <w:lang w:val="cs-CZ"/>
        </w:rPr>
        <w:t>push_exact_iterator</w:t>
      </w:r>
      <w:proofErr w:type="spellEnd"/>
      <w:r w:rsidRPr="009F41E9">
        <w:rPr>
          <w:rFonts w:ascii="Consolas" w:hAnsi="Consolas"/>
          <w:sz w:val="20"/>
          <w:szCs w:val="20"/>
          <w:highlight w:val="lightGray"/>
          <w:lang w:val="cs-CZ"/>
        </w:rPr>
        <w:t>()</w:t>
      </w:r>
      <w:r>
        <w:rPr>
          <w:lang w:val="cs-CZ"/>
        </w:rPr>
        <w:t xml:space="preserve"> přijímající</w:t>
      </w:r>
      <w:r w:rsidR="00632EB1">
        <w:rPr>
          <w:lang w:val="cs-CZ"/>
        </w:rPr>
        <w:t xml:space="preserve"> </w:t>
      </w:r>
      <w:proofErr w:type="spellStart"/>
      <w:r w:rsidR="00632EB1">
        <w:rPr>
          <w:lang w:val="cs-CZ"/>
        </w:rPr>
        <w:t>iterátor</w:t>
      </w:r>
      <w:proofErr w:type="spellEnd"/>
      <w:r w:rsidR="00632EB1">
        <w:rPr>
          <w:lang w:val="cs-CZ"/>
        </w:rPr>
        <w:t>, který rovněž implementuje</w:t>
      </w:r>
      <w:r>
        <w:rPr>
          <w:lang w:val="cs-CZ"/>
        </w:rPr>
        <w:t xml:space="preserve"> </w:t>
      </w:r>
      <w:proofErr w:type="spellStart"/>
      <w:r>
        <w:rPr>
          <w:lang w:val="cs-CZ"/>
        </w:rPr>
        <w:t>subtrait</w:t>
      </w:r>
      <w:proofErr w:type="spellEnd"/>
      <w:r>
        <w:rPr>
          <w:lang w:val="cs-CZ"/>
        </w:rPr>
        <w:t xml:space="preserve"> </w:t>
      </w:r>
      <w:proofErr w:type="spellStart"/>
      <w:r w:rsidR="00632EB1" w:rsidRPr="009F41E9">
        <w:rPr>
          <w:rFonts w:ascii="Consolas" w:hAnsi="Consolas"/>
          <w:sz w:val="20"/>
          <w:szCs w:val="20"/>
          <w:highlight w:val="lightGray"/>
          <w:lang w:val="cs-CZ"/>
        </w:rPr>
        <w:t>ExactSizeIterator</w:t>
      </w:r>
      <w:proofErr w:type="spellEnd"/>
      <w:r w:rsidR="00632EB1">
        <w:rPr>
          <w:lang w:val="cs-CZ"/>
        </w:rPr>
        <w:t>,</w:t>
      </w:r>
      <w:r w:rsidRPr="00C74821">
        <w:rPr>
          <w:lang w:val="cs-CZ"/>
        </w:rPr>
        <w:t xml:space="preserve"> </w:t>
      </w:r>
      <w:proofErr w:type="spellStart"/>
      <w:r w:rsidRPr="009F41E9">
        <w:rPr>
          <w:rFonts w:ascii="Consolas" w:hAnsi="Consolas"/>
          <w:sz w:val="20"/>
          <w:szCs w:val="20"/>
          <w:highlight w:val="lightGray"/>
          <w:lang w:val="cs-CZ"/>
        </w:rPr>
        <w:t>push_array</w:t>
      </w:r>
      <w:proofErr w:type="spellEnd"/>
      <w:r w:rsidRPr="009F41E9">
        <w:rPr>
          <w:rFonts w:ascii="Consolas" w:hAnsi="Consolas"/>
          <w:sz w:val="20"/>
          <w:szCs w:val="20"/>
          <w:highlight w:val="lightGray"/>
          <w:lang w:val="cs-CZ"/>
        </w:rPr>
        <w:t>()</w:t>
      </w:r>
      <w:r w:rsidRPr="00C74821">
        <w:rPr>
          <w:lang w:val="cs-CZ"/>
        </w:rPr>
        <w:t xml:space="preserve"> přijímající pole a </w:t>
      </w:r>
      <w:proofErr w:type="spellStart"/>
      <w:r w:rsidRPr="009F41E9">
        <w:rPr>
          <w:rFonts w:ascii="Consolas" w:hAnsi="Consolas"/>
          <w:sz w:val="20"/>
          <w:szCs w:val="20"/>
          <w:highlight w:val="lightGray"/>
          <w:lang w:val="cs-CZ"/>
        </w:rPr>
        <w:t>push_slice</w:t>
      </w:r>
      <w:proofErr w:type="spellEnd"/>
      <w:r w:rsidRPr="009F41E9">
        <w:rPr>
          <w:rFonts w:ascii="Consolas" w:hAnsi="Consolas"/>
          <w:sz w:val="20"/>
          <w:szCs w:val="20"/>
          <w:highlight w:val="lightGray"/>
          <w:lang w:val="cs-CZ"/>
        </w:rPr>
        <w:t>()</w:t>
      </w:r>
      <w:r w:rsidRPr="00C74821">
        <w:rPr>
          <w:lang w:val="cs-CZ"/>
        </w:rPr>
        <w:t xml:space="preserve"> přijímající plátek</w:t>
      </w:r>
      <w:r w:rsidR="00632EB1">
        <w:rPr>
          <w:lang w:val="cs-CZ"/>
        </w:rPr>
        <w:t>.</w:t>
      </w:r>
      <w:r w:rsidR="00CC0FF7">
        <w:rPr>
          <w:lang w:val="cs-CZ"/>
        </w:rPr>
        <w:t xml:space="preserve"> </w:t>
      </w:r>
      <w:proofErr w:type="spellStart"/>
      <w:r w:rsidR="00CC0FF7" w:rsidRPr="009F41E9">
        <w:rPr>
          <w:rFonts w:ascii="Consolas" w:hAnsi="Consolas"/>
          <w:sz w:val="20"/>
          <w:szCs w:val="20"/>
          <w:highlight w:val="lightGray"/>
          <w:lang w:val="cs-CZ"/>
        </w:rPr>
        <w:t>push_slice</w:t>
      </w:r>
      <w:proofErr w:type="spellEnd"/>
      <w:r w:rsidR="00CC0FF7" w:rsidRPr="009F41E9">
        <w:rPr>
          <w:rFonts w:ascii="Consolas" w:hAnsi="Consolas"/>
          <w:sz w:val="20"/>
          <w:szCs w:val="20"/>
          <w:highlight w:val="lightGray"/>
          <w:lang w:val="cs-CZ"/>
        </w:rPr>
        <w:t>()</w:t>
      </w:r>
      <w:r w:rsidR="00CC0FF7" w:rsidRPr="00C74821">
        <w:rPr>
          <w:lang w:val="cs-CZ"/>
        </w:rPr>
        <w:t xml:space="preserve"> </w:t>
      </w:r>
      <w:r w:rsidR="00CC0FF7">
        <w:rPr>
          <w:lang w:val="cs-CZ"/>
        </w:rPr>
        <w:t xml:space="preserve">je také omezen </w:t>
      </w:r>
      <w:r w:rsidR="00CC0FF7">
        <w:rPr>
          <w:lang w:val="cs-CZ"/>
        </w:rPr>
        <w:lastRenderedPageBreak/>
        <w:t xml:space="preserve">ve svém vlastním bloku </w:t>
      </w:r>
      <w:proofErr w:type="spellStart"/>
      <w:r w:rsidR="00CC0FF7" w:rsidRPr="00C51F87">
        <w:rPr>
          <w:rFonts w:ascii="Consolas" w:hAnsi="Consolas"/>
          <w:sz w:val="20"/>
          <w:szCs w:val="20"/>
          <w:highlight w:val="lightGray"/>
          <w:lang w:val="cs-CZ"/>
        </w:rPr>
        <w:t>impl</w:t>
      </w:r>
      <w:proofErr w:type="spellEnd"/>
      <w:r w:rsidR="00CC0FF7">
        <w:rPr>
          <w:lang w:val="cs-CZ"/>
        </w:rPr>
        <w:t xml:space="preserve"> tak, že lze použít pouze</w:t>
      </w:r>
      <w:r w:rsidR="00835D9A">
        <w:rPr>
          <w:lang w:val="cs-CZ"/>
        </w:rPr>
        <w:t xml:space="preserve"> v případě</w:t>
      </w:r>
      <w:r w:rsidR="00D815D2">
        <w:rPr>
          <w:lang w:val="cs-CZ"/>
        </w:rPr>
        <w:t>,</w:t>
      </w:r>
      <w:r w:rsidR="00CC0FF7">
        <w:rPr>
          <w:lang w:val="cs-CZ"/>
        </w:rPr>
        <w:t xml:space="preserve"> kdy datový typ uložený na zásobníku implementuje </w:t>
      </w:r>
      <w:proofErr w:type="spellStart"/>
      <w:r w:rsidR="00C51F87" w:rsidRPr="00C51F87">
        <w:rPr>
          <w:rFonts w:ascii="Consolas" w:hAnsi="Consolas"/>
          <w:sz w:val="20"/>
          <w:szCs w:val="20"/>
          <w:highlight w:val="lightGray"/>
          <w:lang w:val="cs-CZ"/>
        </w:rPr>
        <w:t>Clone</w:t>
      </w:r>
      <w:proofErr w:type="spellEnd"/>
      <w:r w:rsidR="000C59AC">
        <w:rPr>
          <w:lang w:val="cs-CZ"/>
        </w:rPr>
        <w:t>, protože nepřijímá vlastnictví, ale pouze referenci.</w:t>
      </w:r>
      <w:r w:rsidR="00074E13">
        <w:rPr>
          <w:lang w:val="cs-CZ"/>
        </w:rPr>
        <w:t xml:space="preserve"> Ostatní metody přijímají přes hodnotu.</w:t>
      </w:r>
    </w:p>
    <w:p w14:paraId="5F184D5E" w14:textId="459347CA" w:rsidR="00C74821" w:rsidRPr="00C74821" w:rsidRDefault="00C74821" w:rsidP="00C74821">
      <w:pPr>
        <w:jc w:val="both"/>
        <w:rPr>
          <w:lang w:val="cs-CZ"/>
        </w:rPr>
      </w:pPr>
      <w:r w:rsidRPr="00C74821">
        <w:rPr>
          <w:lang w:val="cs-CZ"/>
        </w:rPr>
        <w:t xml:space="preserve">Pro odebrání položky ze zásobníku existují metody </w:t>
      </w:r>
      <w:r w:rsidRPr="006363FE">
        <w:rPr>
          <w:rFonts w:ascii="Consolas" w:hAnsi="Consolas"/>
          <w:sz w:val="20"/>
          <w:szCs w:val="20"/>
          <w:highlight w:val="lightGray"/>
          <w:lang w:val="cs-CZ"/>
        </w:rPr>
        <w:t>pop()</w:t>
      </w:r>
      <w:r w:rsidRPr="00C74821">
        <w:rPr>
          <w:lang w:val="cs-CZ"/>
        </w:rPr>
        <w:t xml:space="preserve"> a </w:t>
      </w:r>
      <w:proofErr w:type="spellStart"/>
      <w:r w:rsidRPr="006363FE">
        <w:rPr>
          <w:rFonts w:ascii="Consolas" w:hAnsi="Consolas"/>
          <w:sz w:val="20"/>
          <w:szCs w:val="20"/>
          <w:highlight w:val="lightGray"/>
          <w:lang w:val="cs-CZ"/>
        </w:rPr>
        <w:t>multipop</w:t>
      </w:r>
      <w:proofErr w:type="spellEnd"/>
      <w:r w:rsidRPr="006363FE">
        <w:rPr>
          <w:rFonts w:ascii="Consolas" w:hAnsi="Consolas"/>
          <w:sz w:val="20"/>
          <w:szCs w:val="20"/>
          <w:highlight w:val="lightGray"/>
          <w:lang w:val="cs-CZ"/>
        </w:rPr>
        <w:t>()</w:t>
      </w:r>
      <w:r w:rsidRPr="00C74821">
        <w:rPr>
          <w:lang w:val="cs-CZ"/>
        </w:rPr>
        <w:t xml:space="preserve">. Zatímco </w:t>
      </w:r>
      <w:r w:rsidRPr="006363FE">
        <w:rPr>
          <w:rFonts w:ascii="Consolas" w:hAnsi="Consolas"/>
          <w:sz w:val="20"/>
          <w:szCs w:val="20"/>
          <w:highlight w:val="lightGray"/>
          <w:lang w:val="cs-CZ"/>
        </w:rPr>
        <w:t>pop()</w:t>
      </w:r>
      <w:r w:rsidRPr="00C74821">
        <w:rPr>
          <w:lang w:val="cs-CZ"/>
        </w:rPr>
        <w:t xml:space="preserve"> jednoduše navrací volitelnou hodnotu (hodnotu zabalenou do </w:t>
      </w:r>
      <w:proofErr w:type="spellStart"/>
      <w:r w:rsidRPr="006363FE">
        <w:rPr>
          <w:rFonts w:ascii="Consolas" w:hAnsi="Consolas"/>
          <w:sz w:val="20"/>
          <w:szCs w:val="20"/>
          <w:highlight w:val="lightGray"/>
          <w:lang w:val="cs-CZ"/>
        </w:rPr>
        <w:t>Option</w:t>
      </w:r>
      <w:proofErr w:type="spellEnd"/>
      <w:r w:rsidRPr="00C74821">
        <w:rPr>
          <w:lang w:val="cs-CZ"/>
        </w:rPr>
        <w:t xml:space="preserve">-u) i vlastnictví nad ní, </w:t>
      </w:r>
      <w:proofErr w:type="spellStart"/>
      <w:r w:rsidRPr="006363FE">
        <w:rPr>
          <w:rFonts w:ascii="Consolas" w:hAnsi="Consolas"/>
          <w:sz w:val="20"/>
          <w:szCs w:val="20"/>
          <w:highlight w:val="lightGray"/>
          <w:lang w:val="cs-CZ"/>
        </w:rPr>
        <w:t>multipop</w:t>
      </w:r>
      <w:proofErr w:type="spellEnd"/>
      <w:r w:rsidRPr="006363FE">
        <w:rPr>
          <w:rFonts w:ascii="Consolas" w:hAnsi="Consolas"/>
          <w:sz w:val="20"/>
          <w:szCs w:val="20"/>
          <w:highlight w:val="lightGray"/>
          <w:lang w:val="cs-CZ"/>
        </w:rPr>
        <w:t>()</w:t>
      </w:r>
      <w:r w:rsidRPr="00C74821">
        <w:rPr>
          <w:lang w:val="cs-CZ"/>
        </w:rPr>
        <w:t xml:space="preserve"> navrací </w:t>
      </w:r>
      <w:proofErr w:type="spellStart"/>
      <w:r w:rsidRPr="00C74821">
        <w:rPr>
          <w:lang w:val="cs-CZ"/>
        </w:rPr>
        <w:t>iterátor</w:t>
      </w:r>
      <w:proofErr w:type="spellEnd"/>
      <w:r w:rsidR="009F5F96">
        <w:rPr>
          <w:lang w:val="cs-CZ"/>
        </w:rPr>
        <w:t>, který</w:t>
      </w:r>
      <w:r w:rsidRPr="00C74821">
        <w:rPr>
          <w:lang w:val="cs-CZ"/>
        </w:rPr>
        <w:t xml:space="preserve"> při každé iteraci </w:t>
      </w:r>
      <w:r w:rsidR="00FC7A69">
        <w:rPr>
          <w:lang w:val="cs-CZ"/>
        </w:rPr>
        <w:t xml:space="preserve">navrátí jednu </w:t>
      </w:r>
      <w:r w:rsidRPr="00C74821">
        <w:rPr>
          <w:lang w:val="cs-CZ"/>
        </w:rPr>
        <w:t xml:space="preserve">hodnotu </w:t>
      </w:r>
      <w:r w:rsidR="00FC7A69">
        <w:rPr>
          <w:lang w:val="cs-CZ"/>
        </w:rPr>
        <w:t xml:space="preserve">(včetně vlastnictví nad ní) a </w:t>
      </w:r>
      <w:r w:rsidRPr="00C74821">
        <w:rPr>
          <w:lang w:val="cs-CZ"/>
        </w:rPr>
        <w:t xml:space="preserve">odstraní </w:t>
      </w:r>
      <w:r w:rsidR="00FC7A69">
        <w:rPr>
          <w:lang w:val="cs-CZ"/>
        </w:rPr>
        <w:t xml:space="preserve">ji, </w:t>
      </w:r>
      <w:r w:rsidRPr="00C74821">
        <w:rPr>
          <w:lang w:val="cs-CZ"/>
        </w:rPr>
        <w:t xml:space="preserve">až do specifikovaného maximálního počtu položek, a pokud jeho životnost skončí dříve, než </w:t>
      </w:r>
      <w:r w:rsidR="00AD786A">
        <w:rPr>
          <w:lang w:val="cs-CZ"/>
        </w:rPr>
        <w:t>je</w:t>
      </w:r>
      <w:r w:rsidRPr="00C74821">
        <w:rPr>
          <w:lang w:val="cs-CZ"/>
        </w:rPr>
        <w:t xml:space="preserve"> vyčerpán, zahodí všechny zbývající položky k odstranění.</w:t>
      </w:r>
    </w:p>
    <w:p w14:paraId="72CF9BA3" w14:textId="1E57E3E4" w:rsidR="004B0103" w:rsidRPr="00C74821" w:rsidRDefault="00C74821" w:rsidP="00C74821">
      <w:pPr>
        <w:jc w:val="both"/>
        <w:rPr>
          <w:lang w:val="cs-CZ"/>
        </w:rPr>
      </w:pPr>
      <w:r w:rsidRPr="00C74821">
        <w:rPr>
          <w:lang w:val="cs-CZ"/>
        </w:rPr>
        <w:t xml:space="preserve">Poměrně jednodušeji fungují metody </w:t>
      </w:r>
      <w:proofErr w:type="spellStart"/>
      <w:r w:rsidRPr="004B0103">
        <w:rPr>
          <w:rFonts w:ascii="Consolas" w:hAnsi="Consolas"/>
          <w:sz w:val="20"/>
          <w:szCs w:val="20"/>
          <w:highlight w:val="lightGray"/>
          <w:lang w:val="cs-CZ"/>
        </w:rPr>
        <w:t>peek</w:t>
      </w:r>
      <w:proofErr w:type="spellEnd"/>
      <w:r w:rsidRPr="004B0103">
        <w:rPr>
          <w:rFonts w:ascii="Consolas" w:hAnsi="Consolas"/>
          <w:sz w:val="20"/>
          <w:szCs w:val="20"/>
          <w:highlight w:val="lightGray"/>
          <w:lang w:val="cs-CZ"/>
        </w:rPr>
        <w:t>()</w:t>
      </w:r>
      <w:r w:rsidR="00313ACE">
        <w:rPr>
          <w:lang w:val="cs-CZ"/>
        </w:rPr>
        <w:t xml:space="preserve"> a</w:t>
      </w:r>
      <w:r w:rsidRPr="00C74821">
        <w:rPr>
          <w:lang w:val="cs-CZ"/>
        </w:rPr>
        <w:t xml:space="preserve"> </w:t>
      </w:r>
      <w:proofErr w:type="spellStart"/>
      <w:r w:rsidRPr="004B0103">
        <w:rPr>
          <w:rFonts w:ascii="Consolas" w:hAnsi="Consolas"/>
          <w:sz w:val="20"/>
          <w:szCs w:val="20"/>
          <w:highlight w:val="lightGray"/>
          <w:lang w:val="cs-CZ"/>
        </w:rPr>
        <w:t>multipeek</w:t>
      </w:r>
      <w:proofErr w:type="spellEnd"/>
      <w:r w:rsidRPr="004B0103">
        <w:rPr>
          <w:rFonts w:ascii="Consolas" w:hAnsi="Consolas"/>
          <w:sz w:val="20"/>
          <w:szCs w:val="20"/>
          <w:highlight w:val="lightGray"/>
          <w:lang w:val="cs-CZ"/>
        </w:rPr>
        <w:t>()</w:t>
      </w:r>
      <w:r w:rsidRPr="00C74821">
        <w:rPr>
          <w:lang w:val="cs-CZ"/>
        </w:rPr>
        <w:t>, poskytující možnost nahlédnout na vrchol zásobníku bez odstranění vrchní položky. Tyto metody však navracejí pouze referenci na položky</w:t>
      </w:r>
      <w:r w:rsidR="005E4CAD">
        <w:rPr>
          <w:lang w:val="cs-CZ"/>
        </w:rPr>
        <w:t xml:space="preserve"> nebo</w:t>
      </w:r>
      <w:r w:rsidRPr="00C74821">
        <w:rPr>
          <w:lang w:val="cs-CZ"/>
        </w:rPr>
        <w:t xml:space="preserve"> plátek posledních několika položek</w:t>
      </w:r>
      <w:r w:rsidR="005E4CAD">
        <w:rPr>
          <w:lang w:val="cs-CZ"/>
        </w:rPr>
        <w:t xml:space="preserve"> respektive</w:t>
      </w:r>
      <w:r w:rsidR="00B269E9">
        <w:rPr>
          <w:lang w:val="cs-CZ"/>
        </w:rPr>
        <w:t>.</w:t>
      </w:r>
    </w:p>
    <w:p w14:paraId="37EDF000" w14:textId="39AEB380" w:rsidR="00940C3D" w:rsidRDefault="00C74821" w:rsidP="00ED757D">
      <w:pPr>
        <w:jc w:val="both"/>
        <w:rPr>
          <w:lang w:val="cs-CZ"/>
        </w:rPr>
      </w:pPr>
      <w:r w:rsidRPr="00C74821">
        <w:rPr>
          <w:lang w:val="cs-CZ"/>
        </w:rPr>
        <w:t xml:space="preserve">Metoda </w:t>
      </w:r>
      <w:proofErr w:type="spellStart"/>
      <w:r w:rsidRPr="00ED757D">
        <w:rPr>
          <w:rFonts w:ascii="Consolas" w:hAnsi="Consolas"/>
          <w:sz w:val="20"/>
          <w:szCs w:val="20"/>
          <w:highlight w:val="lightGray"/>
          <w:lang w:val="cs-CZ"/>
        </w:rPr>
        <w:t>clear</w:t>
      </w:r>
      <w:proofErr w:type="spellEnd"/>
      <w:r w:rsidRPr="00ED757D">
        <w:rPr>
          <w:rFonts w:ascii="Consolas" w:hAnsi="Consolas"/>
          <w:sz w:val="20"/>
          <w:szCs w:val="20"/>
          <w:highlight w:val="lightGray"/>
          <w:lang w:val="cs-CZ"/>
        </w:rPr>
        <w:t>()</w:t>
      </w:r>
      <w:r w:rsidRPr="00C74821">
        <w:rPr>
          <w:lang w:val="cs-CZ"/>
        </w:rPr>
        <w:t xml:space="preserve"> vymaže všechna data ze zásobníku, metoda </w:t>
      </w:r>
      <w:r w:rsidRPr="00ED757D">
        <w:rPr>
          <w:rFonts w:ascii="Consolas" w:hAnsi="Consolas"/>
          <w:sz w:val="20"/>
          <w:szCs w:val="20"/>
          <w:highlight w:val="lightGray"/>
          <w:lang w:val="cs-CZ"/>
        </w:rPr>
        <w:t>len()</w:t>
      </w:r>
      <w:r w:rsidRPr="00C74821">
        <w:rPr>
          <w:lang w:val="cs-CZ"/>
        </w:rPr>
        <w:t xml:space="preserve"> se dotáže na délku </w:t>
      </w:r>
      <w:commentRangeStart w:id="164"/>
      <w:r w:rsidRPr="00C74821">
        <w:rPr>
          <w:lang w:val="cs-CZ"/>
        </w:rPr>
        <w:t>(nebo výšku?)</w:t>
      </w:r>
      <w:commentRangeEnd w:id="164"/>
      <w:r w:rsidR="00ED757D" w:rsidRPr="00C74821">
        <w:rPr>
          <w:rStyle w:val="Odkaznakoment"/>
          <w:sz w:val="22"/>
          <w:szCs w:val="24"/>
          <w:lang w:val="cs-CZ"/>
        </w:rPr>
        <w:commentReference w:id="164"/>
      </w:r>
      <w:r w:rsidRPr="00C74821">
        <w:rPr>
          <w:lang w:val="cs-CZ"/>
        </w:rPr>
        <w:t xml:space="preserve"> zásobníku, a metoda </w:t>
      </w:r>
      <w:proofErr w:type="spellStart"/>
      <w:r w:rsidRPr="00ED757D">
        <w:rPr>
          <w:rFonts w:ascii="Consolas" w:hAnsi="Consolas"/>
          <w:sz w:val="20"/>
          <w:szCs w:val="20"/>
          <w:highlight w:val="lightGray"/>
          <w:lang w:val="cs-CZ"/>
        </w:rPr>
        <w:t>is_empty</w:t>
      </w:r>
      <w:proofErr w:type="spellEnd"/>
      <w:r w:rsidRPr="00ED757D">
        <w:rPr>
          <w:rFonts w:ascii="Consolas" w:hAnsi="Consolas"/>
          <w:sz w:val="20"/>
          <w:szCs w:val="20"/>
          <w:highlight w:val="lightGray"/>
          <w:lang w:val="cs-CZ"/>
        </w:rPr>
        <w:t>()</w:t>
      </w:r>
      <w:r w:rsidRPr="00C74821">
        <w:rPr>
          <w:lang w:val="cs-CZ"/>
        </w:rPr>
        <w:t xml:space="preserve"> se dotáže, zda je zásobník prázdný </w:t>
      </w:r>
      <w:r w:rsidR="00ED757D">
        <w:rPr>
          <w:lang w:val="cs-CZ"/>
        </w:rPr>
        <w:t>–</w:t>
      </w:r>
      <w:r w:rsidRPr="00C74821">
        <w:rPr>
          <w:lang w:val="cs-CZ"/>
        </w:rPr>
        <w:t xml:space="preserve"> zda je jeho délka 0.</w:t>
      </w:r>
    </w:p>
    <w:p w14:paraId="7061286A" w14:textId="0F8B84DC" w:rsidR="00BD24E8" w:rsidRPr="008A1DCD" w:rsidRDefault="00BD24E8" w:rsidP="00ED757D">
      <w:pPr>
        <w:jc w:val="both"/>
        <w:rPr>
          <w:lang w:val="cs-CZ"/>
        </w:rPr>
      </w:pPr>
      <w:r>
        <w:rPr>
          <w:lang w:val="cs-CZ"/>
        </w:rPr>
        <w:t xml:space="preserve">Metoda </w:t>
      </w:r>
      <w:proofErr w:type="spellStart"/>
      <w:r w:rsidRPr="00BD24E8">
        <w:rPr>
          <w:rFonts w:ascii="Consolas" w:hAnsi="Consolas"/>
          <w:sz w:val="20"/>
          <w:szCs w:val="20"/>
          <w:highlight w:val="lightGray"/>
          <w:lang w:val="cs-CZ"/>
        </w:rPr>
        <w:t>draw</w:t>
      </w:r>
      <w:proofErr w:type="spellEnd"/>
      <w:r w:rsidRPr="00BD24E8">
        <w:rPr>
          <w:rFonts w:ascii="Consolas" w:hAnsi="Consolas"/>
          <w:sz w:val="20"/>
          <w:szCs w:val="20"/>
          <w:highlight w:val="lightGray"/>
          <w:lang w:val="cs-CZ"/>
        </w:rPr>
        <w:t>()</w:t>
      </w:r>
      <w:r>
        <w:rPr>
          <w:lang w:val="cs-CZ"/>
        </w:rPr>
        <w:t xml:space="preserve"> nakonec vykreslí zásobník, potažmo jeho vrchol, na displej. </w:t>
      </w:r>
      <w:r w:rsidR="00AB4B75">
        <w:rPr>
          <w:lang w:val="cs-CZ"/>
        </w:rPr>
        <w:t>Nejdříve však musí vykreslit černý obdélník s černou výplní, aby efektivně vymazala danou oblast displeje, aby tam nezůstaly dříve vykreslené pixely. Pokud je zásobník prázdný, přeskočí funkce okamžitě k jeho vykreslení na displej a ukončí se, jinak však ještě předtím vypočítá několik pomocných proměnných</w:t>
      </w:r>
      <w:r w:rsidR="00B103A0">
        <w:rPr>
          <w:lang w:val="cs-CZ"/>
        </w:rPr>
        <w:t xml:space="preserve">. Mimo jiné je použita i výše popsaná metoda </w:t>
      </w:r>
      <w:proofErr w:type="spellStart"/>
      <w:r w:rsidR="00B103A0" w:rsidRPr="004B0103">
        <w:rPr>
          <w:rFonts w:ascii="Consolas" w:hAnsi="Consolas"/>
          <w:sz w:val="20"/>
          <w:szCs w:val="20"/>
          <w:highlight w:val="lightGray"/>
          <w:lang w:val="cs-CZ"/>
        </w:rPr>
        <w:t>multipeek</w:t>
      </w:r>
      <w:proofErr w:type="spellEnd"/>
      <w:r w:rsidR="00B103A0" w:rsidRPr="004B0103">
        <w:rPr>
          <w:rFonts w:ascii="Consolas" w:hAnsi="Consolas"/>
          <w:sz w:val="20"/>
          <w:szCs w:val="20"/>
          <w:highlight w:val="lightGray"/>
          <w:lang w:val="cs-CZ"/>
        </w:rPr>
        <w:t>()</w:t>
      </w:r>
      <w:r w:rsidR="00B103A0" w:rsidRPr="00C74821">
        <w:rPr>
          <w:lang w:val="cs-CZ"/>
        </w:rPr>
        <w:t>,</w:t>
      </w:r>
      <w:r w:rsidR="00B103A0">
        <w:rPr>
          <w:lang w:val="cs-CZ"/>
        </w:rPr>
        <w:t xml:space="preserve"> aby </w:t>
      </w:r>
    </w:p>
    <w:p w14:paraId="5F381889" w14:textId="3529AA2D" w:rsidR="007B6B39" w:rsidRDefault="00E10BBA" w:rsidP="007B6B39">
      <w:pPr>
        <w:pStyle w:val="Nadpis3"/>
        <w:rPr>
          <w:lang w:val="cs-CZ"/>
        </w:rPr>
      </w:pPr>
      <w:bookmarkStart w:id="165" w:name="_Toc222486289"/>
      <w:r>
        <w:rPr>
          <w:lang w:val="cs-CZ"/>
        </w:rPr>
        <w:t xml:space="preserve">4.6 </w:t>
      </w:r>
      <w:r w:rsidR="007B6B39">
        <w:rPr>
          <w:lang w:val="cs-CZ"/>
        </w:rPr>
        <w:t>textbox.rs</w:t>
      </w:r>
      <w:bookmarkEnd w:id="165"/>
    </w:p>
    <w:p w14:paraId="61F7DD9D" w14:textId="3BCEE86C" w:rsidR="00AD7334" w:rsidRPr="00AD7334" w:rsidRDefault="00AD7334" w:rsidP="00AD7334">
      <w:pPr>
        <w:jc w:val="both"/>
        <w:rPr>
          <w:lang w:val="cs-CZ"/>
        </w:rPr>
      </w:pPr>
      <w:r w:rsidRPr="00AD7334">
        <w:rPr>
          <w:lang w:val="cs-CZ"/>
        </w:rPr>
        <w:t xml:space="preserve">Pro větší ergonomii při zadávání čísel je ještě používáno textové pole u spodního okraje displeje, který obsahuje zadávaný text </w:t>
      </w:r>
      <w:r>
        <w:rPr>
          <w:lang w:val="cs-CZ"/>
        </w:rPr>
        <w:t>–</w:t>
      </w:r>
      <w:r w:rsidRPr="00AD7334">
        <w:rPr>
          <w:lang w:val="cs-CZ"/>
        </w:rPr>
        <w:t xml:space="preserve"> číslice, a jehož obsah je při stisknutí klávesy </w:t>
      </w:r>
      <w:r w:rsidRPr="00AD7334">
        <w:rPr>
          <w:rFonts w:ascii="Consolas" w:hAnsi="Consolas"/>
          <w:sz w:val="20"/>
          <w:szCs w:val="20"/>
          <w:highlight w:val="lightGray"/>
          <w:lang w:val="cs-CZ"/>
        </w:rPr>
        <w:t>Enter</w:t>
      </w:r>
      <w:r w:rsidRPr="00AD7334">
        <w:rPr>
          <w:lang w:val="cs-CZ"/>
        </w:rPr>
        <w:t xml:space="preserve"> převeden na číslo. Toto umožňuje např. při překlepu stisknout klávesu </w:t>
      </w:r>
      <w:proofErr w:type="spellStart"/>
      <w:r w:rsidRPr="00AD7334">
        <w:rPr>
          <w:rFonts w:ascii="Consolas" w:hAnsi="Consolas"/>
          <w:sz w:val="20"/>
          <w:szCs w:val="20"/>
          <w:highlight w:val="lightGray"/>
          <w:lang w:val="cs-CZ"/>
        </w:rPr>
        <w:t>Backspace</w:t>
      </w:r>
      <w:proofErr w:type="spellEnd"/>
      <w:r w:rsidRPr="00AD7334">
        <w:rPr>
          <w:lang w:val="cs-CZ"/>
        </w:rPr>
        <w:t xml:space="preserve"> a upravit zadání, než je přidáno na zásobník, ale nepodporuje však klávesy šipek pro přesun kurzoru </w:t>
      </w:r>
      <w:r>
        <w:rPr>
          <w:lang w:val="cs-CZ"/>
        </w:rPr>
        <w:t>–</w:t>
      </w:r>
      <w:r w:rsidRPr="00AD7334">
        <w:rPr>
          <w:lang w:val="cs-CZ"/>
        </w:rPr>
        <w:t xml:space="preserve"> kurzor je čistě vizuální.</w:t>
      </w:r>
    </w:p>
    <w:p w14:paraId="7CFDABF8" w14:textId="01062482" w:rsidR="00AD7334" w:rsidRPr="00AD7334" w:rsidRDefault="00AD7334" w:rsidP="00AD7334">
      <w:pPr>
        <w:jc w:val="both"/>
        <w:rPr>
          <w:lang w:val="cs-CZ"/>
        </w:rPr>
      </w:pPr>
      <w:r w:rsidRPr="00AD7334">
        <w:rPr>
          <w:lang w:val="cs-CZ"/>
        </w:rPr>
        <w:t xml:space="preserve">Kromě importů podobně jako v jiných souborech využívá tento soubor kromě konstant paralelních k těm nalezeným v souboru stack.rs ještě další; navíc je použita konstanta pro ovládání odsazení textového pole od spodního okraje displeje, pro zapnutí/vypnutí zobrazení kurzoru a pro jeho velikost. Nakonec je kompilátor donucen vyhodnotit během kompilace funkci </w:t>
      </w:r>
      <w:r w:rsidRPr="00AD7334">
        <w:rPr>
          <w:rFonts w:ascii="Consolas" w:hAnsi="Consolas"/>
          <w:sz w:val="20"/>
          <w:szCs w:val="20"/>
          <w:highlight w:val="lightGray"/>
          <w:lang w:val="cs-CZ"/>
        </w:rPr>
        <w:t>_</w:t>
      </w:r>
      <w:proofErr w:type="spellStart"/>
      <w:r w:rsidRPr="00AD7334">
        <w:rPr>
          <w:rFonts w:ascii="Consolas" w:hAnsi="Consolas"/>
          <w:sz w:val="20"/>
          <w:szCs w:val="20"/>
          <w:highlight w:val="lightGray"/>
          <w:lang w:val="cs-CZ"/>
        </w:rPr>
        <w:t>check_consts</w:t>
      </w:r>
      <w:proofErr w:type="spellEnd"/>
      <w:r w:rsidRPr="00AD7334">
        <w:rPr>
          <w:rFonts w:ascii="Consolas" w:hAnsi="Consolas"/>
          <w:sz w:val="20"/>
          <w:szCs w:val="20"/>
          <w:highlight w:val="lightGray"/>
          <w:lang w:val="cs-CZ"/>
        </w:rPr>
        <w:t>()</w:t>
      </w:r>
      <w:r w:rsidRPr="00AD7334">
        <w:rPr>
          <w:lang w:val="cs-CZ"/>
        </w:rPr>
        <w:t>, aby zkontroloval, že pokud je kurzor zapnout, tak že jeho velikost nesmí být větší než odsazení textového pole.</w:t>
      </w:r>
    </w:p>
    <w:p w14:paraId="2ABB446D" w14:textId="39AF2109" w:rsidR="00AD7334" w:rsidRPr="00AD7334" w:rsidRDefault="00AD7334" w:rsidP="00AD7334">
      <w:pPr>
        <w:jc w:val="both"/>
        <w:rPr>
          <w:lang w:val="cs-CZ"/>
        </w:rPr>
      </w:pPr>
      <w:r w:rsidRPr="00AD7334">
        <w:rPr>
          <w:lang w:val="cs-CZ"/>
        </w:rPr>
        <w:t xml:space="preserve">V souboru je definována i výše zmíněná struktura </w:t>
      </w:r>
      <w:proofErr w:type="spellStart"/>
      <w:r w:rsidRPr="00AD7334">
        <w:rPr>
          <w:rFonts w:ascii="Consolas" w:hAnsi="Consolas"/>
          <w:sz w:val="20"/>
          <w:szCs w:val="20"/>
          <w:highlight w:val="lightGray"/>
          <w:lang w:val="cs-CZ"/>
        </w:rPr>
        <w:t>DisplayDimensions</w:t>
      </w:r>
      <w:proofErr w:type="spellEnd"/>
      <w:r w:rsidRPr="00AD7334">
        <w:rPr>
          <w:lang w:val="cs-CZ"/>
        </w:rPr>
        <w:t xml:space="preserve"> a její výchozí hodnoty </w:t>
      </w:r>
      <w:r>
        <w:rPr>
          <w:lang w:val="cs-CZ"/>
        </w:rPr>
        <w:t>–</w:t>
      </w:r>
      <w:r w:rsidRPr="00AD7334">
        <w:rPr>
          <w:lang w:val="cs-CZ"/>
        </w:rPr>
        <w:t xml:space="preserve"> 128x64 pixelů. Důvod, proč je výchozí hodnota definována dvakrát, je současné omezení jazyka Rust, kdy </w:t>
      </w:r>
      <w:proofErr w:type="spellStart"/>
      <w:r w:rsidRPr="00AD7334">
        <w:rPr>
          <w:lang w:val="cs-CZ"/>
        </w:rPr>
        <w:t>traitové</w:t>
      </w:r>
      <w:proofErr w:type="spellEnd"/>
      <w:r w:rsidRPr="00AD7334">
        <w:rPr>
          <w:lang w:val="cs-CZ"/>
        </w:rPr>
        <w:t xml:space="preserve"> metody nelze označit </w:t>
      </w:r>
      <w:proofErr w:type="spellStart"/>
      <w:r w:rsidRPr="00AD7334">
        <w:rPr>
          <w:rFonts w:ascii="Consolas" w:hAnsi="Consolas"/>
          <w:sz w:val="20"/>
          <w:szCs w:val="20"/>
          <w:highlight w:val="lightGray"/>
          <w:lang w:val="cs-CZ"/>
        </w:rPr>
        <w:t>const</w:t>
      </w:r>
      <w:proofErr w:type="spellEnd"/>
      <w:r w:rsidRPr="00AD7334">
        <w:rPr>
          <w:lang w:val="cs-CZ"/>
        </w:rPr>
        <w:t xml:space="preserve">, aby bylo možné je spustit během kompilace a jejich výsledek uložit do konstanty. Současné řešení tento problém obchází tak, že definuje metodu, která </w:t>
      </w:r>
      <w:r w:rsidR="00C63EAA" w:rsidRPr="00AD7334">
        <w:rPr>
          <w:lang w:val="cs-CZ"/>
        </w:rPr>
        <w:t>nenáleží</w:t>
      </w:r>
      <w:r w:rsidRPr="00AD7334">
        <w:rPr>
          <w:lang w:val="cs-CZ"/>
        </w:rPr>
        <w:t xml:space="preserve"> žádnému </w:t>
      </w:r>
      <w:proofErr w:type="spellStart"/>
      <w:r w:rsidRPr="00AD7334">
        <w:rPr>
          <w:lang w:val="cs-CZ"/>
        </w:rPr>
        <w:t>traitu</w:t>
      </w:r>
      <w:proofErr w:type="spellEnd"/>
      <w:r w:rsidRPr="00AD7334">
        <w:rPr>
          <w:lang w:val="cs-CZ"/>
        </w:rPr>
        <w:t xml:space="preserve">, a tudíž je možné ji označit jako </w:t>
      </w:r>
      <w:proofErr w:type="spellStart"/>
      <w:r w:rsidRPr="00AD7334">
        <w:rPr>
          <w:rFonts w:ascii="Consolas" w:hAnsi="Consolas"/>
          <w:sz w:val="20"/>
          <w:szCs w:val="20"/>
          <w:highlight w:val="lightGray"/>
          <w:lang w:val="cs-CZ"/>
        </w:rPr>
        <w:t>const</w:t>
      </w:r>
      <w:proofErr w:type="spellEnd"/>
      <w:r w:rsidRPr="00AD7334">
        <w:rPr>
          <w:lang w:val="cs-CZ"/>
        </w:rPr>
        <w:t xml:space="preserve"> funkci.</w:t>
      </w:r>
    </w:p>
    <w:p w14:paraId="6D3CE2D6" w14:textId="7F4D0C95" w:rsidR="00AD7334" w:rsidRPr="00AD7334" w:rsidRDefault="00AD7334" w:rsidP="00AD7334">
      <w:pPr>
        <w:jc w:val="both"/>
        <w:rPr>
          <w:lang w:val="cs-CZ"/>
        </w:rPr>
      </w:pPr>
      <w:r w:rsidRPr="00AD7334">
        <w:rPr>
          <w:lang w:val="cs-CZ"/>
        </w:rPr>
        <w:t xml:space="preserve">Podobně jako zásobník využívá i textové pole </w:t>
      </w:r>
      <w:proofErr w:type="spellStart"/>
      <w:r w:rsidRPr="00AD7334">
        <w:rPr>
          <w:lang w:val="cs-CZ"/>
        </w:rPr>
        <w:t>builder</w:t>
      </w:r>
      <w:proofErr w:type="spellEnd"/>
      <w:r w:rsidRPr="00AD7334">
        <w:rPr>
          <w:lang w:val="cs-CZ"/>
        </w:rPr>
        <w:t xml:space="preserve"> </w:t>
      </w:r>
      <w:proofErr w:type="spellStart"/>
      <w:r w:rsidRPr="00AD7334">
        <w:rPr>
          <w:lang w:val="cs-CZ"/>
        </w:rPr>
        <w:t>pattern</w:t>
      </w:r>
      <w:proofErr w:type="spellEnd"/>
      <w:r w:rsidRPr="00AD7334">
        <w:rPr>
          <w:lang w:val="cs-CZ"/>
        </w:rPr>
        <w:t xml:space="preserve"> pro vytvoření svých instancí a </w:t>
      </w:r>
      <w:proofErr w:type="spellStart"/>
      <w:r w:rsidRPr="00AD7334">
        <w:rPr>
          <w:rFonts w:ascii="Consolas" w:hAnsi="Consolas"/>
          <w:sz w:val="20"/>
          <w:szCs w:val="20"/>
          <w:highlight w:val="lightGray"/>
          <w:lang w:val="cs-CZ"/>
        </w:rPr>
        <w:t>RefCell</w:t>
      </w:r>
      <w:proofErr w:type="spellEnd"/>
      <w:r w:rsidRPr="00AD7334">
        <w:rPr>
          <w:lang w:val="cs-CZ"/>
        </w:rPr>
        <w:t xml:space="preserve"> pro přístup k displeji. Metoda </w:t>
      </w:r>
      <w:proofErr w:type="spellStart"/>
      <w:r w:rsidRPr="00AD7334">
        <w:rPr>
          <w:rFonts w:ascii="Consolas" w:hAnsi="Consolas"/>
          <w:sz w:val="20"/>
          <w:szCs w:val="20"/>
          <w:highlight w:val="lightGray"/>
          <w:lang w:val="cs-CZ"/>
        </w:rPr>
        <w:t>draw</w:t>
      </w:r>
      <w:proofErr w:type="spellEnd"/>
      <w:r w:rsidRPr="00AD7334">
        <w:rPr>
          <w:rFonts w:ascii="Consolas" w:hAnsi="Consolas"/>
          <w:sz w:val="20"/>
          <w:szCs w:val="20"/>
          <w:highlight w:val="lightGray"/>
          <w:lang w:val="cs-CZ"/>
        </w:rPr>
        <w:t>()</w:t>
      </w:r>
      <w:r w:rsidRPr="00AD7334">
        <w:rPr>
          <w:lang w:val="cs-CZ"/>
        </w:rPr>
        <w:t xml:space="preserve"> rovněž vykresluje na displej, ale protože se textové pole skládá pouze z, inu, textu, je vykreslováno mnohem jednodušeji. Podle konstanty je pak volitelně vykreslen i kurzor, který však, jak již bylo řečeno, slouží pouze k vizuálním účelům a ve skutečnosti není pohyblivý.</w:t>
      </w:r>
    </w:p>
    <w:p w14:paraId="53D71265" w14:textId="1C12261E" w:rsidR="00AD7334" w:rsidRPr="00AD7334" w:rsidRDefault="00AD7334" w:rsidP="00AD7334">
      <w:pPr>
        <w:jc w:val="both"/>
        <w:rPr>
          <w:lang w:val="cs-CZ"/>
        </w:rPr>
      </w:pPr>
      <w:r w:rsidRPr="00AD7334">
        <w:rPr>
          <w:lang w:val="cs-CZ"/>
        </w:rPr>
        <w:t xml:space="preserve">Pro přidávání textu slouží metody </w:t>
      </w:r>
      <w:proofErr w:type="spellStart"/>
      <w:r w:rsidRPr="00AD7334">
        <w:rPr>
          <w:rFonts w:ascii="Consolas" w:hAnsi="Consolas"/>
          <w:sz w:val="20"/>
          <w:szCs w:val="20"/>
          <w:highlight w:val="lightGray"/>
          <w:lang w:val="cs-CZ"/>
        </w:rPr>
        <w:t>append_str</w:t>
      </w:r>
      <w:proofErr w:type="spellEnd"/>
      <w:r w:rsidRPr="00AD7334">
        <w:rPr>
          <w:rFonts w:ascii="Consolas" w:hAnsi="Consolas"/>
          <w:sz w:val="20"/>
          <w:szCs w:val="20"/>
          <w:highlight w:val="lightGray"/>
          <w:lang w:val="cs-CZ"/>
        </w:rPr>
        <w:t>()</w:t>
      </w:r>
      <w:r w:rsidRPr="00AD7334">
        <w:rPr>
          <w:lang w:val="cs-CZ"/>
        </w:rPr>
        <w:t xml:space="preserve">, </w:t>
      </w:r>
      <w:proofErr w:type="spellStart"/>
      <w:r w:rsidRPr="00AD7334">
        <w:rPr>
          <w:rFonts w:ascii="Consolas" w:hAnsi="Consolas"/>
          <w:sz w:val="20"/>
          <w:szCs w:val="20"/>
          <w:highlight w:val="lightGray"/>
          <w:lang w:val="cs-CZ"/>
        </w:rPr>
        <w:t>append_char</w:t>
      </w:r>
      <w:proofErr w:type="spellEnd"/>
      <w:r w:rsidRPr="00AD7334">
        <w:rPr>
          <w:rFonts w:ascii="Consolas" w:hAnsi="Consolas"/>
          <w:sz w:val="20"/>
          <w:szCs w:val="20"/>
          <w:highlight w:val="lightGray"/>
          <w:lang w:val="cs-CZ"/>
        </w:rPr>
        <w:t>()</w:t>
      </w:r>
      <w:r w:rsidRPr="00AD7334">
        <w:rPr>
          <w:lang w:val="cs-CZ"/>
        </w:rPr>
        <w:t xml:space="preserve">, </w:t>
      </w:r>
      <w:proofErr w:type="spellStart"/>
      <w:r w:rsidRPr="00AD7334">
        <w:rPr>
          <w:rFonts w:ascii="Consolas" w:hAnsi="Consolas"/>
          <w:sz w:val="20"/>
          <w:szCs w:val="20"/>
          <w:highlight w:val="lightGray"/>
          <w:lang w:val="cs-CZ"/>
        </w:rPr>
        <w:t>insert_at</w:t>
      </w:r>
      <w:proofErr w:type="spellEnd"/>
      <w:r w:rsidRPr="00AD7334">
        <w:rPr>
          <w:rFonts w:ascii="Consolas" w:hAnsi="Consolas"/>
          <w:sz w:val="20"/>
          <w:szCs w:val="20"/>
          <w:highlight w:val="lightGray"/>
          <w:lang w:val="cs-CZ"/>
        </w:rPr>
        <w:t>()</w:t>
      </w:r>
      <w:r w:rsidRPr="00AD7334">
        <w:rPr>
          <w:lang w:val="cs-CZ"/>
        </w:rPr>
        <w:t xml:space="preserve"> a </w:t>
      </w:r>
      <w:proofErr w:type="spellStart"/>
      <w:r w:rsidRPr="00AD7334">
        <w:rPr>
          <w:rFonts w:ascii="Consolas" w:hAnsi="Consolas"/>
          <w:sz w:val="20"/>
          <w:szCs w:val="20"/>
          <w:highlight w:val="lightGray"/>
          <w:lang w:val="cs-CZ"/>
        </w:rPr>
        <w:t>insert_str_at</w:t>
      </w:r>
      <w:proofErr w:type="spellEnd"/>
      <w:r w:rsidRPr="00AD7334">
        <w:rPr>
          <w:rFonts w:ascii="Consolas" w:hAnsi="Consolas"/>
          <w:sz w:val="20"/>
          <w:szCs w:val="20"/>
          <w:highlight w:val="lightGray"/>
          <w:lang w:val="cs-CZ"/>
        </w:rPr>
        <w:t>()</w:t>
      </w:r>
      <w:r w:rsidRPr="00AD7334">
        <w:rPr>
          <w:lang w:val="cs-CZ"/>
        </w:rPr>
        <w:t xml:space="preserve">. První dvě metody přidávají na svůj konec textový řetězec (datový typ </w:t>
      </w:r>
      <w:r w:rsidRPr="00AD7334">
        <w:rPr>
          <w:rFonts w:ascii="Consolas" w:hAnsi="Consolas"/>
          <w:sz w:val="20"/>
          <w:szCs w:val="20"/>
          <w:highlight w:val="lightGray"/>
          <w:lang w:val="cs-CZ"/>
        </w:rPr>
        <w:t>str</w:t>
      </w:r>
      <w:r w:rsidRPr="00AD7334">
        <w:rPr>
          <w:lang w:val="cs-CZ"/>
        </w:rPr>
        <w:t xml:space="preserve">), a znak (datový typ </w:t>
      </w:r>
      <w:proofErr w:type="spellStart"/>
      <w:r w:rsidRPr="00AD7334">
        <w:rPr>
          <w:rFonts w:ascii="Consolas" w:hAnsi="Consolas"/>
          <w:sz w:val="20"/>
          <w:szCs w:val="20"/>
          <w:highlight w:val="lightGray"/>
          <w:lang w:val="cs-CZ"/>
        </w:rPr>
        <w:t>char</w:t>
      </w:r>
      <w:proofErr w:type="spellEnd"/>
      <w:r w:rsidRPr="00AD7334">
        <w:rPr>
          <w:lang w:val="cs-CZ"/>
        </w:rPr>
        <w:t>) respektive, druhé dvě tyto dva typy vkládají na specifikované místo (index) v textovém poli. Tento index musí ležet na rozhraní dvou znaků, pokud by pole obsahovalo Unicode znaky kódované více než jedním bajtem.</w:t>
      </w:r>
    </w:p>
    <w:p w14:paraId="7EF845A6" w14:textId="25006AE9" w:rsidR="00DC7C78" w:rsidRDefault="00AD7334" w:rsidP="00AD7334">
      <w:pPr>
        <w:jc w:val="both"/>
        <w:rPr>
          <w:lang w:val="cs-CZ"/>
        </w:rPr>
      </w:pPr>
      <w:r w:rsidRPr="00AD7334">
        <w:rPr>
          <w:lang w:val="cs-CZ"/>
        </w:rPr>
        <w:t xml:space="preserve">Metody </w:t>
      </w:r>
      <w:proofErr w:type="spellStart"/>
      <w:r w:rsidRPr="00AD7334">
        <w:rPr>
          <w:lang w:val="cs-CZ"/>
        </w:rPr>
        <w:t>conta</w:t>
      </w:r>
      <w:proofErr w:type="spellEnd"/>
    </w:p>
    <w:p w14:paraId="20DD2E7B" w14:textId="706A617F" w:rsidR="00DC7C78" w:rsidRDefault="00E10BBA" w:rsidP="00DC7C78">
      <w:pPr>
        <w:pStyle w:val="Nadpis3"/>
        <w:rPr>
          <w:lang w:val="cs-CZ"/>
        </w:rPr>
      </w:pPr>
      <w:bookmarkStart w:id="166" w:name="_Toc222486290"/>
      <w:r>
        <w:rPr>
          <w:lang w:val="cs-CZ"/>
        </w:rPr>
        <w:t xml:space="preserve">4.7 </w:t>
      </w:r>
      <w:r w:rsidR="00DC7C78">
        <w:rPr>
          <w:lang w:val="cs-CZ"/>
        </w:rPr>
        <w:t>Další soubory</w:t>
      </w:r>
      <w:bookmarkEnd w:id="166"/>
    </w:p>
    <w:p w14:paraId="007A7E25" w14:textId="06601C4B" w:rsidR="00DC7C78" w:rsidRPr="00DC7C78" w:rsidRDefault="007D5D75" w:rsidP="00DC7C78">
      <w:pPr>
        <w:jc w:val="both"/>
        <w:rPr>
          <w:lang w:val="cs-CZ"/>
        </w:rPr>
      </w:pPr>
      <w:r>
        <w:rPr>
          <w:lang w:val="cs-CZ"/>
        </w:rPr>
        <w:t xml:space="preserve">Používané obrázky se nachází také v adresáři </w:t>
      </w:r>
      <w:proofErr w:type="spellStart"/>
      <w:r w:rsidRPr="007D5D75">
        <w:rPr>
          <w:rFonts w:ascii="Consolas" w:hAnsi="Consolas"/>
          <w:sz w:val="20"/>
          <w:szCs w:val="20"/>
          <w:highlight w:val="lightGray"/>
          <w:lang w:val="cs-CZ"/>
        </w:rPr>
        <w:t>src</w:t>
      </w:r>
      <w:proofErr w:type="spellEnd"/>
      <w:r w:rsidRPr="007D5D75">
        <w:rPr>
          <w:rFonts w:ascii="Consolas" w:hAnsi="Consolas"/>
          <w:sz w:val="20"/>
          <w:szCs w:val="20"/>
          <w:highlight w:val="lightGray"/>
          <w:lang w:val="cs-CZ"/>
        </w:rPr>
        <w:t>/</w:t>
      </w:r>
      <w:r>
        <w:rPr>
          <w:lang w:val="cs-CZ"/>
        </w:rPr>
        <w:t xml:space="preserve">. Náš kód využívá pouze soubory BMP, ostatní soubory jsou výstupními soubory z editoru </w:t>
      </w:r>
      <w:proofErr w:type="spellStart"/>
      <w:r>
        <w:rPr>
          <w:lang w:val="cs-CZ"/>
        </w:rPr>
        <w:t>Pixilart</w:t>
      </w:r>
      <w:proofErr w:type="spellEnd"/>
      <w:r>
        <w:rPr>
          <w:lang w:val="cs-CZ"/>
        </w:rPr>
        <w:t xml:space="preserve">, který byl použit pro tvorbu obrázků. </w:t>
      </w:r>
    </w:p>
    <w:p w14:paraId="6B9818F0" w14:textId="08939F65" w:rsidR="00A21A8C" w:rsidRDefault="00A21A8C" w:rsidP="00A20FB5">
      <w:pPr>
        <w:jc w:val="both"/>
        <w:rPr>
          <w:lang w:val="cs-CZ"/>
        </w:rPr>
      </w:pPr>
      <w:r>
        <w:rPr>
          <w:lang w:val="cs-CZ"/>
        </w:rPr>
        <w:lastRenderedPageBreak/>
        <w:br w:type="page"/>
      </w:r>
    </w:p>
    <w:p w14:paraId="6D397B12" w14:textId="1CD181BB" w:rsidR="00A21A8C" w:rsidRDefault="00A21A8C" w:rsidP="00A21A8C">
      <w:pPr>
        <w:pStyle w:val="Nadpis1"/>
        <w:rPr>
          <w:lang w:val="cs-CZ"/>
        </w:rPr>
      </w:pPr>
      <w:bookmarkStart w:id="167" w:name="_Toc222486291"/>
      <w:r>
        <w:rPr>
          <w:lang w:val="cs-CZ"/>
        </w:rPr>
        <w:lastRenderedPageBreak/>
        <w:t>ZÁVĚR</w:t>
      </w:r>
      <w:bookmarkEnd w:id="167"/>
    </w:p>
    <w:p w14:paraId="2FD39053" w14:textId="77777777" w:rsidR="00A21A8C" w:rsidRDefault="00A21A8C" w:rsidP="00A21A8C">
      <w:pPr>
        <w:rPr>
          <w:lang w:val="cs-CZ"/>
        </w:rPr>
      </w:pPr>
    </w:p>
    <w:p w14:paraId="622BBC60" w14:textId="42E69BE5" w:rsidR="00A21A8C" w:rsidRDefault="00A21A8C">
      <w:pPr>
        <w:rPr>
          <w:lang w:val="cs-CZ"/>
        </w:rPr>
      </w:pPr>
      <w:r>
        <w:rPr>
          <w:lang w:val="cs-CZ"/>
        </w:rPr>
        <w:br w:type="page"/>
      </w:r>
    </w:p>
    <w:bookmarkStart w:id="168" w:name="_Toc222486292" w:displacedByCustomXml="next"/>
    <w:sdt>
      <w:sdtPr>
        <w:rPr>
          <w:rFonts w:ascii="Calibri" w:eastAsiaTheme="minorHAnsi" w:hAnsi="Calibri" w:cstheme="minorBidi"/>
          <w:color w:val="auto"/>
          <w:sz w:val="22"/>
          <w:szCs w:val="24"/>
          <w:lang w:val="cs-CZ"/>
        </w:rPr>
        <w:id w:val="830027488"/>
        <w:docPartObj>
          <w:docPartGallery w:val="Bibliographies"/>
          <w:docPartUnique/>
        </w:docPartObj>
      </w:sdtPr>
      <w:sdtEndPr>
        <w:rPr>
          <w:lang w:val="en-US"/>
        </w:rPr>
      </w:sdtEndPr>
      <w:sdtContent>
        <w:p w14:paraId="3CB1EDF4" w14:textId="45C6ED85" w:rsidR="00175D10" w:rsidRPr="008C264F" w:rsidRDefault="00175D10">
          <w:pPr>
            <w:pStyle w:val="Nadpis1"/>
            <w:rPr>
              <w:lang w:val="cs-CZ"/>
            </w:rPr>
          </w:pPr>
          <w:r>
            <w:rPr>
              <w:lang w:val="cs-CZ"/>
            </w:rPr>
            <w:t>Zdroje</w:t>
          </w:r>
          <w:bookmarkEnd w:id="168"/>
        </w:p>
        <w:sdt>
          <w:sdtPr>
            <w:id w:val="111145805"/>
            <w:bibliography/>
          </w:sdtPr>
          <w:sdtContent>
            <w:p w14:paraId="0D1BE6BC" w14:textId="77777777" w:rsidR="00134A90" w:rsidRDefault="00175D10" w:rsidP="00134A90">
              <w:pPr>
                <w:pStyle w:val="Bibliografie"/>
                <w:rPr>
                  <w:noProof/>
                  <w:kern w:val="0"/>
                  <w:sz w:val="24"/>
                  <w14:ligatures w14:val="none"/>
                </w:rPr>
              </w:pPr>
              <w:r>
                <w:fldChar w:fldCharType="begin"/>
              </w:r>
              <w:r w:rsidRPr="008C264F">
                <w:rPr>
                  <w:lang w:val="cs-CZ"/>
                </w:rPr>
                <w:instrText>BIBLIOGRAPHY</w:instrText>
              </w:r>
              <w:r>
                <w:fldChar w:fldCharType="separate"/>
              </w:r>
              <w:r w:rsidR="00134A90">
                <w:rPr>
                  <w:b/>
                  <w:bCs/>
                  <w:noProof/>
                </w:rPr>
                <w:t>DSS Circuits. 2010.</w:t>
              </w:r>
              <w:r w:rsidR="00134A90">
                <w:rPr>
                  <w:noProof/>
                </w:rPr>
                <w:t xml:space="preserve"> Effects of Varying I2C Pull-Up Resistors. </w:t>
              </w:r>
              <w:r w:rsidR="00134A90">
                <w:rPr>
                  <w:i/>
                  <w:iCs/>
                  <w:noProof/>
                </w:rPr>
                <w:t xml:space="preserve">DSS Circuits. </w:t>
              </w:r>
              <w:r w:rsidR="00134A90">
                <w:rPr>
                  <w:noProof/>
                </w:rPr>
                <w:t>[Online] 18. prosinec 2010. [Citace: 3. září 2019.] https://web.archive.org/web/20190903234513/http://dsscircuits.com/articles/effects-of-varying-i2c-pull-up-resistors.</w:t>
              </w:r>
            </w:p>
            <w:p w14:paraId="026F79FD" w14:textId="77777777" w:rsidR="00134A90" w:rsidRDefault="00134A90" w:rsidP="00134A90">
              <w:pPr>
                <w:pStyle w:val="Bibliografie"/>
                <w:rPr>
                  <w:noProof/>
                </w:rPr>
              </w:pPr>
              <w:r>
                <w:rPr>
                  <w:b/>
                  <w:bCs/>
                  <w:noProof/>
                </w:rPr>
                <w:t>Ferrous Systems GmbH. 2026.</w:t>
              </w:r>
              <w:r>
                <w:rPr>
                  <w:noProof/>
                </w:rPr>
                <w:t xml:space="preserve"> defmt book. [Online] 29. leden 2026. [Citace: 4. únor 2026.] https://defmt.ferrous-systems.com/.</w:t>
              </w:r>
            </w:p>
            <w:p w14:paraId="09A7A186" w14:textId="77777777" w:rsidR="00134A90" w:rsidRPr="003A61BC" w:rsidRDefault="00134A90" w:rsidP="00134A90">
              <w:pPr>
                <w:pStyle w:val="Bibliografie"/>
                <w:rPr>
                  <w:noProof/>
                  <w:lang w:val="de-DE"/>
                </w:rPr>
              </w:pPr>
              <w:r>
                <w:rPr>
                  <w:b/>
                  <w:bCs/>
                  <w:noProof/>
                </w:rPr>
                <w:t>Klabnik, Steve, a další. 2025.</w:t>
              </w:r>
              <w:r>
                <w:rPr>
                  <w:noProof/>
                </w:rPr>
                <w:t xml:space="preserve"> The Rust Programming Language. </w:t>
              </w:r>
              <w:r w:rsidRPr="003A61BC">
                <w:rPr>
                  <w:noProof/>
                  <w:lang w:val="de-DE"/>
                </w:rPr>
                <w:t>[Online] 2025. https://doc.rust-lang.org/stable/book/title-page.html.</w:t>
              </w:r>
            </w:p>
            <w:p w14:paraId="7EEC5783" w14:textId="77777777" w:rsidR="00134A90" w:rsidRDefault="00134A90" w:rsidP="00134A90">
              <w:pPr>
                <w:pStyle w:val="Bibliografie"/>
                <w:rPr>
                  <w:noProof/>
                </w:rPr>
              </w:pPr>
              <w:r>
                <w:rPr>
                  <w:b/>
                  <w:bCs/>
                  <w:noProof/>
                </w:rPr>
                <w:t>Raspberry Pi Ltd. 2024.</w:t>
              </w:r>
              <w:r>
                <w:rPr>
                  <w:noProof/>
                </w:rPr>
                <w:t xml:space="preserve"> Raspberry Pi Pico Datasheet: An RP2040-based microcontroller board. </w:t>
              </w:r>
              <w:r>
                <w:rPr>
                  <w:i/>
                  <w:iCs/>
                  <w:noProof/>
                </w:rPr>
                <w:t xml:space="preserve">Raspberry Pi Datasheets. </w:t>
              </w:r>
              <w:r>
                <w:rPr>
                  <w:noProof/>
                </w:rPr>
                <w:t>[Online] 15. říjen 2024. [Citace: 31. leden 2026.] https://datasheets.raspberrypi.com/pico/pico-datasheet.pdf.</w:t>
              </w:r>
            </w:p>
            <w:p w14:paraId="4BE63883" w14:textId="77777777" w:rsidR="00134A90" w:rsidRDefault="00134A90" w:rsidP="00134A90">
              <w:pPr>
                <w:pStyle w:val="Bibliografie"/>
                <w:rPr>
                  <w:noProof/>
                </w:rPr>
              </w:pPr>
              <w:r>
                <w:rPr>
                  <w:b/>
                  <w:bCs/>
                  <w:noProof/>
                </w:rPr>
                <w:t>—. 2025.</w:t>
              </w:r>
              <w:r>
                <w:rPr>
                  <w:noProof/>
                </w:rPr>
                <w:t xml:space="preserve"> RP2040 Datasheet: A microcontroller by Raspberry Pi. </w:t>
              </w:r>
              <w:r>
                <w:rPr>
                  <w:i/>
                  <w:iCs/>
                  <w:noProof/>
                </w:rPr>
                <w:t xml:space="preserve">Raspberry Pi Datasheets. </w:t>
              </w:r>
              <w:r>
                <w:rPr>
                  <w:noProof/>
                </w:rPr>
                <w:t>[Online] 20. únor 2025. [Citace: 26. říjen 2025.] https://datasheets.raspberrypi.com/rp2040/rp2040-datasheet.pdf.</w:t>
              </w:r>
            </w:p>
            <w:p w14:paraId="5A12D4ED" w14:textId="77777777" w:rsidR="00134A90" w:rsidRDefault="00134A90" w:rsidP="00134A90">
              <w:pPr>
                <w:pStyle w:val="Bibliografie"/>
                <w:rPr>
                  <w:noProof/>
                </w:rPr>
              </w:pPr>
              <w:r>
                <w:rPr>
                  <w:b/>
                  <w:bCs/>
                  <w:noProof/>
                </w:rPr>
                <w:t>Solomon Systech. 2008.</w:t>
              </w:r>
              <w:r>
                <w:rPr>
                  <w:noProof/>
                </w:rPr>
                <w:t xml:space="preserve"> SSD1306 Advance Information. [Online] duben 2008. [Citace: 15. listopad 2025.] https://cdn-shop.adafruit.com/datasheets/SSD1306.pdf.</w:t>
              </w:r>
            </w:p>
            <w:p w14:paraId="1F7F720C" w14:textId="77777777" w:rsidR="00134A90" w:rsidRDefault="00134A90" w:rsidP="00134A90">
              <w:pPr>
                <w:pStyle w:val="Bibliografie"/>
                <w:rPr>
                  <w:noProof/>
                </w:rPr>
              </w:pPr>
              <w:r>
                <w:rPr>
                  <w:b/>
                  <w:bCs/>
                  <w:noProof/>
                </w:rPr>
                <w:t>The Rust Cargo team. 2026.</w:t>
              </w:r>
              <w:r>
                <w:rPr>
                  <w:noProof/>
                </w:rPr>
                <w:t xml:space="preserve"> The Cargo Book. [Online] 2026. [Citace: 1. únor 2026.] https://doc.rust-lang.org/cargo/index.html.</w:t>
              </w:r>
            </w:p>
            <w:p w14:paraId="77470A0D" w14:textId="77777777" w:rsidR="00134A90" w:rsidRPr="003A61BC" w:rsidRDefault="00134A90" w:rsidP="00134A90">
              <w:pPr>
                <w:pStyle w:val="Bibliografie"/>
                <w:rPr>
                  <w:noProof/>
                  <w:lang w:val="de-DE"/>
                </w:rPr>
              </w:pPr>
              <w:r>
                <w:rPr>
                  <w:b/>
                  <w:bCs/>
                  <w:noProof/>
                </w:rPr>
                <w:t>The Rust library team. 2025.</w:t>
              </w:r>
              <w:r>
                <w:rPr>
                  <w:noProof/>
                </w:rPr>
                <w:t xml:space="preserve"> The Rust Standard Library Documentation. </w:t>
              </w:r>
              <w:r w:rsidRPr="003A61BC">
                <w:rPr>
                  <w:noProof/>
                  <w:lang w:val="de-DE"/>
                </w:rPr>
                <w:t>[Online] 2025. https://doc.rust-lang.org/stable/std/index.html.</w:t>
              </w:r>
            </w:p>
            <w:p w14:paraId="7B5990CD" w14:textId="77777777" w:rsidR="00134A90" w:rsidRDefault="00134A90" w:rsidP="00134A90">
              <w:pPr>
                <w:pStyle w:val="Bibliografie"/>
                <w:rPr>
                  <w:noProof/>
                </w:rPr>
              </w:pPr>
              <w:r>
                <w:rPr>
                  <w:b/>
                  <w:bCs/>
                  <w:noProof/>
                </w:rPr>
                <w:t>Wilson, Huon. 2015.</w:t>
              </w:r>
              <w:r>
                <w:rPr>
                  <w:noProof/>
                </w:rPr>
                <w:t xml:space="preserve"> Finding Closure in Rust. </w:t>
              </w:r>
              <w:r>
                <w:rPr>
                  <w:i/>
                  <w:iCs/>
                  <w:noProof/>
                </w:rPr>
                <w:t xml:space="preserve">Huon on the internet. </w:t>
              </w:r>
              <w:r>
                <w:rPr>
                  <w:noProof/>
                </w:rPr>
                <w:t>[Online] 8. květen 2015. [Citace: 20. prosinec 2025.] https://huonw.github.io/blog/2015/05/finding-closure-in-rust/.</w:t>
              </w:r>
            </w:p>
            <w:p w14:paraId="361500E2" w14:textId="77777777" w:rsidR="00134A90" w:rsidRDefault="00134A90" w:rsidP="00134A90">
              <w:pPr>
                <w:pStyle w:val="Bibliografie"/>
                <w:rPr>
                  <w:noProof/>
                </w:rPr>
              </w:pPr>
              <w:r>
                <w:rPr>
                  <w:b/>
                  <w:bCs/>
                  <w:noProof/>
                </w:rPr>
                <w:t>Wolf, Carol E.</w:t>
              </w:r>
              <w:r>
                <w:rPr>
                  <w:noProof/>
                </w:rPr>
                <w:t xml:space="preserve"> The Shunting Yard Algorithm. </w:t>
              </w:r>
              <w:r>
                <w:rPr>
                  <w:i/>
                  <w:iCs/>
                  <w:noProof/>
                </w:rPr>
                <w:t xml:space="preserve">The Department of Mathematics and Computer Science. </w:t>
              </w:r>
              <w:r>
                <w:rPr>
                  <w:noProof/>
                </w:rPr>
                <w:t>[Online] [Citace: 20. únor 2026.] https://mathcenter.oxford.emory.edu/site/cs171/shuntingYardAlgorithm/.</w:t>
              </w:r>
            </w:p>
            <w:p w14:paraId="11026C2E" w14:textId="2B9B4431" w:rsidR="00175D10" w:rsidRDefault="00175D10" w:rsidP="00134A90">
              <w:r>
                <w:rPr>
                  <w:b/>
                  <w:bCs/>
                </w:rPr>
                <w:fldChar w:fldCharType="end"/>
              </w:r>
            </w:p>
          </w:sdtContent>
        </w:sdt>
      </w:sdtContent>
    </w:sdt>
    <w:p w14:paraId="51D22E86" w14:textId="55CAF6BB" w:rsidR="00A21A8C" w:rsidRPr="005F509C" w:rsidRDefault="006D502D" w:rsidP="006D502D">
      <w:pPr>
        <w:pStyle w:val="Nadpis1"/>
        <w:rPr>
          <w:lang w:val="cs-CZ"/>
        </w:rPr>
      </w:pPr>
      <w:bookmarkStart w:id="169" w:name="_Toc222486293"/>
      <w:r w:rsidRPr="005F509C">
        <w:rPr>
          <w:lang w:val="cs-CZ"/>
        </w:rPr>
        <w:t>Seznam obrázků</w:t>
      </w:r>
      <w:bookmarkEnd w:id="169"/>
    </w:p>
    <w:p w14:paraId="45DE5E32" w14:textId="53EB5F1C" w:rsidR="00134A90" w:rsidRDefault="006D502D">
      <w:pPr>
        <w:pStyle w:val="Seznamobrzk"/>
        <w:tabs>
          <w:tab w:val="right" w:leader="dot" w:pos="10790"/>
        </w:tabs>
        <w:rPr>
          <w:rFonts w:asciiTheme="minorHAnsi" w:eastAsiaTheme="minorEastAsia" w:hAnsiTheme="minorHAnsi"/>
          <w:noProof/>
          <w:sz w:val="24"/>
          <w:lang w:val="cs-CZ" w:eastAsia="cs-CZ"/>
        </w:rPr>
      </w:pPr>
      <w:r>
        <w:fldChar w:fldCharType="begin"/>
      </w:r>
      <w:r>
        <w:instrText xml:space="preserve"> TOC \h \z \c "Obrázek" </w:instrText>
      </w:r>
      <w:r>
        <w:fldChar w:fldCharType="separate"/>
      </w:r>
      <w:hyperlink w:anchor="_Toc222486168" w:history="1">
        <w:r w:rsidR="00134A90" w:rsidRPr="004F2EA2">
          <w:rPr>
            <w:rStyle w:val="Hypertextovodkaz"/>
            <w:noProof/>
            <w:lang w:val="cs-CZ"/>
          </w:rPr>
          <w:t>Obrázek 1: Příklad UART přenosu jednoho bajtu. Zdroj: vlastní, skrze logický analyzátor PulseView.</w:t>
        </w:r>
        <w:r w:rsidR="00134A90">
          <w:rPr>
            <w:noProof/>
            <w:webHidden/>
          </w:rPr>
          <w:tab/>
        </w:r>
        <w:r w:rsidR="00134A90">
          <w:rPr>
            <w:noProof/>
            <w:webHidden/>
          </w:rPr>
          <w:fldChar w:fldCharType="begin"/>
        </w:r>
        <w:r w:rsidR="00134A90">
          <w:rPr>
            <w:noProof/>
            <w:webHidden/>
          </w:rPr>
          <w:instrText xml:space="preserve"> PAGEREF _Toc222486168 \h </w:instrText>
        </w:r>
        <w:r w:rsidR="00134A90">
          <w:rPr>
            <w:noProof/>
            <w:webHidden/>
          </w:rPr>
        </w:r>
        <w:r w:rsidR="00134A90">
          <w:rPr>
            <w:noProof/>
            <w:webHidden/>
          </w:rPr>
          <w:fldChar w:fldCharType="separate"/>
        </w:r>
        <w:r w:rsidR="00134A90">
          <w:rPr>
            <w:noProof/>
            <w:webHidden/>
          </w:rPr>
          <w:t>15</w:t>
        </w:r>
        <w:r w:rsidR="00134A90">
          <w:rPr>
            <w:noProof/>
            <w:webHidden/>
          </w:rPr>
          <w:fldChar w:fldCharType="end"/>
        </w:r>
      </w:hyperlink>
    </w:p>
    <w:p w14:paraId="7ED070F6" w14:textId="3EE55EA4"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69" w:history="1">
        <w:r w:rsidR="00134A90" w:rsidRPr="004F2EA2">
          <w:rPr>
            <w:rStyle w:val="Hypertextovodkaz"/>
            <w:noProof/>
            <w:lang w:val="cs-CZ"/>
          </w:rPr>
          <w:t>Obrázek 2: Příklad změřeného trvání jednoho bitu z UART přenosu. Zdroj: vlastní, skrze logický analyzátor PulseView.</w:t>
        </w:r>
        <w:r w:rsidR="00134A90">
          <w:rPr>
            <w:noProof/>
            <w:webHidden/>
          </w:rPr>
          <w:tab/>
        </w:r>
        <w:r w:rsidR="00134A90">
          <w:rPr>
            <w:noProof/>
            <w:webHidden/>
          </w:rPr>
          <w:fldChar w:fldCharType="begin"/>
        </w:r>
        <w:r w:rsidR="00134A90">
          <w:rPr>
            <w:noProof/>
            <w:webHidden/>
          </w:rPr>
          <w:instrText xml:space="preserve"> PAGEREF _Toc222486169 \h </w:instrText>
        </w:r>
        <w:r w:rsidR="00134A90">
          <w:rPr>
            <w:noProof/>
            <w:webHidden/>
          </w:rPr>
        </w:r>
        <w:r w:rsidR="00134A90">
          <w:rPr>
            <w:noProof/>
            <w:webHidden/>
          </w:rPr>
          <w:fldChar w:fldCharType="separate"/>
        </w:r>
        <w:r w:rsidR="00134A90">
          <w:rPr>
            <w:noProof/>
            <w:webHidden/>
          </w:rPr>
          <w:t>15</w:t>
        </w:r>
        <w:r w:rsidR="00134A90">
          <w:rPr>
            <w:noProof/>
            <w:webHidden/>
          </w:rPr>
          <w:fldChar w:fldCharType="end"/>
        </w:r>
      </w:hyperlink>
    </w:p>
    <w:p w14:paraId="1D8A948A" w14:textId="3C14FCE1"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0" w:history="1">
        <w:r w:rsidR="00134A90" w:rsidRPr="004F2EA2">
          <w:rPr>
            <w:rStyle w:val="Hypertextovodkaz"/>
            <w:noProof/>
            <w:lang w:val="cs-CZ"/>
          </w:rPr>
          <w:t>Obrázek 3: Vzorek chybného kódu pro demonstraci rozsahů. Zdroj: vlastní.</w:t>
        </w:r>
        <w:r w:rsidR="00134A90">
          <w:rPr>
            <w:noProof/>
            <w:webHidden/>
          </w:rPr>
          <w:tab/>
        </w:r>
        <w:r w:rsidR="00134A90">
          <w:rPr>
            <w:noProof/>
            <w:webHidden/>
          </w:rPr>
          <w:fldChar w:fldCharType="begin"/>
        </w:r>
        <w:r w:rsidR="00134A90">
          <w:rPr>
            <w:noProof/>
            <w:webHidden/>
          </w:rPr>
          <w:instrText xml:space="preserve"> PAGEREF _Toc222486170 \h </w:instrText>
        </w:r>
        <w:r w:rsidR="00134A90">
          <w:rPr>
            <w:noProof/>
            <w:webHidden/>
          </w:rPr>
        </w:r>
        <w:r w:rsidR="00134A90">
          <w:rPr>
            <w:noProof/>
            <w:webHidden/>
          </w:rPr>
          <w:fldChar w:fldCharType="separate"/>
        </w:r>
        <w:r w:rsidR="00134A90">
          <w:rPr>
            <w:noProof/>
            <w:webHidden/>
          </w:rPr>
          <w:t>21</w:t>
        </w:r>
        <w:r w:rsidR="00134A90">
          <w:rPr>
            <w:noProof/>
            <w:webHidden/>
          </w:rPr>
          <w:fldChar w:fldCharType="end"/>
        </w:r>
      </w:hyperlink>
    </w:p>
    <w:p w14:paraId="68713FAE" w14:textId="050C2038"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1" w:history="1">
        <w:r w:rsidR="00134A90" w:rsidRPr="004F2EA2">
          <w:rPr>
            <w:rStyle w:val="Hypertextovodkaz"/>
            <w:noProof/>
            <w:lang w:val="cs-CZ"/>
          </w:rPr>
          <w:t>Obrázek 4: Chybová hláška po pokusu o kompilaci kódu z obrázku 3. Zdroj: vlastní.</w:t>
        </w:r>
        <w:r w:rsidR="00134A90">
          <w:rPr>
            <w:noProof/>
            <w:webHidden/>
          </w:rPr>
          <w:tab/>
        </w:r>
        <w:r w:rsidR="00134A90">
          <w:rPr>
            <w:noProof/>
            <w:webHidden/>
          </w:rPr>
          <w:fldChar w:fldCharType="begin"/>
        </w:r>
        <w:r w:rsidR="00134A90">
          <w:rPr>
            <w:noProof/>
            <w:webHidden/>
          </w:rPr>
          <w:instrText xml:space="preserve"> PAGEREF _Toc222486171 \h </w:instrText>
        </w:r>
        <w:r w:rsidR="00134A90">
          <w:rPr>
            <w:noProof/>
            <w:webHidden/>
          </w:rPr>
        </w:r>
        <w:r w:rsidR="00134A90">
          <w:rPr>
            <w:noProof/>
            <w:webHidden/>
          </w:rPr>
          <w:fldChar w:fldCharType="separate"/>
        </w:r>
        <w:r w:rsidR="00134A90">
          <w:rPr>
            <w:noProof/>
            <w:webHidden/>
          </w:rPr>
          <w:t>22</w:t>
        </w:r>
        <w:r w:rsidR="00134A90">
          <w:rPr>
            <w:noProof/>
            <w:webHidden/>
          </w:rPr>
          <w:fldChar w:fldCharType="end"/>
        </w:r>
      </w:hyperlink>
    </w:p>
    <w:p w14:paraId="5BA4F656" w14:textId="336F0468"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2" w:history="1">
        <w:r w:rsidR="00134A90" w:rsidRPr="004F2EA2">
          <w:rPr>
            <w:rStyle w:val="Hypertextovodkaz"/>
            <w:noProof/>
            <w:lang w:val="cs-CZ"/>
          </w:rPr>
          <w:t>Obrázek 5: Vzorek správného kódu – upraveného kódu z obrázku 3. Zdroj: vlastní.</w:t>
        </w:r>
        <w:r w:rsidR="00134A90">
          <w:rPr>
            <w:noProof/>
            <w:webHidden/>
          </w:rPr>
          <w:tab/>
        </w:r>
        <w:r w:rsidR="00134A90">
          <w:rPr>
            <w:noProof/>
            <w:webHidden/>
          </w:rPr>
          <w:fldChar w:fldCharType="begin"/>
        </w:r>
        <w:r w:rsidR="00134A90">
          <w:rPr>
            <w:noProof/>
            <w:webHidden/>
          </w:rPr>
          <w:instrText xml:space="preserve"> PAGEREF _Toc222486172 \h </w:instrText>
        </w:r>
        <w:r w:rsidR="00134A90">
          <w:rPr>
            <w:noProof/>
            <w:webHidden/>
          </w:rPr>
        </w:r>
        <w:r w:rsidR="00134A90">
          <w:rPr>
            <w:noProof/>
            <w:webHidden/>
          </w:rPr>
          <w:fldChar w:fldCharType="separate"/>
        </w:r>
        <w:r w:rsidR="00134A90">
          <w:rPr>
            <w:noProof/>
            <w:webHidden/>
          </w:rPr>
          <w:t>22</w:t>
        </w:r>
        <w:r w:rsidR="00134A90">
          <w:rPr>
            <w:noProof/>
            <w:webHidden/>
          </w:rPr>
          <w:fldChar w:fldCharType="end"/>
        </w:r>
      </w:hyperlink>
    </w:p>
    <w:p w14:paraId="628B324F" w14:textId="69349AF1"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3" w:history="1">
        <w:r w:rsidR="00134A90" w:rsidRPr="004F2EA2">
          <w:rPr>
            <w:rStyle w:val="Hypertextovodkaz"/>
            <w:noProof/>
            <w:lang w:val="cs-CZ"/>
          </w:rPr>
          <w:t>Obrázek 6: Vzorek kódu, který se nechová dle očekávání kvůli stínování proměnných. Zdroj: vlastní.</w:t>
        </w:r>
        <w:r w:rsidR="00134A90">
          <w:rPr>
            <w:noProof/>
            <w:webHidden/>
          </w:rPr>
          <w:tab/>
        </w:r>
        <w:r w:rsidR="00134A90">
          <w:rPr>
            <w:noProof/>
            <w:webHidden/>
          </w:rPr>
          <w:fldChar w:fldCharType="begin"/>
        </w:r>
        <w:r w:rsidR="00134A90">
          <w:rPr>
            <w:noProof/>
            <w:webHidden/>
          </w:rPr>
          <w:instrText xml:space="preserve"> PAGEREF _Toc222486173 \h </w:instrText>
        </w:r>
        <w:r w:rsidR="00134A90">
          <w:rPr>
            <w:noProof/>
            <w:webHidden/>
          </w:rPr>
        </w:r>
        <w:r w:rsidR="00134A90">
          <w:rPr>
            <w:noProof/>
            <w:webHidden/>
          </w:rPr>
          <w:fldChar w:fldCharType="separate"/>
        </w:r>
        <w:r w:rsidR="00134A90">
          <w:rPr>
            <w:noProof/>
            <w:webHidden/>
          </w:rPr>
          <w:t>22</w:t>
        </w:r>
        <w:r w:rsidR="00134A90">
          <w:rPr>
            <w:noProof/>
            <w:webHidden/>
          </w:rPr>
          <w:fldChar w:fldCharType="end"/>
        </w:r>
      </w:hyperlink>
    </w:p>
    <w:p w14:paraId="1115DE37" w14:textId="2A7BD387"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4" w:history="1">
        <w:r w:rsidR="00134A90" w:rsidRPr="004F2EA2">
          <w:rPr>
            <w:rStyle w:val="Hypertextovodkaz"/>
            <w:noProof/>
            <w:lang w:val="cs-CZ"/>
          </w:rPr>
          <w:t>Obrázek 7: Vzorek kódu, kde měníme hodnotu proměnné a který selže. Zdroj: vlastní.</w:t>
        </w:r>
        <w:r w:rsidR="00134A90">
          <w:rPr>
            <w:noProof/>
            <w:webHidden/>
          </w:rPr>
          <w:tab/>
        </w:r>
        <w:r w:rsidR="00134A90">
          <w:rPr>
            <w:noProof/>
            <w:webHidden/>
          </w:rPr>
          <w:fldChar w:fldCharType="begin"/>
        </w:r>
        <w:r w:rsidR="00134A90">
          <w:rPr>
            <w:noProof/>
            <w:webHidden/>
          </w:rPr>
          <w:instrText xml:space="preserve"> PAGEREF _Toc222486174 \h </w:instrText>
        </w:r>
        <w:r w:rsidR="00134A90">
          <w:rPr>
            <w:noProof/>
            <w:webHidden/>
          </w:rPr>
        </w:r>
        <w:r w:rsidR="00134A90">
          <w:rPr>
            <w:noProof/>
            <w:webHidden/>
          </w:rPr>
          <w:fldChar w:fldCharType="separate"/>
        </w:r>
        <w:r w:rsidR="00134A90">
          <w:rPr>
            <w:noProof/>
            <w:webHidden/>
          </w:rPr>
          <w:t>23</w:t>
        </w:r>
        <w:r w:rsidR="00134A90">
          <w:rPr>
            <w:noProof/>
            <w:webHidden/>
          </w:rPr>
          <w:fldChar w:fldCharType="end"/>
        </w:r>
      </w:hyperlink>
    </w:p>
    <w:p w14:paraId="0EFA8B79" w14:textId="380E75F5"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5" w:history="1">
        <w:r w:rsidR="00134A90" w:rsidRPr="004F2EA2">
          <w:rPr>
            <w:rStyle w:val="Hypertextovodkaz"/>
            <w:noProof/>
            <w:lang w:val="cs-CZ"/>
          </w:rPr>
          <w:t>Obrázek 8: Chybová hláška pro kód z obrázku 7. Zdroj: vlastní.</w:t>
        </w:r>
        <w:r w:rsidR="00134A90">
          <w:rPr>
            <w:noProof/>
            <w:webHidden/>
          </w:rPr>
          <w:tab/>
        </w:r>
        <w:r w:rsidR="00134A90">
          <w:rPr>
            <w:noProof/>
            <w:webHidden/>
          </w:rPr>
          <w:fldChar w:fldCharType="begin"/>
        </w:r>
        <w:r w:rsidR="00134A90">
          <w:rPr>
            <w:noProof/>
            <w:webHidden/>
          </w:rPr>
          <w:instrText xml:space="preserve"> PAGEREF _Toc222486175 \h </w:instrText>
        </w:r>
        <w:r w:rsidR="00134A90">
          <w:rPr>
            <w:noProof/>
            <w:webHidden/>
          </w:rPr>
        </w:r>
        <w:r w:rsidR="00134A90">
          <w:rPr>
            <w:noProof/>
            <w:webHidden/>
          </w:rPr>
          <w:fldChar w:fldCharType="separate"/>
        </w:r>
        <w:r w:rsidR="00134A90">
          <w:rPr>
            <w:noProof/>
            <w:webHidden/>
          </w:rPr>
          <w:t>23</w:t>
        </w:r>
        <w:r w:rsidR="00134A90">
          <w:rPr>
            <w:noProof/>
            <w:webHidden/>
          </w:rPr>
          <w:fldChar w:fldCharType="end"/>
        </w:r>
      </w:hyperlink>
    </w:p>
    <w:p w14:paraId="3CC549DE" w14:textId="518F3725"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6" w:history="1">
        <w:r w:rsidR="00134A90" w:rsidRPr="004F2EA2">
          <w:rPr>
            <w:rStyle w:val="Hypertextovodkaz"/>
            <w:noProof/>
            <w:lang w:val="cs-CZ"/>
          </w:rPr>
          <w:t>Obrázek 9: Upravený vzorek kódu s klíčovým slovem mut. Zdroj: vlastní.</w:t>
        </w:r>
        <w:r w:rsidR="00134A90">
          <w:rPr>
            <w:noProof/>
            <w:webHidden/>
          </w:rPr>
          <w:tab/>
        </w:r>
        <w:r w:rsidR="00134A90">
          <w:rPr>
            <w:noProof/>
            <w:webHidden/>
          </w:rPr>
          <w:fldChar w:fldCharType="begin"/>
        </w:r>
        <w:r w:rsidR="00134A90">
          <w:rPr>
            <w:noProof/>
            <w:webHidden/>
          </w:rPr>
          <w:instrText xml:space="preserve"> PAGEREF _Toc222486176 \h </w:instrText>
        </w:r>
        <w:r w:rsidR="00134A90">
          <w:rPr>
            <w:noProof/>
            <w:webHidden/>
          </w:rPr>
        </w:r>
        <w:r w:rsidR="00134A90">
          <w:rPr>
            <w:noProof/>
            <w:webHidden/>
          </w:rPr>
          <w:fldChar w:fldCharType="separate"/>
        </w:r>
        <w:r w:rsidR="00134A90">
          <w:rPr>
            <w:noProof/>
            <w:webHidden/>
          </w:rPr>
          <w:t>23</w:t>
        </w:r>
        <w:r w:rsidR="00134A90">
          <w:rPr>
            <w:noProof/>
            <w:webHidden/>
          </w:rPr>
          <w:fldChar w:fldCharType="end"/>
        </w:r>
      </w:hyperlink>
    </w:p>
    <w:p w14:paraId="77AFAA3A" w14:textId="493B56D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7" w:history="1">
        <w:r w:rsidR="00134A90" w:rsidRPr="004F2EA2">
          <w:rPr>
            <w:rStyle w:val="Hypertextovodkaz"/>
            <w:noProof/>
            <w:lang w:val="cs-CZ"/>
          </w:rPr>
          <w:t>Obrázek 10: Příklady explicitního i inferovaného určení typu proměnné. Zdroj: vlastní.</w:t>
        </w:r>
        <w:r w:rsidR="00134A90">
          <w:rPr>
            <w:noProof/>
            <w:webHidden/>
          </w:rPr>
          <w:tab/>
        </w:r>
        <w:r w:rsidR="00134A90">
          <w:rPr>
            <w:noProof/>
            <w:webHidden/>
          </w:rPr>
          <w:fldChar w:fldCharType="begin"/>
        </w:r>
        <w:r w:rsidR="00134A90">
          <w:rPr>
            <w:noProof/>
            <w:webHidden/>
          </w:rPr>
          <w:instrText xml:space="preserve"> PAGEREF _Toc222486177 \h </w:instrText>
        </w:r>
        <w:r w:rsidR="00134A90">
          <w:rPr>
            <w:noProof/>
            <w:webHidden/>
          </w:rPr>
        </w:r>
        <w:r w:rsidR="00134A90">
          <w:rPr>
            <w:noProof/>
            <w:webHidden/>
          </w:rPr>
          <w:fldChar w:fldCharType="separate"/>
        </w:r>
        <w:r w:rsidR="00134A90">
          <w:rPr>
            <w:noProof/>
            <w:webHidden/>
          </w:rPr>
          <w:t>24</w:t>
        </w:r>
        <w:r w:rsidR="00134A90">
          <w:rPr>
            <w:noProof/>
            <w:webHidden/>
          </w:rPr>
          <w:fldChar w:fldCharType="end"/>
        </w:r>
      </w:hyperlink>
    </w:p>
    <w:p w14:paraId="29227872" w14:textId="0574DF15"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8" w:history="1">
        <w:r w:rsidR="00134A90" w:rsidRPr="004F2EA2">
          <w:rPr>
            <w:rStyle w:val="Hypertextovodkaz"/>
            <w:noProof/>
            <w:lang w:val="cs-CZ"/>
          </w:rPr>
          <w:t>Obrázek 11: Rust nám zakazuje použít literal větší než maximální hodnota typu proměnné. Zdroj: vlastní.</w:t>
        </w:r>
        <w:r w:rsidR="00134A90">
          <w:rPr>
            <w:noProof/>
            <w:webHidden/>
          </w:rPr>
          <w:tab/>
        </w:r>
        <w:r w:rsidR="00134A90">
          <w:rPr>
            <w:noProof/>
            <w:webHidden/>
          </w:rPr>
          <w:fldChar w:fldCharType="begin"/>
        </w:r>
        <w:r w:rsidR="00134A90">
          <w:rPr>
            <w:noProof/>
            <w:webHidden/>
          </w:rPr>
          <w:instrText xml:space="preserve"> PAGEREF _Toc222486178 \h </w:instrText>
        </w:r>
        <w:r w:rsidR="00134A90">
          <w:rPr>
            <w:noProof/>
            <w:webHidden/>
          </w:rPr>
        </w:r>
        <w:r w:rsidR="00134A90">
          <w:rPr>
            <w:noProof/>
            <w:webHidden/>
          </w:rPr>
          <w:fldChar w:fldCharType="separate"/>
        </w:r>
        <w:r w:rsidR="00134A90">
          <w:rPr>
            <w:noProof/>
            <w:webHidden/>
          </w:rPr>
          <w:t>24</w:t>
        </w:r>
        <w:r w:rsidR="00134A90">
          <w:rPr>
            <w:noProof/>
            <w:webHidden/>
          </w:rPr>
          <w:fldChar w:fldCharType="end"/>
        </w:r>
      </w:hyperlink>
    </w:p>
    <w:p w14:paraId="2A736D2E" w14:textId="7AE40F6B"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79" w:history="1">
        <w:r w:rsidR="00134A90" w:rsidRPr="004F2EA2">
          <w:rPr>
            <w:rStyle w:val="Hypertextovodkaz"/>
            <w:noProof/>
            <w:lang w:val="cs-CZ"/>
          </w:rPr>
          <w:t>Obrázek 12: Vzorek kódu, který automaticky určí vhodný typ proměnné. Zdroj: vlastní.</w:t>
        </w:r>
        <w:r w:rsidR="00134A90">
          <w:rPr>
            <w:noProof/>
            <w:webHidden/>
          </w:rPr>
          <w:tab/>
        </w:r>
        <w:r w:rsidR="00134A90">
          <w:rPr>
            <w:noProof/>
            <w:webHidden/>
          </w:rPr>
          <w:fldChar w:fldCharType="begin"/>
        </w:r>
        <w:r w:rsidR="00134A90">
          <w:rPr>
            <w:noProof/>
            <w:webHidden/>
          </w:rPr>
          <w:instrText xml:space="preserve"> PAGEREF _Toc222486179 \h </w:instrText>
        </w:r>
        <w:r w:rsidR="00134A90">
          <w:rPr>
            <w:noProof/>
            <w:webHidden/>
          </w:rPr>
        </w:r>
        <w:r w:rsidR="00134A90">
          <w:rPr>
            <w:noProof/>
            <w:webHidden/>
          </w:rPr>
          <w:fldChar w:fldCharType="separate"/>
        </w:r>
        <w:r w:rsidR="00134A90">
          <w:rPr>
            <w:noProof/>
            <w:webHidden/>
          </w:rPr>
          <w:t>25</w:t>
        </w:r>
        <w:r w:rsidR="00134A90">
          <w:rPr>
            <w:noProof/>
            <w:webHidden/>
          </w:rPr>
          <w:fldChar w:fldCharType="end"/>
        </w:r>
      </w:hyperlink>
    </w:p>
    <w:p w14:paraId="2930474B" w14:textId="346C54A5"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0" w:history="1">
        <w:r w:rsidR="00134A90" w:rsidRPr="004F2EA2">
          <w:rPr>
            <w:rStyle w:val="Hypertextovodkaz"/>
            <w:noProof/>
            <w:lang w:val="cs-CZ"/>
          </w:rPr>
          <w:t>Obrázek 13: Příklad použití dalších primitivních typů. Zdroj: vlastní.</w:t>
        </w:r>
        <w:r w:rsidR="00134A90">
          <w:rPr>
            <w:noProof/>
            <w:webHidden/>
          </w:rPr>
          <w:tab/>
        </w:r>
        <w:r w:rsidR="00134A90">
          <w:rPr>
            <w:noProof/>
            <w:webHidden/>
          </w:rPr>
          <w:fldChar w:fldCharType="begin"/>
        </w:r>
        <w:r w:rsidR="00134A90">
          <w:rPr>
            <w:noProof/>
            <w:webHidden/>
          </w:rPr>
          <w:instrText xml:space="preserve"> PAGEREF _Toc222486180 \h </w:instrText>
        </w:r>
        <w:r w:rsidR="00134A90">
          <w:rPr>
            <w:noProof/>
            <w:webHidden/>
          </w:rPr>
        </w:r>
        <w:r w:rsidR="00134A90">
          <w:rPr>
            <w:noProof/>
            <w:webHidden/>
          </w:rPr>
          <w:fldChar w:fldCharType="separate"/>
        </w:r>
        <w:r w:rsidR="00134A90">
          <w:rPr>
            <w:noProof/>
            <w:webHidden/>
          </w:rPr>
          <w:t>26</w:t>
        </w:r>
        <w:r w:rsidR="00134A90">
          <w:rPr>
            <w:noProof/>
            <w:webHidden/>
          </w:rPr>
          <w:fldChar w:fldCharType="end"/>
        </w:r>
      </w:hyperlink>
    </w:p>
    <w:p w14:paraId="3C2BC9F5" w14:textId="2422326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1" w:history="1">
        <w:r w:rsidR="00134A90" w:rsidRPr="004F2EA2">
          <w:rPr>
            <w:rStyle w:val="Hypertextovodkaz"/>
            <w:noProof/>
            <w:lang w:val="cs-CZ"/>
          </w:rPr>
          <w:t>Obrázek 14: Vzorek kódu s neinicializovanými proměnnými. Zdroj: vlastní.</w:t>
        </w:r>
        <w:r w:rsidR="00134A90">
          <w:rPr>
            <w:noProof/>
            <w:webHidden/>
          </w:rPr>
          <w:tab/>
        </w:r>
        <w:r w:rsidR="00134A90">
          <w:rPr>
            <w:noProof/>
            <w:webHidden/>
          </w:rPr>
          <w:fldChar w:fldCharType="begin"/>
        </w:r>
        <w:r w:rsidR="00134A90">
          <w:rPr>
            <w:noProof/>
            <w:webHidden/>
          </w:rPr>
          <w:instrText xml:space="preserve"> PAGEREF _Toc222486181 \h </w:instrText>
        </w:r>
        <w:r w:rsidR="00134A90">
          <w:rPr>
            <w:noProof/>
            <w:webHidden/>
          </w:rPr>
        </w:r>
        <w:r w:rsidR="00134A90">
          <w:rPr>
            <w:noProof/>
            <w:webHidden/>
          </w:rPr>
          <w:fldChar w:fldCharType="separate"/>
        </w:r>
        <w:r w:rsidR="00134A90">
          <w:rPr>
            <w:noProof/>
            <w:webHidden/>
          </w:rPr>
          <w:t>27</w:t>
        </w:r>
        <w:r w:rsidR="00134A90">
          <w:rPr>
            <w:noProof/>
            <w:webHidden/>
          </w:rPr>
          <w:fldChar w:fldCharType="end"/>
        </w:r>
      </w:hyperlink>
    </w:p>
    <w:p w14:paraId="76EFA14E" w14:textId="3C96486C"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2" w:history="1">
        <w:r w:rsidR="00134A90" w:rsidRPr="004F2EA2">
          <w:rPr>
            <w:rStyle w:val="Hypertextovodkaz"/>
            <w:noProof/>
            <w:lang w:val="cs-CZ"/>
          </w:rPr>
          <w:t>Obrázek 15: Vzorek kódu je špatný, protože se pokouší číst hodnotu proměnné před inicializací. Zdroj: vlastní.</w:t>
        </w:r>
        <w:r w:rsidR="00134A90">
          <w:rPr>
            <w:noProof/>
            <w:webHidden/>
          </w:rPr>
          <w:tab/>
        </w:r>
        <w:r w:rsidR="00134A90">
          <w:rPr>
            <w:noProof/>
            <w:webHidden/>
          </w:rPr>
          <w:fldChar w:fldCharType="begin"/>
        </w:r>
        <w:r w:rsidR="00134A90">
          <w:rPr>
            <w:noProof/>
            <w:webHidden/>
          </w:rPr>
          <w:instrText xml:space="preserve"> PAGEREF _Toc222486182 \h </w:instrText>
        </w:r>
        <w:r w:rsidR="00134A90">
          <w:rPr>
            <w:noProof/>
            <w:webHidden/>
          </w:rPr>
        </w:r>
        <w:r w:rsidR="00134A90">
          <w:rPr>
            <w:noProof/>
            <w:webHidden/>
          </w:rPr>
          <w:fldChar w:fldCharType="separate"/>
        </w:r>
        <w:r w:rsidR="00134A90">
          <w:rPr>
            <w:noProof/>
            <w:webHidden/>
          </w:rPr>
          <w:t>27</w:t>
        </w:r>
        <w:r w:rsidR="00134A90">
          <w:rPr>
            <w:noProof/>
            <w:webHidden/>
          </w:rPr>
          <w:fldChar w:fldCharType="end"/>
        </w:r>
      </w:hyperlink>
    </w:p>
    <w:p w14:paraId="620C1D5A" w14:textId="22B01BF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3" w:history="1">
        <w:r w:rsidR="00134A90" w:rsidRPr="004F2EA2">
          <w:rPr>
            <w:rStyle w:val="Hypertextovodkaz"/>
            <w:noProof/>
            <w:lang w:val="cs-CZ"/>
          </w:rPr>
          <w:t>Obrázek 16: Chybová hláška po pokusu o kompilaci kódu z obrázku 15. Zdroj: vlastní.</w:t>
        </w:r>
        <w:r w:rsidR="00134A90">
          <w:rPr>
            <w:noProof/>
            <w:webHidden/>
          </w:rPr>
          <w:tab/>
        </w:r>
        <w:r w:rsidR="00134A90">
          <w:rPr>
            <w:noProof/>
            <w:webHidden/>
          </w:rPr>
          <w:fldChar w:fldCharType="begin"/>
        </w:r>
        <w:r w:rsidR="00134A90">
          <w:rPr>
            <w:noProof/>
            <w:webHidden/>
          </w:rPr>
          <w:instrText xml:space="preserve"> PAGEREF _Toc222486183 \h </w:instrText>
        </w:r>
        <w:r w:rsidR="00134A90">
          <w:rPr>
            <w:noProof/>
            <w:webHidden/>
          </w:rPr>
        </w:r>
        <w:r w:rsidR="00134A90">
          <w:rPr>
            <w:noProof/>
            <w:webHidden/>
          </w:rPr>
          <w:fldChar w:fldCharType="separate"/>
        </w:r>
        <w:r w:rsidR="00134A90">
          <w:rPr>
            <w:noProof/>
            <w:webHidden/>
          </w:rPr>
          <w:t>27</w:t>
        </w:r>
        <w:r w:rsidR="00134A90">
          <w:rPr>
            <w:noProof/>
            <w:webHidden/>
          </w:rPr>
          <w:fldChar w:fldCharType="end"/>
        </w:r>
      </w:hyperlink>
    </w:p>
    <w:p w14:paraId="05CEF4D1" w14:textId="3D50343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4" w:history="1">
        <w:r w:rsidR="00134A90" w:rsidRPr="004F2EA2">
          <w:rPr>
            <w:rStyle w:val="Hypertextovodkaz"/>
            <w:noProof/>
            <w:lang w:val="cs-CZ"/>
          </w:rPr>
          <w:t>Obrázek 17: Vzorek kódu ukazující předávání přes hodnotu. Zdroj: vlastní.</w:t>
        </w:r>
        <w:r w:rsidR="00134A90">
          <w:rPr>
            <w:noProof/>
            <w:webHidden/>
          </w:rPr>
          <w:tab/>
        </w:r>
        <w:r w:rsidR="00134A90">
          <w:rPr>
            <w:noProof/>
            <w:webHidden/>
          </w:rPr>
          <w:fldChar w:fldCharType="begin"/>
        </w:r>
        <w:r w:rsidR="00134A90">
          <w:rPr>
            <w:noProof/>
            <w:webHidden/>
          </w:rPr>
          <w:instrText xml:space="preserve"> PAGEREF _Toc222486184 \h </w:instrText>
        </w:r>
        <w:r w:rsidR="00134A90">
          <w:rPr>
            <w:noProof/>
            <w:webHidden/>
          </w:rPr>
        </w:r>
        <w:r w:rsidR="00134A90">
          <w:rPr>
            <w:noProof/>
            <w:webHidden/>
          </w:rPr>
          <w:fldChar w:fldCharType="separate"/>
        </w:r>
        <w:r w:rsidR="00134A90">
          <w:rPr>
            <w:noProof/>
            <w:webHidden/>
          </w:rPr>
          <w:t>28</w:t>
        </w:r>
        <w:r w:rsidR="00134A90">
          <w:rPr>
            <w:noProof/>
            <w:webHidden/>
          </w:rPr>
          <w:fldChar w:fldCharType="end"/>
        </w:r>
      </w:hyperlink>
    </w:p>
    <w:p w14:paraId="6F92B7B6" w14:textId="08F274E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5" w:history="1">
        <w:r w:rsidR="00134A90" w:rsidRPr="004F2EA2">
          <w:rPr>
            <w:rStyle w:val="Hypertextovodkaz"/>
            <w:noProof/>
            <w:lang w:val="cs-CZ"/>
          </w:rPr>
          <w:t>Obrázek 18: Chybová hláška nás varuje, že předáním přes hodnotu ztrácíme vlastnictví nad proměnnou. Zdroj: vlastní.</w:t>
        </w:r>
        <w:r w:rsidR="00134A90">
          <w:rPr>
            <w:noProof/>
            <w:webHidden/>
          </w:rPr>
          <w:tab/>
        </w:r>
        <w:r w:rsidR="00134A90">
          <w:rPr>
            <w:noProof/>
            <w:webHidden/>
          </w:rPr>
          <w:fldChar w:fldCharType="begin"/>
        </w:r>
        <w:r w:rsidR="00134A90">
          <w:rPr>
            <w:noProof/>
            <w:webHidden/>
          </w:rPr>
          <w:instrText xml:space="preserve"> PAGEREF _Toc222486185 \h </w:instrText>
        </w:r>
        <w:r w:rsidR="00134A90">
          <w:rPr>
            <w:noProof/>
            <w:webHidden/>
          </w:rPr>
        </w:r>
        <w:r w:rsidR="00134A90">
          <w:rPr>
            <w:noProof/>
            <w:webHidden/>
          </w:rPr>
          <w:fldChar w:fldCharType="separate"/>
        </w:r>
        <w:r w:rsidR="00134A90">
          <w:rPr>
            <w:noProof/>
            <w:webHidden/>
          </w:rPr>
          <w:t>28</w:t>
        </w:r>
        <w:r w:rsidR="00134A90">
          <w:rPr>
            <w:noProof/>
            <w:webHidden/>
          </w:rPr>
          <w:fldChar w:fldCharType="end"/>
        </w:r>
      </w:hyperlink>
    </w:p>
    <w:p w14:paraId="6A9EAD63" w14:textId="520C4CD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6" w:history="1">
        <w:r w:rsidR="00134A90" w:rsidRPr="004F2EA2">
          <w:rPr>
            <w:rStyle w:val="Hypertextovodkaz"/>
            <w:noProof/>
            <w:lang w:val="cs-CZ"/>
          </w:rPr>
          <w:t>Obrázek 19: Vzor kódu s předáváním přes referenci. Zdroj: vlastní.</w:t>
        </w:r>
        <w:r w:rsidR="00134A90">
          <w:rPr>
            <w:noProof/>
            <w:webHidden/>
          </w:rPr>
          <w:tab/>
        </w:r>
        <w:r w:rsidR="00134A90">
          <w:rPr>
            <w:noProof/>
            <w:webHidden/>
          </w:rPr>
          <w:fldChar w:fldCharType="begin"/>
        </w:r>
        <w:r w:rsidR="00134A90">
          <w:rPr>
            <w:noProof/>
            <w:webHidden/>
          </w:rPr>
          <w:instrText xml:space="preserve"> PAGEREF _Toc222486186 \h </w:instrText>
        </w:r>
        <w:r w:rsidR="00134A90">
          <w:rPr>
            <w:noProof/>
            <w:webHidden/>
          </w:rPr>
        </w:r>
        <w:r w:rsidR="00134A90">
          <w:rPr>
            <w:noProof/>
            <w:webHidden/>
          </w:rPr>
          <w:fldChar w:fldCharType="separate"/>
        </w:r>
        <w:r w:rsidR="00134A90">
          <w:rPr>
            <w:noProof/>
            <w:webHidden/>
          </w:rPr>
          <w:t>29</w:t>
        </w:r>
        <w:r w:rsidR="00134A90">
          <w:rPr>
            <w:noProof/>
            <w:webHidden/>
          </w:rPr>
          <w:fldChar w:fldCharType="end"/>
        </w:r>
      </w:hyperlink>
    </w:p>
    <w:p w14:paraId="646E9AEF" w14:textId="44DB095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7" w:history="1">
        <w:r w:rsidR="00134A90" w:rsidRPr="004F2EA2">
          <w:rPr>
            <w:rStyle w:val="Hypertextovodkaz"/>
            <w:noProof/>
            <w:lang w:val="cs-CZ"/>
          </w:rPr>
          <w:t>Obrázek 20: Vzorek kódu je chybný, protože reference má delší životnost než proměnná samotná. Zdroj: vlastní.</w:t>
        </w:r>
        <w:r w:rsidR="00134A90">
          <w:rPr>
            <w:noProof/>
            <w:webHidden/>
          </w:rPr>
          <w:tab/>
        </w:r>
        <w:r w:rsidR="00134A90">
          <w:rPr>
            <w:noProof/>
            <w:webHidden/>
          </w:rPr>
          <w:fldChar w:fldCharType="begin"/>
        </w:r>
        <w:r w:rsidR="00134A90">
          <w:rPr>
            <w:noProof/>
            <w:webHidden/>
          </w:rPr>
          <w:instrText xml:space="preserve"> PAGEREF _Toc222486187 \h </w:instrText>
        </w:r>
        <w:r w:rsidR="00134A90">
          <w:rPr>
            <w:noProof/>
            <w:webHidden/>
          </w:rPr>
        </w:r>
        <w:r w:rsidR="00134A90">
          <w:rPr>
            <w:noProof/>
            <w:webHidden/>
          </w:rPr>
          <w:fldChar w:fldCharType="separate"/>
        </w:r>
        <w:r w:rsidR="00134A90">
          <w:rPr>
            <w:noProof/>
            <w:webHidden/>
          </w:rPr>
          <w:t>29</w:t>
        </w:r>
        <w:r w:rsidR="00134A90">
          <w:rPr>
            <w:noProof/>
            <w:webHidden/>
          </w:rPr>
          <w:fldChar w:fldCharType="end"/>
        </w:r>
      </w:hyperlink>
    </w:p>
    <w:p w14:paraId="023AB937" w14:textId="7F9F70E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8" w:history="1">
        <w:r w:rsidR="00134A90" w:rsidRPr="004F2EA2">
          <w:rPr>
            <w:rStyle w:val="Hypertextovodkaz"/>
            <w:noProof/>
            <w:lang w:val="cs-CZ"/>
          </w:rPr>
          <w:t>Obrázek 21: Chybová hláška pro kód z obrázku 20. Zdroj: vlastní.</w:t>
        </w:r>
        <w:r w:rsidR="00134A90">
          <w:rPr>
            <w:noProof/>
            <w:webHidden/>
          </w:rPr>
          <w:tab/>
        </w:r>
        <w:r w:rsidR="00134A90">
          <w:rPr>
            <w:noProof/>
            <w:webHidden/>
          </w:rPr>
          <w:fldChar w:fldCharType="begin"/>
        </w:r>
        <w:r w:rsidR="00134A90">
          <w:rPr>
            <w:noProof/>
            <w:webHidden/>
          </w:rPr>
          <w:instrText xml:space="preserve"> PAGEREF _Toc222486188 \h </w:instrText>
        </w:r>
        <w:r w:rsidR="00134A90">
          <w:rPr>
            <w:noProof/>
            <w:webHidden/>
          </w:rPr>
        </w:r>
        <w:r w:rsidR="00134A90">
          <w:rPr>
            <w:noProof/>
            <w:webHidden/>
          </w:rPr>
          <w:fldChar w:fldCharType="separate"/>
        </w:r>
        <w:r w:rsidR="00134A90">
          <w:rPr>
            <w:noProof/>
            <w:webHidden/>
          </w:rPr>
          <w:t>30</w:t>
        </w:r>
        <w:r w:rsidR="00134A90">
          <w:rPr>
            <w:noProof/>
            <w:webHidden/>
          </w:rPr>
          <w:fldChar w:fldCharType="end"/>
        </w:r>
      </w:hyperlink>
    </w:p>
    <w:p w14:paraId="21E02629" w14:textId="7131940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89" w:history="1">
        <w:r w:rsidR="00134A90" w:rsidRPr="004F2EA2">
          <w:rPr>
            <w:rStyle w:val="Hypertextovodkaz"/>
            <w:noProof/>
            <w:lang w:val="cs-CZ"/>
          </w:rPr>
          <w:t>Obrázek 22: Tento vzorek kódu je neplatný, protože nedeklaruje životnost reference uvnitř struktury. Zdroj: vlastní.</w:t>
        </w:r>
        <w:r w:rsidR="00134A90">
          <w:rPr>
            <w:noProof/>
            <w:webHidden/>
          </w:rPr>
          <w:tab/>
        </w:r>
        <w:r w:rsidR="00134A90">
          <w:rPr>
            <w:noProof/>
            <w:webHidden/>
          </w:rPr>
          <w:fldChar w:fldCharType="begin"/>
        </w:r>
        <w:r w:rsidR="00134A90">
          <w:rPr>
            <w:noProof/>
            <w:webHidden/>
          </w:rPr>
          <w:instrText xml:space="preserve"> PAGEREF _Toc222486189 \h </w:instrText>
        </w:r>
        <w:r w:rsidR="00134A90">
          <w:rPr>
            <w:noProof/>
            <w:webHidden/>
          </w:rPr>
        </w:r>
        <w:r w:rsidR="00134A90">
          <w:rPr>
            <w:noProof/>
            <w:webHidden/>
          </w:rPr>
          <w:fldChar w:fldCharType="separate"/>
        </w:r>
        <w:r w:rsidR="00134A90">
          <w:rPr>
            <w:noProof/>
            <w:webHidden/>
          </w:rPr>
          <w:t>30</w:t>
        </w:r>
        <w:r w:rsidR="00134A90">
          <w:rPr>
            <w:noProof/>
            <w:webHidden/>
          </w:rPr>
          <w:fldChar w:fldCharType="end"/>
        </w:r>
      </w:hyperlink>
    </w:p>
    <w:p w14:paraId="2F24A8B2" w14:textId="082BE25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0" w:history="1">
        <w:r w:rsidR="00134A90" w:rsidRPr="004F2EA2">
          <w:rPr>
            <w:rStyle w:val="Hypertextovodkaz"/>
            <w:noProof/>
            <w:lang w:val="cs-CZ"/>
          </w:rPr>
          <w:t>Obrázek 23: Kompilátor nám v chybové hlášce radí, jak deklarovat životnost. Zdroj: vlastní.</w:t>
        </w:r>
        <w:r w:rsidR="00134A90">
          <w:rPr>
            <w:noProof/>
            <w:webHidden/>
          </w:rPr>
          <w:tab/>
        </w:r>
        <w:r w:rsidR="00134A90">
          <w:rPr>
            <w:noProof/>
            <w:webHidden/>
          </w:rPr>
          <w:fldChar w:fldCharType="begin"/>
        </w:r>
        <w:r w:rsidR="00134A90">
          <w:rPr>
            <w:noProof/>
            <w:webHidden/>
          </w:rPr>
          <w:instrText xml:space="preserve"> PAGEREF _Toc222486190 \h </w:instrText>
        </w:r>
        <w:r w:rsidR="00134A90">
          <w:rPr>
            <w:noProof/>
            <w:webHidden/>
          </w:rPr>
        </w:r>
        <w:r w:rsidR="00134A90">
          <w:rPr>
            <w:noProof/>
            <w:webHidden/>
          </w:rPr>
          <w:fldChar w:fldCharType="separate"/>
        </w:r>
        <w:r w:rsidR="00134A90">
          <w:rPr>
            <w:noProof/>
            <w:webHidden/>
          </w:rPr>
          <w:t>30</w:t>
        </w:r>
        <w:r w:rsidR="00134A90">
          <w:rPr>
            <w:noProof/>
            <w:webHidden/>
          </w:rPr>
          <w:fldChar w:fldCharType="end"/>
        </w:r>
      </w:hyperlink>
    </w:p>
    <w:p w14:paraId="2C688F2E" w14:textId="0663CFF4"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1" w:history="1">
        <w:r w:rsidR="00134A90" w:rsidRPr="004F2EA2">
          <w:rPr>
            <w:rStyle w:val="Hypertextovodkaz"/>
            <w:noProof/>
            <w:lang w:val="cs-CZ"/>
          </w:rPr>
          <w:t>Obrázek 24: Vzorek kódu, kde se snažíme zároveň mít měnitelnou i neměnnou referenci. Zdroj: vlastní.</w:t>
        </w:r>
        <w:r w:rsidR="00134A90">
          <w:rPr>
            <w:noProof/>
            <w:webHidden/>
          </w:rPr>
          <w:tab/>
        </w:r>
        <w:r w:rsidR="00134A90">
          <w:rPr>
            <w:noProof/>
            <w:webHidden/>
          </w:rPr>
          <w:fldChar w:fldCharType="begin"/>
        </w:r>
        <w:r w:rsidR="00134A90">
          <w:rPr>
            <w:noProof/>
            <w:webHidden/>
          </w:rPr>
          <w:instrText xml:space="preserve"> PAGEREF _Toc222486191 \h </w:instrText>
        </w:r>
        <w:r w:rsidR="00134A90">
          <w:rPr>
            <w:noProof/>
            <w:webHidden/>
          </w:rPr>
        </w:r>
        <w:r w:rsidR="00134A90">
          <w:rPr>
            <w:noProof/>
            <w:webHidden/>
          </w:rPr>
          <w:fldChar w:fldCharType="separate"/>
        </w:r>
        <w:r w:rsidR="00134A90">
          <w:rPr>
            <w:noProof/>
            <w:webHidden/>
          </w:rPr>
          <w:t>31</w:t>
        </w:r>
        <w:r w:rsidR="00134A90">
          <w:rPr>
            <w:noProof/>
            <w:webHidden/>
          </w:rPr>
          <w:fldChar w:fldCharType="end"/>
        </w:r>
      </w:hyperlink>
    </w:p>
    <w:p w14:paraId="42499B5F" w14:textId="29AF19FB"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2" w:history="1">
        <w:r w:rsidR="00134A90" w:rsidRPr="004F2EA2">
          <w:rPr>
            <w:rStyle w:val="Hypertextovodkaz"/>
            <w:noProof/>
            <w:lang w:val="cs-CZ"/>
          </w:rPr>
          <w:t>Obrázek 25: Chybová hláška po pokusu o kompilaci kódu z obrázku 23. Zdroj: vlastní.</w:t>
        </w:r>
        <w:r w:rsidR="00134A90">
          <w:rPr>
            <w:noProof/>
            <w:webHidden/>
          </w:rPr>
          <w:tab/>
        </w:r>
        <w:r w:rsidR="00134A90">
          <w:rPr>
            <w:noProof/>
            <w:webHidden/>
          </w:rPr>
          <w:fldChar w:fldCharType="begin"/>
        </w:r>
        <w:r w:rsidR="00134A90">
          <w:rPr>
            <w:noProof/>
            <w:webHidden/>
          </w:rPr>
          <w:instrText xml:space="preserve"> PAGEREF _Toc222486192 \h </w:instrText>
        </w:r>
        <w:r w:rsidR="00134A90">
          <w:rPr>
            <w:noProof/>
            <w:webHidden/>
          </w:rPr>
        </w:r>
        <w:r w:rsidR="00134A90">
          <w:rPr>
            <w:noProof/>
            <w:webHidden/>
          </w:rPr>
          <w:fldChar w:fldCharType="separate"/>
        </w:r>
        <w:r w:rsidR="00134A90">
          <w:rPr>
            <w:noProof/>
            <w:webHidden/>
          </w:rPr>
          <w:t>31</w:t>
        </w:r>
        <w:r w:rsidR="00134A90">
          <w:rPr>
            <w:noProof/>
            <w:webHidden/>
          </w:rPr>
          <w:fldChar w:fldCharType="end"/>
        </w:r>
      </w:hyperlink>
    </w:p>
    <w:p w14:paraId="1CDA662D" w14:textId="2E736946"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3" w:history="1">
        <w:r w:rsidR="00134A90" w:rsidRPr="004F2EA2">
          <w:rPr>
            <w:rStyle w:val="Hypertextovodkaz"/>
            <w:noProof/>
            <w:lang w:val="cs-CZ"/>
          </w:rPr>
          <w:t xml:space="preserve">Obrázek 26: Příklad kódu, který využívá </w:t>
        </w:r>
        <w:r w:rsidR="00134A90" w:rsidRPr="004F2EA2">
          <w:rPr>
            <w:rStyle w:val="Hypertextovodkaz"/>
            <w:rFonts w:ascii="Consolas" w:hAnsi="Consolas"/>
            <w:noProof/>
            <w:highlight w:val="lightGray"/>
            <w:lang w:val="cs-CZ"/>
          </w:rPr>
          <w:t>RefCell</w:t>
        </w:r>
        <w:r w:rsidR="00134A90" w:rsidRPr="004F2EA2">
          <w:rPr>
            <w:rStyle w:val="Hypertextovodkaz"/>
            <w:noProof/>
            <w:lang w:val="cs-CZ"/>
          </w:rPr>
          <w:t xml:space="preserve"> ze standardní knihovny pro vyřešení problému z obrázků 24 a 25. Zdroj: vlastní.</w:t>
        </w:r>
        <w:r w:rsidR="00134A90">
          <w:rPr>
            <w:noProof/>
            <w:webHidden/>
          </w:rPr>
          <w:tab/>
        </w:r>
        <w:r w:rsidR="00134A90">
          <w:rPr>
            <w:noProof/>
            <w:webHidden/>
          </w:rPr>
          <w:fldChar w:fldCharType="begin"/>
        </w:r>
        <w:r w:rsidR="00134A90">
          <w:rPr>
            <w:noProof/>
            <w:webHidden/>
          </w:rPr>
          <w:instrText xml:space="preserve"> PAGEREF _Toc222486193 \h </w:instrText>
        </w:r>
        <w:r w:rsidR="00134A90">
          <w:rPr>
            <w:noProof/>
            <w:webHidden/>
          </w:rPr>
        </w:r>
        <w:r w:rsidR="00134A90">
          <w:rPr>
            <w:noProof/>
            <w:webHidden/>
          </w:rPr>
          <w:fldChar w:fldCharType="separate"/>
        </w:r>
        <w:r w:rsidR="00134A90">
          <w:rPr>
            <w:noProof/>
            <w:webHidden/>
          </w:rPr>
          <w:t>32</w:t>
        </w:r>
        <w:r w:rsidR="00134A90">
          <w:rPr>
            <w:noProof/>
            <w:webHidden/>
          </w:rPr>
          <w:fldChar w:fldCharType="end"/>
        </w:r>
      </w:hyperlink>
    </w:p>
    <w:p w14:paraId="018E9DF3" w14:textId="2534676D"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4" w:history="1">
        <w:r w:rsidR="00134A90" w:rsidRPr="004F2EA2">
          <w:rPr>
            <w:rStyle w:val="Hypertextovodkaz"/>
            <w:noProof/>
            <w:lang w:val="cs-CZ"/>
          </w:rPr>
          <w:t>Obrázek 27: Příklad definice struktury a jejich položek. Zdroj: (Klabnik, a další, 2025), kapitola 5.1</w:t>
        </w:r>
        <w:r w:rsidR="00134A90">
          <w:rPr>
            <w:noProof/>
            <w:webHidden/>
          </w:rPr>
          <w:tab/>
        </w:r>
        <w:r w:rsidR="00134A90">
          <w:rPr>
            <w:noProof/>
            <w:webHidden/>
          </w:rPr>
          <w:fldChar w:fldCharType="begin"/>
        </w:r>
        <w:r w:rsidR="00134A90">
          <w:rPr>
            <w:noProof/>
            <w:webHidden/>
          </w:rPr>
          <w:instrText xml:space="preserve"> PAGEREF _Toc222486194 \h </w:instrText>
        </w:r>
        <w:r w:rsidR="00134A90">
          <w:rPr>
            <w:noProof/>
            <w:webHidden/>
          </w:rPr>
        </w:r>
        <w:r w:rsidR="00134A90">
          <w:rPr>
            <w:noProof/>
            <w:webHidden/>
          </w:rPr>
          <w:fldChar w:fldCharType="separate"/>
        </w:r>
        <w:r w:rsidR="00134A90">
          <w:rPr>
            <w:noProof/>
            <w:webHidden/>
          </w:rPr>
          <w:t>32</w:t>
        </w:r>
        <w:r w:rsidR="00134A90">
          <w:rPr>
            <w:noProof/>
            <w:webHidden/>
          </w:rPr>
          <w:fldChar w:fldCharType="end"/>
        </w:r>
      </w:hyperlink>
    </w:p>
    <w:p w14:paraId="574E1F56" w14:textId="69C336B5"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5" w:history="1">
        <w:r w:rsidR="00134A90" w:rsidRPr="004F2EA2">
          <w:rPr>
            <w:rStyle w:val="Hypertextovodkaz"/>
            <w:noProof/>
            <w:lang w:val="cs-CZ"/>
          </w:rPr>
          <w:t>Obrázek 28: Příklad vytvoření struktury z obrázku 27, vyplnění jejích položek hodnotami, a uložení nově vzniklé struktury do proměnné. Zdroj: (Klabnik, a další, 2025), kapitola 5.1</w:t>
        </w:r>
        <w:r w:rsidR="00134A90">
          <w:rPr>
            <w:noProof/>
            <w:webHidden/>
          </w:rPr>
          <w:tab/>
        </w:r>
        <w:r w:rsidR="00134A90">
          <w:rPr>
            <w:noProof/>
            <w:webHidden/>
          </w:rPr>
          <w:fldChar w:fldCharType="begin"/>
        </w:r>
        <w:r w:rsidR="00134A90">
          <w:rPr>
            <w:noProof/>
            <w:webHidden/>
          </w:rPr>
          <w:instrText xml:space="preserve"> PAGEREF _Toc222486195 \h </w:instrText>
        </w:r>
        <w:r w:rsidR="00134A90">
          <w:rPr>
            <w:noProof/>
            <w:webHidden/>
          </w:rPr>
        </w:r>
        <w:r w:rsidR="00134A90">
          <w:rPr>
            <w:noProof/>
            <w:webHidden/>
          </w:rPr>
          <w:fldChar w:fldCharType="separate"/>
        </w:r>
        <w:r w:rsidR="00134A90">
          <w:rPr>
            <w:noProof/>
            <w:webHidden/>
          </w:rPr>
          <w:t>33</w:t>
        </w:r>
        <w:r w:rsidR="00134A90">
          <w:rPr>
            <w:noProof/>
            <w:webHidden/>
          </w:rPr>
          <w:fldChar w:fldCharType="end"/>
        </w:r>
      </w:hyperlink>
    </w:p>
    <w:p w14:paraId="6B14F896" w14:textId="54719DB8"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6" w:history="1">
        <w:r w:rsidR="00134A90" w:rsidRPr="004F2EA2">
          <w:rPr>
            <w:rStyle w:val="Hypertextovodkaz"/>
            <w:noProof/>
            <w:lang w:val="cs-CZ"/>
          </w:rPr>
          <w:t>Obrázek 29: Příklad deklarace metody. Zdroj: (Klabnik, a další, 2025), kapitola 5.3, upraveno</w:t>
        </w:r>
        <w:r w:rsidR="00134A90">
          <w:rPr>
            <w:noProof/>
            <w:webHidden/>
          </w:rPr>
          <w:tab/>
        </w:r>
        <w:r w:rsidR="00134A90">
          <w:rPr>
            <w:noProof/>
            <w:webHidden/>
          </w:rPr>
          <w:fldChar w:fldCharType="begin"/>
        </w:r>
        <w:r w:rsidR="00134A90">
          <w:rPr>
            <w:noProof/>
            <w:webHidden/>
          </w:rPr>
          <w:instrText xml:space="preserve"> PAGEREF _Toc222486196 \h </w:instrText>
        </w:r>
        <w:r w:rsidR="00134A90">
          <w:rPr>
            <w:noProof/>
            <w:webHidden/>
          </w:rPr>
        </w:r>
        <w:r w:rsidR="00134A90">
          <w:rPr>
            <w:noProof/>
            <w:webHidden/>
          </w:rPr>
          <w:fldChar w:fldCharType="separate"/>
        </w:r>
        <w:r w:rsidR="00134A90">
          <w:rPr>
            <w:noProof/>
            <w:webHidden/>
          </w:rPr>
          <w:t>33</w:t>
        </w:r>
        <w:r w:rsidR="00134A90">
          <w:rPr>
            <w:noProof/>
            <w:webHidden/>
          </w:rPr>
          <w:fldChar w:fldCharType="end"/>
        </w:r>
      </w:hyperlink>
    </w:p>
    <w:p w14:paraId="1E918FB3" w14:textId="34244EE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7" w:history="1">
        <w:r w:rsidR="00134A90" w:rsidRPr="004F2EA2">
          <w:rPr>
            <w:rStyle w:val="Hypertextovodkaz"/>
            <w:noProof/>
            <w:lang w:val="cs-CZ"/>
          </w:rPr>
          <w:t xml:space="preserve">Obrázek 30: Příklad metody konstruktoru, která nepojímá parametr </w:t>
        </w:r>
        <w:r w:rsidR="00134A90" w:rsidRPr="004F2EA2">
          <w:rPr>
            <w:rStyle w:val="Hypertextovodkaz"/>
            <w:rFonts w:ascii="Consolas" w:hAnsi="Consolas"/>
            <w:noProof/>
            <w:highlight w:val="lightGray"/>
            <w:lang w:val="cs-CZ"/>
          </w:rPr>
          <w:t>self</w:t>
        </w:r>
        <w:r w:rsidR="00134A90" w:rsidRPr="004F2EA2">
          <w:rPr>
            <w:rStyle w:val="Hypertextovodkaz"/>
            <w:noProof/>
            <w:lang w:val="cs-CZ"/>
          </w:rPr>
          <w:t xml:space="preserve">, ale navrací instanci </w:t>
        </w:r>
        <w:r w:rsidR="00134A90" w:rsidRPr="004F2EA2">
          <w:rPr>
            <w:rStyle w:val="Hypertextovodkaz"/>
            <w:rFonts w:ascii="Consolas" w:hAnsi="Consolas"/>
            <w:noProof/>
            <w:highlight w:val="lightGray"/>
            <w:lang w:val="cs-CZ"/>
          </w:rPr>
          <w:t>Self</w:t>
        </w:r>
        <w:r w:rsidR="00134A90" w:rsidRPr="004F2EA2">
          <w:rPr>
            <w:rStyle w:val="Hypertextovodkaz"/>
            <w:noProof/>
            <w:lang w:val="cs-CZ"/>
          </w:rPr>
          <w:t>. Zdroj: (Klabnik, a další, 2025), kapitola 5.3</w:t>
        </w:r>
        <w:r w:rsidR="00134A90">
          <w:rPr>
            <w:noProof/>
            <w:webHidden/>
          </w:rPr>
          <w:tab/>
        </w:r>
        <w:r w:rsidR="00134A90">
          <w:rPr>
            <w:noProof/>
            <w:webHidden/>
          </w:rPr>
          <w:fldChar w:fldCharType="begin"/>
        </w:r>
        <w:r w:rsidR="00134A90">
          <w:rPr>
            <w:noProof/>
            <w:webHidden/>
          </w:rPr>
          <w:instrText xml:space="preserve"> PAGEREF _Toc222486197 \h </w:instrText>
        </w:r>
        <w:r w:rsidR="00134A90">
          <w:rPr>
            <w:noProof/>
            <w:webHidden/>
          </w:rPr>
        </w:r>
        <w:r w:rsidR="00134A90">
          <w:rPr>
            <w:noProof/>
            <w:webHidden/>
          </w:rPr>
          <w:fldChar w:fldCharType="separate"/>
        </w:r>
        <w:r w:rsidR="00134A90">
          <w:rPr>
            <w:noProof/>
            <w:webHidden/>
          </w:rPr>
          <w:t>34</w:t>
        </w:r>
        <w:r w:rsidR="00134A90">
          <w:rPr>
            <w:noProof/>
            <w:webHidden/>
          </w:rPr>
          <w:fldChar w:fldCharType="end"/>
        </w:r>
      </w:hyperlink>
    </w:p>
    <w:p w14:paraId="51428D95" w14:textId="6109227B"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8" w:history="1">
        <w:r w:rsidR="00134A90" w:rsidRPr="004F2EA2">
          <w:rPr>
            <w:rStyle w:val="Hypertextovodkaz"/>
            <w:noProof/>
            <w:lang w:val="cs-CZ"/>
          </w:rPr>
          <w:t>Obrázek 31: Příklad deklarace jednoduchého enumu. Zdroj: vlastní.</w:t>
        </w:r>
        <w:r w:rsidR="00134A90">
          <w:rPr>
            <w:noProof/>
            <w:webHidden/>
          </w:rPr>
          <w:tab/>
        </w:r>
        <w:r w:rsidR="00134A90">
          <w:rPr>
            <w:noProof/>
            <w:webHidden/>
          </w:rPr>
          <w:fldChar w:fldCharType="begin"/>
        </w:r>
        <w:r w:rsidR="00134A90">
          <w:rPr>
            <w:noProof/>
            <w:webHidden/>
          </w:rPr>
          <w:instrText xml:space="preserve"> PAGEREF _Toc222486198 \h </w:instrText>
        </w:r>
        <w:r w:rsidR="00134A90">
          <w:rPr>
            <w:noProof/>
            <w:webHidden/>
          </w:rPr>
        </w:r>
        <w:r w:rsidR="00134A90">
          <w:rPr>
            <w:noProof/>
            <w:webHidden/>
          </w:rPr>
          <w:fldChar w:fldCharType="separate"/>
        </w:r>
        <w:r w:rsidR="00134A90">
          <w:rPr>
            <w:noProof/>
            <w:webHidden/>
          </w:rPr>
          <w:t>34</w:t>
        </w:r>
        <w:r w:rsidR="00134A90">
          <w:rPr>
            <w:noProof/>
            <w:webHidden/>
          </w:rPr>
          <w:fldChar w:fldCharType="end"/>
        </w:r>
      </w:hyperlink>
    </w:p>
    <w:p w14:paraId="013E78E1" w14:textId="4E6137D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199" w:history="1">
        <w:r w:rsidR="00134A90" w:rsidRPr="004F2EA2">
          <w:rPr>
            <w:rStyle w:val="Hypertextovodkaz"/>
            <w:noProof/>
            <w:lang w:val="cs-CZ"/>
          </w:rPr>
          <w:t>Obrázek 32: Složitější způsob, jak přenést zároveň možnost enumu i nějaká data. Zdroj: (Klabnik, a další, 2025), kapitola 6.1</w:t>
        </w:r>
        <w:r w:rsidR="00134A90">
          <w:rPr>
            <w:noProof/>
            <w:webHidden/>
          </w:rPr>
          <w:tab/>
        </w:r>
        <w:r w:rsidR="00134A90">
          <w:rPr>
            <w:noProof/>
            <w:webHidden/>
          </w:rPr>
          <w:fldChar w:fldCharType="begin"/>
        </w:r>
        <w:r w:rsidR="00134A90">
          <w:rPr>
            <w:noProof/>
            <w:webHidden/>
          </w:rPr>
          <w:instrText xml:space="preserve"> PAGEREF _Toc222486199 \h </w:instrText>
        </w:r>
        <w:r w:rsidR="00134A90">
          <w:rPr>
            <w:noProof/>
            <w:webHidden/>
          </w:rPr>
        </w:r>
        <w:r w:rsidR="00134A90">
          <w:rPr>
            <w:noProof/>
            <w:webHidden/>
          </w:rPr>
          <w:fldChar w:fldCharType="separate"/>
        </w:r>
        <w:r w:rsidR="00134A90">
          <w:rPr>
            <w:noProof/>
            <w:webHidden/>
          </w:rPr>
          <w:t>35</w:t>
        </w:r>
        <w:r w:rsidR="00134A90">
          <w:rPr>
            <w:noProof/>
            <w:webHidden/>
          </w:rPr>
          <w:fldChar w:fldCharType="end"/>
        </w:r>
      </w:hyperlink>
    </w:p>
    <w:p w14:paraId="54B00ADB" w14:textId="5AC10469"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0" w:history="1">
        <w:r w:rsidR="00134A90" w:rsidRPr="004F2EA2">
          <w:rPr>
            <w:rStyle w:val="Hypertextovodkaz"/>
            <w:noProof/>
            <w:lang w:val="cs-CZ"/>
          </w:rPr>
          <w:t>Obrázek 33: Příklad enumu s daty ve svých možnostech. Zdroj: vlastní.</w:t>
        </w:r>
        <w:r w:rsidR="00134A90">
          <w:rPr>
            <w:noProof/>
            <w:webHidden/>
          </w:rPr>
          <w:tab/>
        </w:r>
        <w:r w:rsidR="00134A90">
          <w:rPr>
            <w:noProof/>
            <w:webHidden/>
          </w:rPr>
          <w:fldChar w:fldCharType="begin"/>
        </w:r>
        <w:r w:rsidR="00134A90">
          <w:rPr>
            <w:noProof/>
            <w:webHidden/>
          </w:rPr>
          <w:instrText xml:space="preserve"> PAGEREF _Toc222486200 \h </w:instrText>
        </w:r>
        <w:r w:rsidR="00134A90">
          <w:rPr>
            <w:noProof/>
            <w:webHidden/>
          </w:rPr>
        </w:r>
        <w:r w:rsidR="00134A90">
          <w:rPr>
            <w:noProof/>
            <w:webHidden/>
          </w:rPr>
          <w:fldChar w:fldCharType="separate"/>
        </w:r>
        <w:r w:rsidR="00134A90">
          <w:rPr>
            <w:noProof/>
            <w:webHidden/>
          </w:rPr>
          <w:t>35</w:t>
        </w:r>
        <w:r w:rsidR="00134A90">
          <w:rPr>
            <w:noProof/>
            <w:webHidden/>
          </w:rPr>
          <w:fldChar w:fldCharType="end"/>
        </w:r>
      </w:hyperlink>
    </w:p>
    <w:p w14:paraId="009D5977" w14:textId="0ABC094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1" w:history="1">
        <w:r w:rsidR="00134A90" w:rsidRPr="004F2EA2">
          <w:rPr>
            <w:rStyle w:val="Hypertextovodkaz"/>
            <w:noProof/>
            <w:lang w:val="cs-CZ"/>
          </w:rPr>
          <w:t>Obrázek 34: Definice enumu Option. Zdroj: (Klabnik, a další, 2025), kapitola 6.1</w:t>
        </w:r>
        <w:r w:rsidR="00134A90">
          <w:rPr>
            <w:noProof/>
            <w:webHidden/>
          </w:rPr>
          <w:tab/>
        </w:r>
        <w:r w:rsidR="00134A90">
          <w:rPr>
            <w:noProof/>
            <w:webHidden/>
          </w:rPr>
          <w:fldChar w:fldCharType="begin"/>
        </w:r>
        <w:r w:rsidR="00134A90">
          <w:rPr>
            <w:noProof/>
            <w:webHidden/>
          </w:rPr>
          <w:instrText xml:space="preserve"> PAGEREF _Toc222486201 \h </w:instrText>
        </w:r>
        <w:r w:rsidR="00134A90">
          <w:rPr>
            <w:noProof/>
            <w:webHidden/>
          </w:rPr>
        </w:r>
        <w:r w:rsidR="00134A90">
          <w:rPr>
            <w:noProof/>
            <w:webHidden/>
          </w:rPr>
          <w:fldChar w:fldCharType="separate"/>
        </w:r>
        <w:r w:rsidR="00134A90">
          <w:rPr>
            <w:noProof/>
            <w:webHidden/>
          </w:rPr>
          <w:t>36</w:t>
        </w:r>
        <w:r w:rsidR="00134A90">
          <w:rPr>
            <w:noProof/>
            <w:webHidden/>
          </w:rPr>
          <w:fldChar w:fldCharType="end"/>
        </w:r>
      </w:hyperlink>
    </w:p>
    <w:p w14:paraId="2F7DEA5F" w14:textId="213BAC4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2" w:history="1">
        <w:r w:rsidR="00134A90" w:rsidRPr="004F2EA2">
          <w:rPr>
            <w:rStyle w:val="Hypertextovodkaz"/>
            <w:noProof/>
            <w:lang w:val="cs-CZ"/>
          </w:rPr>
          <w:t>Obrázek 35: Definice enumu Result. Zdroj: (Klabnik, a další, 2025), kapitola 9.2</w:t>
        </w:r>
        <w:r w:rsidR="00134A90">
          <w:rPr>
            <w:noProof/>
            <w:webHidden/>
          </w:rPr>
          <w:tab/>
        </w:r>
        <w:r w:rsidR="00134A90">
          <w:rPr>
            <w:noProof/>
            <w:webHidden/>
          </w:rPr>
          <w:fldChar w:fldCharType="begin"/>
        </w:r>
        <w:r w:rsidR="00134A90">
          <w:rPr>
            <w:noProof/>
            <w:webHidden/>
          </w:rPr>
          <w:instrText xml:space="preserve"> PAGEREF _Toc222486202 \h </w:instrText>
        </w:r>
        <w:r w:rsidR="00134A90">
          <w:rPr>
            <w:noProof/>
            <w:webHidden/>
          </w:rPr>
        </w:r>
        <w:r w:rsidR="00134A90">
          <w:rPr>
            <w:noProof/>
            <w:webHidden/>
          </w:rPr>
          <w:fldChar w:fldCharType="separate"/>
        </w:r>
        <w:r w:rsidR="00134A90">
          <w:rPr>
            <w:noProof/>
            <w:webHidden/>
          </w:rPr>
          <w:t>36</w:t>
        </w:r>
        <w:r w:rsidR="00134A90">
          <w:rPr>
            <w:noProof/>
            <w:webHidden/>
          </w:rPr>
          <w:fldChar w:fldCharType="end"/>
        </w:r>
      </w:hyperlink>
    </w:p>
    <w:p w14:paraId="0C950493" w14:textId="20EEE7A7"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3" w:history="1">
        <w:r w:rsidR="00134A90" w:rsidRPr="004F2EA2">
          <w:rPr>
            <w:rStyle w:val="Hypertextovodkaz"/>
            <w:noProof/>
            <w:lang w:val="cs-CZ"/>
          </w:rPr>
          <w:t>Obrázek 36: Příklad použití metod .unwrap() a .expect(). Zdroj: (Klabnik, a další, 2025), kapitola 9.2, upraveno. Importy vynechány</w:t>
        </w:r>
        <w:r w:rsidR="00134A90">
          <w:rPr>
            <w:noProof/>
            <w:webHidden/>
          </w:rPr>
          <w:tab/>
        </w:r>
        <w:r w:rsidR="00134A90">
          <w:rPr>
            <w:noProof/>
            <w:webHidden/>
          </w:rPr>
          <w:fldChar w:fldCharType="begin"/>
        </w:r>
        <w:r w:rsidR="00134A90">
          <w:rPr>
            <w:noProof/>
            <w:webHidden/>
          </w:rPr>
          <w:instrText xml:space="preserve"> PAGEREF _Toc222486203 \h </w:instrText>
        </w:r>
        <w:r w:rsidR="00134A90">
          <w:rPr>
            <w:noProof/>
            <w:webHidden/>
          </w:rPr>
        </w:r>
        <w:r w:rsidR="00134A90">
          <w:rPr>
            <w:noProof/>
            <w:webHidden/>
          </w:rPr>
          <w:fldChar w:fldCharType="separate"/>
        </w:r>
        <w:r w:rsidR="00134A90">
          <w:rPr>
            <w:noProof/>
            <w:webHidden/>
          </w:rPr>
          <w:t>37</w:t>
        </w:r>
        <w:r w:rsidR="00134A90">
          <w:rPr>
            <w:noProof/>
            <w:webHidden/>
          </w:rPr>
          <w:fldChar w:fldCharType="end"/>
        </w:r>
      </w:hyperlink>
    </w:p>
    <w:p w14:paraId="4BDD3403" w14:textId="7655EE3F"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4" w:history="1">
        <w:r w:rsidR="00134A90" w:rsidRPr="004F2EA2">
          <w:rPr>
            <w:rStyle w:val="Hypertextovodkaz"/>
            <w:noProof/>
            <w:lang w:val="cs-CZ"/>
          </w:rPr>
          <w:t>Obrázek 37: Tento program zpanikaří, protože se pokusí o přístup prvku v poli mimo rozsah. Zdroj: (Klabnik, a další, 2025), kapitola 9.1, upraveno</w:t>
        </w:r>
        <w:r w:rsidR="00134A90">
          <w:rPr>
            <w:noProof/>
            <w:webHidden/>
          </w:rPr>
          <w:tab/>
        </w:r>
        <w:r w:rsidR="00134A90">
          <w:rPr>
            <w:noProof/>
            <w:webHidden/>
          </w:rPr>
          <w:fldChar w:fldCharType="begin"/>
        </w:r>
        <w:r w:rsidR="00134A90">
          <w:rPr>
            <w:noProof/>
            <w:webHidden/>
          </w:rPr>
          <w:instrText xml:space="preserve"> PAGEREF _Toc222486204 \h </w:instrText>
        </w:r>
        <w:r w:rsidR="00134A90">
          <w:rPr>
            <w:noProof/>
            <w:webHidden/>
          </w:rPr>
        </w:r>
        <w:r w:rsidR="00134A90">
          <w:rPr>
            <w:noProof/>
            <w:webHidden/>
          </w:rPr>
          <w:fldChar w:fldCharType="separate"/>
        </w:r>
        <w:r w:rsidR="00134A90">
          <w:rPr>
            <w:noProof/>
            <w:webHidden/>
          </w:rPr>
          <w:t>37</w:t>
        </w:r>
        <w:r w:rsidR="00134A90">
          <w:rPr>
            <w:noProof/>
            <w:webHidden/>
          </w:rPr>
          <w:fldChar w:fldCharType="end"/>
        </w:r>
      </w:hyperlink>
    </w:p>
    <w:p w14:paraId="0021268E" w14:textId="0F2F837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5" w:history="1">
        <w:r w:rsidR="00134A90" w:rsidRPr="004F2EA2">
          <w:rPr>
            <w:rStyle w:val="Hypertextovodkaz"/>
            <w:noProof/>
            <w:lang w:val="cs-CZ"/>
          </w:rPr>
          <w:t>Obrázek 38: Chybová hláška poté, co program z obrázku 37 zpanikařil. Zdroj: vlastní</w:t>
        </w:r>
        <w:r w:rsidR="00134A90">
          <w:rPr>
            <w:noProof/>
            <w:webHidden/>
          </w:rPr>
          <w:tab/>
        </w:r>
        <w:r w:rsidR="00134A90">
          <w:rPr>
            <w:noProof/>
            <w:webHidden/>
          </w:rPr>
          <w:fldChar w:fldCharType="begin"/>
        </w:r>
        <w:r w:rsidR="00134A90">
          <w:rPr>
            <w:noProof/>
            <w:webHidden/>
          </w:rPr>
          <w:instrText xml:space="preserve"> PAGEREF _Toc222486205 \h </w:instrText>
        </w:r>
        <w:r w:rsidR="00134A90">
          <w:rPr>
            <w:noProof/>
            <w:webHidden/>
          </w:rPr>
        </w:r>
        <w:r w:rsidR="00134A90">
          <w:rPr>
            <w:noProof/>
            <w:webHidden/>
          </w:rPr>
          <w:fldChar w:fldCharType="separate"/>
        </w:r>
        <w:r w:rsidR="00134A90">
          <w:rPr>
            <w:noProof/>
            <w:webHidden/>
          </w:rPr>
          <w:t>37</w:t>
        </w:r>
        <w:r w:rsidR="00134A90">
          <w:rPr>
            <w:noProof/>
            <w:webHidden/>
          </w:rPr>
          <w:fldChar w:fldCharType="end"/>
        </w:r>
      </w:hyperlink>
    </w:p>
    <w:p w14:paraId="12D0CE16" w14:textId="7244526C"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6" w:history="1">
        <w:r w:rsidR="00134A90" w:rsidRPr="004F2EA2">
          <w:rPr>
            <w:rStyle w:val="Hypertextovodkaz"/>
            <w:noProof/>
            <w:lang w:val="cs-CZ"/>
          </w:rPr>
          <w:t>Obrázek 39: Příklad použití match-e. Zdroj: (Klabnik, a další, 2025), kapitola 9.2, upraveno</w:t>
        </w:r>
        <w:r w:rsidR="00134A90">
          <w:rPr>
            <w:noProof/>
            <w:webHidden/>
          </w:rPr>
          <w:tab/>
        </w:r>
        <w:r w:rsidR="00134A90">
          <w:rPr>
            <w:noProof/>
            <w:webHidden/>
          </w:rPr>
          <w:fldChar w:fldCharType="begin"/>
        </w:r>
        <w:r w:rsidR="00134A90">
          <w:rPr>
            <w:noProof/>
            <w:webHidden/>
          </w:rPr>
          <w:instrText xml:space="preserve"> PAGEREF _Toc222486206 \h </w:instrText>
        </w:r>
        <w:r w:rsidR="00134A90">
          <w:rPr>
            <w:noProof/>
            <w:webHidden/>
          </w:rPr>
        </w:r>
        <w:r w:rsidR="00134A90">
          <w:rPr>
            <w:noProof/>
            <w:webHidden/>
          </w:rPr>
          <w:fldChar w:fldCharType="separate"/>
        </w:r>
        <w:r w:rsidR="00134A90">
          <w:rPr>
            <w:noProof/>
            <w:webHidden/>
          </w:rPr>
          <w:t>38</w:t>
        </w:r>
        <w:r w:rsidR="00134A90">
          <w:rPr>
            <w:noProof/>
            <w:webHidden/>
          </w:rPr>
          <w:fldChar w:fldCharType="end"/>
        </w:r>
      </w:hyperlink>
    </w:p>
    <w:p w14:paraId="6F7ED3D2" w14:textId="2911B629"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7" w:history="1">
        <w:r w:rsidR="00134A90" w:rsidRPr="004F2EA2">
          <w:rPr>
            <w:rStyle w:val="Hypertextovodkaz"/>
            <w:noProof/>
            <w:lang w:val="cs-CZ"/>
          </w:rPr>
          <w:t>Obrázek 40: Příklad použití operátoru otazníku. Zdroj: (Klabnik, a další, 2025), kapitola 9.2. Importy vynechány</w:t>
        </w:r>
        <w:r w:rsidR="00134A90">
          <w:rPr>
            <w:noProof/>
            <w:webHidden/>
          </w:rPr>
          <w:tab/>
        </w:r>
        <w:r w:rsidR="00134A90">
          <w:rPr>
            <w:noProof/>
            <w:webHidden/>
          </w:rPr>
          <w:fldChar w:fldCharType="begin"/>
        </w:r>
        <w:r w:rsidR="00134A90">
          <w:rPr>
            <w:noProof/>
            <w:webHidden/>
          </w:rPr>
          <w:instrText xml:space="preserve"> PAGEREF _Toc222486207 \h </w:instrText>
        </w:r>
        <w:r w:rsidR="00134A90">
          <w:rPr>
            <w:noProof/>
            <w:webHidden/>
          </w:rPr>
        </w:r>
        <w:r w:rsidR="00134A90">
          <w:rPr>
            <w:noProof/>
            <w:webHidden/>
          </w:rPr>
          <w:fldChar w:fldCharType="separate"/>
        </w:r>
        <w:r w:rsidR="00134A90">
          <w:rPr>
            <w:noProof/>
            <w:webHidden/>
          </w:rPr>
          <w:t>39</w:t>
        </w:r>
        <w:r w:rsidR="00134A90">
          <w:rPr>
            <w:noProof/>
            <w:webHidden/>
          </w:rPr>
          <w:fldChar w:fldCharType="end"/>
        </w:r>
      </w:hyperlink>
    </w:p>
    <w:p w14:paraId="6F90FF7A" w14:textId="78257681"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8" w:history="1">
        <w:r w:rsidR="00134A90" w:rsidRPr="004F2EA2">
          <w:rPr>
            <w:rStyle w:val="Hypertextovodkaz"/>
            <w:noProof/>
            <w:lang w:val="cs-CZ"/>
          </w:rPr>
          <w:t>Obrázek 41: Příklad výrazů if-let a let-else. Zdroj: vlastní</w:t>
        </w:r>
        <w:r w:rsidR="00134A90">
          <w:rPr>
            <w:noProof/>
            <w:webHidden/>
          </w:rPr>
          <w:tab/>
        </w:r>
        <w:r w:rsidR="00134A90">
          <w:rPr>
            <w:noProof/>
            <w:webHidden/>
          </w:rPr>
          <w:fldChar w:fldCharType="begin"/>
        </w:r>
        <w:r w:rsidR="00134A90">
          <w:rPr>
            <w:noProof/>
            <w:webHidden/>
          </w:rPr>
          <w:instrText xml:space="preserve"> PAGEREF _Toc222486208 \h </w:instrText>
        </w:r>
        <w:r w:rsidR="00134A90">
          <w:rPr>
            <w:noProof/>
            <w:webHidden/>
          </w:rPr>
        </w:r>
        <w:r w:rsidR="00134A90">
          <w:rPr>
            <w:noProof/>
            <w:webHidden/>
          </w:rPr>
          <w:fldChar w:fldCharType="separate"/>
        </w:r>
        <w:r w:rsidR="00134A90">
          <w:rPr>
            <w:noProof/>
            <w:webHidden/>
          </w:rPr>
          <w:t>39</w:t>
        </w:r>
        <w:r w:rsidR="00134A90">
          <w:rPr>
            <w:noProof/>
            <w:webHidden/>
          </w:rPr>
          <w:fldChar w:fldCharType="end"/>
        </w:r>
      </w:hyperlink>
    </w:p>
    <w:p w14:paraId="28A5D5CC" w14:textId="665A2B0F"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09" w:history="1">
        <w:r w:rsidR="00134A90" w:rsidRPr="004F2EA2">
          <w:rPr>
            <w:rStyle w:val="Hypertextovodkaz"/>
            <w:noProof/>
            <w:lang w:val="cs-CZ"/>
          </w:rPr>
          <w:t>Obrázek 42: Příklad zadání typů v generickém enumu Option. Zdroj: vlastní</w:t>
        </w:r>
        <w:r w:rsidR="00134A90">
          <w:rPr>
            <w:noProof/>
            <w:webHidden/>
          </w:rPr>
          <w:tab/>
        </w:r>
        <w:r w:rsidR="00134A90">
          <w:rPr>
            <w:noProof/>
            <w:webHidden/>
          </w:rPr>
          <w:fldChar w:fldCharType="begin"/>
        </w:r>
        <w:r w:rsidR="00134A90">
          <w:rPr>
            <w:noProof/>
            <w:webHidden/>
          </w:rPr>
          <w:instrText xml:space="preserve"> PAGEREF _Toc222486209 \h </w:instrText>
        </w:r>
        <w:r w:rsidR="00134A90">
          <w:rPr>
            <w:noProof/>
            <w:webHidden/>
          </w:rPr>
        </w:r>
        <w:r w:rsidR="00134A90">
          <w:rPr>
            <w:noProof/>
            <w:webHidden/>
          </w:rPr>
          <w:fldChar w:fldCharType="separate"/>
        </w:r>
        <w:r w:rsidR="00134A90">
          <w:rPr>
            <w:noProof/>
            <w:webHidden/>
          </w:rPr>
          <w:t>40</w:t>
        </w:r>
        <w:r w:rsidR="00134A90">
          <w:rPr>
            <w:noProof/>
            <w:webHidden/>
          </w:rPr>
          <w:fldChar w:fldCharType="end"/>
        </w:r>
      </w:hyperlink>
    </w:p>
    <w:p w14:paraId="7D07AAED" w14:textId="19E18184"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0" w:history="1">
        <w:r w:rsidR="00134A90" w:rsidRPr="004F2EA2">
          <w:rPr>
            <w:rStyle w:val="Hypertextovodkaz"/>
            <w:noProof/>
            <w:lang w:val="cs-CZ"/>
          </w:rPr>
          <w:t>Obrázek 43: Chybný kód generické funkce, kterému chybí omezení generického parametru. Zdroj: (Klabnik, a další, 2025), kapitola 10.1, upraveno</w:t>
        </w:r>
        <w:r w:rsidR="00134A90">
          <w:rPr>
            <w:noProof/>
            <w:webHidden/>
          </w:rPr>
          <w:tab/>
        </w:r>
        <w:r w:rsidR="00134A90">
          <w:rPr>
            <w:noProof/>
            <w:webHidden/>
          </w:rPr>
          <w:fldChar w:fldCharType="begin"/>
        </w:r>
        <w:r w:rsidR="00134A90">
          <w:rPr>
            <w:noProof/>
            <w:webHidden/>
          </w:rPr>
          <w:instrText xml:space="preserve"> PAGEREF _Toc222486210 \h </w:instrText>
        </w:r>
        <w:r w:rsidR="00134A90">
          <w:rPr>
            <w:noProof/>
            <w:webHidden/>
          </w:rPr>
        </w:r>
        <w:r w:rsidR="00134A90">
          <w:rPr>
            <w:noProof/>
            <w:webHidden/>
          </w:rPr>
          <w:fldChar w:fldCharType="separate"/>
        </w:r>
        <w:r w:rsidR="00134A90">
          <w:rPr>
            <w:noProof/>
            <w:webHidden/>
          </w:rPr>
          <w:t>41</w:t>
        </w:r>
        <w:r w:rsidR="00134A90">
          <w:rPr>
            <w:noProof/>
            <w:webHidden/>
          </w:rPr>
          <w:fldChar w:fldCharType="end"/>
        </w:r>
      </w:hyperlink>
    </w:p>
    <w:p w14:paraId="2A3552AA" w14:textId="6B0D6EE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1" w:history="1">
        <w:r w:rsidR="00134A90" w:rsidRPr="004F2EA2">
          <w:rPr>
            <w:rStyle w:val="Hypertextovodkaz"/>
            <w:noProof/>
            <w:lang w:val="cs-CZ"/>
          </w:rPr>
          <w:t>Obrázek 44: Chybová hláška po pokusu o kompilaci kódu z obrázku 43. Zdroj: vlastní</w:t>
        </w:r>
        <w:r w:rsidR="00134A90">
          <w:rPr>
            <w:noProof/>
            <w:webHidden/>
          </w:rPr>
          <w:tab/>
        </w:r>
        <w:r w:rsidR="00134A90">
          <w:rPr>
            <w:noProof/>
            <w:webHidden/>
          </w:rPr>
          <w:fldChar w:fldCharType="begin"/>
        </w:r>
        <w:r w:rsidR="00134A90">
          <w:rPr>
            <w:noProof/>
            <w:webHidden/>
          </w:rPr>
          <w:instrText xml:space="preserve"> PAGEREF _Toc222486211 \h </w:instrText>
        </w:r>
        <w:r w:rsidR="00134A90">
          <w:rPr>
            <w:noProof/>
            <w:webHidden/>
          </w:rPr>
        </w:r>
        <w:r w:rsidR="00134A90">
          <w:rPr>
            <w:noProof/>
            <w:webHidden/>
          </w:rPr>
          <w:fldChar w:fldCharType="separate"/>
        </w:r>
        <w:r w:rsidR="00134A90">
          <w:rPr>
            <w:noProof/>
            <w:webHidden/>
          </w:rPr>
          <w:t>41</w:t>
        </w:r>
        <w:r w:rsidR="00134A90">
          <w:rPr>
            <w:noProof/>
            <w:webHidden/>
          </w:rPr>
          <w:fldChar w:fldCharType="end"/>
        </w:r>
      </w:hyperlink>
    </w:p>
    <w:p w14:paraId="5AB1144E" w14:textId="010D334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2" w:history="1">
        <w:r w:rsidR="00134A90" w:rsidRPr="004F2EA2">
          <w:rPr>
            <w:rStyle w:val="Hypertextovodkaz"/>
            <w:noProof/>
            <w:lang w:val="cs-CZ"/>
          </w:rPr>
          <w:t>Obrázek 45: Příklad omezení generického parametru pomocí klíčového slova where. Zdroj: (Klabnik, a další, 2025), kapitola 10.2</w:t>
        </w:r>
        <w:r w:rsidR="00134A90">
          <w:rPr>
            <w:noProof/>
            <w:webHidden/>
          </w:rPr>
          <w:tab/>
        </w:r>
        <w:r w:rsidR="00134A90">
          <w:rPr>
            <w:noProof/>
            <w:webHidden/>
          </w:rPr>
          <w:fldChar w:fldCharType="begin"/>
        </w:r>
        <w:r w:rsidR="00134A90">
          <w:rPr>
            <w:noProof/>
            <w:webHidden/>
          </w:rPr>
          <w:instrText xml:space="preserve"> PAGEREF _Toc222486212 \h </w:instrText>
        </w:r>
        <w:r w:rsidR="00134A90">
          <w:rPr>
            <w:noProof/>
            <w:webHidden/>
          </w:rPr>
        </w:r>
        <w:r w:rsidR="00134A90">
          <w:rPr>
            <w:noProof/>
            <w:webHidden/>
          </w:rPr>
          <w:fldChar w:fldCharType="separate"/>
        </w:r>
        <w:r w:rsidR="00134A90">
          <w:rPr>
            <w:noProof/>
            <w:webHidden/>
          </w:rPr>
          <w:t>41</w:t>
        </w:r>
        <w:r w:rsidR="00134A90">
          <w:rPr>
            <w:noProof/>
            <w:webHidden/>
          </w:rPr>
          <w:fldChar w:fldCharType="end"/>
        </w:r>
      </w:hyperlink>
    </w:p>
    <w:p w14:paraId="5664D84A" w14:textId="2ADC7A7E"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3" w:history="1">
        <w:r w:rsidR="00134A90" w:rsidRPr="004F2EA2">
          <w:rPr>
            <w:rStyle w:val="Hypertextovodkaz"/>
            <w:noProof/>
            <w:lang w:val="cs-CZ"/>
          </w:rPr>
          <w:t>Obrázek 46: Příklad omezení metody. Zdroj: (Klabnik, a další, 2025), kapitola 10.2, upraveno</w:t>
        </w:r>
        <w:r w:rsidR="00134A90">
          <w:rPr>
            <w:noProof/>
            <w:webHidden/>
          </w:rPr>
          <w:tab/>
        </w:r>
        <w:r w:rsidR="00134A90">
          <w:rPr>
            <w:noProof/>
            <w:webHidden/>
          </w:rPr>
          <w:fldChar w:fldCharType="begin"/>
        </w:r>
        <w:r w:rsidR="00134A90">
          <w:rPr>
            <w:noProof/>
            <w:webHidden/>
          </w:rPr>
          <w:instrText xml:space="preserve"> PAGEREF _Toc222486213 \h </w:instrText>
        </w:r>
        <w:r w:rsidR="00134A90">
          <w:rPr>
            <w:noProof/>
            <w:webHidden/>
          </w:rPr>
        </w:r>
        <w:r w:rsidR="00134A90">
          <w:rPr>
            <w:noProof/>
            <w:webHidden/>
          </w:rPr>
          <w:fldChar w:fldCharType="separate"/>
        </w:r>
        <w:r w:rsidR="00134A90">
          <w:rPr>
            <w:noProof/>
            <w:webHidden/>
          </w:rPr>
          <w:t>42</w:t>
        </w:r>
        <w:r w:rsidR="00134A90">
          <w:rPr>
            <w:noProof/>
            <w:webHidden/>
          </w:rPr>
          <w:fldChar w:fldCharType="end"/>
        </w:r>
      </w:hyperlink>
    </w:p>
    <w:p w14:paraId="75CA748F" w14:textId="26B400F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4" w:history="1">
        <w:r w:rsidR="00134A90" w:rsidRPr="004F2EA2">
          <w:rPr>
            <w:rStyle w:val="Hypertextovodkaz"/>
            <w:noProof/>
            <w:lang w:val="cs-CZ"/>
          </w:rPr>
          <w:t>Obrázek 47: Opravený kód z obrázku 43. Zdroj: vlastní</w:t>
        </w:r>
        <w:r w:rsidR="00134A90">
          <w:rPr>
            <w:noProof/>
            <w:webHidden/>
          </w:rPr>
          <w:tab/>
        </w:r>
        <w:r w:rsidR="00134A90">
          <w:rPr>
            <w:noProof/>
            <w:webHidden/>
          </w:rPr>
          <w:fldChar w:fldCharType="begin"/>
        </w:r>
        <w:r w:rsidR="00134A90">
          <w:rPr>
            <w:noProof/>
            <w:webHidden/>
          </w:rPr>
          <w:instrText xml:space="preserve"> PAGEREF _Toc222486214 \h </w:instrText>
        </w:r>
        <w:r w:rsidR="00134A90">
          <w:rPr>
            <w:noProof/>
            <w:webHidden/>
          </w:rPr>
        </w:r>
        <w:r w:rsidR="00134A90">
          <w:rPr>
            <w:noProof/>
            <w:webHidden/>
          </w:rPr>
          <w:fldChar w:fldCharType="separate"/>
        </w:r>
        <w:r w:rsidR="00134A90">
          <w:rPr>
            <w:noProof/>
            <w:webHidden/>
          </w:rPr>
          <w:t>42</w:t>
        </w:r>
        <w:r w:rsidR="00134A90">
          <w:rPr>
            <w:noProof/>
            <w:webHidden/>
          </w:rPr>
          <w:fldChar w:fldCharType="end"/>
        </w:r>
      </w:hyperlink>
    </w:p>
    <w:p w14:paraId="72E67E71" w14:textId="392CE772"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5" w:history="1">
        <w:r w:rsidR="00134A90" w:rsidRPr="004F2EA2">
          <w:rPr>
            <w:rStyle w:val="Hypertextovodkaz"/>
            <w:noProof/>
            <w:lang w:val="cs-CZ"/>
          </w:rPr>
          <w:t>Obrázek 48: Příklad deklarace vlastního traitu i jeho implementace na struktuře. Zdroj: (Klabnik, a další, 2025), kapitola 10.2, upraveno</w:t>
        </w:r>
        <w:r w:rsidR="00134A90">
          <w:rPr>
            <w:noProof/>
            <w:webHidden/>
          </w:rPr>
          <w:tab/>
        </w:r>
        <w:r w:rsidR="00134A90">
          <w:rPr>
            <w:noProof/>
            <w:webHidden/>
          </w:rPr>
          <w:fldChar w:fldCharType="begin"/>
        </w:r>
        <w:r w:rsidR="00134A90">
          <w:rPr>
            <w:noProof/>
            <w:webHidden/>
          </w:rPr>
          <w:instrText xml:space="preserve"> PAGEREF _Toc222486215 \h </w:instrText>
        </w:r>
        <w:r w:rsidR="00134A90">
          <w:rPr>
            <w:noProof/>
            <w:webHidden/>
          </w:rPr>
        </w:r>
        <w:r w:rsidR="00134A90">
          <w:rPr>
            <w:noProof/>
            <w:webHidden/>
          </w:rPr>
          <w:fldChar w:fldCharType="separate"/>
        </w:r>
        <w:r w:rsidR="00134A90">
          <w:rPr>
            <w:noProof/>
            <w:webHidden/>
          </w:rPr>
          <w:t>44</w:t>
        </w:r>
        <w:r w:rsidR="00134A90">
          <w:rPr>
            <w:noProof/>
            <w:webHidden/>
          </w:rPr>
          <w:fldChar w:fldCharType="end"/>
        </w:r>
      </w:hyperlink>
    </w:p>
    <w:p w14:paraId="0F8DB5DB" w14:textId="358E66F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6" w:history="1">
        <w:r w:rsidR="00134A90" w:rsidRPr="004F2EA2">
          <w:rPr>
            <w:rStyle w:val="Hypertextovodkaz"/>
            <w:noProof/>
            <w:lang w:val="cs-CZ"/>
          </w:rPr>
          <w:t>Obrázek 49: Příklad pro ilustraci rozdílu mezi Debug a Display. Zdroj: vlastní</w:t>
        </w:r>
        <w:r w:rsidR="00134A90">
          <w:rPr>
            <w:noProof/>
            <w:webHidden/>
          </w:rPr>
          <w:tab/>
        </w:r>
        <w:r w:rsidR="00134A90">
          <w:rPr>
            <w:noProof/>
            <w:webHidden/>
          </w:rPr>
          <w:fldChar w:fldCharType="begin"/>
        </w:r>
        <w:r w:rsidR="00134A90">
          <w:rPr>
            <w:noProof/>
            <w:webHidden/>
          </w:rPr>
          <w:instrText xml:space="preserve"> PAGEREF _Toc222486216 \h </w:instrText>
        </w:r>
        <w:r w:rsidR="00134A90">
          <w:rPr>
            <w:noProof/>
            <w:webHidden/>
          </w:rPr>
        </w:r>
        <w:r w:rsidR="00134A90">
          <w:rPr>
            <w:noProof/>
            <w:webHidden/>
          </w:rPr>
          <w:fldChar w:fldCharType="separate"/>
        </w:r>
        <w:r w:rsidR="00134A90">
          <w:rPr>
            <w:noProof/>
            <w:webHidden/>
          </w:rPr>
          <w:t>46</w:t>
        </w:r>
        <w:r w:rsidR="00134A90">
          <w:rPr>
            <w:noProof/>
            <w:webHidden/>
          </w:rPr>
          <w:fldChar w:fldCharType="end"/>
        </w:r>
      </w:hyperlink>
    </w:p>
    <w:p w14:paraId="4A864F53" w14:textId="0B15FF7A"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7" w:history="1">
        <w:r w:rsidR="00134A90" w:rsidRPr="004F2EA2">
          <w:rPr>
            <w:rStyle w:val="Hypertextovodkaz"/>
            <w:noProof/>
            <w:lang w:val="cs-CZ"/>
          </w:rPr>
          <w:t>Obrázek 50: Příklad funkcí s návratovými typy určenými pomocí klíčového slova impl. Zdroj: vlastní</w:t>
        </w:r>
        <w:r w:rsidR="00134A90">
          <w:rPr>
            <w:noProof/>
            <w:webHidden/>
          </w:rPr>
          <w:tab/>
        </w:r>
        <w:r w:rsidR="00134A90">
          <w:rPr>
            <w:noProof/>
            <w:webHidden/>
          </w:rPr>
          <w:fldChar w:fldCharType="begin"/>
        </w:r>
        <w:r w:rsidR="00134A90">
          <w:rPr>
            <w:noProof/>
            <w:webHidden/>
          </w:rPr>
          <w:instrText xml:space="preserve"> PAGEREF _Toc222486217 \h </w:instrText>
        </w:r>
        <w:r w:rsidR="00134A90">
          <w:rPr>
            <w:noProof/>
            <w:webHidden/>
          </w:rPr>
        </w:r>
        <w:r w:rsidR="00134A90">
          <w:rPr>
            <w:noProof/>
            <w:webHidden/>
          </w:rPr>
          <w:fldChar w:fldCharType="separate"/>
        </w:r>
        <w:r w:rsidR="00134A90">
          <w:rPr>
            <w:noProof/>
            <w:webHidden/>
          </w:rPr>
          <w:t>48</w:t>
        </w:r>
        <w:r w:rsidR="00134A90">
          <w:rPr>
            <w:noProof/>
            <w:webHidden/>
          </w:rPr>
          <w:fldChar w:fldCharType="end"/>
        </w:r>
      </w:hyperlink>
    </w:p>
    <w:p w14:paraId="1D9E08E8" w14:textId="15395DA8"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8" w:history="1">
        <w:r w:rsidR="00134A90" w:rsidRPr="004F2EA2">
          <w:rPr>
            <w:rStyle w:val="Hypertextovodkaz"/>
            <w:noProof/>
            <w:lang w:val="cs-CZ"/>
          </w:rPr>
          <w:t>Obrázek 51: Definice closure-ů. Zdroj: (Klabnik, a další, 2025), kapitola 13.1, upraveno</w:t>
        </w:r>
        <w:r w:rsidR="00134A90">
          <w:rPr>
            <w:noProof/>
            <w:webHidden/>
          </w:rPr>
          <w:tab/>
        </w:r>
        <w:r w:rsidR="00134A90">
          <w:rPr>
            <w:noProof/>
            <w:webHidden/>
          </w:rPr>
          <w:fldChar w:fldCharType="begin"/>
        </w:r>
        <w:r w:rsidR="00134A90">
          <w:rPr>
            <w:noProof/>
            <w:webHidden/>
          </w:rPr>
          <w:instrText xml:space="preserve"> PAGEREF _Toc222486218 \h </w:instrText>
        </w:r>
        <w:r w:rsidR="00134A90">
          <w:rPr>
            <w:noProof/>
            <w:webHidden/>
          </w:rPr>
        </w:r>
        <w:r w:rsidR="00134A90">
          <w:rPr>
            <w:noProof/>
            <w:webHidden/>
          </w:rPr>
          <w:fldChar w:fldCharType="separate"/>
        </w:r>
        <w:r w:rsidR="00134A90">
          <w:rPr>
            <w:noProof/>
            <w:webHidden/>
          </w:rPr>
          <w:t>48</w:t>
        </w:r>
        <w:r w:rsidR="00134A90">
          <w:rPr>
            <w:noProof/>
            <w:webHidden/>
          </w:rPr>
          <w:fldChar w:fldCharType="end"/>
        </w:r>
      </w:hyperlink>
    </w:p>
    <w:p w14:paraId="52C87962" w14:textId="2B64ABE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19" w:history="1">
        <w:r w:rsidR="00134A90" w:rsidRPr="004F2EA2">
          <w:rPr>
            <w:rStyle w:val="Hypertextovodkaz"/>
            <w:noProof/>
            <w:lang w:val="cs-CZ"/>
          </w:rPr>
          <w:t>Obrázek 52: Nesprávné použití closure-u. Zdroj: (Klabnik, a další, 2025), kapitola 13.1</w:t>
        </w:r>
        <w:r w:rsidR="00134A90">
          <w:rPr>
            <w:noProof/>
            <w:webHidden/>
          </w:rPr>
          <w:tab/>
        </w:r>
        <w:r w:rsidR="00134A90">
          <w:rPr>
            <w:noProof/>
            <w:webHidden/>
          </w:rPr>
          <w:fldChar w:fldCharType="begin"/>
        </w:r>
        <w:r w:rsidR="00134A90">
          <w:rPr>
            <w:noProof/>
            <w:webHidden/>
          </w:rPr>
          <w:instrText xml:space="preserve"> PAGEREF _Toc222486219 \h </w:instrText>
        </w:r>
        <w:r w:rsidR="00134A90">
          <w:rPr>
            <w:noProof/>
            <w:webHidden/>
          </w:rPr>
        </w:r>
        <w:r w:rsidR="00134A90">
          <w:rPr>
            <w:noProof/>
            <w:webHidden/>
          </w:rPr>
          <w:fldChar w:fldCharType="separate"/>
        </w:r>
        <w:r w:rsidR="00134A90">
          <w:rPr>
            <w:noProof/>
            <w:webHidden/>
          </w:rPr>
          <w:t>49</w:t>
        </w:r>
        <w:r w:rsidR="00134A90">
          <w:rPr>
            <w:noProof/>
            <w:webHidden/>
          </w:rPr>
          <w:fldChar w:fldCharType="end"/>
        </w:r>
      </w:hyperlink>
    </w:p>
    <w:p w14:paraId="6FE57AEB" w14:textId="5CD8CFA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0" w:history="1">
        <w:r w:rsidR="00134A90" w:rsidRPr="004F2EA2">
          <w:rPr>
            <w:rStyle w:val="Hypertextovodkaz"/>
            <w:noProof/>
            <w:lang w:val="cs-CZ"/>
          </w:rPr>
          <w:t>Obrázek 53: Chybová hláška po pokusu o kompilaci kódu z obrázku 52. Zdroj: vlastní</w:t>
        </w:r>
        <w:r w:rsidR="00134A90">
          <w:rPr>
            <w:noProof/>
            <w:webHidden/>
          </w:rPr>
          <w:tab/>
        </w:r>
        <w:r w:rsidR="00134A90">
          <w:rPr>
            <w:noProof/>
            <w:webHidden/>
          </w:rPr>
          <w:fldChar w:fldCharType="begin"/>
        </w:r>
        <w:r w:rsidR="00134A90">
          <w:rPr>
            <w:noProof/>
            <w:webHidden/>
          </w:rPr>
          <w:instrText xml:space="preserve"> PAGEREF _Toc222486220 \h </w:instrText>
        </w:r>
        <w:r w:rsidR="00134A90">
          <w:rPr>
            <w:noProof/>
            <w:webHidden/>
          </w:rPr>
        </w:r>
        <w:r w:rsidR="00134A90">
          <w:rPr>
            <w:noProof/>
            <w:webHidden/>
          </w:rPr>
          <w:fldChar w:fldCharType="separate"/>
        </w:r>
        <w:r w:rsidR="00134A90">
          <w:rPr>
            <w:noProof/>
            <w:webHidden/>
          </w:rPr>
          <w:t>49</w:t>
        </w:r>
        <w:r w:rsidR="00134A90">
          <w:rPr>
            <w:noProof/>
            <w:webHidden/>
          </w:rPr>
          <w:fldChar w:fldCharType="end"/>
        </w:r>
      </w:hyperlink>
    </w:p>
    <w:p w14:paraId="51A96CCD" w14:textId="767FE77C"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1" w:history="1">
        <w:r w:rsidR="00134A90" w:rsidRPr="004F2EA2">
          <w:rPr>
            <w:rStyle w:val="Hypertextovodkaz"/>
            <w:noProof/>
            <w:lang w:val="cs-CZ"/>
          </w:rPr>
          <w:t>Obrázek 54: Tento kód se nezkompiluje kvůli pokusu o koexistenci měnitelné a neměnné reference. Zdroj: vlastní</w:t>
        </w:r>
        <w:r w:rsidR="00134A90">
          <w:rPr>
            <w:noProof/>
            <w:webHidden/>
          </w:rPr>
          <w:tab/>
        </w:r>
        <w:r w:rsidR="00134A90">
          <w:rPr>
            <w:noProof/>
            <w:webHidden/>
          </w:rPr>
          <w:fldChar w:fldCharType="begin"/>
        </w:r>
        <w:r w:rsidR="00134A90">
          <w:rPr>
            <w:noProof/>
            <w:webHidden/>
          </w:rPr>
          <w:instrText xml:space="preserve"> PAGEREF _Toc222486221 \h </w:instrText>
        </w:r>
        <w:r w:rsidR="00134A90">
          <w:rPr>
            <w:noProof/>
            <w:webHidden/>
          </w:rPr>
        </w:r>
        <w:r w:rsidR="00134A90">
          <w:rPr>
            <w:noProof/>
            <w:webHidden/>
          </w:rPr>
          <w:fldChar w:fldCharType="separate"/>
        </w:r>
        <w:r w:rsidR="00134A90">
          <w:rPr>
            <w:noProof/>
            <w:webHidden/>
          </w:rPr>
          <w:t>50</w:t>
        </w:r>
        <w:r w:rsidR="00134A90">
          <w:rPr>
            <w:noProof/>
            <w:webHidden/>
          </w:rPr>
          <w:fldChar w:fldCharType="end"/>
        </w:r>
      </w:hyperlink>
    </w:p>
    <w:p w14:paraId="6BBFCFCF" w14:textId="4125D7FF"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2" w:history="1">
        <w:r w:rsidR="00134A90" w:rsidRPr="004F2EA2">
          <w:rPr>
            <w:rStyle w:val="Hypertextovodkaz"/>
            <w:noProof/>
            <w:lang w:val="cs-CZ"/>
          </w:rPr>
          <w:t>Obrázek 55: Chybová hláška po pokusu o kompilaci kódu z obrázku 54. Zdroj: vlastní</w:t>
        </w:r>
        <w:r w:rsidR="00134A90">
          <w:rPr>
            <w:noProof/>
            <w:webHidden/>
          </w:rPr>
          <w:tab/>
        </w:r>
        <w:r w:rsidR="00134A90">
          <w:rPr>
            <w:noProof/>
            <w:webHidden/>
          </w:rPr>
          <w:fldChar w:fldCharType="begin"/>
        </w:r>
        <w:r w:rsidR="00134A90">
          <w:rPr>
            <w:noProof/>
            <w:webHidden/>
          </w:rPr>
          <w:instrText xml:space="preserve"> PAGEREF _Toc222486222 \h </w:instrText>
        </w:r>
        <w:r w:rsidR="00134A90">
          <w:rPr>
            <w:noProof/>
            <w:webHidden/>
          </w:rPr>
        </w:r>
        <w:r w:rsidR="00134A90">
          <w:rPr>
            <w:noProof/>
            <w:webHidden/>
          </w:rPr>
          <w:fldChar w:fldCharType="separate"/>
        </w:r>
        <w:r w:rsidR="00134A90">
          <w:rPr>
            <w:noProof/>
            <w:webHidden/>
          </w:rPr>
          <w:t>50</w:t>
        </w:r>
        <w:r w:rsidR="00134A90">
          <w:rPr>
            <w:noProof/>
            <w:webHidden/>
          </w:rPr>
          <w:fldChar w:fldCharType="end"/>
        </w:r>
      </w:hyperlink>
    </w:p>
    <w:p w14:paraId="38942226" w14:textId="5AA0156A"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3" w:history="1">
        <w:r w:rsidR="00134A90" w:rsidRPr="004F2EA2">
          <w:rPr>
            <w:rStyle w:val="Hypertextovodkaz"/>
            <w:noProof/>
            <w:lang w:val="cs-CZ"/>
          </w:rPr>
          <w:t>Obrázek 56: Příklad užití klíčového slova move. Zdroj: vlastní</w:t>
        </w:r>
        <w:r w:rsidR="00134A90">
          <w:rPr>
            <w:noProof/>
            <w:webHidden/>
          </w:rPr>
          <w:tab/>
        </w:r>
        <w:r w:rsidR="00134A90">
          <w:rPr>
            <w:noProof/>
            <w:webHidden/>
          </w:rPr>
          <w:fldChar w:fldCharType="begin"/>
        </w:r>
        <w:r w:rsidR="00134A90">
          <w:rPr>
            <w:noProof/>
            <w:webHidden/>
          </w:rPr>
          <w:instrText xml:space="preserve"> PAGEREF _Toc222486223 \h </w:instrText>
        </w:r>
        <w:r w:rsidR="00134A90">
          <w:rPr>
            <w:noProof/>
            <w:webHidden/>
          </w:rPr>
        </w:r>
        <w:r w:rsidR="00134A90">
          <w:rPr>
            <w:noProof/>
            <w:webHidden/>
          </w:rPr>
          <w:fldChar w:fldCharType="separate"/>
        </w:r>
        <w:r w:rsidR="00134A90">
          <w:rPr>
            <w:noProof/>
            <w:webHidden/>
          </w:rPr>
          <w:t>51</w:t>
        </w:r>
        <w:r w:rsidR="00134A90">
          <w:rPr>
            <w:noProof/>
            <w:webHidden/>
          </w:rPr>
          <w:fldChar w:fldCharType="end"/>
        </w:r>
      </w:hyperlink>
    </w:p>
    <w:p w14:paraId="25EEDFA7" w14:textId="33C71279"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4" w:history="1">
        <w:r w:rsidR="00134A90" w:rsidRPr="004F2EA2">
          <w:rPr>
            <w:rStyle w:val="Hypertextovodkaz"/>
            <w:noProof/>
            <w:lang w:val="cs-CZ"/>
          </w:rPr>
          <w:t>Obrázek 57: Příklad syntaxe traitů Fn* a ukazatelů na funkce. Zdroj: vlastní</w:t>
        </w:r>
        <w:r w:rsidR="00134A90">
          <w:rPr>
            <w:noProof/>
            <w:webHidden/>
          </w:rPr>
          <w:tab/>
        </w:r>
        <w:r w:rsidR="00134A90">
          <w:rPr>
            <w:noProof/>
            <w:webHidden/>
          </w:rPr>
          <w:fldChar w:fldCharType="begin"/>
        </w:r>
        <w:r w:rsidR="00134A90">
          <w:rPr>
            <w:noProof/>
            <w:webHidden/>
          </w:rPr>
          <w:instrText xml:space="preserve"> PAGEREF _Toc222486224 \h </w:instrText>
        </w:r>
        <w:r w:rsidR="00134A90">
          <w:rPr>
            <w:noProof/>
            <w:webHidden/>
          </w:rPr>
        </w:r>
        <w:r w:rsidR="00134A90">
          <w:rPr>
            <w:noProof/>
            <w:webHidden/>
          </w:rPr>
          <w:fldChar w:fldCharType="separate"/>
        </w:r>
        <w:r w:rsidR="00134A90">
          <w:rPr>
            <w:noProof/>
            <w:webHidden/>
          </w:rPr>
          <w:t>52</w:t>
        </w:r>
        <w:r w:rsidR="00134A90">
          <w:rPr>
            <w:noProof/>
            <w:webHidden/>
          </w:rPr>
          <w:fldChar w:fldCharType="end"/>
        </w:r>
      </w:hyperlink>
    </w:p>
    <w:p w14:paraId="5806C6F5" w14:textId="0C3F9583"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5" w:history="1">
        <w:r w:rsidR="00134A90" w:rsidRPr="004F2EA2">
          <w:rPr>
            <w:rStyle w:val="Hypertextovodkaz"/>
            <w:noProof/>
            <w:lang w:val="cs-CZ"/>
          </w:rPr>
          <w:t>Obrázek 58: Schéma zapojení hardwaru. Zdroj: vlastní, skrze schematický editor balíku KiCad</w:t>
        </w:r>
        <w:r w:rsidR="00134A90">
          <w:rPr>
            <w:noProof/>
            <w:webHidden/>
          </w:rPr>
          <w:tab/>
        </w:r>
        <w:r w:rsidR="00134A90">
          <w:rPr>
            <w:noProof/>
            <w:webHidden/>
          </w:rPr>
          <w:fldChar w:fldCharType="begin"/>
        </w:r>
        <w:r w:rsidR="00134A90">
          <w:rPr>
            <w:noProof/>
            <w:webHidden/>
          </w:rPr>
          <w:instrText xml:space="preserve"> PAGEREF _Toc222486225 \h </w:instrText>
        </w:r>
        <w:r w:rsidR="00134A90">
          <w:rPr>
            <w:noProof/>
            <w:webHidden/>
          </w:rPr>
        </w:r>
        <w:r w:rsidR="00134A90">
          <w:rPr>
            <w:noProof/>
            <w:webHidden/>
          </w:rPr>
          <w:fldChar w:fldCharType="separate"/>
        </w:r>
        <w:r w:rsidR="00134A90">
          <w:rPr>
            <w:noProof/>
            <w:webHidden/>
          </w:rPr>
          <w:t>53</w:t>
        </w:r>
        <w:r w:rsidR="00134A90">
          <w:rPr>
            <w:noProof/>
            <w:webHidden/>
          </w:rPr>
          <w:fldChar w:fldCharType="end"/>
        </w:r>
      </w:hyperlink>
    </w:p>
    <w:p w14:paraId="170B952D" w14:textId="7A931D97"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6" w:history="1">
        <w:r w:rsidR="00134A90" w:rsidRPr="004F2EA2">
          <w:rPr>
            <w:rStyle w:val="Hypertextovodkaz"/>
            <w:noProof/>
            <w:lang w:val="cs-CZ"/>
          </w:rPr>
          <w:t>Obrázek 59: Poškození paměti při běžném přetečení zásobníku. Zdroj: https://github.com/knurling-rs/flip-link/raw/main/assets/overflow.svg</w:t>
        </w:r>
        <w:r w:rsidR="00134A90">
          <w:rPr>
            <w:noProof/>
            <w:webHidden/>
          </w:rPr>
          <w:tab/>
        </w:r>
        <w:r w:rsidR="00134A90">
          <w:rPr>
            <w:noProof/>
            <w:webHidden/>
          </w:rPr>
          <w:fldChar w:fldCharType="begin"/>
        </w:r>
        <w:r w:rsidR="00134A90">
          <w:rPr>
            <w:noProof/>
            <w:webHidden/>
          </w:rPr>
          <w:instrText xml:space="preserve"> PAGEREF _Toc222486226 \h </w:instrText>
        </w:r>
        <w:r w:rsidR="00134A90">
          <w:rPr>
            <w:noProof/>
            <w:webHidden/>
          </w:rPr>
        </w:r>
        <w:r w:rsidR="00134A90">
          <w:rPr>
            <w:noProof/>
            <w:webHidden/>
          </w:rPr>
          <w:fldChar w:fldCharType="separate"/>
        </w:r>
        <w:r w:rsidR="00134A90">
          <w:rPr>
            <w:noProof/>
            <w:webHidden/>
          </w:rPr>
          <w:t>56</w:t>
        </w:r>
        <w:r w:rsidR="00134A90">
          <w:rPr>
            <w:noProof/>
            <w:webHidden/>
          </w:rPr>
          <w:fldChar w:fldCharType="end"/>
        </w:r>
      </w:hyperlink>
    </w:p>
    <w:p w14:paraId="32668F9A" w14:textId="20C8DBC0"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7" w:history="1">
        <w:r w:rsidR="00134A90" w:rsidRPr="004F2EA2">
          <w:rPr>
            <w:rStyle w:val="Hypertextovodkaz"/>
            <w:noProof/>
            <w:lang w:val="cs-CZ"/>
          </w:rPr>
          <w:t>Obrázek 60: Rozložení linkerem flip-link, které místo toho vyvolá hardwarovou chybu. Zdroj: https://github.com/knurling-rs/flip-link/raw/main/assets/flipped.svg</w:t>
        </w:r>
        <w:r w:rsidR="00134A90">
          <w:rPr>
            <w:noProof/>
            <w:webHidden/>
          </w:rPr>
          <w:tab/>
        </w:r>
        <w:r w:rsidR="00134A90">
          <w:rPr>
            <w:noProof/>
            <w:webHidden/>
          </w:rPr>
          <w:fldChar w:fldCharType="begin"/>
        </w:r>
        <w:r w:rsidR="00134A90">
          <w:rPr>
            <w:noProof/>
            <w:webHidden/>
          </w:rPr>
          <w:instrText xml:space="preserve"> PAGEREF _Toc222486227 \h </w:instrText>
        </w:r>
        <w:r w:rsidR="00134A90">
          <w:rPr>
            <w:noProof/>
            <w:webHidden/>
          </w:rPr>
        </w:r>
        <w:r w:rsidR="00134A90">
          <w:rPr>
            <w:noProof/>
            <w:webHidden/>
          </w:rPr>
          <w:fldChar w:fldCharType="separate"/>
        </w:r>
        <w:r w:rsidR="00134A90">
          <w:rPr>
            <w:noProof/>
            <w:webHidden/>
          </w:rPr>
          <w:t>56</w:t>
        </w:r>
        <w:r w:rsidR="00134A90">
          <w:rPr>
            <w:noProof/>
            <w:webHidden/>
          </w:rPr>
          <w:fldChar w:fldCharType="end"/>
        </w:r>
      </w:hyperlink>
    </w:p>
    <w:p w14:paraId="239FDFE3" w14:textId="175CADFF" w:rsidR="00134A90" w:rsidRDefault="00000000">
      <w:pPr>
        <w:pStyle w:val="Seznamobrzk"/>
        <w:tabs>
          <w:tab w:val="right" w:leader="dot" w:pos="10790"/>
        </w:tabs>
        <w:rPr>
          <w:rFonts w:asciiTheme="minorHAnsi" w:eastAsiaTheme="minorEastAsia" w:hAnsiTheme="minorHAnsi"/>
          <w:noProof/>
          <w:sz w:val="24"/>
          <w:lang w:val="cs-CZ" w:eastAsia="cs-CZ"/>
        </w:rPr>
      </w:pPr>
      <w:hyperlink w:anchor="_Toc222486228" w:history="1">
        <w:r w:rsidR="00134A90" w:rsidRPr="004F2EA2">
          <w:rPr>
            <w:rStyle w:val="Hypertextovodkaz"/>
            <w:noProof/>
            <w:lang w:val="cs-CZ"/>
          </w:rPr>
          <w:t>Obrázek 61: Rozložení paměti, se značkami adres popsaných v datasheetu. Zdroj: vlastní</w:t>
        </w:r>
        <w:r w:rsidR="00134A90">
          <w:rPr>
            <w:noProof/>
            <w:webHidden/>
          </w:rPr>
          <w:tab/>
        </w:r>
        <w:r w:rsidR="00134A90">
          <w:rPr>
            <w:noProof/>
            <w:webHidden/>
          </w:rPr>
          <w:fldChar w:fldCharType="begin"/>
        </w:r>
        <w:r w:rsidR="00134A90">
          <w:rPr>
            <w:noProof/>
            <w:webHidden/>
          </w:rPr>
          <w:instrText xml:space="preserve"> PAGEREF _Toc222486228 \h </w:instrText>
        </w:r>
        <w:r w:rsidR="00134A90">
          <w:rPr>
            <w:noProof/>
            <w:webHidden/>
          </w:rPr>
        </w:r>
        <w:r w:rsidR="00134A90">
          <w:rPr>
            <w:noProof/>
            <w:webHidden/>
          </w:rPr>
          <w:fldChar w:fldCharType="separate"/>
        </w:r>
        <w:r w:rsidR="00134A90">
          <w:rPr>
            <w:noProof/>
            <w:webHidden/>
          </w:rPr>
          <w:t>57</w:t>
        </w:r>
        <w:r w:rsidR="00134A90">
          <w:rPr>
            <w:noProof/>
            <w:webHidden/>
          </w:rPr>
          <w:fldChar w:fldCharType="end"/>
        </w:r>
      </w:hyperlink>
    </w:p>
    <w:p w14:paraId="4994F567" w14:textId="475CD23E" w:rsidR="006D502D" w:rsidRPr="006D502D" w:rsidRDefault="006D502D" w:rsidP="006D502D">
      <w:r>
        <w:fldChar w:fldCharType="end"/>
      </w:r>
    </w:p>
    <w:sectPr w:rsidR="006D502D" w:rsidRPr="006D502D" w:rsidSect="00761BDC">
      <w:footerReference w:type="default" r:id="rId80"/>
      <w:pgSz w:w="11906" w:h="16838" w:code="9"/>
      <w:pgMar w:top="720" w:right="720" w:bottom="720" w:left="72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Ondřej Běhal" w:date="2025-09-19T12:57:00Z" w:initials="OB">
    <w:p w14:paraId="02E7C372" w14:textId="3DEDDE8A" w:rsidR="00007C3C" w:rsidRDefault="00007C3C">
      <w:pPr>
        <w:pStyle w:val="Textkomente"/>
      </w:pPr>
      <w:r>
        <w:rPr>
          <w:rStyle w:val="Odkaznakoment"/>
        </w:rPr>
        <w:annotationRef/>
      </w:r>
      <w:r>
        <w:rPr>
          <w:lang w:val="cs-CZ"/>
        </w:rPr>
        <w:t>TODO: Přidat poděkování</w:t>
      </w:r>
    </w:p>
  </w:comment>
  <w:comment w:id="8" w:author="Ondřej Běhal" w:date="2025-09-19T12:56:00Z" w:initials="OB">
    <w:p w14:paraId="62524635" w14:textId="0784B81F" w:rsidR="00007C3C" w:rsidRPr="00007C3C" w:rsidRDefault="00007C3C">
      <w:pPr>
        <w:pStyle w:val="Textkomente"/>
        <w:rPr>
          <w:lang w:val="cs-CZ"/>
        </w:rPr>
      </w:pPr>
      <w:r w:rsidRPr="00007C3C">
        <w:rPr>
          <w:rStyle w:val="Odkaznakoment"/>
          <w:lang w:val="cs-CZ"/>
        </w:rPr>
        <w:annotationRef/>
      </w:r>
      <w:r w:rsidRPr="00007C3C">
        <w:rPr>
          <w:lang w:val="cs-CZ"/>
        </w:rPr>
        <w:t xml:space="preserve">TODO: Přidat </w:t>
      </w:r>
      <w:r>
        <w:rPr>
          <w:lang w:val="cs-CZ"/>
        </w:rPr>
        <w:t>seznam použitých objektů</w:t>
      </w:r>
    </w:p>
  </w:comment>
  <w:comment w:id="10" w:author="Ondřej Běhal" w:date="2025-09-19T12:58:00Z" w:initials="OB">
    <w:p w14:paraId="57B00ADE" w14:textId="78EC8680" w:rsidR="00007C3C" w:rsidRPr="00007C3C" w:rsidRDefault="00007C3C">
      <w:pPr>
        <w:pStyle w:val="Textkomente"/>
        <w:rPr>
          <w:lang w:val="cs-CZ"/>
        </w:rPr>
      </w:pPr>
      <w:r>
        <w:rPr>
          <w:rStyle w:val="Odkaznakoment"/>
        </w:rPr>
        <w:annotationRef/>
      </w:r>
      <w:r>
        <w:rPr>
          <w:lang w:val="cs-CZ"/>
        </w:rPr>
        <w:t>Nějak hezky česky by to nešlo?</w:t>
      </w:r>
    </w:p>
  </w:comment>
  <w:comment w:id="13" w:author="Ondřej Běhal" w:date="2025-09-26T13:30:00Z" w:initials="OB">
    <w:p w14:paraId="37DE522A" w14:textId="153F4026" w:rsidR="00730ACB" w:rsidRPr="00730ACB" w:rsidRDefault="00730ACB">
      <w:pPr>
        <w:pStyle w:val="Textkomente"/>
        <w:rPr>
          <w:lang w:val="cs-CZ"/>
        </w:rPr>
      </w:pPr>
      <w:r w:rsidRPr="00730ACB">
        <w:rPr>
          <w:rStyle w:val="Odkaznakoment"/>
          <w:lang w:val="cs-CZ"/>
        </w:rPr>
        <w:annotationRef/>
      </w:r>
      <w:r w:rsidRPr="00730ACB">
        <w:rPr>
          <w:lang w:val="cs-CZ"/>
        </w:rPr>
        <w:t xml:space="preserve">WIP: Popiš adresy, adresní prostor a </w:t>
      </w:r>
      <w:proofErr w:type="spellStart"/>
      <w:r>
        <w:rPr>
          <w:lang w:val="cs-CZ"/>
        </w:rPr>
        <w:t>namapování</w:t>
      </w:r>
      <w:proofErr w:type="spellEnd"/>
      <w:r>
        <w:rPr>
          <w:lang w:val="cs-CZ"/>
        </w:rPr>
        <w:t xml:space="preserve"> RAM i periferií do něj</w:t>
      </w:r>
    </w:p>
  </w:comment>
  <w:comment w:id="14" w:author="Ondřej Běhal" w:date="2025-10-23T13:07:00Z" w:initials="OB">
    <w:p w14:paraId="71F69BAC" w14:textId="7622A644" w:rsidR="006F36F1" w:rsidRPr="006F36F1" w:rsidRDefault="006F36F1">
      <w:pPr>
        <w:pStyle w:val="Textkomente"/>
        <w:rPr>
          <w:lang w:val="cs-CZ"/>
        </w:rPr>
      </w:pPr>
      <w:r w:rsidRPr="006F36F1">
        <w:rPr>
          <w:rStyle w:val="Odkaznakoment"/>
          <w:lang w:val="cs-CZ"/>
        </w:rPr>
        <w:annotationRef/>
      </w:r>
      <w:r w:rsidRPr="006F36F1">
        <w:rPr>
          <w:lang w:val="cs-CZ"/>
        </w:rPr>
        <w:t>Je správně “bajt” nebo “byte”?</w:t>
      </w:r>
    </w:p>
  </w:comment>
  <w:comment w:id="18" w:author="Ondřej Běhal [2]" w:date="2025-10-26T14:33:00Z" w:initials="OB">
    <w:p w14:paraId="535C2B85" w14:textId="77777777" w:rsidR="00AC1614" w:rsidRDefault="00AC1614" w:rsidP="00AC1614">
      <w:pPr>
        <w:pStyle w:val="Textkomente"/>
      </w:pPr>
      <w:r>
        <w:rPr>
          <w:rStyle w:val="Odkaznakoment"/>
        </w:rPr>
        <w:annotationRef/>
      </w:r>
      <w:proofErr w:type="spellStart"/>
      <w:r>
        <w:t>Nějak</w:t>
      </w:r>
      <w:proofErr w:type="spellEnd"/>
      <w:r>
        <w:t xml:space="preserve"> </w:t>
      </w:r>
      <w:proofErr w:type="spellStart"/>
      <w:r>
        <w:t>méně</w:t>
      </w:r>
      <w:proofErr w:type="spellEnd"/>
      <w:r>
        <w:t xml:space="preserve"> </w:t>
      </w:r>
      <w:proofErr w:type="spellStart"/>
      <w:r>
        <w:t>poeticky</w:t>
      </w:r>
      <w:proofErr w:type="spellEnd"/>
      <w:r>
        <w:t xml:space="preserve"> </w:t>
      </w:r>
      <w:proofErr w:type="spellStart"/>
      <w:r>
        <w:t>říct</w:t>
      </w:r>
      <w:proofErr w:type="spellEnd"/>
      <w:r>
        <w:t xml:space="preserve"> </w:t>
      </w:r>
      <w:proofErr w:type="spellStart"/>
      <w:r>
        <w:t>totéž</w:t>
      </w:r>
      <w:proofErr w:type="spellEnd"/>
      <w:r>
        <w:t xml:space="preserve">: je to </w:t>
      </w:r>
      <w:proofErr w:type="spellStart"/>
      <w:r>
        <w:t>úžasně</w:t>
      </w:r>
      <w:proofErr w:type="spellEnd"/>
      <w:r>
        <w:t xml:space="preserve">, </w:t>
      </w:r>
      <w:proofErr w:type="spellStart"/>
      <w:r>
        <w:t>překrásně</w:t>
      </w:r>
      <w:proofErr w:type="spellEnd"/>
      <w:r>
        <w:t xml:space="preserve">, </w:t>
      </w:r>
      <w:proofErr w:type="spellStart"/>
      <w:r>
        <w:t>skvěle</w:t>
      </w:r>
      <w:proofErr w:type="spellEnd"/>
      <w:r>
        <w:t xml:space="preserve"> </w:t>
      </w:r>
      <w:proofErr w:type="spellStart"/>
      <w:r>
        <w:t>napsaný</w:t>
      </w:r>
      <w:proofErr w:type="spellEnd"/>
      <w:r>
        <w:t xml:space="preserve"> datasheet.</w:t>
      </w:r>
    </w:p>
  </w:comment>
  <w:comment w:id="19" w:author="Ondřej Běhal [2]" w:date="2025-10-26T15:41:00Z" w:initials="OB">
    <w:p w14:paraId="6135FFD1" w14:textId="77777777" w:rsidR="00791702" w:rsidRDefault="00791702" w:rsidP="00791702">
      <w:pPr>
        <w:pStyle w:val="Textkomente"/>
      </w:pPr>
      <w:r>
        <w:rPr>
          <w:rStyle w:val="Odkaznakoment"/>
        </w:rPr>
        <w:annotationRef/>
      </w:r>
      <w:proofErr w:type="spellStart"/>
      <w:r>
        <w:t>Počeštit</w:t>
      </w:r>
      <w:proofErr w:type="spellEnd"/>
      <w:r>
        <w:t>?</w:t>
      </w:r>
    </w:p>
  </w:comment>
  <w:comment w:id="22" w:author="Ondřej Běhal [2]" w:date="2025-12-13T19:04:00Z" w:initials="OB">
    <w:p w14:paraId="0816CEDF" w14:textId="77777777" w:rsidR="00B81E3C" w:rsidRDefault="00B81E3C" w:rsidP="00B81E3C">
      <w:pPr>
        <w:pStyle w:val="Textkomente"/>
      </w:pPr>
      <w:r>
        <w:rPr>
          <w:rStyle w:val="Odkaznakoment"/>
        </w:rPr>
        <w:annotationRef/>
      </w:r>
      <w:r>
        <w:t xml:space="preserve">TODO: Pro </w:t>
      </w:r>
      <w:proofErr w:type="spellStart"/>
      <w:r>
        <w:t>kvalitní</w:t>
      </w:r>
      <w:proofErr w:type="spellEnd"/>
      <w:r>
        <w:t xml:space="preserve"> </w:t>
      </w:r>
      <w:proofErr w:type="spellStart"/>
      <w:r>
        <w:t>tisk</w:t>
      </w:r>
      <w:proofErr w:type="spellEnd"/>
      <w:r>
        <w:t xml:space="preserve"> </w:t>
      </w:r>
      <w:proofErr w:type="spellStart"/>
      <w:r>
        <w:t>bude</w:t>
      </w:r>
      <w:proofErr w:type="spellEnd"/>
      <w:r>
        <w:t xml:space="preserve"> </w:t>
      </w:r>
      <w:proofErr w:type="spellStart"/>
      <w:r>
        <w:t>možná</w:t>
      </w:r>
      <w:proofErr w:type="spellEnd"/>
      <w:r>
        <w:t xml:space="preserve"> </w:t>
      </w:r>
      <w:proofErr w:type="spellStart"/>
      <w:r>
        <w:t>potřeba</w:t>
      </w:r>
      <w:proofErr w:type="spellEnd"/>
      <w:r>
        <w:t xml:space="preserve"> </w:t>
      </w:r>
      <w:proofErr w:type="spellStart"/>
      <w:r>
        <w:t>mnoho</w:t>
      </w:r>
      <w:proofErr w:type="spellEnd"/>
      <w:r>
        <w:t xml:space="preserve"> </w:t>
      </w:r>
      <w:proofErr w:type="spellStart"/>
      <w:r>
        <w:t>obrázků</w:t>
      </w:r>
      <w:proofErr w:type="spellEnd"/>
      <w:r>
        <w:t xml:space="preserve">, </w:t>
      </w:r>
      <w:proofErr w:type="spellStart"/>
      <w:r>
        <w:t>zvláště</w:t>
      </w:r>
      <w:proofErr w:type="spellEnd"/>
      <w:r>
        <w:t xml:space="preserve"> </w:t>
      </w:r>
      <w:proofErr w:type="spellStart"/>
      <w:r>
        <w:t>kódu</w:t>
      </w:r>
      <w:proofErr w:type="spellEnd"/>
      <w:r>
        <w:t xml:space="preserve">, </w:t>
      </w:r>
      <w:proofErr w:type="spellStart"/>
      <w:r>
        <w:t>vyrenderovat</w:t>
      </w:r>
      <w:proofErr w:type="spellEnd"/>
      <w:r>
        <w:t xml:space="preserve"> </w:t>
      </w:r>
      <w:proofErr w:type="spellStart"/>
      <w:r>
        <w:t>na</w:t>
      </w:r>
      <w:proofErr w:type="spellEnd"/>
      <w:r>
        <w:t xml:space="preserve"> </w:t>
      </w:r>
      <w:proofErr w:type="spellStart"/>
      <w:r>
        <w:t>bílém</w:t>
      </w:r>
      <w:proofErr w:type="spellEnd"/>
      <w:r>
        <w:t xml:space="preserve"> </w:t>
      </w:r>
      <w:proofErr w:type="spellStart"/>
      <w:r>
        <w:t>pozadí</w:t>
      </w:r>
      <w:proofErr w:type="spellEnd"/>
      <w:r>
        <w:t xml:space="preserve"> </w:t>
      </w:r>
      <w:proofErr w:type="spellStart"/>
      <w:r>
        <w:t>ve</w:t>
      </w:r>
      <w:proofErr w:type="spellEnd"/>
      <w:r>
        <w:t xml:space="preserve"> </w:t>
      </w:r>
      <w:proofErr w:type="spellStart"/>
      <w:r>
        <w:t>vysokém</w:t>
      </w:r>
      <w:proofErr w:type="spellEnd"/>
      <w:r>
        <w:t xml:space="preserve"> </w:t>
      </w:r>
      <w:proofErr w:type="spellStart"/>
      <w:r>
        <w:t>rozlišení</w:t>
      </w:r>
      <w:proofErr w:type="spellEnd"/>
      <w:r>
        <w:t xml:space="preserve">, ne </w:t>
      </w:r>
      <w:proofErr w:type="spellStart"/>
      <w:r>
        <w:t>screenshoty</w:t>
      </w:r>
      <w:proofErr w:type="spellEnd"/>
      <w:r>
        <w:t xml:space="preserve"> </w:t>
      </w:r>
      <w:proofErr w:type="spellStart"/>
      <w:r>
        <w:t>jako</w:t>
      </w:r>
      <w:proofErr w:type="spellEnd"/>
      <w:r>
        <w:t xml:space="preserve"> </w:t>
      </w:r>
      <w:proofErr w:type="spellStart"/>
      <w:r>
        <w:t>doposud</w:t>
      </w:r>
      <w:proofErr w:type="spellEnd"/>
      <w:r>
        <w:t>.</w:t>
      </w:r>
    </w:p>
  </w:comment>
  <w:comment w:id="28" w:author="Ondřej Běhal [2]" w:date="2025-11-15T14:16:00Z" w:initials="OB">
    <w:p w14:paraId="43A1F89D" w14:textId="08B32065" w:rsidR="008D3CAF" w:rsidRDefault="008D3CAF" w:rsidP="008D3CAF">
      <w:pPr>
        <w:pStyle w:val="Textkomente"/>
      </w:pPr>
      <w:r>
        <w:rPr>
          <w:rStyle w:val="Odkaznakoment"/>
        </w:rPr>
        <w:annotationRef/>
      </w:r>
      <w:proofErr w:type="spellStart"/>
      <w:r>
        <w:t>Nějak</w:t>
      </w:r>
      <w:proofErr w:type="spellEnd"/>
      <w:r>
        <w:t xml:space="preserve"> </w:t>
      </w:r>
      <w:proofErr w:type="spellStart"/>
      <w:r>
        <w:t>slušně</w:t>
      </w:r>
      <w:proofErr w:type="spellEnd"/>
      <w:r>
        <w:t xml:space="preserve"> </w:t>
      </w:r>
      <w:proofErr w:type="spellStart"/>
      <w:r>
        <w:t>napsat</w:t>
      </w:r>
      <w:proofErr w:type="spellEnd"/>
      <w:r>
        <w:t xml:space="preserve">, </w:t>
      </w:r>
      <w:proofErr w:type="spellStart"/>
      <w:r>
        <w:t>že</w:t>
      </w:r>
      <w:proofErr w:type="spellEnd"/>
      <w:r>
        <w:t xml:space="preserve"> je to </w:t>
      </w:r>
      <w:proofErr w:type="spellStart"/>
      <w:r>
        <w:t>naprostá</w:t>
      </w:r>
      <w:proofErr w:type="spellEnd"/>
      <w:r>
        <w:t xml:space="preserve"> </w:t>
      </w:r>
      <w:proofErr w:type="spellStart"/>
      <w:r>
        <w:t>černá</w:t>
      </w:r>
      <w:proofErr w:type="spellEnd"/>
      <w:r>
        <w:t xml:space="preserve"> </w:t>
      </w:r>
      <w:proofErr w:type="spellStart"/>
      <w:r>
        <w:t>magie</w:t>
      </w:r>
      <w:proofErr w:type="spellEnd"/>
      <w:r>
        <w:t xml:space="preserve"> </w:t>
      </w:r>
      <w:proofErr w:type="spellStart"/>
      <w:r>
        <w:t>mimo</w:t>
      </w:r>
      <w:proofErr w:type="spellEnd"/>
      <w:r>
        <w:t xml:space="preserve"> </w:t>
      </w:r>
      <w:proofErr w:type="spellStart"/>
      <w:r>
        <w:t>rozsah</w:t>
      </w:r>
      <w:proofErr w:type="spellEnd"/>
      <w:r>
        <w:t xml:space="preserve"> </w:t>
      </w:r>
      <w:proofErr w:type="spellStart"/>
      <w:r>
        <w:t>tohoto</w:t>
      </w:r>
      <w:proofErr w:type="spellEnd"/>
      <w:r>
        <w:t xml:space="preserve"> </w:t>
      </w:r>
      <w:proofErr w:type="spellStart"/>
      <w:r>
        <w:t>projektu</w:t>
      </w:r>
      <w:proofErr w:type="spellEnd"/>
      <w:r>
        <w:t xml:space="preserve">, a </w:t>
      </w:r>
      <w:proofErr w:type="spellStart"/>
      <w:r>
        <w:t>že</w:t>
      </w:r>
      <w:proofErr w:type="spellEnd"/>
      <w:r>
        <w:t xml:space="preserve"> to </w:t>
      </w:r>
      <w:proofErr w:type="spellStart"/>
      <w:r>
        <w:t>nebudu</w:t>
      </w:r>
      <w:proofErr w:type="spellEnd"/>
      <w:r>
        <w:t xml:space="preserve"> </w:t>
      </w:r>
      <w:proofErr w:type="spellStart"/>
      <w:r>
        <w:t>popisovat</w:t>
      </w:r>
      <w:proofErr w:type="spellEnd"/>
      <w:r>
        <w:t>.</w:t>
      </w:r>
    </w:p>
  </w:comment>
  <w:comment w:id="31" w:author="Ondřej Běhal [2]" w:date="2025-11-17T12:07:00Z" w:initials="OB">
    <w:p w14:paraId="486BA967" w14:textId="77777777" w:rsidR="00CE5D42" w:rsidRDefault="00CE5D42" w:rsidP="00CE5D42">
      <w:pPr>
        <w:pStyle w:val="Textkomente"/>
      </w:pPr>
      <w:r>
        <w:rPr>
          <w:rStyle w:val="Odkaznakoment"/>
        </w:rPr>
        <w:annotationRef/>
      </w:r>
      <w:r>
        <w:t xml:space="preserve">TODO: </w:t>
      </w:r>
      <w:proofErr w:type="spellStart"/>
      <w:r>
        <w:t>Navázat</w:t>
      </w:r>
      <w:proofErr w:type="spellEnd"/>
      <w:r>
        <w:t xml:space="preserve"> </w:t>
      </w:r>
      <w:proofErr w:type="spellStart"/>
      <w:r>
        <w:t>spisovněji</w:t>
      </w:r>
      <w:proofErr w:type="spellEnd"/>
    </w:p>
  </w:comment>
  <w:comment w:id="40" w:author="Ondřej Běhal [2]" w:date="2025-11-17T18:38:00Z" w:initials="OB">
    <w:p w14:paraId="78CD2A86" w14:textId="61E2F0C7" w:rsidR="00402E2F" w:rsidRDefault="00402E2F" w:rsidP="00402E2F">
      <w:pPr>
        <w:pStyle w:val="Textkomente"/>
      </w:pPr>
      <w:r>
        <w:rPr>
          <w:rStyle w:val="Odkaznakoment"/>
        </w:rPr>
        <w:annotationRef/>
      </w:r>
      <w:proofErr w:type="spellStart"/>
      <w:r>
        <w:t>Odstranit</w:t>
      </w:r>
      <w:proofErr w:type="spellEnd"/>
      <w:r>
        <w:t xml:space="preserve"> </w:t>
      </w:r>
      <w:proofErr w:type="spellStart"/>
      <w:r>
        <w:t>vykřičník</w:t>
      </w:r>
      <w:proofErr w:type="spellEnd"/>
      <w:r>
        <w:t xml:space="preserve"> pro </w:t>
      </w:r>
      <w:proofErr w:type="spellStart"/>
      <w:r>
        <w:t>menší</w:t>
      </w:r>
      <w:proofErr w:type="spellEnd"/>
      <w:r>
        <w:t xml:space="preserve"> </w:t>
      </w:r>
      <w:proofErr w:type="spellStart"/>
      <w:r>
        <w:t>dramatičnost</w:t>
      </w:r>
      <w:proofErr w:type="spellEnd"/>
      <w:r>
        <w:t xml:space="preserve">… </w:t>
      </w:r>
      <w:proofErr w:type="spellStart"/>
      <w:r>
        <w:t>které</w:t>
      </w:r>
      <w:proofErr w:type="spellEnd"/>
      <w:r>
        <w:t xml:space="preserve"> se </w:t>
      </w:r>
      <w:proofErr w:type="spellStart"/>
      <w:r>
        <w:t>však</w:t>
      </w:r>
      <w:proofErr w:type="spellEnd"/>
      <w:r>
        <w:t xml:space="preserve"> taky </w:t>
      </w:r>
      <w:proofErr w:type="spellStart"/>
      <w:r>
        <w:t>nechci</w:t>
      </w:r>
      <w:proofErr w:type="spellEnd"/>
      <w:r>
        <w:t xml:space="preserve"> </w:t>
      </w:r>
      <w:proofErr w:type="spellStart"/>
      <w:r>
        <w:t>úplně</w:t>
      </w:r>
      <w:proofErr w:type="spellEnd"/>
      <w:r>
        <w:t xml:space="preserve"> </w:t>
      </w:r>
      <w:proofErr w:type="spellStart"/>
      <w:r>
        <w:t>vzdát</w:t>
      </w:r>
      <w:proofErr w:type="spellEnd"/>
      <w:r>
        <w:t xml:space="preserve">!~ </w:t>
      </w:r>
      <w:proofErr w:type="spellStart"/>
      <w:r>
        <w:t>TwT</w:t>
      </w:r>
      <w:proofErr w:type="spellEnd"/>
    </w:p>
  </w:comment>
  <w:comment w:id="54" w:author="Ondřej Běhal [2]" w:date="2025-11-17T20:06:00Z" w:initials="OB">
    <w:p w14:paraId="709FFAD0" w14:textId="77777777" w:rsidR="005637F0" w:rsidRDefault="005637F0" w:rsidP="005637F0">
      <w:pPr>
        <w:pStyle w:val="Textkomente"/>
      </w:pPr>
      <w:r>
        <w:rPr>
          <w:rStyle w:val="Odkaznakoment"/>
        </w:rPr>
        <w:annotationRef/>
      </w:r>
      <w:r>
        <w:t xml:space="preserve">TODO: </w:t>
      </w:r>
      <w:proofErr w:type="spellStart"/>
      <w:r>
        <w:t>Odkazuj</w:t>
      </w:r>
      <w:proofErr w:type="spellEnd"/>
      <w:r>
        <w:t xml:space="preserve"> se </w:t>
      </w:r>
      <w:proofErr w:type="spellStart"/>
      <w:r>
        <w:t>na</w:t>
      </w:r>
      <w:proofErr w:type="spellEnd"/>
      <w:r>
        <w:t xml:space="preserve"> 1. </w:t>
      </w:r>
      <w:proofErr w:type="spellStart"/>
      <w:r>
        <w:t>výstup</w:t>
      </w:r>
      <w:proofErr w:type="spellEnd"/>
      <w:r>
        <w:t xml:space="preserve"> </w:t>
      </w:r>
      <w:proofErr w:type="spellStart"/>
      <w:r>
        <w:t>projektu</w:t>
      </w:r>
      <w:proofErr w:type="spellEnd"/>
    </w:p>
  </w:comment>
  <w:comment w:id="57" w:author="Ondřej Běhal [2]" w:date="2025-11-18T11:15:00Z" w:initials="OB">
    <w:p w14:paraId="73D68CD8" w14:textId="77777777" w:rsidR="000A5F58" w:rsidRDefault="000A5F58" w:rsidP="000A5F58">
      <w:pPr>
        <w:pStyle w:val="Textkomente"/>
      </w:pPr>
      <w:r>
        <w:rPr>
          <w:rStyle w:val="Odkaznakoment"/>
        </w:rPr>
        <w:annotationRef/>
      </w:r>
      <w:r>
        <w:t xml:space="preserve">Foreshadowing: </w:t>
      </w:r>
      <w:proofErr w:type="spellStart"/>
      <w:r>
        <w:t>navaž</w:t>
      </w:r>
      <w:proofErr w:type="spellEnd"/>
      <w:r>
        <w:t xml:space="preserve"> </w:t>
      </w:r>
      <w:proofErr w:type="spellStart"/>
      <w:r>
        <w:t>zpět</w:t>
      </w:r>
      <w:proofErr w:type="spellEnd"/>
      <w:r>
        <w:t xml:space="preserve"> </w:t>
      </w:r>
      <w:proofErr w:type="spellStart"/>
      <w:r>
        <w:t>na</w:t>
      </w:r>
      <w:proofErr w:type="spellEnd"/>
      <w:r>
        <w:t xml:space="preserve"> borrow checker a </w:t>
      </w:r>
      <w:proofErr w:type="spellStart"/>
      <w:r>
        <w:t>zajištění</w:t>
      </w:r>
      <w:proofErr w:type="spellEnd"/>
      <w:r>
        <w:t xml:space="preserve">, </w:t>
      </w:r>
      <w:proofErr w:type="spellStart"/>
      <w:r>
        <w:t>že</w:t>
      </w:r>
      <w:proofErr w:type="spellEnd"/>
      <w:r>
        <w:t xml:space="preserve"> je reference </w:t>
      </w:r>
      <w:proofErr w:type="spellStart"/>
      <w:r>
        <w:t>vždy</w:t>
      </w:r>
      <w:proofErr w:type="spellEnd"/>
      <w:r>
        <w:t xml:space="preserve"> </w:t>
      </w:r>
      <w:proofErr w:type="spellStart"/>
      <w:r>
        <w:t>platná</w:t>
      </w:r>
      <w:proofErr w:type="spellEnd"/>
      <w:r>
        <w:t>.</w:t>
      </w:r>
    </w:p>
  </w:comment>
  <w:comment w:id="59" w:author="Ondřej Běhal [2]" w:date="2025-11-18T11:29:00Z" w:initials="OB">
    <w:p w14:paraId="3BCFE1A8" w14:textId="77777777" w:rsidR="00982A2D" w:rsidRDefault="00982A2D" w:rsidP="00982A2D">
      <w:pPr>
        <w:pStyle w:val="Textkomente"/>
      </w:pPr>
      <w:r>
        <w:rPr>
          <w:rStyle w:val="Odkaznakoment"/>
        </w:rPr>
        <w:annotationRef/>
      </w:r>
      <w:r>
        <w:t xml:space="preserve">Random </w:t>
      </w:r>
      <w:proofErr w:type="spellStart"/>
      <w:r>
        <w:t>poznámka</w:t>
      </w:r>
      <w:proofErr w:type="spellEnd"/>
      <w:r>
        <w:t xml:space="preserve">: </w:t>
      </w:r>
      <w:proofErr w:type="spellStart"/>
      <w:r>
        <w:t>Někde</w:t>
      </w:r>
      <w:proofErr w:type="spellEnd"/>
      <w:r>
        <w:t xml:space="preserve"> </w:t>
      </w:r>
      <w:proofErr w:type="spellStart"/>
      <w:r>
        <w:t>popsat</w:t>
      </w:r>
      <w:proofErr w:type="spellEnd"/>
      <w:r>
        <w:t xml:space="preserve"> unsafe{}, </w:t>
      </w:r>
      <w:proofErr w:type="spellStart"/>
      <w:r>
        <w:t>nejlepší</w:t>
      </w:r>
      <w:proofErr w:type="spellEnd"/>
      <w:r>
        <w:t xml:space="preserve"> </w:t>
      </w:r>
      <w:proofErr w:type="spellStart"/>
      <w:r>
        <w:t>příklad</w:t>
      </w:r>
      <w:proofErr w:type="spellEnd"/>
      <w:r>
        <w:t xml:space="preserve"> </w:t>
      </w:r>
      <w:proofErr w:type="spellStart"/>
      <w:r>
        <w:t>bude</w:t>
      </w:r>
      <w:proofErr w:type="spellEnd"/>
      <w:r>
        <w:t xml:space="preserve"> static mut</w:t>
      </w:r>
    </w:p>
  </w:comment>
  <w:comment w:id="60" w:author="Ondřej Běhal [2]" w:date="2025-11-18T11:32:00Z" w:initials="OB">
    <w:p w14:paraId="244F4A79" w14:textId="77777777" w:rsidR="00E1480A" w:rsidRDefault="00E1480A" w:rsidP="00E1480A">
      <w:pPr>
        <w:pStyle w:val="Textkomente"/>
      </w:pPr>
      <w:r>
        <w:rPr>
          <w:rStyle w:val="Odkaznakoment"/>
        </w:rPr>
        <w:annotationRef/>
      </w:r>
      <w:proofErr w:type="spellStart"/>
      <w:r>
        <w:t>Nějak</w:t>
      </w:r>
      <w:proofErr w:type="spellEnd"/>
      <w:r>
        <w:t xml:space="preserve"> </w:t>
      </w:r>
      <w:proofErr w:type="spellStart"/>
      <w:r>
        <w:t>spisovně</w:t>
      </w:r>
      <w:proofErr w:type="spellEnd"/>
      <w:r>
        <w:t>/</w:t>
      </w:r>
      <w:proofErr w:type="spellStart"/>
      <w:r>
        <w:t>formálně</w:t>
      </w:r>
      <w:proofErr w:type="spellEnd"/>
      <w:r>
        <w:t>?</w:t>
      </w:r>
    </w:p>
  </w:comment>
  <w:comment w:id="78" w:author="Ondřej Běhal" w:date="2025-12-04T12:57:00Z" w:initials="OB">
    <w:p w14:paraId="714F65E2" w14:textId="4C3FCE4C" w:rsidR="007E68C8" w:rsidRDefault="007E68C8">
      <w:pPr>
        <w:pStyle w:val="Textkomente"/>
      </w:pPr>
      <w:r>
        <w:rPr>
          <w:rStyle w:val="Odkaznakoment"/>
        </w:rPr>
        <w:annotationRef/>
      </w:r>
      <w:r>
        <w:t>Out of scope</w:t>
      </w:r>
    </w:p>
  </w:comment>
  <w:comment w:id="82" w:author="Ondřej Běhal" w:date="2025-12-11T13:01:00Z" w:initials="OB">
    <w:p w14:paraId="5197ABA3" w14:textId="4F1FA7C7" w:rsidR="002264D3" w:rsidRDefault="002264D3">
      <w:pPr>
        <w:pStyle w:val="Textkomente"/>
      </w:pPr>
      <w:r>
        <w:rPr>
          <w:rStyle w:val="Odkaznakoment"/>
        </w:rPr>
        <w:annotationRef/>
      </w:r>
      <w:proofErr w:type="spellStart"/>
      <w:r>
        <w:t>Zkratka</w:t>
      </w:r>
      <w:proofErr w:type="spellEnd"/>
      <w:r>
        <w:t xml:space="preserve"> pro </w:t>
      </w:r>
      <w:proofErr w:type="spellStart"/>
      <w:r>
        <w:t>přítomnost</w:t>
      </w:r>
      <w:proofErr w:type="spellEnd"/>
      <w:r>
        <w:t>/</w:t>
      </w:r>
      <w:proofErr w:type="spellStart"/>
      <w:r>
        <w:t>nepřítomnost</w:t>
      </w:r>
      <w:proofErr w:type="spellEnd"/>
      <w:r>
        <w:t xml:space="preserve"> (???)</w:t>
      </w:r>
    </w:p>
  </w:comment>
  <w:comment w:id="88" w:author="Ondřej Běhal [2]" w:date="2025-12-11T16:02:00Z" w:initials="OB">
    <w:p w14:paraId="7B2FAB67" w14:textId="3293E892" w:rsidR="004E16D7" w:rsidRDefault="004E16D7" w:rsidP="004E16D7">
      <w:pPr>
        <w:pStyle w:val="Textkomente"/>
      </w:pPr>
      <w:r>
        <w:rPr>
          <w:rStyle w:val="Odkaznakoment"/>
        </w:rPr>
        <w:annotationRef/>
      </w:r>
      <w:r>
        <w:t xml:space="preserve">Jak </w:t>
      </w:r>
      <w:proofErr w:type="spellStart"/>
      <w:r>
        <w:t>skloňovat</w:t>
      </w:r>
      <w:proofErr w:type="spellEnd"/>
      <w:r>
        <w:t>?</w:t>
      </w:r>
    </w:p>
  </w:comment>
  <w:comment w:id="97" w:author="Ondřej Běhal [2]" w:date="2025-12-13T20:24:00Z" w:initials="OB">
    <w:p w14:paraId="2A75076B" w14:textId="77777777" w:rsidR="005806C0" w:rsidRDefault="005806C0" w:rsidP="005806C0">
      <w:pPr>
        <w:pStyle w:val="Textkomente"/>
      </w:pPr>
      <w:r>
        <w:rPr>
          <w:rStyle w:val="Odkaznakoment"/>
        </w:rPr>
        <w:annotationRef/>
      </w:r>
      <w:proofErr w:type="spellStart"/>
      <w:r>
        <w:t>Opravdu</w:t>
      </w:r>
      <w:proofErr w:type="spellEnd"/>
      <w:r>
        <w:t xml:space="preserve"> </w:t>
      </w:r>
      <w:proofErr w:type="spellStart"/>
      <w:r>
        <w:rPr>
          <w:u w:val="single"/>
        </w:rPr>
        <w:t>úplně</w:t>
      </w:r>
      <w:proofErr w:type="spellEnd"/>
      <w:r>
        <w:t xml:space="preserve"> </w:t>
      </w:r>
      <w:proofErr w:type="spellStart"/>
      <w:r>
        <w:t>kdekoli</w:t>
      </w:r>
      <w:proofErr w:type="spellEnd"/>
      <w:r>
        <w:t>?</w:t>
      </w:r>
    </w:p>
  </w:comment>
  <w:comment w:id="100" w:author="Ondřej Běhal [2]" w:date="2025-12-13T19:03:00Z" w:initials="OB">
    <w:p w14:paraId="7DBC5779" w14:textId="4BD4FDD2" w:rsidR="00774496" w:rsidRDefault="00774496" w:rsidP="00774496">
      <w:pPr>
        <w:pStyle w:val="Textkomente"/>
      </w:pPr>
      <w:r>
        <w:rPr>
          <w:rStyle w:val="Odkaznakoment"/>
        </w:rPr>
        <w:annotationRef/>
      </w:r>
      <w:r>
        <w:t xml:space="preserve">Je </w:t>
      </w:r>
      <w:proofErr w:type="spellStart"/>
      <w:r>
        <w:t>možné</w:t>
      </w:r>
      <w:proofErr w:type="spellEnd"/>
      <w:r>
        <w:t xml:space="preserve">, </w:t>
      </w:r>
      <w:proofErr w:type="spellStart"/>
      <w:r>
        <w:t>že</w:t>
      </w:r>
      <w:proofErr w:type="spellEnd"/>
      <w:r>
        <w:t xml:space="preserve"> </w:t>
      </w:r>
      <w:proofErr w:type="spellStart"/>
      <w:r>
        <w:t>kvůli</w:t>
      </w:r>
      <w:proofErr w:type="spellEnd"/>
      <w:r>
        <w:t xml:space="preserve"> </w:t>
      </w:r>
      <w:proofErr w:type="spellStart"/>
      <w:r>
        <w:t>velikosti</w:t>
      </w:r>
      <w:proofErr w:type="spellEnd"/>
      <w:r>
        <w:t xml:space="preserve"> </w:t>
      </w:r>
      <w:proofErr w:type="spellStart"/>
      <w:r>
        <w:t>obrázku</w:t>
      </w:r>
      <w:proofErr w:type="spellEnd"/>
      <w:r>
        <w:t xml:space="preserve"> 46 </w:t>
      </w:r>
      <w:proofErr w:type="spellStart"/>
      <w:r>
        <w:t>tady</w:t>
      </w:r>
      <w:proofErr w:type="spellEnd"/>
      <w:r>
        <w:t xml:space="preserve"> </w:t>
      </w:r>
      <w:proofErr w:type="spellStart"/>
      <w:r>
        <w:t>bude</w:t>
      </w:r>
      <w:proofErr w:type="spellEnd"/>
      <w:r>
        <w:t xml:space="preserve"> </w:t>
      </w:r>
      <w:proofErr w:type="spellStart"/>
      <w:r>
        <w:t>hodně</w:t>
      </w:r>
      <w:proofErr w:type="spellEnd"/>
      <w:r>
        <w:t xml:space="preserve"> </w:t>
      </w:r>
      <w:proofErr w:type="spellStart"/>
      <w:r>
        <w:t>volného</w:t>
      </w:r>
      <w:proofErr w:type="spellEnd"/>
      <w:r>
        <w:t xml:space="preserve"> </w:t>
      </w:r>
      <w:proofErr w:type="spellStart"/>
      <w:r>
        <w:t>místa</w:t>
      </w:r>
      <w:proofErr w:type="spellEnd"/>
      <w:r>
        <w:t xml:space="preserve">, je </w:t>
      </w:r>
      <w:proofErr w:type="spellStart"/>
      <w:r>
        <w:t>potřeba</w:t>
      </w:r>
      <w:proofErr w:type="spellEnd"/>
      <w:r>
        <w:t xml:space="preserve"> s </w:t>
      </w:r>
      <w:proofErr w:type="spellStart"/>
      <w:r>
        <w:t>tím</w:t>
      </w:r>
      <w:proofErr w:type="spellEnd"/>
      <w:r>
        <w:t xml:space="preserve"> </w:t>
      </w:r>
      <w:proofErr w:type="spellStart"/>
      <w:r>
        <w:t>nějak</w:t>
      </w:r>
      <w:proofErr w:type="spellEnd"/>
      <w:r>
        <w:t xml:space="preserve"> </w:t>
      </w:r>
      <w:proofErr w:type="spellStart"/>
      <w:r>
        <w:t>pracovat</w:t>
      </w:r>
      <w:proofErr w:type="spellEnd"/>
      <w:r>
        <w:t xml:space="preserve"> a </w:t>
      </w:r>
      <w:proofErr w:type="spellStart"/>
      <w:r>
        <w:t>poměnit</w:t>
      </w:r>
      <w:proofErr w:type="spellEnd"/>
      <w:r>
        <w:t xml:space="preserve"> </w:t>
      </w:r>
      <w:proofErr w:type="spellStart"/>
      <w:r>
        <w:t>velikosti</w:t>
      </w:r>
      <w:proofErr w:type="spellEnd"/>
      <w:r>
        <w:t xml:space="preserve"> </w:t>
      </w:r>
      <w:proofErr w:type="spellStart"/>
      <w:r>
        <w:t>obrázků</w:t>
      </w:r>
      <w:proofErr w:type="spellEnd"/>
      <w:r>
        <w:t>.</w:t>
      </w:r>
    </w:p>
  </w:comment>
  <w:comment w:id="101" w:author="Ondřej Běhal [2]" w:date="2025-12-13T16:48:00Z" w:initials="OB">
    <w:p w14:paraId="6802BE5C" w14:textId="6BCF44C8" w:rsidR="00555F2F" w:rsidRDefault="00555F2F" w:rsidP="00555F2F">
      <w:pPr>
        <w:pStyle w:val="Textkomente"/>
      </w:pPr>
      <w:r>
        <w:rPr>
          <w:rStyle w:val="Odkaznakoment"/>
        </w:rPr>
        <w:annotationRef/>
      </w:r>
      <w:hyperlink r:id="rId1" w:history="1">
        <w:r w:rsidRPr="00734120">
          <w:rPr>
            <w:rStyle w:val="Hypertextovodkaz"/>
          </w:rPr>
          <w:t>https://highlightcode.parryqiu.com/</w:t>
        </w:r>
      </w:hyperlink>
    </w:p>
  </w:comment>
  <w:comment w:id="104" w:author="Ondřej Běhal [2]" w:date="2025-12-13T21:45:00Z" w:initials="OB">
    <w:p w14:paraId="324A065C" w14:textId="77777777" w:rsidR="00C60585" w:rsidRDefault="00C60585" w:rsidP="00C60585">
      <w:pPr>
        <w:pStyle w:val="Textkomente"/>
      </w:pPr>
      <w:r>
        <w:rPr>
          <w:rStyle w:val="Odkaznakoment"/>
        </w:rPr>
        <w:annotationRef/>
      </w:r>
      <w:r>
        <w:t>TODO</w:t>
      </w:r>
    </w:p>
  </w:comment>
  <w:comment w:id="107" w:author="Ondřej Běhal [2]" w:date="2025-12-13T17:18:00Z" w:initials="OB">
    <w:p w14:paraId="24DF9348" w14:textId="345E51C0" w:rsidR="002A6E9F" w:rsidRDefault="002A6E9F" w:rsidP="002A6E9F">
      <w:pPr>
        <w:pStyle w:val="Textkomente"/>
      </w:pPr>
      <w:r>
        <w:rPr>
          <w:rStyle w:val="Odkaznakoment"/>
        </w:rPr>
        <w:annotationRef/>
      </w:r>
      <w:r>
        <w:t xml:space="preserve">TODO: </w:t>
      </w:r>
      <w:proofErr w:type="spellStart"/>
      <w:r>
        <w:t>Vysvětlit</w:t>
      </w:r>
      <w:proofErr w:type="spellEnd"/>
      <w:r>
        <w:t xml:space="preserve"> </w:t>
      </w:r>
      <w:proofErr w:type="spellStart"/>
      <w:r>
        <w:t>nějak</w:t>
      </w:r>
      <w:proofErr w:type="spellEnd"/>
      <w:r>
        <w:t xml:space="preserve">, co je to </w:t>
      </w:r>
      <w:proofErr w:type="spellStart"/>
      <w:r>
        <w:t>iterace</w:t>
      </w:r>
      <w:proofErr w:type="spellEnd"/>
      <w:r>
        <w:t>.</w:t>
      </w:r>
    </w:p>
  </w:comment>
  <w:comment w:id="108" w:author="Ondřej Běhal [2]" w:date="2025-12-13T17:23:00Z" w:initials="OB">
    <w:p w14:paraId="4D8E4125" w14:textId="77777777" w:rsidR="004B241B" w:rsidRDefault="004B241B" w:rsidP="004B241B">
      <w:pPr>
        <w:pStyle w:val="Textkomente"/>
      </w:pPr>
      <w:r>
        <w:rPr>
          <w:rStyle w:val="Odkaznakoment"/>
        </w:rPr>
        <w:annotationRef/>
      </w:r>
      <w:proofErr w:type="spellStart"/>
      <w:r>
        <w:t>Nějak</w:t>
      </w:r>
      <w:proofErr w:type="spellEnd"/>
      <w:r>
        <w:t xml:space="preserve"> </w:t>
      </w:r>
      <w:proofErr w:type="spellStart"/>
      <w:r>
        <w:t>zapojit</w:t>
      </w:r>
      <w:proofErr w:type="spellEnd"/>
      <w:r>
        <w:t xml:space="preserve"> </w:t>
      </w:r>
      <w:proofErr w:type="spellStart"/>
      <w:r>
        <w:t>možná</w:t>
      </w:r>
      <w:proofErr w:type="spellEnd"/>
      <w:r>
        <w:t xml:space="preserve"> for-</w:t>
      </w:r>
      <w:proofErr w:type="spellStart"/>
      <w:r>
        <w:t>smyčky</w:t>
      </w:r>
      <w:proofErr w:type="spellEnd"/>
      <w:r>
        <w:t>?</w:t>
      </w:r>
    </w:p>
  </w:comment>
  <w:comment w:id="109" w:author="Ondřej Běhal [2]" w:date="2025-12-14T14:42:00Z" w:initials="OB">
    <w:p w14:paraId="7B800158" w14:textId="77777777" w:rsidR="00715CEF" w:rsidRDefault="00875C9F" w:rsidP="00715CEF">
      <w:pPr>
        <w:pStyle w:val="Textkomente"/>
      </w:pPr>
      <w:r>
        <w:rPr>
          <w:rStyle w:val="Odkaznakoment"/>
        </w:rPr>
        <w:annotationRef/>
      </w:r>
      <w:proofErr w:type="spellStart"/>
      <w:r w:rsidR="00715CEF">
        <w:t>Celý</w:t>
      </w:r>
      <w:proofErr w:type="spellEnd"/>
      <w:r w:rsidR="00715CEF">
        <w:t xml:space="preserve"> </w:t>
      </w:r>
      <w:proofErr w:type="spellStart"/>
      <w:r w:rsidR="00715CEF">
        <w:t>tento</w:t>
      </w:r>
      <w:proofErr w:type="spellEnd"/>
      <w:r w:rsidR="00715CEF">
        <w:t xml:space="preserve"> </w:t>
      </w:r>
      <w:proofErr w:type="spellStart"/>
      <w:r w:rsidR="00715CEF">
        <w:t>odstavec</w:t>
      </w:r>
      <w:proofErr w:type="spellEnd"/>
      <w:r w:rsidR="00715CEF">
        <w:t xml:space="preserve"> </w:t>
      </w:r>
      <w:proofErr w:type="spellStart"/>
      <w:r w:rsidR="00715CEF">
        <w:t>jsou</w:t>
      </w:r>
      <w:proofErr w:type="spellEnd"/>
      <w:r w:rsidR="00715CEF">
        <w:t xml:space="preserve"> </w:t>
      </w:r>
      <w:proofErr w:type="spellStart"/>
      <w:r w:rsidR="00715CEF">
        <w:t>jen</w:t>
      </w:r>
      <w:proofErr w:type="spellEnd"/>
      <w:r w:rsidR="00715CEF">
        <w:t xml:space="preserve"> </w:t>
      </w:r>
      <w:proofErr w:type="spellStart"/>
      <w:r w:rsidR="00715CEF">
        <w:t>tři</w:t>
      </w:r>
      <w:proofErr w:type="spellEnd"/>
      <w:r w:rsidR="00715CEF">
        <w:t xml:space="preserve"> </w:t>
      </w:r>
      <w:proofErr w:type="spellStart"/>
      <w:r w:rsidR="00715CEF">
        <w:t>větné</w:t>
      </w:r>
      <w:proofErr w:type="spellEnd"/>
      <w:r w:rsidR="00715CEF">
        <w:t xml:space="preserve"> </w:t>
      </w:r>
      <w:proofErr w:type="spellStart"/>
      <w:r w:rsidR="00715CEF">
        <w:t>celky</w:t>
      </w:r>
      <w:proofErr w:type="spellEnd"/>
      <w:r w:rsidR="00715CEF">
        <w:t>!</w:t>
      </w:r>
    </w:p>
  </w:comment>
  <w:comment w:id="111" w:author="Ondřej Běhal [2]" w:date="2025-12-13T20:22:00Z" w:initials="OB">
    <w:p w14:paraId="62802093" w14:textId="227069D9" w:rsidR="00470740" w:rsidRDefault="00470740" w:rsidP="00470740">
      <w:pPr>
        <w:pStyle w:val="Textkomente"/>
      </w:pPr>
      <w:r>
        <w:rPr>
          <w:rStyle w:val="Odkaznakoment"/>
        </w:rPr>
        <w:annotationRef/>
      </w:r>
      <w:proofErr w:type="spellStart"/>
      <w:r>
        <w:t>Zase</w:t>
      </w:r>
      <w:proofErr w:type="spellEnd"/>
      <w:r>
        <w:t>: out of scope</w:t>
      </w:r>
    </w:p>
  </w:comment>
  <w:comment w:id="113" w:author="Ondřej Běhal [2]" w:date="2025-12-19T23:17:00Z" w:initials="OB">
    <w:p w14:paraId="668150F3" w14:textId="77777777" w:rsidR="004A027E" w:rsidRDefault="004A027E" w:rsidP="004A027E">
      <w:pPr>
        <w:pStyle w:val="Textkomente"/>
      </w:pPr>
      <w:r>
        <w:rPr>
          <w:rStyle w:val="Odkaznakoment"/>
        </w:rPr>
        <w:annotationRef/>
      </w:r>
      <w:r>
        <w:t xml:space="preserve">Jak </w:t>
      </w:r>
      <w:proofErr w:type="spellStart"/>
      <w:r>
        <w:t>skloňovat</w:t>
      </w:r>
      <w:proofErr w:type="spellEnd"/>
      <w:r>
        <w:t>??</w:t>
      </w:r>
    </w:p>
  </w:comment>
  <w:comment w:id="114" w:author="Ondřej Běhal [2]" w:date="2025-12-19T23:37:00Z" w:initials="OB">
    <w:p w14:paraId="3BCD2D47" w14:textId="77777777" w:rsidR="001E5B21" w:rsidRDefault="001E5B21" w:rsidP="001E5B21">
      <w:pPr>
        <w:pStyle w:val="Textkomente"/>
      </w:pPr>
      <w:r>
        <w:rPr>
          <w:rStyle w:val="Odkaznakoment"/>
        </w:rPr>
        <w:annotationRef/>
      </w:r>
      <w:proofErr w:type="spellStart"/>
      <w:r>
        <w:t>Zatím</w:t>
      </w:r>
      <w:proofErr w:type="spellEnd"/>
      <w:r>
        <w:t xml:space="preserve"> </w:t>
      </w:r>
      <w:proofErr w:type="spellStart"/>
      <w:r>
        <w:t>skloňuju</w:t>
      </w:r>
      <w:proofErr w:type="spellEnd"/>
      <w:r>
        <w:t xml:space="preserve"> </w:t>
      </w:r>
      <w:proofErr w:type="spellStart"/>
      <w:r>
        <w:t>jako</w:t>
      </w:r>
      <w:proofErr w:type="spellEnd"/>
      <w:r>
        <w:t xml:space="preserve"> „</w:t>
      </w:r>
      <w:proofErr w:type="spellStart"/>
      <w:r>
        <w:t>hrad</w:t>
      </w:r>
      <w:proofErr w:type="spellEnd"/>
      <w:r>
        <w:t>“</w:t>
      </w:r>
    </w:p>
  </w:comment>
  <w:comment w:id="120" w:author="Ondřej Běhal [2]" w:date="2025-12-20T18:24:00Z" w:initials="OB">
    <w:p w14:paraId="7B58A887" w14:textId="77777777" w:rsidR="0046021F" w:rsidRDefault="0046021F" w:rsidP="0046021F">
      <w:pPr>
        <w:pStyle w:val="Textkomente"/>
      </w:pPr>
      <w:r>
        <w:rPr>
          <w:rStyle w:val="Odkaznakoment"/>
        </w:rPr>
        <w:annotationRef/>
      </w:r>
      <w:proofErr w:type="spellStart"/>
      <w:r>
        <w:t>Předpokládáme</w:t>
      </w:r>
      <w:proofErr w:type="spellEnd"/>
      <w:r>
        <w:t xml:space="preserve">, </w:t>
      </w:r>
      <w:proofErr w:type="spellStart"/>
      <w:r>
        <w:t>že</w:t>
      </w:r>
      <w:proofErr w:type="spellEnd"/>
      <w:r>
        <w:t xml:space="preserve"> je </w:t>
      </w:r>
      <w:proofErr w:type="spellStart"/>
      <w:r>
        <w:t>čtenář</w:t>
      </w:r>
      <w:proofErr w:type="spellEnd"/>
      <w:r>
        <w:t xml:space="preserve"> dost </w:t>
      </w:r>
      <w:proofErr w:type="spellStart"/>
      <w:r>
        <w:t>inteligentní</w:t>
      </w:r>
      <w:proofErr w:type="spellEnd"/>
      <w:r>
        <w:t xml:space="preserve"> pro </w:t>
      </w:r>
      <w:proofErr w:type="spellStart"/>
      <w:r>
        <w:t>pochopení</w:t>
      </w:r>
      <w:proofErr w:type="spellEnd"/>
      <w:r>
        <w:t xml:space="preserve"> </w:t>
      </w:r>
      <w:proofErr w:type="spellStart"/>
      <w:r>
        <w:t>hypotetického</w:t>
      </w:r>
      <w:proofErr w:type="spellEnd"/>
      <w:r>
        <w:t xml:space="preserve"> </w:t>
      </w:r>
      <w:proofErr w:type="spellStart"/>
      <w:r>
        <w:t>stavu</w:t>
      </w:r>
      <w:proofErr w:type="spellEnd"/>
      <w:r>
        <w:t xml:space="preserve"> a </w:t>
      </w:r>
      <w:proofErr w:type="spellStart"/>
      <w:r>
        <w:t>že</w:t>
      </w:r>
      <w:proofErr w:type="spellEnd"/>
      <w:r>
        <w:t xml:space="preserve"> </w:t>
      </w:r>
      <w:proofErr w:type="spellStart"/>
      <w:r>
        <w:t>nemusíme</w:t>
      </w:r>
      <w:proofErr w:type="spellEnd"/>
      <w:r>
        <w:t xml:space="preserve"> </w:t>
      </w:r>
      <w:proofErr w:type="spellStart"/>
      <w:r>
        <w:t>vytvářet</w:t>
      </w:r>
      <w:proofErr w:type="spellEnd"/>
      <w:r>
        <w:t xml:space="preserve"> 5 </w:t>
      </w:r>
      <w:proofErr w:type="spellStart"/>
      <w:r>
        <w:t>různých</w:t>
      </w:r>
      <w:proofErr w:type="spellEnd"/>
      <w:r>
        <w:t xml:space="preserve"> </w:t>
      </w:r>
      <w:proofErr w:type="spellStart"/>
      <w:r>
        <w:t>obrázků</w:t>
      </w:r>
      <w:proofErr w:type="spellEnd"/>
      <w:r>
        <w:t xml:space="preserve"> a s </w:t>
      </w:r>
      <w:proofErr w:type="spellStart"/>
      <w:r>
        <w:t>různými</w:t>
      </w:r>
      <w:proofErr w:type="spellEnd"/>
      <w:r>
        <w:t xml:space="preserve"> </w:t>
      </w:r>
      <w:proofErr w:type="spellStart"/>
      <w:r>
        <w:t>variacemi</w:t>
      </w:r>
      <w:proofErr w:type="spellEnd"/>
      <w:r>
        <w:t xml:space="preserve"> a </w:t>
      </w:r>
      <w:proofErr w:type="spellStart"/>
      <w:r>
        <w:t>kompilačními</w:t>
      </w:r>
      <w:proofErr w:type="spellEnd"/>
      <w:r>
        <w:t xml:space="preserve"> </w:t>
      </w:r>
      <w:proofErr w:type="spellStart"/>
      <w:r>
        <w:t>hláškami</w:t>
      </w:r>
      <w:proofErr w:type="spellEnd"/>
      <w:r>
        <w:t>.</w:t>
      </w:r>
    </w:p>
  </w:comment>
  <w:comment w:id="123" w:author="Ondřej Běhal [2]" w:date="2026-01-27T15:26:00Z" w:initials="OB">
    <w:p w14:paraId="42AEA6AF" w14:textId="77777777" w:rsidR="00F43339" w:rsidRDefault="00F43339" w:rsidP="00F43339">
      <w:pPr>
        <w:pStyle w:val="Textkomente"/>
      </w:pPr>
      <w:r>
        <w:rPr>
          <w:rStyle w:val="Odkaznakoment"/>
        </w:rPr>
        <w:annotationRef/>
      </w:r>
      <w:r>
        <w:t>„</w:t>
      </w:r>
      <w:proofErr w:type="spellStart"/>
      <w:r>
        <w:t>jsou</w:t>
      </w:r>
      <w:proofErr w:type="spellEnd"/>
      <w:r>
        <w:t xml:space="preserve"> </w:t>
      </w:r>
      <w:proofErr w:type="spellStart"/>
      <w:r>
        <w:t>tudíž</w:t>
      </w:r>
      <w:proofErr w:type="spellEnd"/>
      <w:r>
        <w:t xml:space="preserve"> </w:t>
      </w:r>
      <w:proofErr w:type="spellStart"/>
      <w:r>
        <w:t>vhodné</w:t>
      </w:r>
      <w:proofErr w:type="spellEnd"/>
      <w:r>
        <w:t xml:space="preserve"> </w:t>
      </w:r>
      <w:proofErr w:type="spellStart"/>
      <w:r>
        <w:t>na</w:t>
      </w:r>
      <w:proofErr w:type="spellEnd"/>
      <w:r>
        <w:t xml:space="preserve"> </w:t>
      </w:r>
      <w:proofErr w:type="spellStart"/>
      <w:r>
        <w:t>uchovávání</w:t>
      </w:r>
      <w:proofErr w:type="spellEnd"/>
      <w:r>
        <w:t xml:space="preserve">“ mi </w:t>
      </w:r>
      <w:proofErr w:type="spellStart"/>
      <w:r>
        <w:t>nejde</w:t>
      </w:r>
      <w:proofErr w:type="spellEnd"/>
      <w:r>
        <w:t xml:space="preserve"> </w:t>
      </w:r>
      <w:proofErr w:type="spellStart"/>
      <w:r>
        <w:t>přes</w:t>
      </w:r>
      <w:proofErr w:type="spellEnd"/>
      <w:r>
        <w:t xml:space="preserve"> </w:t>
      </w:r>
      <w:proofErr w:type="spellStart"/>
      <w:r>
        <w:t>jazyk</w:t>
      </w:r>
      <w:proofErr w:type="spellEnd"/>
    </w:p>
  </w:comment>
  <w:comment w:id="124" w:author="Ondřej Běhal [2]" w:date="2025-12-20T15:25:00Z" w:initials="OB">
    <w:p w14:paraId="2FCA2272" w14:textId="4101B8E7" w:rsidR="00E64F48" w:rsidRDefault="00E64F48" w:rsidP="00E64F48">
      <w:pPr>
        <w:pStyle w:val="Textkomente"/>
      </w:pPr>
      <w:r>
        <w:rPr>
          <w:rStyle w:val="Odkaznakoment"/>
        </w:rPr>
        <w:annotationRef/>
      </w:r>
      <w:r>
        <w:t xml:space="preserve">Je </w:t>
      </w:r>
      <w:proofErr w:type="spellStart"/>
      <w:r>
        <w:t>inverzní</w:t>
      </w:r>
      <w:proofErr w:type="spellEnd"/>
      <w:r>
        <w:t xml:space="preserve"> </w:t>
      </w:r>
      <w:proofErr w:type="spellStart"/>
      <w:r>
        <w:t>slovosled</w:t>
      </w:r>
      <w:proofErr w:type="spellEnd"/>
      <w:r>
        <w:t xml:space="preserve"> OK?</w:t>
      </w:r>
    </w:p>
  </w:comment>
  <w:comment w:id="125" w:author="Ondřej Běhal [2]" w:date="2025-12-20T16:48:00Z" w:initials="OB">
    <w:p w14:paraId="56F7A58F" w14:textId="77777777" w:rsidR="00B91F02" w:rsidRDefault="00B91F02" w:rsidP="00B91F02">
      <w:pPr>
        <w:pStyle w:val="Textkomente"/>
      </w:pPr>
      <w:r>
        <w:rPr>
          <w:rStyle w:val="Odkaznakoment"/>
        </w:rPr>
        <w:annotationRef/>
      </w:r>
      <w:proofErr w:type="spellStart"/>
      <w:r>
        <w:t>Elipsa</w:t>
      </w:r>
      <w:proofErr w:type="spellEnd"/>
      <w:r>
        <w:t>: OK??</w:t>
      </w:r>
    </w:p>
  </w:comment>
  <w:comment w:id="134" w:author="Ondřej Běhal [2]" w:date="2026-02-01T12:24:00Z" w:initials="OB">
    <w:p w14:paraId="1580FB00" w14:textId="77777777" w:rsidR="0053743D" w:rsidRDefault="0053743D" w:rsidP="0053743D">
      <w:pPr>
        <w:pStyle w:val="Textkomente"/>
      </w:pPr>
      <w:r>
        <w:rPr>
          <w:rStyle w:val="Odkaznakoment"/>
        </w:rPr>
        <w:annotationRef/>
      </w:r>
      <w:proofErr w:type="spellStart"/>
      <w:r>
        <w:t>Stylizováno</w:t>
      </w:r>
      <w:proofErr w:type="spellEnd"/>
      <w:r>
        <w:t xml:space="preserve"> s </w:t>
      </w:r>
      <w:proofErr w:type="spellStart"/>
      <w:r>
        <w:t>malým</w:t>
      </w:r>
      <w:proofErr w:type="spellEnd"/>
      <w:r>
        <w:t xml:space="preserve"> </w:t>
      </w:r>
      <w:proofErr w:type="spellStart"/>
      <w:r>
        <w:t>písmenem</w:t>
      </w:r>
      <w:proofErr w:type="spellEnd"/>
      <w:r>
        <w:t xml:space="preserve"> </w:t>
      </w:r>
      <w:proofErr w:type="spellStart"/>
      <w:r>
        <w:t>na</w:t>
      </w:r>
      <w:proofErr w:type="spellEnd"/>
      <w:r>
        <w:t xml:space="preserve"> </w:t>
      </w:r>
      <w:proofErr w:type="spellStart"/>
      <w:r>
        <w:t>začátku</w:t>
      </w:r>
      <w:proofErr w:type="spellEnd"/>
    </w:p>
  </w:comment>
  <w:comment w:id="136" w:author="Ondřej Běhal [2]" w:date="2026-02-02T15:02:00Z" w:initials="OB">
    <w:p w14:paraId="2C524644" w14:textId="77777777" w:rsidR="00030919" w:rsidRDefault="00030919" w:rsidP="00030919">
      <w:pPr>
        <w:pStyle w:val="Textkomente"/>
      </w:pPr>
      <w:r>
        <w:rPr>
          <w:rStyle w:val="Odkaznakoment"/>
        </w:rPr>
        <w:annotationRef/>
      </w:r>
      <w:r>
        <w:t xml:space="preserve">Je </w:t>
      </w:r>
      <w:proofErr w:type="spellStart"/>
      <w:r>
        <w:t>tohle</w:t>
      </w:r>
      <w:proofErr w:type="spellEnd"/>
      <w:r>
        <w:t xml:space="preserve"> OK?</w:t>
      </w:r>
    </w:p>
  </w:comment>
  <w:comment w:id="138" w:author="Ondřej Běhal [2]" w:date="2026-02-02T16:07:00Z" w:initials="OB">
    <w:p w14:paraId="20DB507C" w14:textId="77777777" w:rsidR="000E66A2" w:rsidRDefault="000E66A2" w:rsidP="000E66A2">
      <w:pPr>
        <w:pStyle w:val="Textkomente"/>
      </w:pPr>
      <w:r>
        <w:rPr>
          <w:rStyle w:val="Odkaznakoment"/>
        </w:rPr>
        <w:annotationRef/>
      </w:r>
      <w:proofErr w:type="spellStart"/>
      <w:r>
        <w:t>Také</w:t>
      </w:r>
      <w:proofErr w:type="spellEnd"/>
      <w:r>
        <w:t xml:space="preserve"> </w:t>
      </w:r>
      <w:proofErr w:type="spellStart"/>
      <w:r>
        <w:t>stylizováno</w:t>
      </w:r>
      <w:proofErr w:type="spellEnd"/>
      <w:r>
        <w:t xml:space="preserve"> se </w:t>
      </w:r>
      <w:proofErr w:type="spellStart"/>
      <w:r>
        <w:t>začátečním</w:t>
      </w:r>
      <w:proofErr w:type="spellEnd"/>
      <w:r>
        <w:t xml:space="preserve"> </w:t>
      </w:r>
      <w:proofErr w:type="spellStart"/>
      <w:r>
        <w:t>malým</w:t>
      </w:r>
      <w:proofErr w:type="spellEnd"/>
    </w:p>
  </w:comment>
  <w:comment w:id="146" w:author="Ondřej Běhal [2]" w:date="2026-02-02T18:53:00Z" w:initials="OB">
    <w:p w14:paraId="0629C259" w14:textId="77777777" w:rsidR="00CE3196" w:rsidRDefault="00CE3196" w:rsidP="00CE3196">
      <w:pPr>
        <w:pStyle w:val="Textkomente"/>
      </w:pPr>
      <w:r>
        <w:rPr>
          <w:rStyle w:val="Odkaznakoment"/>
        </w:rPr>
        <w:annotationRef/>
      </w:r>
      <w:r>
        <w:t xml:space="preserve">I toto je </w:t>
      </w:r>
      <w:proofErr w:type="spellStart"/>
      <w:r>
        <w:t>stylizované</w:t>
      </w:r>
      <w:proofErr w:type="spellEnd"/>
      <w:r>
        <w:t xml:space="preserve"> s </w:t>
      </w:r>
      <w:proofErr w:type="spellStart"/>
      <w:r>
        <w:t>malým</w:t>
      </w:r>
      <w:proofErr w:type="spellEnd"/>
      <w:r>
        <w:t xml:space="preserve"> </w:t>
      </w:r>
      <w:proofErr w:type="spellStart"/>
      <w:r>
        <w:t>počátečním</w:t>
      </w:r>
      <w:proofErr w:type="spellEnd"/>
      <w:r>
        <w:t xml:space="preserve"> </w:t>
      </w:r>
      <w:proofErr w:type="spellStart"/>
      <w:r>
        <w:t>písmenem</w:t>
      </w:r>
      <w:proofErr w:type="spellEnd"/>
    </w:p>
  </w:comment>
  <w:comment w:id="147" w:author="Ondřej Běhal [2]" w:date="2026-02-04T19:12:00Z" w:initials="OB">
    <w:p w14:paraId="54F32B94" w14:textId="77777777" w:rsidR="001C143B" w:rsidRDefault="001C143B" w:rsidP="001C143B">
      <w:pPr>
        <w:pStyle w:val="Textkomente"/>
      </w:pPr>
      <w:r>
        <w:rPr>
          <w:rStyle w:val="Odkaznakoment"/>
        </w:rPr>
        <w:annotationRef/>
      </w:r>
      <w:r>
        <w:t xml:space="preserve">V </w:t>
      </w:r>
      <w:proofErr w:type="spellStart"/>
      <w:r>
        <w:t>dokumentaci</w:t>
      </w:r>
      <w:proofErr w:type="spellEnd"/>
      <w:r>
        <w:t xml:space="preserve"> je </w:t>
      </w:r>
      <w:proofErr w:type="spellStart"/>
      <w:r>
        <w:t>navíc</w:t>
      </w:r>
      <w:proofErr w:type="spellEnd"/>
      <w:r>
        <w:t xml:space="preserve"> </w:t>
      </w:r>
      <w:proofErr w:type="spellStart"/>
      <w:r>
        <w:t>označeno</w:t>
      </w:r>
      <w:proofErr w:type="spellEnd"/>
      <w:r>
        <w:t xml:space="preserve"> </w:t>
      </w:r>
      <w:proofErr w:type="spellStart"/>
      <w:r>
        <w:t>pomocí</w:t>
      </w:r>
      <w:proofErr w:type="spellEnd"/>
      <w:r>
        <w:t xml:space="preserve"> Markdown-</w:t>
      </w:r>
      <w:proofErr w:type="spellStart"/>
      <w:r>
        <w:t>ových</w:t>
      </w:r>
      <w:proofErr w:type="spellEnd"/>
      <w:r>
        <w:t xml:space="preserve"> </w:t>
      </w:r>
      <w:proofErr w:type="spellStart"/>
      <w:r>
        <w:t>bloků</w:t>
      </w:r>
      <w:proofErr w:type="spellEnd"/>
      <w:r>
        <w:t xml:space="preserve"> </w:t>
      </w:r>
      <w:proofErr w:type="spellStart"/>
      <w:r>
        <w:t>kódu</w:t>
      </w:r>
      <w:proofErr w:type="spellEnd"/>
    </w:p>
  </w:comment>
  <w:comment w:id="149" w:author="Ondřej Běhal" w:date="2026-02-05T13:18:00Z" w:initials="OB">
    <w:p w14:paraId="725C5961" w14:textId="661B2215" w:rsidR="00CD6026" w:rsidRDefault="00CD6026">
      <w:pPr>
        <w:pStyle w:val="Textkomente"/>
      </w:pPr>
      <w:r>
        <w:rPr>
          <w:rStyle w:val="Odkaznakoment"/>
        </w:rPr>
        <w:annotationRef/>
      </w:r>
      <w:r>
        <w:t>Graphics stack</w:t>
      </w:r>
    </w:p>
  </w:comment>
  <w:comment w:id="154" w:author="Ondřej Běhal" w:date="2026-02-06T13:01:00Z" w:initials="OB">
    <w:p w14:paraId="46D2ACCA" w14:textId="58104B9E" w:rsidR="00864F60" w:rsidRDefault="00864F60">
      <w:pPr>
        <w:pStyle w:val="Textkomente"/>
      </w:pPr>
      <w:r>
        <w:rPr>
          <w:rStyle w:val="Odkaznakoment"/>
        </w:rPr>
        <w:annotationRef/>
      </w:r>
      <w:r>
        <w:t xml:space="preserve">Dost </w:t>
      </w:r>
      <w:proofErr w:type="spellStart"/>
      <w:r>
        <w:t>možná</w:t>
      </w:r>
      <w:proofErr w:type="spellEnd"/>
      <w:r>
        <w:t xml:space="preserve"> je to </w:t>
      </w:r>
      <w:proofErr w:type="spellStart"/>
      <w:r>
        <w:t>zbytečné</w:t>
      </w:r>
      <w:proofErr w:type="spellEnd"/>
      <w:r>
        <w:t xml:space="preserve"> a </w:t>
      </w:r>
      <w:proofErr w:type="spellStart"/>
      <w:r>
        <w:t>zvětšuje</w:t>
      </w:r>
      <w:proofErr w:type="spellEnd"/>
      <w:r>
        <w:t xml:space="preserve"> to </w:t>
      </w:r>
      <w:proofErr w:type="spellStart"/>
      <w:r>
        <w:t>velikost</w:t>
      </w:r>
      <w:proofErr w:type="spellEnd"/>
      <w:r>
        <w:t xml:space="preserve"> </w:t>
      </w:r>
      <w:proofErr w:type="spellStart"/>
      <w:r>
        <w:t>kódu</w:t>
      </w:r>
      <w:proofErr w:type="spellEnd"/>
      <w:r>
        <w:t>…</w:t>
      </w:r>
    </w:p>
  </w:comment>
  <w:comment w:id="161" w:author="Ondřej Běhal [2]" w:date="2026-02-20T20:58:00Z" w:initials="OB">
    <w:p w14:paraId="53E51B99" w14:textId="77777777" w:rsidR="007517CA" w:rsidRDefault="007517CA" w:rsidP="007517CA">
      <w:pPr>
        <w:pStyle w:val="Textkomente"/>
      </w:pPr>
      <w:r>
        <w:rPr>
          <w:rStyle w:val="Odkaznakoment"/>
        </w:rPr>
        <w:annotationRef/>
      </w:r>
      <w:proofErr w:type="spellStart"/>
      <w:r>
        <w:t>Skloňovat</w:t>
      </w:r>
      <w:proofErr w:type="spellEnd"/>
      <w:r>
        <w:t>?</w:t>
      </w:r>
    </w:p>
  </w:comment>
  <w:comment w:id="164" w:author="Ondřej Běhal [2]" w:date="2026-02-28T13:16:00Z" w:initials="OB">
    <w:p w14:paraId="17F0B8C7" w14:textId="77777777" w:rsidR="00ED757D" w:rsidRDefault="00ED757D" w:rsidP="00ED757D">
      <w:pPr>
        <w:pStyle w:val="Textkomente"/>
      </w:pPr>
      <w:r>
        <w:rPr>
          <w:rStyle w:val="Odkaznakoment"/>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E7C372" w15:done="0"/>
  <w15:commentEx w15:paraId="62524635" w15:done="0"/>
  <w15:commentEx w15:paraId="57B00ADE" w15:done="0"/>
  <w15:commentEx w15:paraId="37DE522A" w15:done="1"/>
  <w15:commentEx w15:paraId="71F69BAC" w15:done="0"/>
  <w15:commentEx w15:paraId="535C2B85" w15:done="0"/>
  <w15:commentEx w15:paraId="6135FFD1" w15:done="0"/>
  <w15:commentEx w15:paraId="0816CEDF" w15:done="0"/>
  <w15:commentEx w15:paraId="43A1F89D" w15:done="0"/>
  <w15:commentEx w15:paraId="486BA967" w15:done="0"/>
  <w15:commentEx w15:paraId="78CD2A86" w15:done="0"/>
  <w15:commentEx w15:paraId="709FFAD0" w15:done="0"/>
  <w15:commentEx w15:paraId="73D68CD8" w15:done="1"/>
  <w15:commentEx w15:paraId="3BCFE1A8" w15:done="0"/>
  <w15:commentEx w15:paraId="244F4A79" w15:done="0"/>
  <w15:commentEx w15:paraId="714F65E2" w15:done="0"/>
  <w15:commentEx w15:paraId="5197ABA3" w15:done="0"/>
  <w15:commentEx w15:paraId="7B2FAB67" w15:done="0"/>
  <w15:commentEx w15:paraId="2A75076B" w15:done="0"/>
  <w15:commentEx w15:paraId="7DBC5779" w15:done="0"/>
  <w15:commentEx w15:paraId="6802BE5C" w15:done="0"/>
  <w15:commentEx w15:paraId="324A065C" w15:done="0"/>
  <w15:commentEx w15:paraId="24DF9348" w15:done="0"/>
  <w15:commentEx w15:paraId="4D8E4125" w15:paraIdParent="24DF9348" w15:done="0"/>
  <w15:commentEx w15:paraId="7B800158" w15:done="0"/>
  <w15:commentEx w15:paraId="62802093" w15:done="0"/>
  <w15:commentEx w15:paraId="668150F3" w15:done="0"/>
  <w15:commentEx w15:paraId="3BCD2D47" w15:paraIdParent="668150F3" w15:done="0"/>
  <w15:commentEx w15:paraId="7B58A887" w15:done="0"/>
  <w15:commentEx w15:paraId="42AEA6AF" w15:done="0"/>
  <w15:commentEx w15:paraId="2FCA2272" w15:done="0"/>
  <w15:commentEx w15:paraId="56F7A58F" w15:done="0"/>
  <w15:commentEx w15:paraId="1580FB00" w15:done="0"/>
  <w15:commentEx w15:paraId="2C524644" w15:done="0"/>
  <w15:commentEx w15:paraId="20DB507C" w15:done="0"/>
  <w15:commentEx w15:paraId="0629C259" w15:done="0"/>
  <w15:commentEx w15:paraId="54F32B94" w15:paraIdParent="0629C259" w15:done="0"/>
  <w15:commentEx w15:paraId="725C5961" w15:done="0"/>
  <w15:commentEx w15:paraId="46D2ACCA" w15:done="0"/>
  <w15:commentEx w15:paraId="53E51B99" w15:done="0"/>
  <w15:commentEx w15:paraId="17F0B8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12ADD4" w16cex:dateUtc="2025-09-19T10:57:00Z"/>
  <w16cex:commentExtensible w16cex:durableId="4B2CE722" w16cex:dateUtc="2025-09-19T10:56:00Z"/>
  <w16cex:commentExtensible w16cex:durableId="20D47E9C" w16cex:dateUtc="2025-09-19T10:58:00Z"/>
  <w16cex:commentExtensible w16cex:durableId="5F297C3A" w16cex:dateUtc="2025-09-26T11:30:00Z"/>
  <w16cex:commentExtensible w16cex:durableId="6F807870" w16cex:dateUtc="2025-10-23T11:07:00Z"/>
  <w16cex:commentExtensible w16cex:durableId="2A40EBA2" w16cex:dateUtc="2025-10-26T13:33:00Z"/>
  <w16cex:commentExtensible w16cex:durableId="3F06C98F" w16cex:dateUtc="2025-10-26T14:41:00Z"/>
  <w16cex:commentExtensible w16cex:durableId="00E6101C" w16cex:dateUtc="2025-12-13T18:04:00Z"/>
  <w16cex:commentExtensible w16cex:durableId="52A7BDFE" w16cex:dateUtc="2025-11-15T13:16:00Z"/>
  <w16cex:commentExtensible w16cex:durableId="229B701E" w16cex:dateUtc="2025-11-17T11:07:00Z"/>
  <w16cex:commentExtensible w16cex:durableId="0B565C21" w16cex:dateUtc="2025-11-17T17:38:00Z"/>
  <w16cex:commentExtensible w16cex:durableId="4AF43CB4" w16cex:dateUtc="2025-11-17T19:06:00Z"/>
  <w16cex:commentExtensible w16cex:durableId="248376E3" w16cex:dateUtc="2025-11-18T10:15:00Z"/>
  <w16cex:commentExtensible w16cex:durableId="1221A36C" w16cex:dateUtc="2025-11-18T10:29:00Z"/>
  <w16cex:commentExtensible w16cex:durableId="7B470CDB" w16cex:dateUtc="2025-11-18T10:32:00Z"/>
  <w16cex:commentExtensible w16cex:durableId="1263C44E" w16cex:dateUtc="2025-12-04T11:57:00Z"/>
  <w16cex:commentExtensible w16cex:durableId="2646D81A" w16cex:dateUtc="2025-12-11T12:01:00Z"/>
  <w16cex:commentExtensible w16cex:durableId="1E98102E" w16cex:dateUtc="2025-12-11T15:02:00Z"/>
  <w16cex:commentExtensible w16cex:durableId="2033753C" w16cex:dateUtc="2025-12-13T19:24:00Z"/>
  <w16cex:commentExtensible w16cex:durableId="15290A5F" w16cex:dateUtc="2025-12-13T18:03:00Z"/>
  <w16cex:commentExtensible w16cex:durableId="0D0E667D" w16cex:dateUtc="2025-12-13T15:48:00Z"/>
  <w16cex:commentExtensible w16cex:durableId="484C872E" w16cex:dateUtc="2025-12-13T20:45:00Z"/>
  <w16cex:commentExtensible w16cex:durableId="1DEE11D4" w16cex:dateUtc="2025-12-13T16:18:00Z"/>
  <w16cex:commentExtensible w16cex:durableId="6C509E52" w16cex:dateUtc="2025-12-13T16:23:00Z"/>
  <w16cex:commentExtensible w16cex:durableId="4217D24D" w16cex:dateUtc="2025-12-14T13:42:00Z"/>
  <w16cex:commentExtensible w16cex:durableId="45AFA89E" w16cex:dateUtc="2025-12-13T19:22:00Z"/>
  <w16cex:commentExtensible w16cex:durableId="18766D2A" w16cex:dateUtc="2025-12-19T22:17:00Z"/>
  <w16cex:commentExtensible w16cex:durableId="4D7289F6" w16cex:dateUtc="2025-12-19T22:37:00Z"/>
  <w16cex:commentExtensible w16cex:durableId="53EACED5" w16cex:dateUtc="2025-12-20T17:24:00Z"/>
  <w16cex:commentExtensible w16cex:durableId="3AC95ECF" w16cex:dateUtc="2026-01-27T14:26:00Z"/>
  <w16cex:commentExtensible w16cex:durableId="3132F8A7" w16cex:dateUtc="2025-12-20T14:25:00Z"/>
  <w16cex:commentExtensible w16cex:durableId="78DEB94B" w16cex:dateUtc="2025-12-20T15:48:00Z"/>
  <w16cex:commentExtensible w16cex:durableId="4C685F17" w16cex:dateUtc="2026-02-01T11:24:00Z"/>
  <w16cex:commentExtensible w16cex:durableId="647B6ED3" w16cex:dateUtc="2026-02-02T14:02:00Z"/>
  <w16cex:commentExtensible w16cex:durableId="37E66328" w16cex:dateUtc="2026-02-02T15:07:00Z"/>
  <w16cex:commentExtensible w16cex:durableId="64B4AD99" w16cex:dateUtc="2026-02-02T17:53:00Z"/>
  <w16cex:commentExtensible w16cex:durableId="21E27CA8" w16cex:dateUtc="2026-02-04T18:12:00Z"/>
  <w16cex:commentExtensible w16cex:durableId="7C3F9266" w16cex:dateUtc="2026-02-05T12:18:00Z"/>
  <w16cex:commentExtensible w16cex:durableId="4AA70B3C" w16cex:dateUtc="2026-02-06T12:01:00Z"/>
  <w16cex:commentExtensible w16cex:durableId="1EFEDE7D" w16cex:dateUtc="2026-02-20T19:58:00Z"/>
  <w16cex:commentExtensible w16cex:durableId="1D21DD50" w16cex:dateUtc="2026-02-28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E7C372" w16cid:durableId="6F12ADD4"/>
  <w16cid:commentId w16cid:paraId="62524635" w16cid:durableId="4B2CE722"/>
  <w16cid:commentId w16cid:paraId="57B00ADE" w16cid:durableId="20D47E9C"/>
  <w16cid:commentId w16cid:paraId="37DE522A" w16cid:durableId="5F297C3A"/>
  <w16cid:commentId w16cid:paraId="71F69BAC" w16cid:durableId="6F807870"/>
  <w16cid:commentId w16cid:paraId="535C2B85" w16cid:durableId="2A40EBA2"/>
  <w16cid:commentId w16cid:paraId="6135FFD1" w16cid:durableId="3F06C98F"/>
  <w16cid:commentId w16cid:paraId="0816CEDF" w16cid:durableId="00E6101C"/>
  <w16cid:commentId w16cid:paraId="43A1F89D" w16cid:durableId="52A7BDFE"/>
  <w16cid:commentId w16cid:paraId="486BA967" w16cid:durableId="229B701E"/>
  <w16cid:commentId w16cid:paraId="78CD2A86" w16cid:durableId="0B565C21"/>
  <w16cid:commentId w16cid:paraId="709FFAD0" w16cid:durableId="4AF43CB4"/>
  <w16cid:commentId w16cid:paraId="73D68CD8" w16cid:durableId="248376E3"/>
  <w16cid:commentId w16cid:paraId="3BCFE1A8" w16cid:durableId="1221A36C"/>
  <w16cid:commentId w16cid:paraId="244F4A79" w16cid:durableId="7B470CDB"/>
  <w16cid:commentId w16cid:paraId="714F65E2" w16cid:durableId="1263C44E"/>
  <w16cid:commentId w16cid:paraId="5197ABA3" w16cid:durableId="2646D81A"/>
  <w16cid:commentId w16cid:paraId="7B2FAB67" w16cid:durableId="1E98102E"/>
  <w16cid:commentId w16cid:paraId="2A75076B" w16cid:durableId="2033753C"/>
  <w16cid:commentId w16cid:paraId="7DBC5779" w16cid:durableId="15290A5F"/>
  <w16cid:commentId w16cid:paraId="6802BE5C" w16cid:durableId="0D0E667D"/>
  <w16cid:commentId w16cid:paraId="324A065C" w16cid:durableId="484C872E"/>
  <w16cid:commentId w16cid:paraId="24DF9348" w16cid:durableId="1DEE11D4"/>
  <w16cid:commentId w16cid:paraId="4D8E4125" w16cid:durableId="6C509E52"/>
  <w16cid:commentId w16cid:paraId="7B800158" w16cid:durableId="4217D24D"/>
  <w16cid:commentId w16cid:paraId="62802093" w16cid:durableId="45AFA89E"/>
  <w16cid:commentId w16cid:paraId="668150F3" w16cid:durableId="18766D2A"/>
  <w16cid:commentId w16cid:paraId="3BCD2D47" w16cid:durableId="4D7289F6"/>
  <w16cid:commentId w16cid:paraId="7B58A887" w16cid:durableId="53EACED5"/>
  <w16cid:commentId w16cid:paraId="42AEA6AF" w16cid:durableId="3AC95ECF"/>
  <w16cid:commentId w16cid:paraId="2FCA2272" w16cid:durableId="3132F8A7"/>
  <w16cid:commentId w16cid:paraId="56F7A58F" w16cid:durableId="78DEB94B"/>
  <w16cid:commentId w16cid:paraId="1580FB00" w16cid:durableId="4C685F17"/>
  <w16cid:commentId w16cid:paraId="2C524644" w16cid:durableId="647B6ED3"/>
  <w16cid:commentId w16cid:paraId="20DB507C" w16cid:durableId="37E66328"/>
  <w16cid:commentId w16cid:paraId="0629C259" w16cid:durableId="64B4AD99"/>
  <w16cid:commentId w16cid:paraId="54F32B94" w16cid:durableId="21E27CA8"/>
  <w16cid:commentId w16cid:paraId="725C5961" w16cid:durableId="7C3F9266"/>
  <w16cid:commentId w16cid:paraId="46D2ACCA" w16cid:durableId="4AA70B3C"/>
  <w16cid:commentId w16cid:paraId="53E51B99" w16cid:durableId="1EFEDE7D"/>
  <w16cid:commentId w16cid:paraId="17F0B8C7" w16cid:durableId="1D21DD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20A13" w14:textId="77777777" w:rsidR="00D1487F" w:rsidRDefault="00D1487F" w:rsidP="00252027">
      <w:pPr>
        <w:spacing w:after="0" w:line="240" w:lineRule="auto"/>
      </w:pPr>
      <w:r>
        <w:separator/>
      </w:r>
    </w:p>
  </w:endnote>
  <w:endnote w:type="continuationSeparator" w:id="0">
    <w:p w14:paraId="559D4D33" w14:textId="77777777" w:rsidR="00D1487F" w:rsidRDefault="00D1487F" w:rsidP="00252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9754593"/>
      <w:docPartObj>
        <w:docPartGallery w:val="Page Numbers (Bottom of Page)"/>
        <w:docPartUnique/>
      </w:docPartObj>
    </w:sdtPr>
    <w:sdtContent>
      <w:p w14:paraId="18BCF3FB" w14:textId="2E45721A" w:rsidR="00252027" w:rsidRDefault="00252027">
        <w:pPr>
          <w:pStyle w:val="Zpat"/>
          <w:jc w:val="center"/>
        </w:pPr>
        <w:r>
          <w:fldChar w:fldCharType="begin"/>
        </w:r>
        <w:r>
          <w:instrText>PAGE   \* MERGEFORMAT</w:instrText>
        </w:r>
        <w:r>
          <w:fldChar w:fldCharType="separate"/>
        </w:r>
        <w:r>
          <w:rPr>
            <w:lang w:val="cs-CZ"/>
          </w:rPr>
          <w:t>2</w:t>
        </w:r>
        <w:r>
          <w:fldChar w:fldCharType="end"/>
        </w:r>
      </w:p>
    </w:sdtContent>
  </w:sdt>
  <w:p w14:paraId="6ED576D3" w14:textId="77777777" w:rsidR="00252027" w:rsidRDefault="0025202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AFA25" w14:textId="77777777" w:rsidR="00D1487F" w:rsidRDefault="00D1487F" w:rsidP="00252027">
      <w:pPr>
        <w:spacing w:after="0" w:line="240" w:lineRule="auto"/>
      </w:pPr>
      <w:r>
        <w:separator/>
      </w:r>
    </w:p>
  </w:footnote>
  <w:footnote w:type="continuationSeparator" w:id="0">
    <w:p w14:paraId="70341472" w14:textId="77777777" w:rsidR="00D1487F" w:rsidRDefault="00D1487F" w:rsidP="00252027">
      <w:pPr>
        <w:spacing w:after="0" w:line="240" w:lineRule="auto"/>
      </w:pPr>
      <w:r>
        <w:continuationSeparator/>
      </w:r>
    </w:p>
  </w:footnote>
  <w:footnote w:id="1">
    <w:p w14:paraId="6B33E6D9" w14:textId="29DBD327" w:rsidR="004B76F1" w:rsidRPr="004B76F1" w:rsidRDefault="004B76F1">
      <w:pPr>
        <w:pStyle w:val="Textpoznpodarou"/>
        <w:rPr>
          <w:lang w:val="cs-CZ"/>
        </w:rPr>
      </w:pPr>
      <w:r w:rsidRPr="004B76F1">
        <w:rPr>
          <w:rStyle w:val="Znakapoznpodarou"/>
          <w:lang w:val="cs-CZ"/>
        </w:rPr>
        <w:footnoteRef/>
      </w:r>
      <w:r w:rsidRPr="004B76F1">
        <w:rPr>
          <w:lang w:val="cs-CZ"/>
        </w:rPr>
        <w:t xml:space="preserve"> Ne však</w:t>
      </w:r>
      <w:r>
        <w:rPr>
          <w:lang w:val="cs-CZ"/>
        </w:rPr>
        <w:t xml:space="preserve"> např. znak</w:t>
      </w:r>
      <w:r w:rsidRPr="004B76F1">
        <w:rPr>
          <w:lang w:val="cs-CZ"/>
        </w:rPr>
        <w:t xml:space="preserve"> „</w:t>
      </w:r>
      <w:r w:rsidRPr="004B76F1">
        <w:rPr>
          <w:rFonts w:ascii="Segoe UI Emoji" w:hAnsi="Segoe UI Emoji" w:cs="Segoe UI Emoji"/>
          <w:lang w:val="cs-CZ"/>
        </w:rPr>
        <w:t>🐕</w:t>
      </w:r>
      <w:r w:rsidRPr="004B76F1">
        <w:rPr>
          <w:lang w:val="cs-CZ"/>
        </w:rPr>
        <w:t>‍</w:t>
      </w:r>
      <w:r w:rsidRPr="004B76F1">
        <w:rPr>
          <w:rFonts w:ascii="Segoe UI Emoji" w:hAnsi="Segoe UI Emoji" w:cs="Segoe UI Emoji"/>
          <w:lang w:val="cs-CZ"/>
        </w:rPr>
        <w:t>🦺</w:t>
      </w:r>
      <w:r w:rsidRPr="004B76F1">
        <w:rPr>
          <w:lang w:val="cs-CZ"/>
        </w:rPr>
        <w:t>“, který se skládá z více Unicode znaků – znak pro psa, pro reflexní vestu a znak „</w:t>
      </w:r>
      <w:r w:rsidRPr="004B76F1">
        <w:rPr>
          <w:lang w:val="en-GB"/>
        </w:rPr>
        <w:t>zero width joiner</w:t>
      </w:r>
      <w:r w:rsidRPr="004B76F1">
        <w:rPr>
          <w:lang w:val="cs-CZ"/>
        </w:rPr>
        <w:t>“, který obě emoji spojí do jednoho grafému</w:t>
      </w:r>
      <w:r w:rsidR="00EF1304">
        <w:rPr>
          <w:lang w:val="cs-CZ"/>
        </w:rPr>
        <w:t>.</w:t>
      </w:r>
    </w:p>
  </w:footnote>
  <w:footnote w:id="2">
    <w:p w14:paraId="25321E33" w14:textId="5FA5212E" w:rsidR="00702432" w:rsidRDefault="00EF1718" w:rsidP="00E82CD4">
      <w:pPr>
        <w:pStyle w:val="Textpoznpodarou"/>
        <w:jc w:val="both"/>
        <w:rPr>
          <w:lang w:val="cs-CZ"/>
        </w:rPr>
      </w:pPr>
      <w:r>
        <w:rPr>
          <w:rStyle w:val="Znakapoznpodarou"/>
        </w:rPr>
        <w:footnoteRef/>
      </w:r>
      <w:r w:rsidRPr="00EF1718">
        <w:rPr>
          <w:lang w:val="cs-CZ"/>
        </w:rPr>
        <w:t xml:space="preserve"> </w:t>
      </w:r>
      <w:r>
        <w:rPr>
          <w:lang w:val="cs-CZ"/>
        </w:rPr>
        <w:t>Rust obsahuje i tzv. surové ukazatele („raw pointers“), které mohou</w:t>
      </w:r>
      <w:r w:rsidR="00E82CD4">
        <w:rPr>
          <w:lang w:val="cs-CZ"/>
        </w:rPr>
        <w:t xml:space="preserve"> skutečně</w:t>
      </w:r>
      <w:r>
        <w:rPr>
          <w:lang w:val="cs-CZ"/>
        </w:rPr>
        <w:t xml:space="preserve"> </w:t>
      </w:r>
      <w:r w:rsidR="00576BB5">
        <w:rPr>
          <w:lang w:val="cs-CZ"/>
        </w:rPr>
        <w:t>ukazovat na jakékoli místo v</w:t>
      </w:r>
      <w:r w:rsidR="002537EB">
        <w:rPr>
          <w:lang w:val="cs-CZ"/>
        </w:rPr>
        <w:t> </w:t>
      </w:r>
      <w:r w:rsidR="00576BB5">
        <w:rPr>
          <w:lang w:val="cs-CZ"/>
        </w:rPr>
        <w:t>paměti</w:t>
      </w:r>
      <w:r w:rsidR="002537EB">
        <w:rPr>
          <w:lang w:val="cs-CZ"/>
        </w:rPr>
        <w:t xml:space="preserve"> </w:t>
      </w:r>
      <w:r w:rsidR="00240557">
        <w:rPr>
          <w:lang w:val="cs-CZ"/>
        </w:rPr>
        <w:t xml:space="preserve">a mohou být </w:t>
      </w:r>
      <w:r w:rsidR="002537EB">
        <w:rPr>
          <w:lang w:val="cs-CZ"/>
        </w:rPr>
        <w:t>i</w:t>
      </w:r>
      <w:r w:rsidR="003636B9">
        <w:rPr>
          <w:lang w:val="cs-CZ"/>
        </w:rPr>
        <w:t> </w:t>
      </w:r>
      <w:r w:rsidR="00240557">
        <w:rPr>
          <w:lang w:val="cs-CZ"/>
        </w:rPr>
        <w:t>nulové.</w:t>
      </w:r>
      <w:r w:rsidR="00150163">
        <w:rPr>
          <w:lang w:val="cs-CZ"/>
        </w:rPr>
        <w:t xml:space="preserve"> Lze také manuálně specifikovat, na jakou adresu mají ukazovat.</w:t>
      </w:r>
      <w:r w:rsidR="00240557">
        <w:rPr>
          <w:lang w:val="cs-CZ"/>
        </w:rPr>
        <w:t xml:space="preserve"> Rust však u těchto ukazatelů nedokáže zaručit, že budou ukazovat na platná data, takže </w:t>
      </w:r>
      <w:r w:rsidR="00C87722">
        <w:rPr>
          <w:lang w:val="cs-CZ"/>
        </w:rPr>
        <w:t>je označuje jako „nebezpečné“ a přenáší zodpovědnost za jejich správnost na programátora.</w:t>
      </w:r>
      <w:r w:rsidR="00821C14">
        <w:rPr>
          <w:lang w:val="cs-CZ"/>
        </w:rPr>
        <w:t xml:space="preserve"> </w:t>
      </w:r>
      <w:r w:rsidR="00702432">
        <w:rPr>
          <w:lang w:val="cs-CZ"/>
        </w:rPr>
        <w:t xml:space="preserve">Pokud chceme tedy získat hodnotu, na kterou daný ukazatel ukazuje, musíme tak učinit ve zvláštním bloku kódu označeným klíčovým slovem </w:t>
      </w:r>
      <w:r w:rsidR="00702432" w:rsidRPr="00702432">
        <w:rPr>
          <w:rFonts w:ascii="Consolas" w:hAnsi="Consolas"/>
          <w:highlight w:val="lightGray"/>
          <w:lang w:val="cs-CZ"/>
        </w:rPr>
        <w:t>unsafe</w:t>
      </w:r>
      <w:r w:rsidR="00702432">
        <w:rPr>
          <w:lang w:val="cs-CZ"/>
        </w:rPr>
        <w:t>.</w:t>
      </w:r>
      <w:r w:rsidR="00B50EF4">
        <w:rPr>
          <w:lang w:val="cs-CZ"/>
        </w:rPr>
        <w:t xml:space="preserve"> Tím říkáme kompilátoru „vím, co dělám“ – a je důležité, abychom při tom nelhali.</w:t>
      </w:r>
    </w:p>
    <w:p w14:paraId="1269BF45" w14:textId="7DB560E7" w:rsidR="00821C14" w:rsidRPr="00EF1718" w:rsidRDefault="00821C14" w:rsidP="00E82CD4">
      <w:pPr>
        <w:pStyle w:val="Textpoznpodarou"/>
        <w:jc w:val="both"/>
        <w:rPr>
          <w:lang w:val="cs-CZ"/>
        </w:rPr>
      </w:pPr>
      <w:r>
        <w:rPr>
          <w:lang w:val="cs-CZ"/>
        </w:rPr>
        <w:t xml:space="preserve">Surové ukazatele jsou sice opravdu nebezpečné, protože umožňují programátorovi se dopouštět chyb, kterých by se jinak nedopustil, ale přesto jsou velmi důležité například pro </w:t>
      </w:r>
      <w:r w:rsidR="00885D92">
        <w:rPr>
          <w:lang w:val="cs-CZ"/>
        </w:rPr>
        <w:t>nízkoúrovňové programování, kde víme, že určitá periferie leží na určité adrese a potřebujeme na tuto adresu získat nějaký ukazatel</w:t>
      </w:r>
      <w:r w:rsidR="00DB678E">
        <w:rPr>
          <w:lang w:val="cs-CZ"/>
        </w:rPr>
        <w:t>,</w:t>
      </w:r>
      <w:r w:rsidR="00F72996">
        <w:rPr>
          <w:lang w:val="cs-CZ"/>
        </w:rPr>
        <w:t xml:space="preserve"> i když Rust na této adrese ještě nevidí žádný objekt,</w:t>
      </w:r>
      <w:r w:rsidR="00DB678E">
        <w:rPr>
          <w:lang w:val="cs-CZ"/>
        </w:rPr>
        <w:t xml:space="preserve"> </w:t>
      </w:r>
      <w:bookmarkStart w:id="61" w:name="_Hlk217136574"/>
      <w:r w:rsidR="00DB678E">
        <w:rPr>
          <w:lang w:val="cs-CZ"/>
        </w:rPr>
        <w:t xml:space="preserve">nebo </w:t>
      </w:r>
      <w:r w:rsidR="00087329">
        <w:rPr>
          <w:lang w:val="cs-CZ"/>
        </w:rPr>
        <w:t xml:space="preserve">při </w:t>
      </w:r>
      <w:r w:rsidR="00DB678E">
        <w:rPr>
          <w:lang w:val="cs-CZ"/>
        </w:rPr>
        <w:t xml:space="preserve">volání </w:t>
      </w:r>
      <w:r w:rsidR="001818A2">
        <w:rPr>
          <w:lang w:val="cs-CZ"/>
        </w:rPr>
        <w:t xml:space="preserve">externích </w:t>
      </w:r>
      <w:r w:rsidR="00DB678E">
        <w:rPr>
          <w:lang w:val="cs-CZ"/>
        </w:rPr>
        <w:t>funkcí napsaných v jiném programovacím jazyce (tzv. FFI – „foreign function interface“)</w:t>
      </w:r>
      <w:bookmarkEnd w:id="61"/>
      <w:r w:rsidR="00DB678E">
        <w:rPr>
          <w:lang w:val="cs-CZ"/>
        </w:rPr>
        <w:t>.</w:t>
      </w:r>
    </w:p>
  </w:footnote>
  <w:footnote w:id="3">
    <w:p w14:paraId="171860DF" w14:textId="3E550362" w:rsidR="008B2C80" w:rsidRPr="008B2C80" w:rsidRDefault="008B2C80">
      <w:pPr>
        <w:pStyle w:val="Textpoznpodarou"/>
        <w:rPr>
          <w:lang w:val="cs-CZ"/>
        </w:rPr>
      </w:pPr>
      <w:r>
        <w:rPr>
          <w:rStyle w:val="Znakapoznpodarou"/>
        </w:rPr>
        <w:footnoteRef/>
      </w:r>
      <w:r w:rsidRPr="008B2C80">
        <w:rPr>
          <w:lang w:val="cs-CZ"/>
        </w:rPr>
        <w:t xml:space="preserve"> </w:t>
      </w:r>
      <w:r>
        <w:rPr>
          <w:lang w:val="cs-CZ"/>
        </w:rPr>
        <w:t>Tento koncept – abstraktní zdroje jako alokovaná paměť jsou navázané na životnost objektu</w:t>
      </w:r>
      <w:r w:rsidR="004050C5">
        <w:rPr>
          <w:lang w:val="cs-CZ"/>
        </w:rPr>
        <w:t>,</w:t>
      </w:r>
      <w:r>
        <w:rPr>
          <w:lang w:val="cs-CZ"/>
        </w:rPr>
        <w:t xml:space="preserve"> </w:t>
      </w:r>
      <w:r w:rsidR="00FC3A60">
        <w:rPr>
          <w:lang w:val="cs-CZ"/>
        </w:rPr>
        <w:t xml:space="preserve">na začátku životnosti jsou zdroje automaticky alokovány </w:t>
      </w:r>
      <w:r>
        <w:rPr>
          <w:lang w:val="cs-CZ"/>
        </w:rPr>
        <w:t xml:space="preserve">a na konci </w:t>
      </w:r>
      <w:r w:rsidR="004050C5">
        <w:rPr>
          <w:lang w:val="cs-CZ"/>
        </w:rPr>
        <w:t xml:space="preserve">jsou </w:t>
      </w:r>
      <w:r>
        <w:rPr>
          <w:lang w:val="cs-CZ"/>
        </w:rPr>
        <w:t>automaticky uvoln</w:t>
      </w:r>
      <w:r w:rsidR="004050C5">
        <w:rPr>
          <w:lang w:val="cs-CZ"/>
        </w:rPr>
        <w:t>ěny</w:t>
      </w:r>
      <w:r>
        <w:rPr>
          <w:lang w:val="cs-CZ"/>
        </w:rPr>
        <w:t xml:space="preserve"> – se </w:t>
      </w:r>
      <w:r w:rsidR="003D6FB9">
        <w:rPr>
          <w:lang w:val="cs-CZ"/>
        </w:rPr>
        <w:t>(</w:t>
      </w:r>
      <w:r w:rsidR="00094570">
        <w:rPr>
          <w:lang w:val="cs-CZ"/>
        </w:rPr>
        <w:t>nevýstižně</w:t>
      </w:r>
      <w:r w:rsidR="003D6FB9">
        <w:rPr>
          <w:lang w:val="cs-CZ"/>
        </w:rPr>
        <w:t>)</w:t>
      </w:r>
      <w:r w:rsidR="00094570">
        <w:rPr>
          <w:lang w:val="cs-CZ"/>
        </w:rPr>
        <w:t xml:space="preserve"> </w:t>
      </w:r>
      <w:r>
        <w:rPr>
          <w:lang w:val="cs-CZ"/>
        </w:rPr>
        <w:t>nazývá RAII („resource acquisition is initialisation“).</w:t>
      </w:r>
    </w:p>
  </w:footnote>
  <w:footnote w:id="4">
    <w:p w14:paraId="69D1651E" w14:textId="1D9DE57C" w:rsidR="00723CB6" w:rsidRPr="00723CB6" w:rsidRDefault="00723CB6">
      <w:pPr>
        <w:pStyle w:val="Textpoznpodarou"/>
        <w:rPr>
          <w:lang w:val="cs-CZ"/>
        </w:rPr>
      </w:pPr>
      <w:r>
        <w:rPr>
          <w:rStyle w:val="Znakapoznpodarou"/>
        </w:rPr>
        <w:footnoteRef/>
      </w:r>
      <w:r w:rsidRPr="00723CB6">
        <w:rPr>
          <w:lang w:val="cs-CZ"/>
        </w:rPr>
        <w:t xml:space="preserve"> </w:t>
      </w:r>
      <w:r>
        <w:rPr>
          <w:lang w:val="cs-CZ"/>
        </w:rPr>
        <w:t>Ani toto omezení neplatí pro surové ukazatele popsané výše.</w:t>
      </w:r>
    </w:p>
  </w:footnote>
  <w:footnote w:id="5">
    <w:p w14:paraId="2BB5AE50" w14:textId="38A8BD73" w:rsidR="00F008E7" w:rsidRPr="00F008E7" w:rsidRDefault="00F008E7">
      <w:pPr>
        <w:pStyle w:val="Textpoznpodarou"/>
        <w:rPr>
          <w:lang w:val="cs-CZ"/>
        </w:rPr>
      </w:pPr>
      <w:r>
        <w:rPr>
          <w:rStyle w:val="Znakapoznpodarou"/>
        </w:rPr>
        <w:footnoteRef/>
      </w:r>
      <w:r w:rsidRPr="00F008E7">
        <w:rPr>
          <w:lang w:val="cs-CZ"/>
        </w:rPr>
        <w:t xml:space="preserve"> </w:t>
      </w:r>
      <w:r>
        <w:rPr>
          <w:lang w:val="cs-CZ"/>
        </w:rPr>
        <w:t xml:space="preserve">Metoda </w:t>
      </w:r>
      <w:r w:rsidRPr="00930FBA">
        <w:rPr>
          <w:rFonts w:ascii="Consolas" w:hAnsi="Consolas"/>
          <w:highlight w:val="lightGray"/>
          <w:lang w:val="cs-CZ"/>
        </w:rPr>
        <w:t>.map()</w:t>
      </w:r>
      <w:r>
        <w:rPr>
          <w:lang w:val="cs-CZ"/>
        </w:rPr>
        <w:t xml:space="preserve"> přijímá </w:t>
      </w:r>
      <w:r w:rsidR="00930FBA">
        <w:rPr>
          <w:lang w:val="cs-CZ"/>
        </w:rPr>
        <w:t>jako parametr ještě funkci</w:t>
      </w:r>
      <w:r w:rsidR="00C31E86">
        <w:rPr>
          <w:lang w:val="cs-CZ"/>
        </w:rPr>
        <w:t xml:space="preserve"> a zabalí iterátor do struktury </w:t>
      </w:r>
      <w:r w:rsidR="00C31E86" w:rsidRPr="00C31E86">
        <w:rPr>
          <w:rFonts w:ascii="Consolas" w:hAnsi="Consolas"/>
          <w:highlight w:val="lightGray"/>
          <w:lang w:val="cs-CZ"/>
        </w:rPr>
        <w:t>Map</w:t>
      </w:r>
      <w:r w:rsidR="00C31E86">
        <w:rPr>
          <w:lang w:val="cs-CZ"/>
        </w:rPr>
        <w:t xml:space="preserve">. Po zavolání </w:t>
      </w:r>
      <w:r w:rsidR="00C31E86" w:rsidRPr="00C31E86">
        <w:rPr>
          <w:rFonts w:ascii="Consolas" w:hAnsi="Consolas"/>
          <w:highlight w:val="lightGray"/>
          <w:lang w:val="cs-CZ"/>
        </w:rPr>
        <w:t>.next()</w:t>
      </w:r>
      <w:r w:rsidR="00C31E86">
        <w:rPr>
          <w:lang w:val="cs-CZ"/>
        </w:rPr>
        <w:t xml:space="preserve"> na této struktuře zkonzumuje jeden prvek z původního iterátoru,</w:t>
      </w:r>
      <w:r w:rsidR="00257203">
        <w:rPr>
          <w:lang w:val="cs-CZ"/>
        </w:rPr>
        <w:t xml:space="preserve"> předá </w:t>
      </w:r>
      <w:r w:rsidR="00B40F76">
        <w:rPr>
          <w:lang w:val="cs-CZ"/>
        </w:rPr>
        <w:t>ten prvek</w:t>
      </w:r>
      <w:r w:rsidR="00257203">
        <w:rPr>
          <w:lang w:val="cs-CZ"/>
        </w:rPr>
        <w:t xml:space="preserve"> jako parametr</w:t>
      </w:r>
      <w:r w:rsidR="00B40F76">
        <w:rPr>
          <w:lang w:val="cs-CZ"/>
        </w:rPr>
        <w:t xml:space="preserve"> dané</w:t>
      </w:r>
      <w:r w:rsidR="00257203">
        <w:rPr>
          <w:lang w:val="cs-CZ"/>
        </w:rPr>
        <w:t xml:space="preserve"> funkci</w:t>
      </w:r>
      <w:r w:rsidR="000D64C1">
        <w:rPr>
          <w:lang w:val="cs-CZ"/>
        </w:rPr>
        <w:t xml:space="preserve"> (pokud je</w:t>
      </w:r>
      <w:r w:rsidR="008150ED">
        <w:rPr>
          <w:lang w:val="cs-CZ"/>
        </w:rPr>
        <w:t xml:space="preserve"> navrácena možnost</w:t>
      </w:r>
      <w:r w:rsidR="000D64C1">
        <w:rPr>
          <w:lang w:val="cs-CZ"/>
        </w:rPr>
        <w:t xml:space="preserve"> </w:t>
      </w:r>
      <w:r w:rsidR="000D64C1" w:rsidRPr="000D64C1">
        <w:rPr>
          <w:rFonts w:ascii="Consolas" w:hAnsi="Consolas"/>
          <w:highlight w:val="lightGray"/>
          <w:lang w:val="cs-CZ"/>
        </w:rPr>
        <w:t>Some</w:t>
      </w:r>
      <w:r w:rsidR="000D64C1">
        <w:rPr>
          <w:lang w:val="cs-CZ"/>
        </w:rPr>
        <w:t>)</w:t>
      </w:r>
      <w:r w:rsidR="00257203">
        <w:rPr>
          <w:lang w:val="cs-CZ"/>
        </w:rPr>
        <w:t xml:space="preserve"> a navrátí výsledek.</w:t>
      </w:r>
    </w:p>
  </w:footnote>
  <w:footnote w:id="6">
    <w:p w14:paraId="1F0CE212" w14:textId="66A9848A" w:rsidR="00506FC4" w:rsidRPr="002A090A" w:rsidRDefault="00506FC4" w:rsidP="00506FC4">
      <w:pPr>
        <w:pStyle w:val="Textpoznpodarou"/>
        <w:rPr>
          <w:lang w:val="cs-CZ"/>
        </w:rPr>
      </w:pPr>
      <w:r w:rsidRPr="002A090A">
        <w:rPr>
          <w:rStyle w:val="Znakapoznpodarou"/>
          <w:lang w:val="cs-CZ"/>
        </w:rPr>
        <w:footnoteRef/>
      </w:r>
      <w:r w:rsidRPr="002A090A">
        <w:rPr>
          <w:lang w:val="cs-CZ"/>
        </w:rPr>
        <w:t xml:space="preserve"> Iterátory implementující trait </w:t>
      </w:r>
      <w:r w:rsidRPr="002A090A">
        <w:rPr>
          <w:rFonts w:ascii="Consolas" w:hAnsi="Consolas"/>
          <w:highlight w:val="lightGray"/>
          <w:lang w:val="cs-CZ"/>
        </w:rPr>
        <w:t>FusedIterator</w:t>
      </w:r>
      <w:r w:rsidRPr="002A090A">
        <w:rPr>
          <w:lang w:val="cs-CZ"/>
        </w:rPr>
        <w:t xml:space="preserve"> však garantují opak: poté, co </w:t>
      </w:r>
      <w:r>
        <w:rPr>
          <w:lang w:val="cs-CZ"/>
        </w:rPr>
        <w:t xml:space="preserve">jednou navrátí </w:t>
      </w:r>
      <w:r w:rsidRPr="002A090A">
        <w:rPr>
          <w:rFonts w:ascii="Consolas" w:hAnsi="Consolas"/>
          <w:highlight w:val="lightGray"/>
          <w:lang w:val="cs-CZ"/>
        </w:rPr>
        <w:t>None</w:t>
      </w:r>
      <w:r>
        <w:rPr>
          <w:lang w:val="cs-CZ"/>
        </w:rPr>
        <w:t xml:space="preserve">, budou nadále vždy navracet </w:t>
      </w:r>
      <w:r w:rsidRPr="002A090A">
        <w:rPr>
          <w:rFonts w:ascii="Consolas" w:hAnsi="Consolas"/>
          <w:highlight w:val="lightGray"/>
          <w:lang w:val="cs-CZ"/>
        </w:rPr>
        <w:t>None</w:t>
      </w:r>
      <w:r>
        <w:rPr>
          <w:lang w:val="cs-CZ"/>
        </w:rPr>
        <w:t xml:space="preserve">. Pomocí metody </w:t>
      </w:r>
      <w:r w:rsidRPr="0045052B">
        <w:rPr>
          <w:rFonts w:ascii="Consolas" w:hAnsi="Consolas"/>
          <w:highlight w:val="lightGray"/>
          <w:lang w:val="cs-CZ"/>
        </w:rPr>
        <w:t>.fuse()</w:t>
      </w:r>
      <w:r>
        <w:rPr>
          <w:lang w:val="cs-CZ"/>
        </w:rPr>
        <w:t xml:space="preserve"> lze jakýkoli iterátor k tomuto chování donutit zabalením do struktury </w:t>
      </w:r>
      <w:r w:rsidRPr="002E0760">
        <w:rPr>
          <w:rFonts w:ascii="Consolas" w:hAnsi="Consolas"/>
          <w:highlight w:val="lightGray"/>
          <w:lang w:val="cs-CZ"/>
        </w:rPr>
        <w:t>Fuse</w:t>
      </w:r>
      <w:r>
        <w:rPr>
          <w:lang w:val="cs-CZ"/>
        </w:rPr>
        <w:t xml:space="preserve"> („pojistka“)</w:t>
      </w:r>
      <w:r w:rsidR="0084329F">
        <w:rPr>
          <w:lang w:val="cs-CZ"/>
        </w:rPr>
        <w:t xml:space="preserve">, která po prvním výskytu </w:t>
      </w:r>
      <w:r w:rsidR="0084329F" w:rsidRPr="0084329F">
        <w:rPr>
          <w:rFonts w:ascii="Consolas" w:hAnsi="Consolas"/>
          <w:highlight w:val="lightGray"/>
          <w:lang w:val="cs-CZ"/>
        </w:rPr>
        <w:t>None</w:t>
      </w:r>
      <w:r w:rsidR="0084329F">
        <w:rPr>
          <w:lang w:val="cs-CZ"/>
        </w:rPr>
        <w:t xml:space="preserve"> původní iterátor zničí a dále navrací pouze </w:t>
      </w:r>
      <w:r w:rsidR="0084329F" w:rsidRPr="0084329F">
        <w:rPr>
          <w:rFonts w:ascii="Consolas" w:hAnsi="Consolas"/>
          <w:highlight w:val="lightGray"/>
          <w:lang w:val="cs-CZ"/>
        </w:rPr>
        <w:t>None</w:t>
      </w:r>
      <w:r>
        <w:rPr>
          <w:lang w:val="cs-CZ"/>
        </w:rPr>
        <w:t xml:space="preserve">. Název pochází </w:t>
      </w:r>
      <w:r w:rsidR="00715CEF">
        <w:rPr>
          <w:lang w:val="cs-CZ"/>
        </w:rPr>
        <w:t xml:space="preserve">nejspíše </w:t>
      </w:r>
      <w:r>
        <w:rPr>
          <w:lang w:val="cs-CZ"/>
        </w:rPr>
        <w:t xml:space="preserve">z toho, že </w:t>
      </w:r>
      <w:r w:rsidR="00FC736E">
        <w:rPr>
          <w:lang w:val="cs-CZ"/>
        </w:rPr>
        <w:t xml:space="preserve">se </w:t>
      </w:r>
      <w:r>
        <w:rPr>
          <w:lang w:val="cs-CZ"/>
        </w:rPr>
        <w:t xml:space="preserve">po prvním navrácení </w:t>
      </w:r>
      <w:r w:rsidRPr="002A090A">
        <w:rPr>
          <w:rFonts w:ascii="Consolas" w:hAnsi="Consolas"/>
          <w:highlight w:val="lightGray"/>
          <w:lang w:val="cs-CZ"/>
        </w:rPr>
        <w:t>None</w:t>
      </w:r>
      <w:r>
        <w:rPr>
          <w:lang w:val="cs-CZ"/>
        </w:rPr>
        <w:t xml:space="preserve"> se přepálí pomyslná „pojistka“ a iterátor přestane fungovat</w:t>
      </w:r>
      <w:r w:rsidR="00CB604A">
        <w:rPr>
          <w:lang w:val="cs-CZ"/>
        </w:rPr>
        <w:t>, analogicky k elektrické pojistce.</w:t>
      </w:r>
    </w:p>
  </w:footnote>
  <w:footnote w:id="7">
    <w:p w14:paraId="704A709C" w14:textId="77CFF8B6" w:rsidR="004212CD" w:rsidRPr="004212CD" w:rsidRDefault="004212CD">
      <w:pPr>
        <w:pStyle w:val="Textpoznpodarou"/>
        <w:rPr>
          <w:lang w:val="cs-CZ"/>
        </w:rPr>
      </w:pPr>
      <w:r>
        <w:rPr>
          <w:rStyle w:val="Znakapoznpodarou"/>
        </w:rPr>
        <w:footnoteRef/>
      </w:r>
      <w:r w:rsidRPr="006E18E5">
        <w:rPr>
          <w:lang w:val="cs-CZ"/>
        </w:rPr>
        <w:t xml:space="preserve"> </w:t>
      </w:r>
      <w:r>
        <w:rPr>
          <w:lang w:val="cs-CZ"/>
        </w:rPr>
        <w:t xml:space="preserve">Například </w:t>
      </w:r>
      <w:r w:rsidR="006E18E5">
        <w:rPr>
          <w:lang w:val="cs-CZ"/>
        </w:rPr>
        <w:t xml:space="preserve">textový řetězec poskytuje </w:t>
      </w:r>
      <w:r w:rsidR="006E18E5" w:rsidRPr="00274ED3">
        <w:rPr>
          <w:rFonts w:ascii="Consolas" w:hAnsi="Consolas"/>
          <w:highlight w:val="lightGray"/>
          <w:lang w:val="cs-CZ"/>
        </w:rPr>
        <w:t>.chars()</w:t>
      </w:r>
      <w:r w:rsidR="006E18E5">
        <w:rPr>
          <w:lang w:val="cs-CZ"/>
        </w:rPr>
        <w:t xml:space="preserve"> iterující přes jednotlivé Unicode znaky, </w:t>
      </w:r>
      <w:r w:rsidR="005B08F5" w:rsidRPr="00274ED3">
        <w:rPr>
          <w:rFonts w:ascii="Consolas" w:hAnsi="Consolas"/>
          <w:highlight w:val="lightGray"/>
          <w:lang w:val="cs-CZ"/>
        </w:rPr>
        <w:t>.bytes()</w:t>
      </w:r>
      <w:r w:rsidR="005B08F5">
        <w:rPr>
          <w:lang w:val="cs-CZ"/>
        </w:rPr>
        <w:t xml:space="preserve"> iterující přes jednotlivé bajty kódující znaky kódováním UTF-8, </w:t>
      </w:r>
      <w:r w:rsidR="00287ED8" w:rsidRPr="00274ED3">
        <w:rPr>
          <w:rFonts w:ascii="Consolas" w:hAnsi="Consolas"/>
          <w:highlight w:val="lightGray"/>
          <w:lang w:val="cs-CZ"/>
        </w:rPr>
        <w:t>.split()</w:t>
      </w:r>
      <w:r w:rsidR="00287ED8">
        <w:rPr>
          <w:lang w:val="cs-CZ"/>
        </w:rPr>
        <w:t xml:space="preserve"> rozdělující řetězec </w:t>
      </w:r>
      <w:r w:rsidR="00274ED3">
        <w:rPr>
          <w:lang w:val="cs-CZ"/>
        </w:rPr>
        <w:t>podle určitého vzorce a iterující po jednotlivých dílcích, a další.</w:t>
      </w:r>
    </w:p>
  </w:footnote>
  <w:footnote w:id="8">
    <w:p w14:paraId="315B3155" w14:textId="24D0E7BF" w:rsidR="00AC4604" w:rsidRPr="00AC4604" w:rsidRDefault="00AC4604">
      <w:pPr>
        <w:pStyle w:val="Textpoznpodarou"/>
        <w:rPr>
          <w:lang w:val="cs-CZ"/>
        </w:rPr>
      </w:pPr>
      <w:r>
        <w:rPr>
          <w:rStyle w:val="Znakapoznpodarou"/>
        </w:rPr>
        <w:footnoteRef/>
      </w:r>
      <w:r w:rsidRPr="00AC4604">
        <w:rPr>
          <w:lang w:val="cs-CZ"/>
        </w:rPr>
        <w:t xml:space="preserve"> </w:t>
      </w:r>
      <w:r>
        <w:rPr>
          <w:lang w:val="cs-CZ"/>
        </w:rPr>
        <w:t>Pochopitelně však nevznikají reference na proměnné, se kterými closure vůbec nepracuje.</w:t>
      </w:r>
      <w:r w:rsidR="00E12795">
        <w:rPr>
          <w:lang w:val="cs-CZ"/>
        </w:rPr>
        <w:t xml:space="preserve"> Zde j</w:t>
      </w:r>
      <w:r w:rsidR="008E61D0">
        <w:rPr>
          <w:lang w:val="cs-CZ"/>
        </w:rPr>
        <w:t>sou</w:t>
      </w:r>
      <w:r w:rsidR="00E12795">
        <w:rPr>
          <w:lang w:val="cs-CZ"/>
        </w:rPr>
        <w:t xml:space="preserve"> myšlen</w:t>
      </w:r>
      <w:r w:rsidR="008E61D0">
        <w:rPr>
          <w:lang w:val="cs-CZ"/>
        </w:rPr>
        <w:t>y</w:t>
      </w:r>
      <w:r w:rsidR="00E12795">
        <w:rPr>
          <w:lang w:val="cs-CZ"/>
        </w:rPr>
        <w:t xml:space="preserve"> spíše případ</w:t>
      </w:r>
      <w:r w:rsidR="008E61D0">
        <w:rPr>
          <w:lang w:val="cs-CZ"/>
        </w:rPr>
        <w:t>y jako</w:t>
      </w:r>
      <w:r w:rsidR="00E12795">
        <w:rPr>
          <w:lang w:val="cs-CZ"/>
        </w:rPr>
        <w:t xml:space="preserve"> „pokud je určitá podmínka pravdivá, pracuj s</w:t>
      </w:r>
      <w:r w:rsidR="00B90082">
        <w:rPr>
          <w:lang w:val="cs-CZ"/>
        </w:rPr>
        <w:t xml:space="preserve"> touto</w:t>
      </w:r>
      <w:r w:rsidR="00E12795">
        <w:rPr>
          <w:lang w:val="cs-CZ"/>
        </w:rPr>
        <w:t> proměnnou, jinak nedělej nic“.</w:t>
      </w:r>
    </w:p>
  </w:footnote>
  <w:footnote w:id="9">
    <w:p w14:paraId="39B71E11" w14:textId="18124E41" w:rsidR="00993972" w:rsidRPr="00993972" w:rsidRDefault="00993972">
      <w:pPr>
        <w:pStyle w:val="Textpoznpodarou"/>
        <w:rPr>
          <w:lang w:val="cs-CZ"/>
        </w:rPr>
      </w:pPr>
      <w:r>
        <w:rPr>
          <w:rStyle w:val="Znakapoznpodarou"/>
        </w:rPr>
        <w:footnoteRef/>
      </w:r>
      <w:r w:rsidRPr="00993972">
        <w:rPr>
          <w:lang w:val="cs-CZ"/>
        </w:rPr>
        <w:t xml:space="preserve"> V tomto případě je </w:t>
      </w:r>
      <w:r>
        <w:rPr>
          <w:lang w:val="cs-CZ"/>
        </w:rPr>
        <w:t>tento poslední řádek</w:t>
      </w:r>
      <w:r w:rsidRPr="00993972">
        <w:rPr>
          <w:lang w:val="cs-CZ"/>
        </w:rPr>
        <w:t xml:space="preserve"> tzv</w:t>
      </w:r>
      <w:r>
        <w:rPr>
          <w:lang w:val="cs-CZ"/>
        </w:rPr>
        <w:t xml:space="preserve">. „vykomentován“ – bylo před něj napsáno </w:t>
      </w:r>
      <w:r w:rsidRPr="00D913AB">
        <w:rPr>
          <w:rFonts w:ascii="Consolas" w:hAnsi="Consolas"/>
          <w:highlight w:val="lightGray"/>
          <w:lang w:val="cs-CZ"/>
        </w:rPr>
        <w:t>//</w:t>
      </w:r>
      <w:r>
        <w:rPr>
          <w:lang w:val="cs-CZ"/>
        </w:rPr>
        <w:t xml:space="preserve">, což ho přeměnilo na komentář, na který není během kompilace brán zřetel, za účelem dočasného </w:t>
      </w:r>
      <w:r w:rsidRPr="00993972">
        <w:rPr>
          <w:lang w:val="cs-CZ"/>
        </w:rPr>
        <w:t>vyřa</w:t>
      </w:r>
      <w:r>
        <w:rPr>
          <w:lang w:val="cs-CZ"/>
        </w:rPr>
        <w:t>zení</w:t>
      </w:r>
      <w:r w:rsidRPr="00993972">
        <w:rPr>
          <w:lang w:val="cs-CZ"/>
        </w:rPr>
        <w:t xml:space="preserve"> z</w:t>
      </w:r>
      <w:r w:rsidR="00D82B03">
        <w:rPr>
          <w:lang w:val="cs-CZ"/>
        </w:rPr>
        <w:t> </w:t>
      </w:r>
      <w:r w:rsidRPr="00993972">
        <w:rPr>
          <w:lang w:val="cs-CZ"/>
        </w:rPr>
        <w:t>činnosti</w:t>
      </w:r>
      <w:r w:rsidR="00D82B03">
        <w:rPr>
          <w:lang w:val="cs-CZ"/>
        </w:rPr>
        <w:t xml:space="preserve"> – a pokus o zobrazení </w:t>
      </w:r>
      <w:r w:rsidR="00D82B03" w:rsidRPr="00D82B03">
        <w:rPr>
          <w:rFonts w:ascii="Consolas" w:hAnsi="Consolas"/>
          <w:highlight w:val="lightGray"/>
          <w:lang w:val="cs-CZ"/>
        </w:rPr>
        <w:t>x</w:t>
      </w:r>
      <w:r w:rsidR="00D82B03">
        <w:rPr>
          <w:lang w:val="cs-CZ"/>
        </w:rPr>
        <w:t xml:space="preserve"> nenastane, takže se kód </w:t>
      </w:r>
      <w:r w:rsidR="005E0050">
        <w:rPr>
          <w:lang w:val="cs-CZ"/>
        </w:rPr>
        <w:t>úspěšně</w:t>
      </w:r>
      <w:r w:rsidR="004B1B17">
        <w:rPr>
          <w:lang w:val="cs-CZ"/>
        </w:rPr>
        <w:t xml:space="preserve"> </w:t>
      </w:r>
      <w:r w:rsidR="00D82B03">
        <w:rPr>
          <w:lang w:val="cs-CZ"/>
        </w:rPr>
        <w:t xml:space="preserve">zkompiluje. </w:t>
      </w:r>
      <w:r w:rsidR="009970FA">
        <w:rPr>
          <w:lang w:val="cs-CZ"/>
        </w:rPr>
        <w:t xml:space="preserve">Komentáře obecně jsou drobné poznámky ve zdrojovém kódu sloužící pro jeho dovysvětlení pro programátory, kteří ho budou </w:t>
      </w:r>
      <w:r w:rsidR="009C4105">
        <w:rPr>
          <w:lang w:val="cs-CZ"/>
        </w:rPr>
        <w:t xml:space="preserve">někdy v budoucnosti </w:t>
      </w:r>
      <w:r w:rsidR="009970FA">
        <w:rPr>
          <w:lang w:val="cs-CZ"/>
        </w:rPr>
        <w:t>číst</w:t>
      </w:r>
      <w:r w:rsidR="009C4105">
        <w:rPr>
          <w:lang w:val="cs-CZ"/>
        </w:rPr>
        <w:t xml:space="preserve"> (včetně původního autora samotného)</w:t>
      </w:r>
      <w:r w:rsidR="009970FA">
        <w:rPr>
          <w:lang w:val="cs-CZ"/>
        </w:rPr>
        <w:t>, nebo pro dokumentaci funkcí.</w:t>
      </w:r>
    </w:p>
  </w:footnote>
  <w:footnote w:id="10">
    <w:p w14:paraId="74BA8B8C" w14:textId="1DF1D6FC" w:rsidR="00EA330D" w:rsidRPr="00EA330D" w:rsidRDefault="00EA330D">
      <w:pPr>
        <w:pStyle w:val="Textpoznpodarou"/>
        <w:rPr>
          <w:lang w:val="cs-CZ"/>
        </w:rPr>
      </w:pPr>
      <w:r>
        <w:rPr>
          <w:rStyle w:val="Znakapoznpodarou"/>
        </w:rPr>
        <w:footnoteRef/>
      </w:r>
      <w:r w:rsidRPr="00B70B75">
        <w:rPr>
          <w:lang w:val="cs-CZ"/>
        </w:rPr>
        <w:t xml:space="preserve"> </w:t>
      </w:r>
      <w:r>
        <w:rPr>
          <w:lang w:val="cs-CZ"/>
        </w:rPr>
        <w:t xml:space="preserve">Traitové objekty je koncept podobný generickým parametrům, ale monomorfizace se děje za běhu programu, což zvyšuje komplexitu a snižuje výkon, ale </w:t>
      </w:r>
      <w:r w:rsidR="008C0AD2">
        <w:rPr>
          <w:lang w:val="cs-CZ"/>
        </w:rPr>
        <w:t xml:space="preserve">umožňuje </w:t>
      </w:r>
      <w:r w:rsidR="00D920A5">
        <w:rPr>
          <w:lang w:val="cs-CZ"/>
        </w:rPr>
        <w:t>napodobovat dynamické typování jako v jiných programovacích jazycích.</w:t>
      </w:r>
      <w:r w:rsidR="003E1672">
        <w:rPr>
          <w:lang w:val="cs-CZ"/>
        </w:rPr>
        <w:t xml:space="preserve"> V našem projektu je nevyužíváme.</w:t>
      </w:r>
      <w:r w:rsidR="00D920A5">
        <w:rPr>
          <w:lang w:val="cs-CZ"/>
        </w:rPr>
        <w:t xml:space="preserve"> </w:t>
      </w:r>
    </w:p>
  </w:footnote>
  <w:footnote w:id="11">
    <w:p w14:paraId="2516AE54" w14:textId="4FEC304B" w:rsidR="00B36627" w:rsidRPr="000E5857" w:rsidRDefault="00B36627">
      <w:pPr>
        <w:pStyle w:val="Textpoznpodarou"/>
        <w:rPr>
          <w:lang w:val="cs-CZ"/>
        </w:rPr>
      </w:pPr>
      <w:r w:rsidRPr="000E5857">
        <w:rPr>
          <w:rStyle w:val="Znakapoznpodarou"/>
          <w:lang w:val="cs-CZ"/>
        </w:rPr>
        <w:footnoteRef/>
      </w:r>
      <w:r w:rsidRPr="000E5857">
        <w:rPr>
          <w:lang w:val="cs-CZ"/>
        </w:rPr>
        <w:t xml:space="preserve"> </w:t>
      </w:r>
      <w:r w:rsidR="000E5857" w:rsidRPr="000E5857">
        <w:rPr>
          <w:lang w:val="cs-CZ"/>
        </w:rPr>
        <w:t xml:space="preserve">Edice je </w:t>
      </w:r>
      <w:r w:rsidR="000E5857">
        <w:rPr>
          <w:lang w:val="cs-CZ"/>
        </w:rPr>
        <w:t>„</w:t>
      </w:r>
      <w:r w:rsidR="000E5857" w:rsidRPr="000E5857">
        <w:rPr>
          <w:lang w:val="cs-CZ"/>
        </w:rPr>
        <w:t>verze</w:t>
      </w:r>
      <w:r w:rsidR="000E5857">
        <w:rPr>
          <w:lang w:val="cs-CZ"/>
        </w:rPr>
        <w:t>"</w:t>
      </w:r>
      <w:r w:rsidR="000E5857" w:rsidRPr="000E5857">
        <w:rPr>
          <w:lang w:val="cs-CZ"/>
        </w:rPr>
        <w:t xml:space="preserve"> jazyka Rust, která provádí nekompatibilní změny v samotném jazyce, podobně jako například standardy ANSI C, C99 nebo C23 pro jazyk C. Edice jsou pojmenovávány podle roku vydání, a v tomto projektu používáme nejnovější edici 2024.</w:t>
      </w:r>
    </w:p>
  </w:footnote>
  <w:footnote w:id="12">
    <w:p w14:paraId="0EB4081B" w14:textId="1C1AFE62" w:rsidR="00CC2128" w:rsidRPr="00CC2128" w:rsidRDefault="00CC2128">
      <w:pPr>
        <w:pStyle w:val="Textpoznpodarou"/>
        <w:rPr>
          <w:lang w:val="cs-CZ"/>
        </w:rPr>
      </w:pPr>
      <w:r>
        <w:rPr>
          <w:rStyle w:val="Znakapoznpodarou"/>
        </w:rPr>
        <w:footnoteRef/>
      </w:r>
      <w:r w:rsidRPr="00CC2128">
        <w:rPr>
          <w:lang w:val="cs-CZ"/>
        </w:rPr>
        <w:t xml:space="preserve"> Naštěstí, Pi Pico obsahuje velmi štědré 2 MiB (=2048 KiB) paměti flash, v porovnání s jinými deskami, například BBC micro:bit v2, který má 512 KiB, nebo Arduino Uno Rev3, obsahující pouze 32 KiB.</w:t>
      </w:r>
      <w:r w:rsidR="008F0E15">
        <w:rPr>
          <w:lang w:val="cs-CZ"/>
        </w:rPr>
        <w:t xml:space="preserve"> Samotný RP2040 podporuje až 16 MiB.</w:t>
      </w:r>
    </w:p>
  </w:footnote>
  <w:footnote w:id="13">
    <w:p w14:paraId="404A70D6" w14:textId="4E1A8D46" w:rsidR="00575D0B" w:rsidRPr="00575D0B" w:rsidRDefault="00575D0B">
      <w:pPr>
        <w:pStyle w:val="Textpoznpodarou"/>
        <w:rPr>
          <w:lang w:val="cs-CZ"/>
        </w:rPr>
      </w:pPr>
      <w:r>
        <w:rPr>
          <w:rStyle w:val="Znakapoznpodarou"/>
        </w:rPr>
        <w:footnoteRef/>
      </w:r>
      <w:r w:rsidRPr="00E965F3">
        <w:rPr>
          <w:lang w:val="cs-CZ"/>
        </w:rPr>
        <w:t xml:space="preserve"> </w:t>
      </w:r>
      <w:r>
        <w:rPr>
          <w:lang w:val="cs-CZ"/>
        </w:rPr>
        <w:t>ABI („=application binary interface“</w:t>
      </w:r>
      <w:r w:rsidR="00E965F3">
        <w:rPr>
          <w:lang w:val="cs-CZ"/>
        </w:rPr>
        <w:t xml:space="preserve"> – aplikační binární rozhraní</w:t>
      </w:r>
      <w:r>
        <w:rPr>
          <w:lang w:val="cs-CZ"/>
        </w:rPr>
        <w:t xml:space="preserve">) je </w:t>
      </w:r>
      <w:r w:rsidR="00A27F58">
        <w:rPr>
          <w:lang w:val="cs-CZ"/>
        </w:rPr>
        <w:t xml:space="preserve">standard specifikující, jak si funkce mezi sebou předávají parametry. Pokud neprogramujeme v jazyce </w:t>
      </w:r>
      <w:r w:rsidR="00E339C2" w:rsidRPr="00E339C2">
        <w:rPr>
          <w:lang w:val="cs-CZ"/>
        </w:rPr>
        <w:t xml:space="preserve">symbolických </w:t>
      </w:r>
      <w:r w:rsidR="00A27F58">
        <w:rPr>
          <w:lang w:val="cs-CZ"/>
        </w:rPr>
        <w:t>adres nebo nevytváříme kompilátory, není třeba nad ním příliš přemýšlet.</w:t>
      </w:r>
    </w:p>
  </w:footnote>
  <w:footnote w:id="14">
    <w:p w14:paraId="70B76BB9" w14:textId="19A33E41" w:rsidR="00713B25" w:rsidRPr="00713B25" w:rsidRDefault="00713B25">
      <w:pPr>
        <w:pStyle w:val="Textpoznpodarou"/>
        <w:rPr>
          <w:lang w:val="cs-CZ"/>
        </w:rPr>
      </w:pPr>
      <w:r>
        <w:rPr>
          <w:rStyle w:val="Znakapoznpodarou"/>
        </w:rPr>
        <w:footnoteRef/>
      </w:r>
      <w:r w:rsidRPr="00713B25">
        <w:rPr>
          <w:lang w:val="cs-CZ"/>
        </w:rPr>
        <w:t xml:space="preserve"> </w:t>
      </w:r>
      <w:r>
        <w:rPr>
          <w:lang w:val="cs-CZ"/>
        </w:rPr>
        <w:t xml:space="preserve">To je jednoduše stav, o kterém kompilátor předpokládá, že nikdy </w:t>
      </w:r>
      <w:r w:rsidR="00AE197A">
        <w:rPr>
          <w:lang w:val="cs-CZ"/>
        </w:rPr>
        <w:t>nenastane</w:t>
      </w:r>
      <w:r w:rsidR="00DD4C86">
        <w:rPr>
          <w:lang w:val="cs-CZ"/>
        </w:rPr>
        <w:t xml:space="preserve">, např. </w:t>
      </w:r>
      <w:r w:rsidR="009F5445">
        <w:rPr>
          <w:lang w:val="cs-CZ"/>
        </w:rPr>
        <w:t xml:space="preserve">proměnná </w:t>
      </w:r>
      <w:r w:rsidR="00DD4C86">
        <w:rPr>
          <w:lang w:val="cs-CZ"/>
        </w:rPr>
        <w:t>typ</w:t>
      </w:r>
      <w:r w:rsidR="009F5445">
        <w:rPr>
          <w:lang w:val="cs-CZ"/>
        </w:rPr>
        <w:t>u</w:t>
      </w:r>
      <w:r w:rsidR="00DD4C86">
        <w:rPr>
          <w:lang w:val="cs-CZ"/>
        </w:rPr>
        <w:t xml:space="preserve"> </w:t>
      </w:r>
      <w:r w:rsidR="00DD4C86" w:rsidRPr="009F5445">
        <w:rPr>
          <w:rFonts w:ascii="Consolas" w:hAnsi="Consolas"/>
          <w:highlight w:val="lightGray"/>
          <w:lang w:val="cs-CZ"/>
        </w:rPr>
        <w:t>bool</w:t>
      </w:r>
      <w:r w:rsidR="00DD4C86">
        <w:rPr>
          <w:lang w:val="cs-CZ"/>
        </w:rPr>
        <w:t xml:space="preserve"> o hodnotě</w:t>
      </w:r>
      <w:r w:rsidR="009F5445">
        <w:rPr>
          <w:lang w:val="cs-CZ"/>
        </w:rPr>
        <w:t xml:space="preserve"> jiné než 0 a 1</w:t>
      </w:r>
      <w:r w:rsidR="00DD4C86">
        <w:rPr>
          <w:lang w:val="cs-CZ"/>
        </w:rPr>
        <w:t>.</w:t>
      </w:r>
    </w:p>
  </w:footnote>
  <w:footnote w:id="15">
    <w:p w14:paraId="6723CE17" w14:textId="774CBAC2" w:rsidR="00B66D9A" w:rsidRPr="00B66D9A" w:rsidRDefault="00B66D9A">
      <w:pPr>
        <w:pStyle w:val="Textpoznpodarou"/>
        <w:rPr>
          <w:lang w:val="cs-CZ"/>
        </w:rPr>
      </w:pPr>
      <w:r>
        <w:rPr>
          <w:rStyle w:val="Znakapoznpodarou"/>
        </w:rPr>
        <w:footnoteRef/>
      </w:r>
      <w:r w:rsidRPr="0026628F">
        <w:rPr>
          <w:lang w:val="cs-CZ"/>
        </w:rPr>
        <w:t xml:space="preserve"> </w:t>
      </w:r>
      <w:r w:rsidR="0026628F">
        <w:rPr>
          <w:lang w:val="cs-CZ"/>
        </w:rPr>
        <w:t xml:space="preserve">Jak praví vtip, </w:t>
      </w:r>
      <w:r w:rsidR="002E1364">
        <w:rPr>
          <w:lang w:val="cs-CZ"/>
        </w:rPr>
        <w:t>„</w:t>
      </w:r>
      <w:r w:rsidR="002E1364" w:rsidRPr="00BC3D54">
        <w:rPr>
          <w:lang w:val="en-GB"/>
        </w:rPr>
        <w:t xml:space="preserve">…there are only </w:t>
      </w:r>
      <w:r w:rsidR="00315AE2" w:rsidRPr="00BC3D54">
        <w:rPr>
          <w:lang w:val="en-GB"/>
        </w:rPr>
        <w:t>3</w:t>
      </w:r>
      <w:r w:rsidR="002E1364" w:rsidRPr="00BC3D54">
        <w:rPr>
          <w:lang w:val="en-GB"/>
        </w:rPr>
        <w:t xml:space="preserve"> hard problems when programming</w:t>
      </w:r>
      <w:r w:rsidR="0026628F" w:rsidRPr="00BC3D54">
        <w:rPr>
          <w:lang w:val="en-GB"/>
        </w:rPr>
        <w:t xml:space="preserve">: </w:t>
      </w:r>
      <w:r w:rsidR="002E1364" w:rsidRPr="00BC3D54">
        <w:rPr>
          <w:lang w:val="en-GB"/>
        </w:rPr>
        <w:t>naming things, cache invalidation</w:t>
      </w:r>
      <w:r w:rsidR="0026628F" w:rsidRPr="00BC3D54">
        <w:rPr>
          <w:lang w:val="en-GB"/>
        </w:rPr>
        <w:t xml:space="preserve">, </w:t>
      </w:r>
      <w:r w:rsidR="00064B57" w:rsidRPr="00BC3D54">
        <w:rPr>
          <w:lang w:val="en-GB"/>
        </w:rPr>
        <w:t>dingthrea</w:t>
      </w:r>
      <w:r w:rsidR="000F40D6" w:rsidRPr="00BC3D54">
        <w:rPr>
          <w:lang w:val="en-GB"/>
        </w:rPr>
        <w:t>timul</w:t>
      </w:r>
      <w:r w:rsidR="00315AE2" w:rsidRPr="00BC3D54">
        <w:rPr>
          <w:lang w:val="en-GB"/>
        </w:rPr>
        <w:t xml:space="preserve"> and</w:t>
      </w:r>
      <w:r w:rsidR="00064B57" w:rsidRPr="00BC3D54">
        <w:rPr>
          <w:lang w:val="en-GB"/>
        </w:rPr>
        <w:t xml:space="preserve"> </w:t>
      </w:r>
      <w:r w:rsidR="002E1364" w:rsidRPr="00BC3D54">
        <w:rPr>
          <w:lang w:val="en-GB"/>
        </w:rPr>
        <w:t>off-by-one</w:t>
      </w:r>
      <w:r w:rsidR="00315AE2" w:rsidRPr="00BC3D54">
        <w:rPr>
          <w:lang w:val="en-GB"/>
        </w:rPr>
        <w:t xml:space="preserve"> errors</w:t>
      </w:r>
      <w:r w:rsidR="00315AE2">
        <w:rPr>
          <w:lang w:val="cs-CZ"/>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A4393"/>
    <w:multiLevelType w:val="hybridMultilevel"/>
    <w:tmpl w:val="22CA0B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3985C2B"/>
    <w:multiLevelType w:val="hybridMultilevel"/>
    <w:tmpl w:val="22CA0B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4B357158"/>
    <w:multiLevelType w:val="hybridMultilevel"/>
    <w:tmpl w:val="F38037A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449931728">
    <w:abstractNumId w:val="1"/>
  </w:num>
  <w:num w:numId="2" w16cid:durableId="38404957">
    <w:abstractNumId w:val="0"/>
  </w:num>
  <w:num w:numId="3" w16cid:durableId="9059953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ndřej Běhal">
    <w15:presenceInfo w15:providerId="AD" w15:userId="S-1-5-21-3001955226-1882575930-2905052992-1412"/>
  </w15:person>
  <w15:person w15:author="Ondřej Běhal [2]">
    <w15:presenceInfo w15:providerId="AD" w15:userId="S::ondrej.behal@ms.krestanskegymnazium.cz::bb15c10f-1ace-45d6-9a30-85afa41de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14"/>
    <w:rsid w:val="000002C9"/>
    <w:rsid w:val="00001235"/>
    <w:rsid w:val="00002261"/>
    <w:rsid w:val="00002A86"/>
    <w:rsid w:val="00003E35"/>
    <w:rsid w:val="00003FB2"/>
    <w:rsid w:val="0000503F"/>
    <w:rsid w:val="00005763"/>
    <w:rsid w:val="000058B3"/>
    <w:rsid w:val="00005D18"/>
    <w:rsid w:val="00005D94"/>
    <w:rsid w:val="00005ED7"/>
    <w:rsid w:val="00006468"/>
    <w:rsid w:val="00006870"/>
    <w:rsid w:val="00006C8A"/>
    <w:rsid w:val="00006E52"/>
    <w:rsid w:val="00007C3C"/>
    <w:rsid w:val="00010BD0"/>
    <w:rsid w:val="00010DA6"/>
    <w:rsid w:val="00012232"/>
    <w:rsid w:val="00012615"/>
    <w:rsid w:val="0001272A"/>
    <w:rsid w:val="00012779"/>
    <w:rsid w:val="00013E30"/>
    <w:rsid w:val="00015011"/>
    <w:rsid w:val="0001565B"/>
    <w:rsid w:val="0001584F"/>
    <w:rsid w:val="00015BD2"/>
    <w:rsid w:val="00015E0D"/>
    <w:rsid w:val="00016199"/>
    <w:rsid w:val="000164A2"/>
    <w:rsid w:val="00016740"/>
    <w:rsid w:val="00020E22"/>
    <w:rsid w:val="000213D4"/>
    <w:rsid w:val="00021B45"/>
    <w:rsid w:val="00021DAB"/>
    <w:rsid w:val="00021E1A"/>
    <w:rsid w:val="000238B3"/>
    <w:rsid w:val="000248D6"/>
    <w:rsid w:val="00025F95"/>
    <w:rsid w:val="00026528"/>
    <w:rsid w:val="00026928"/>
    <w:rsid w:val="000308AC"/>
    <w:rsid w:val="00030919"/>
    <w:rsid w:val="000321AB"/>
    <w:rsid w:val="00033985"/>
    <w:rsid w:val="00033A8C"/>
    <w:rsid w:val="00034645"/>
    <w:rsid w:val="00034DCF"/>
    <w:rsid w:val="00035272"/>
    <w:rsid w:val="00035CFC"/>
    <w:rsid w:val="00035D33"/>
    <w:rsid w:val="00035ECB"/>
    <w:rsid w:val="00037399"/>
    <w:rsid w:val="00040098"/>
    <w:rsid w:val="00040480"/>
    <w:rsid w:val="00041072"/>
    <w:rsid w:val="000411FD"/>
    <w:rsid w:val="00041B50"/>
    <w:rsid w:val="000433DD"/>
    <w:rsid w:val="000440FF"/>
    <w:rsid w:val="00044878"/>
    <w:rsid w:val="000448EE"/>
    <w:rsid w:val="00044D85"/>
    <w:rsid w:val="00044EC5"/>
    <w:rsid w:val="000469D4"/>
    <w:rsid w:val="0005022E"/>
    <w:rsid w:val="000505BC"/>
    <w:rsid w:val="00050867"/>
    <w:rsid w:val="00050C19"/>
    <w:rsid w:val="00051905"/>
    <w:rsid w:val="00051B1D"/>
    <w:rsid w:val="00051B3F"/>
    <w:rsid w:val="00051C7D"/>
    <w:rsid w:val="00051FC7"/>
    <w:rsid w:val="00052CCF"/>
    <w:rsid w:val="00053305"/>
    <w:rsid w:val="00053455"/>
    <w:rsid w:val="00054424"/>
    <w:rsid w:val="000545CD"/>
    <w:rsid w:val="00054C31"/>
    <w:rsid w:val="00054DCB"/>
    <w:rsid w:val="000554A3"/>
    <w:rsid w:val="00056D64"/>
    <w:rsid w:val="000579CE"/>
    <w:rsid w:val="00060355"/>
    <w:rsid w:val="00061AB0"/>
    <w:rsid w:val="00061DF5"/>
    <w:rsid w:val="00062278"/>
    <w:rsid w:val="00064078"/>
    <w:rsid w:val="000642D8"/>
    <w:rsid w:val="00064397"/>
    <w:rsid w:val="00064B57"/>
    <w:rsid w:val="0006539E"/>
    <w:rsid w:val="00065766"/>
    <w:rsid w:val="000660CF"/>
    <w:rsid w:val="000666EC"/>
    <w:rsid w:val="0006731B"/>
    <w:rsid w:val="0006791D"/>
    <w:rsid w:val="00067ABC"/>
    <w:rsid w:val="00070E0F"/>
    <w:rsid w:val="00071674"/>
    <w:rsid w:val="00072732"/>
    <w:rsid w:val="0007308E"/>
    <w:rsid w:val="00073925"/>
    <w:rsid w:val="00073C43"/>
    <w:rsid w:val="00073CCE"/>
    <w:rsid w:val="00073FBD"/>
    <w:rsid w:val="00074013"/>
    <w:rsid w:val="000740A0"/>
    <w:rsid w:val="00074228"/>
    <w:rsid w:val="00074E13"/>
    <w:rsid w:val="00075121"/>
    <w:rsid w:val="000755EF"/>
    <w:rsid w:val="00076F6E"/>
    <w:rsid w:val="00077BB5"/>
    <w:rsid w:val="0008024D"/>
    <w:rsid w:val="0008031C"/>
    <w:rsid w:val="000809A9"/>
    <w:rsid w:val="00080D2B"/>
    <w:rsid w:val="00081D51"/>
    <w:rsid w:val="000822F4"/>
    <w:rsid w:val="00082A6E"/>
    <w:rsid w:val="00083110"/>
    <w:rsid w:val="0008365C"/>
    <w:rsid w:val="00083B13"/>
    <w:rsid w:val="00083EBC"/>
    <w:rsid w:val="00083F28"/>
    <w:rsid w:val="00084B2F"/>
    <w:rsid w:val="0008510B"/>
    <w:rsid w:val="00085848"/>
    <w:rsid w:val="00085A85"/>
    <w:rsid w:val="00087329"/>
    <w:rsid w:val="00087B85"/>
    <w:rsid w:val="00087D5C"/>
    <w:rsid w:val="00090240"/>
    <w:rsid w:val="00090362"/>
    <w:rsid w:val="0009073C"/>
    <w:rsid w:val="000908F4"/>
    <w:rsid w:val="00091601"/>
    <w:rsid w:val="00091AA6"/>
    <w:rsid w:val="000929C6"/>
    <w:rsid w:val="0009315E"/>
    <w:rsid w:val="000936D2"/>
    <w:rsid w:val="0009456D"/>
    <w:rsid w:val="00094570"/>
    <w:rsid w:val="0009610C"/>
    <w:rsid w:val="00096180"/>
    <w:rsid w:val="0009717D"/>
    <w:rsid w:val="000A0093"/>
    <w:rsid w:val="000A0237"/>
    <w:rsid w:val="000A04DB"/>
    <w:rsid w:val="000A0E43"/>
    <w:rsid w:val="000A1DE8"/>
    <w:rsid w:val="000A2044"/>
    <w:rsid w:val="000A2146"/>
    <w:rsid w:val="000A3C1C"/>
    <w:rsid w:val="000A45E7"/>
    <w:rsid w:val="000A5B01"/>
    <w:rsid w:val="000A5DA8"/>
    <w:rsid w:val="000A5F30"/>
    <w:rsid w:val="000A5F58"/>
    <w:rsid w:val="000A6434"/>
    <w:rsid w:val="000A668F"/>
    <w:rsid w:val="000B03A5"/>
    <w:rsid w:val="000B1877"/>
    <w:rsid w:val="000B1D7F"/>
    <w:rsid w:val="000B2035"/>
    <w:rsid w:val="000B45CB"/>
    <w:rsid w:val="000B526A"/>
    <w:rsid w:val="000B59B6"/>
    <w:rsid w:val="000B5DD2"/>
    <w:rsid w:val="000B62EF"/>
    <w:rsid w:val="000B7957"/>
    <w:rsid w:val="000B7B4A"/>
    <w:rsid w:val="000B7D0D"/>
    <w:rsid w:val="000B7F59"/>
    <w:rsid w:val="000C147A"/>
    <w:rsid w:val="000C1934"/>
    <w:rsid w:val="000C194C"/>
    <w:rsid w:val="000C1951"/>
    <w:rsid w:val="000C1C41"/>
    <w:rsid w:val="000C1F72"/>
    <w:rsid w:val="000C2459"/>
    <w:rsid w:val="000C2E0A"/>
    <w:rsid w:val="000C5160"/>
    <w:rsid w:val="000C526E"/>
    <w:rsid w:val="000C59AC"/>
    <w:rsid w:val="000C5CE7"/>
    <w:rsid w:val="000C5DDB"/>
    <w:rsid w:val="000C5E3D"/>
    <w:rsid w:val="000C5F90"/>
    <w:rsid w:val="000C6C6E"/>
    <w:rsid w:val="000C7246"/>
    <w:rsid w:val="000C7D5D"/>
    <w:rsid w:val="000C7D8C"/>
    <w:rsid w:val="000D1EF0"/>
    <w:rsid w:val="000D2170"/>
    <w:rsid w:val="000D2B0B"/>
    <w:rsid w:val="000D2E72"/>
    <w:rsid w:val="000D375D"/>
    <w:rsid w:val="000D3A51"/>
    <w:rsid w:val="000D3B81"/>
    <w:rsid w:val="000D4810"/>
    <w:rsid w:val="000D5554"/>
    <w:rsid w:val="000D55A5"/>
    <w:rsid w:val="000D5C16"/>
    <w:rsid w:val="000D5D1D"/>
    <w:rsid w:val="000D5E79"/>
    <w:rsid w:val="000D5FBD"/>
    <w:rsid w:val="000D64C1"/>
    <w:rsid w:val="000D7114"/>
    <w:rsid w:val="000D7AD4"/>
    <w:rsid w:val="000E001C"/>
    <w:rsid w:val="000E0127"/>
    <w:rsid w:val="000E054B"/>
    <w:rsid w:val="000E071E"/>
    <w:rsid w:val="000E0E83"/>
    <w:rsid w:val="000E1169"/>
    <w:rsid w:val="000E2620"/>
    <w:rsid w:val="000E28E7"/>
    <w:rsid w:val="000E2B55"/>
    <w:rsid w:val="000E3158"/>
    <w:rsid w:val="000E36E8"/>
    <w:rsid w:val="000E5857"/>
    <w:rsid w:val="000E5FA3"/>
    <w:rsid w:val="000E66A2"/>
    <w:rsid w:val="000E6BE6"/>
    <w:rsid w:val="000E72EF"/>
    <w:rsid w:val="000E7A9B"/>
    <w:rsid w:val="000F0896"/>
    <w:rsid w:val="000F08A4"/>
    <w:rsid w:val="000F0E7E"/>
    <w:rsid w:val="000F17C7"/>
    <w:rsid w:val="000F2A2E"/>
    <w:rsid w:val="000F3389"/>
    <w:rsid w:val="000F3F33"/>
    <w:rsid w:val="000F40D6"/>
    <w:rsid w:val="000F6CA4"/>
    <w:rsid w:val="000F745C"/>
    <w:rsid w:val="0010014C"/>
    <w:rsid w:val="00100AB1"/>
    <w:rsid w:val="00100CB1"/>
    <w:rsid w:val="00101AEF"/>
    <w:rsid w:val="00101E51"/>
    <w:rsid w:val="001030C4"/>
    <w:rsid w:val="00103978"/>
    <w:rsid w:val="00104246"/>
    <w:rsid w:val="001067CE"/>
    <w:rsid w:val="00106D7E"/>
    <w:rsid w:val="00110C90"/>
    <w:rsid w:val="00110DF1"/>
    <w:rsid w:val="00111676"/>
    <w:rsid w:val="001120E8"/>
    <w:rsid w:val="001120ED"/>
    <w:rsid w:val="00112782"/>
    <w:rsid w:val="001128CF"/>
    <w:rsid w:val="00113F50"/>
    <w:rsid w:val="001147F0"/>
    <w:rsid w:val="00114A47"/>
    <w:rsid w:val="00114B4D"/>
    <w:rsid w:val="001167DE"/>
    <w:rsid w:val="00117109"/>
    <w:rsid w:val="00117F06"/>
    <w:rsid w:val="001210E1"/>
    <w:rsid w:val="001215FB"/>
    <w:rsid w:val="00121F66"/>
    <w:rsid w:val="0012201C"/>
    <w:rsid w:val="00122293"/>
    <w:rsid w:val="00122E27"/>
    <w:rsid w:val="001236CD"/>
    <w:rsid w:val="00123EE7"/>
    <w:rsid w:val="00124F9C"/>
    <w:rsid w:val="00125112"/>
    <w:rsid w:val="0012594F"/>
    <w:rsid w:val="00125D0D"/>
    <w:rsid w:val="001262CE"/>
    <w:rsid w:val="001263F2"/>
    <w:rsid w:val="00127ABB"/>
    <w:rsid w:val="00131037"/>
    <w:rsid w:val="001319E9"/>
    <w:rsid w:val="001335E1"/>
    <w:rsid w:val="001341BB"/>
    <w:rsid w:val="00134A90"/>
    <w:rsid w:val="00135DA4"/>
    <w:rsid w:val="0013633E"/>
    <w:rsid w:val="00137238"/>
    <w:rsid w:val="00140A7C"/>
    <w:rsid w:val="00140F84"/>
    <w:rsid w:val="00141D81"/>
    <w:rsid w:val="00141DFE"/>
    <w:rsid w:val="00142152"/>
    <w:rsid w:val="00143FC2"/>
    <w:rsid w:val="00144065"/>
    <w:rsid w:val="0014440D"/>
    <w:rsid w:val="0014463B"/>
    <w:rsid w:val="00145CC0"/>
    <w:rsid w:val="00145E58"/>
    <w:rsid w:val="00145EEA"/>
    <w:rsid w:val="00146282"/>
    <w:rsid w:val="00146A73"/>
    <w:rsid w:val="00146FC4"/>
    <w:rsid w:val="0014797E"/>
    <w:rsid w:val="00150056"/>
    <w:rsid w:val="00150163"/>
    <w:rsid w:val="00150A22"/>
    <w:rsid w:val="00150A62"/>
    <w:rsid w:val="001511AB"/>
    <w:rsid w:val="00153322"/>
    <w:rsid w:val="00155827"/>
    <w:rsid w:val="00155F3A"/>
    <w:rsid w:val="0015697D"/>
    <w:rsid w:val="00156CE9"/>
    <w:rsid w:val="001575A3"/>
    <w:rsid w:val="001577B0"/>
    <w:rsid w:val="00157870"/>
    <w:rsid w:val="00157DBB"/>
    <w:rsid w:val="0016014B"/>
    <w:rsid w:val="00160BF8"/>
    <w:rsid w:val="00160E3C"/>
    <w:rsid w:val="00161A2F"/>
    <w:rsid w:val="00161FFB"/>
    <w:rsid w:val="001620AA"/>
    <w:rsid w:val="00162484"/>
    <w:rsid w:val="001624EF"/>
    <w:rsid w:val="001635E9"/>
    <w:rsid w:val="001642EC"/>
    <w:rsid w:val="00164972"/>
    <w:rsid w:val="00165183"/>
    <w:rsid w:val="00165C0F"/>
    <w:rsid w:val="00165C64"/>
    <w:rsid w:val="00165FDE"/>
    <w:rsid w:val="00166304"/>
    <w:rsid w:val="00166428"/>
    <w:rsid w:val="00167E3F"/>
    <w:rsid w:val="00171BD7"/>
    <w:rsid w:val="00171F9B"/>
    <w:rsid w:val="00172748"/>
    <w:rsid w:val="00172A44"/>
    <w:rsid w:val="00173D9E"/>
    <w:rsid w:val="001743B5"/>
    <w:rsid w:val="00174C3B"/>
    <w:rsid w:val="00175D10"/>
    <w:rsid w:val="00175DE0"/>
    <w:rsid w:val="00176918"/>
    <w:rsid w:val="00176991"/>
    <w:rsid w:val="00176A15"/>
    <w:rsid w:val="00177F30"/>
    <w:rsid w:val="001818A2"/>
    <w:rsid w:val="00181B9C"/>
    <w:rsid w:val="00182CD7"/>
    <w:rsid w:val="0018301D"/>
    <w:rsid w:val="00183551"/>
    <w:rsid w:val="001840C4"/>
    <w:rsid w:val="00184402"/>
    <w:rsid w:val="001844E1"/>
    <w:rsid w:val="00185147"/>
    <w:rsid w:val="0018563D"/>
    <w:rsid w:val="00186115"/>
    <w:rsid w:val="0018677F"/>
    <w:rsid w:val="00186B9B"/>
    <w:rsid w:val="00186F35"/>
    <w:rsid w:val="00187D89"/>
    <w:rsid w:val="001902CA"/>
    <w:rsid w:val="00190567"/>
    <w:rsid w:val="00190940"/>
    <w:rsid w:val="00191F55"/>
    <w:rsid w:val="001925C0"/>
    <w:rsid w:val="00192A65"/>
    <w:rsid w:val="00192BF4"/>
    <w:rsid w:val="00194A8B"/>
    <w:rsid w:val="00196FDE"/>
    <w:rsid w:val="00197781"/>
    <w:rsid w:val="001A1332"/>
    <w:rsid w:val="001A15B9"/>
    <w:rsid w:val="001A2653"/>
    <w:rsid w:val="001A2AF5"/>
    <w:rsid w:val="001A3308"/>
    <w:rsid w:val="001A3C71"/>
    <w:rsid w:val="001A3DFB"/>
    <w:rsid w:val="001A423E"/>
    <w:rsid w:val="001A4CD8"/>
    <w:rsid w:val="001A621C"/>
    <w:rsid w:val="001A6293"/>
    <w:rsid w:val="001A6D6D"/>
    <w:rsid w:val="001A7783"/>
    <w:rsid w:val="001B0F85"/>
    <w:rsid w:val="001B13B8"/>
    <w:rsid w:val="001B1561"/>
    <w:rsid w:val="001B27A5"/>
    <w:rsid w:val="001B42A8"/>
    <w:rsid w:val="001B4B65"/>
    <w:rsid w:val="001B4F3E"/>
    <w:rsid w:val="001B6156"/>
    <w:rsid w:val="001B6861"/>
    <w:rsid w:val="001B7E66"/>
    <w:rsid w:val="001C107A"/>
    <w:rsid w:val="001C143B"/>
    <w:rsid w:val="001C1768"/>
    <w:rsid w:val="001C1A8D"/>
    <w:rsid w:val="001C2819"/>
    <w:rsid w:val="001C33D9"/>
    <w:rsid w:val="001C3634"/>
    <w:rsid w:val="001C3951"/>
    <w:rsid w:val="001C3BE0"/>
    <w:rsid w:val="001C3C23"/>
    <w:rsid w:val="001C4110"/>
    <w:rsid w:val="001C4198"/>
    <w:rsid w:val="001C4E09"/>
    <w:rsid w:val="001C5FE0"/>
    <w:rsid w:val="001C6B83"/>
    <w:rsid w:val="001C74D9"/>
    <w:rsid w:val="001D0191"/>
    <w:rsid w:val="001D0508"/>
    <w:rsid w:val="001D07AA"/>
    <w:rsid w:val="001D0D5F"/>
    <w:rsid w:val="001D1D31"/>
    <w:rsid w:val="001D2F44"/>
    <w:rsid w:val="001D2FE5"/>
    <w:rsid w:val="001D36DD"/>
    <w:rsid w:val="001D37DC"/>
    <w:rsid w:val="001D407F"/>
    <w:rsid w:val="001D4263"/>
    <w:rsid w:val="001D49C7"/>
    <w:rsid w:val="001D4B67"/>
    <w:rsid w:val="001D4B6D"/>
    <w:rsid w:val="001D51A0"/>
    <w:rsid w:val="001D5AF1"/>
    <w:rsid w:val="001D5BDA"/>
    <w:rsid w:val="001D5E70"/>
    <w:rsid w:val="001D65AF"/>
    <w:rsid w:val="001D6E49"/>
    <w:rsid w:val="001D763D"/>
    <w:rsid w:val="001D7718"/>
    <w:rsid w:val="001D7E9A"/>
    <w:rsid w:val="001E0D39"/>
    <w:rsid w:val="001E0F9A"/>
    <w:rsid w:val="001E23BE"/>
    <w:rsid w:val="001E2444"/>
    <w:rsid w:val="001E2562"/>
    <w:rsid w:val="001E273D"/>
    <w:rsid w:val="001E285D"/>
    <w:rsid w:val="001E28B9"/>
    <w:rsid w:val="001E2CFE"/>
    <w:rsid w:val="001E3360"/>
    <w:rsid w:val="001E35F2"/>
    <w:rsid w:val="001E376D"/>
    <w:rsid w:val="001E48B7"/>
    <w:rsid w:val="001E56AE"/>
    <w:rsid w:val="001E5B21"/>
    <w:rsid w:val="001E614A"/>
    <w:rsid w:val="001E6670"/>
    <w:rsid w:val="001E71FE"/>
    <w:rsid w:val="001F0DA9"/>
    <w:rsid w:val="001F15BF"/>
    <w:rsid w:val="001F16D7"/>
    <w:rsid w:val="001F2644"/>
    <w:rsid w:val="001F2A27"/>
    <w:rsid w:val="001F2E10"/>
    <w:rsid w:val="001F2EA5"/>
    <w:rsid w:val="001F32C1"/>
    <w:rsid w:val="001F3959"/>
    <w:rsid w:val="001F3972"/>
    <w:rsid w:val="001F534F"/>
    <w:rsid w:val="001F5A9C"/>
    <w:rsid w:val="001F5FDE"/>
    <w:rsid w:val="001F612B"/>
    <w:rsid w:val="001F64D7"/>
    <w:rsid w:val="001F65B9"/>
    <w:rsid w:val="001F6795"/>
    <w:rsid w:val="001F6DA4"/>
    <w:rsid w:val="001F7253"/>
    <w:rsid w:val="001F74CD"/>
    <w:rsid w:val="002004B2"/>
    <w:rsid w:val="002007E9"/>
    <w:rsid w:val="00201263"/>
    <w:rsid w:val="002014CA"/>
    <w:rsid w:val="00201871"/>
    <w:rsid w:val="0020219B"/>
    <w:rsid w:val="00202B6B"/>
    <w:rsid w:val="00204F42"/>
    <w:rsid w:val="00204F56"/>
    <w:rsid w:val="002053DE"/>
    <w:rsid w:val="00206F7D"/>
    <w:rsid w:val="00207372"/>
    <w:rsid w:val="00210617"/>
    <w:rsid w:val="002119FB"/>
    <w:rsid w:val="00212558"/>
    <w:rsid w:val="00212AC5"/>
    <w:rsid w:val="00213285"/>
    <w:rsid w:val="00213B4E"/>
    <w:rsid w:val="00215829"/>
    <w:rsid w:val="00215DE4"/>
    <w:rsid w:val="00215DF2"/>
    <w:rsid w:val="00215F2B"/>
    <w:rsid w:val="00216BC6"/>
    <w:rsid w:val="00216F8D"/>
    <w:rsid w:val="002170E3"/>
    <w:rsid w:val="00217964"/>
    <w:rsid w:val="0021799E"/>
    <w:rsid w:val="0022056D"/>
    <w:rsid w:val="002206CA"/>
    <w:rsid w:val="00220772"/>
    <w:rsid w:val="00220E2C"/>
    <w:rsid w:val="00224221"/>
    <w:rsid w:val="002246FF"/>
    <w:rsid w:val="002264D3"/>
    <w:rsid w:val="002265C5"/>
    <w:rsid w:val="00226EAD"/>
    <w:rsid w:val="00230572"/>
    <w:rsid w:val="00230B14"/>
    <w:rsid w:val="00230BF2"/>
    <w:rsid w:val="00230DBD"/>
    <w:rsid w:val="00231CDC"/>
    <w:rsid w:val="00232E1D"/>
    <w:rsid w:val="002336BA"/>
    <w:rsid w:val="00233A6C"/>
    <w:rsid w:val="0023464B"/>
    <w:rsid w:val="0023492A"/>
    <w:rsid w:val="00235AD6"/>
    <w:rsid w:val="00235C83"/>
    <w:rsid w:val="00236337"/>
    <w:rsid w:val="00236934"/>
    <w:rsid w:val="002370CE"/>
    <w:rsid w:val="00237807"/>
    <w:rsid w:val="00240557"/>
    <w:rsid w:val="00240C13"/>
    <w:rsid w:val="00240DD7"/>
    <w:rsid w:val="00241954"/>
    <w:rsid w:val="00241D7A"/>
    <w:rsid w:val="00241E9E"/>
    <w:rsid w:val="002429E4"/>
    <w:rsid w:val="00242A37"/>
    <w:rsid w:val="0024356A"/>
    <w:rsid w:val="002439B1"/>
    <w:rsid w:val="00243AD4"/>
    <w:rsid w:val="00244B19"/>
    <w:rsid w:val="00244D4D"/>
    <w:rsid w:val="00244E18"/>
    <w:rsid w:val="00244E56"/>
    <w:rsid w:val="00245E46"/>
    <w:rsid w:val="002477AF"/>
    <w:rsid w:val="00247D54"/>
    <w:rsid w:val="002502D8"/>
    <w:rsid w:val="0025032B"/>
    <w:rsid w:val="0025035A"/>
    <w:rsid w:val="00250A98"/>
    <w:rsid w:val="0025120E"/>
    <w:rsid w:val="00252027"/>
    <w:rsid w:val="002537EB"/>
    <w:rsid w:val="002538B2"/>
    <w:rsid w:val="00253C52"/>
    <w:rsid w:val="002549DF"/>
    <w:rsid w:val="002559C7"/>
    <w:rsid w:val="00255ABD"/>
    <w:rsid w:val="00257203"/>
    <w:rsid w:val="00257A72"/>
    <w:rsid w:val="00257F4D"/>
    <w:rsid w:val="00261EFE"/>
    <w:rsid w:val="00263CF8"/>
    <w:rsid w:val="002645EE"/>
    <w:rsid w:val="00264AD8"/>
    <w:rsid w:val="002650E0"/>
    <w:rsid w:val="0026628F"/>
    <w:rsid w:val="00266659"/>
    <w:rsid w:val="00267236"/>
    <w:rsid w:val="00267DDC"/>
    <w:rsid w:val="002706BF"/>
    <w:rsid w:val="002708CF"/>
    <w:rsid w:val="00271B28"/>
    <w:rsid w:val="00273AE8"/>
    <w:rsid w:val="00274489"/>
    <w:rsid w:val="002745B6"/>
    <w:rsid w:val="00274C71"/>
    <w:rsid w:val="00274E46"/>
    <w:rsid w:val="00274ED3"/>
    <w:rsid w:val="0027552B"/>
    <w:rsid w:val="002757CA"/>
    <w:rsid w:val="00276D5F"/>
    <w:rsid w:val="00276DA2"/>
    <w:rsid w:val="0027773C"/>
    <w:rsid w:val="00277B57"/>
    <w:rsid w:val="002801A9"/>
    <w:rsid w:val="00280459"/>
    <w:rsid w:val="002815DF"/>
    <w:rsid w:val="00281B20"/>
    <w:rsid w:val="00281C83"/>
    <w:rsid w:val="00282403"/>
    <w:rsid w:val="00283123"/>
    <w:rsid w:val="00283318"/>
    <w:rsid w:val="00283AC0"/>
    <w:rsid w:val="00283F8A"/>
    <w:rsid w:val="00284FD8"/>
    <w:rsid w:val="00285762"/>
    <w:rsid w:val="00285E94"/>
    <w:rsid w:val="002865A0"/>
    <w:rsid w:val="00286B75"/>
    <w:rsid w:val="00287ED8"/>
    <w:rsid w:val="00290886"/>
    <w:rsid w:val="002910AE"/>
    <w:rsid w:val="002922C2"/>
    <w:rsid w:val="00293022"/>
    <w:rsid w:val="00293315"/>
    <w:rsid w:val="00293438"/>
    <w:rsid w:val="00293B2A"/>
    <w:rsid w:val="00294CD3"/>
    <w:rsid w:val="00295B69"/>
    <w:rsid w:val="00296024"/>
    <w:rsid w:val="00296484"/>
    <w:rsid w:val="002964CB"/>
    <w:rsid w:val="00296E14"/>
    <w:rsid w:val="00296FF5"/>
    <w:rsid w:val="00297000"/>
    <w:rsid w:val="0029705C"/>
    <w:rsid w:val="0029762A"/>
    <w:rsid w:val="00297759"/>
    <w:rsid w:val="00297A0F"/>
    <w:rsid w:val="002A090A"/>
    <w:rsid w:val="002A0FA7"/>
    <w:rsid w:val="002A19BC"/>
    <w:rsid w:val="002A1BE8"/>
    <w:rsid w:val="002A1E78"/>
    <w:rsid w:val="002A2537"/>
    <w:rsid w:val="002A2DF4"/>
    <w:rsid w:val="002A313B"/>
    <w:rsid w:val="002A3F7E"/>
    <w:rsid w:val="002A46CC"/>
    <w:rsid w:val="002A492A"/>
    <w:rsid w:val="002A5519"/>
    <w:rsid w:val="002A6334"/>
    <w:rsid w:val="002A65A3"/>
    <w:rsid w:val="002A6B81"/>
    <w:rsid w:val="002A6E9F"/>
    <w:rsid w:val="002A73FC"/>
    <w:rsid w:val="002A78F4"/>
    <w:rsid w:val="002B17F6"/>
    <w:rsid w:val="002B1AA2"/>
    <w:rsid w:val="002B1FA6"/>
    <w:rsid w:val="002B2070"/>
    <w:rsid w:val="002B36DB"/>
    <w:rsid w:val="002B573A"/>
    <w:rsid w:val="002B57B3"/>
    <w:rsid w:val="002B618E"/>
    <w:rsid w:val="002B6446"/>
    <w:rsid w:val="002B75C9"/>
    <w:rsid w:val="002B76AD"/>
    <w:rsid w:val="002C04DE"/>
    <w:rsid w:val="002C0714"/>
    <w:rsid w:val="002C1253"/>
    <w:rsid w:val="002C27EE"/>
    <w:rsid w:val="002C317A"/>
    <w:rsid w:val="002C32BF"/>
    <w:rsid w:val="002C3515"/>
    <w:rsid w:val="002C3CC4"/>
    <w:rsid w:val="002C4260"/>
    <w:rsid w:val="002C6690"/>
    <w:rsid w:val="002C67C6"/>
    <w:rsid w:val="002C711F"/>
    <w:rsid w:val="002C71FE"/>
    <w:rsid w:val="002C794F"/>
    <w:rsid w:val="002D0524"/>
    <w:rsid w:val="002D0B2D"/>
    <w:rsid w:val="002D0B68"/>
    <w:rsid w:val="002D0D12"/>
    <w:rsid w:val="002D0FA3"/>
    <w:rsid w:val="002D1B52"/>
    <w:rsid w:val="002D2797"/>
    <w:rsid w:val="002D27B9"/>
    <w:rsid w:val="002D2ACA"/>
    <w:rsid w:val="002D2CDA"/>
    <w:rsid w:val="002D3DD0"/>
    <w:rsid w:val="002D42F0"/>
    <w:rsid w:val="002D4CA1"/>
    <w:rsid w:val="002D71C0"/>
    <w:rsid w:val="002D7740"/>
    <w:rsid w:val="002D7931"/>
    <w:rsid w:val="002D79EE"/>
    <w:rsid w:val="002D7E8D"/>
    <w:rsid w:val="002E0166"/>
    <w:rsid w:val="002E0760"/>
    <w:rsid w:val="002E0EA3"/>
    <w:rsid w:val="002E0FAB"/>
    <w:rsid w:val="002E1364"/>
    <w:rsid w:val="002E2354"/>
    <w:rsid w:val="002E254C"/>
    <w:rsid w:val="002E282B"/>
    <w:rsid w:val="002E37D8"/>
    <w:rsid w:val="002E44C5"/>
    <w:rsid w:val="002E52C9"/>
    <w:rsid w:val="002E539F"/>
    <w:rsid w:val="002E55EF"/>
    <w:rsid w:val="002E5E9C"/>
    <w:rsid w:val="002E669C"/>
    <w:rsid w:val="002E6A48"/>
    <w:rsid w:val="002F19A7"/>
    <w:rsid w:val="002F2476"/>
    <w:rsid w:val="002F34E9"/>
    <w:rsid w:val="002F3754"/>
    <w:rsid w:val="002F3800"/>
    <w:rsid w:val="002F3BFF"/>
    <w:rsid w:val="002F3F59"/>
    <w:rsid w:val="002F4800"/>
    <w:rsid w:val="002F5101"/>
    <w:rsid w:val="002F512B"/>
    <w:rsid w:val="002F52B2"/>
    <w:rsid w:val="002F55EF"/>
    <w:rsid w:val="002F5839"/>
    <w:rsid w:val="002F5ABE"/>
    <w:rsid w:val="002F6C5D"/>
    <w:rsid w:val="002F6D50"/>
    <w:rsid w:val="003007EC"/>
    <w:rsid w:val="00302EC9"/>
    <w:rsid w:val="0030376B"/>
    <w:rsid w:val="00303F9F"/>
    <w:rsid w:val="0030432B"/>
    <w:rsid w:val="0030565A"/>
    <w:rsid w:val="003056C1"/>
    <w:rsid w:val="00305D59"/>
    <w:rsid w:val="003066CE"/>
    <w:rsid w:val="00306B6F"/>
    <w:rsid w:val="003071F2"/>
    <w:rsid w:val="003101CC"/>
    <w:rsid w:val="00312010"/>
    <w:rsid w:val="003128A8"/>
    <w:rsid w:val="00312A9A"/>
    <w:rsid w:val="00313ACE"/>
    <w:rsid w:val="00313D3B"/>
    <w:rsid w:val="0031423A"/>
    <w:rsid w:val="003144A5"/>
    <w:rsid w:val="00314677"/>
    <w:rsid w:val="003154B4"/>
    <w:rsid w:val="00315AE2"/>
    <w:rsid w:val="00315B10"/>
    <w:rsid w:val="00315CA2"/>
    <w:rsid w:val="003169C6"/>
    <w:rsid w:val="0031709A"/>
    <w:rsid w:val="0031736F"/>
    <w:rsid w:val="003177B4"/>
    <w:rsid w:val="00320654"/>
    <w:rsid w:val="00320C85"/>
    <w:rsid w:val="00320E8C"/>
    <w:rsid w:val="00321CB2"/>
    <w:rsid w:val="00323582"/>
    <w:rsid w:val="003235FB"/>
    <w:rsid w:val="00323713"/>
    <w:rsid w:val="00323AFA"/>
    <w:rsid w:val="003245FC"/>
    <w:rsid w:val="00324728"/>
    <w:rsid w:val="00324781"/>
    <w:rsid w:val="00324F0D"/>
    <w:rsid w:val="00325B91"/>
    <w:rsid w:val="0032624E"/>
    <w:rsid w:val="003264BB"/>
    <w:rsid w:val="00327487"/>
    <w:rsid w:val="00330E96"/>
    <w:rsid w:val="00330EFE"/>
    <w:rsid w:val="00330F37"/>
    <w:rsid w:val="00331FA5"/>
    <w:rsid w:val="00332033"/>
    <w:rsid w:val="00332496"/>
    <w:rsid w:val="003326D1"/>
    <w:rsid w:val="00332D50"/>
    <w:rsid w:val="00333725"/>
    <w:rsid w:val="00333C7F"/>
    <w:rsid w:val="00333C99"/>
    <w:rsid w:val="00335659"/>
    <w:rsid w:val="00335DD0"/>
    <w:rsid w:val="0033621E"/>
    <w:rsid w:val="00336EEE"/>
    <w:rsid w:val="003402EA"/>
    <w:rsid w:val="003403E9"/>
    <w:rsid w:val="003407BF"/>
    <w:rsid w:val="00340C1E"/>
    <w:rsid w:val="00341AC1"/>
    <w:rsid w:val="00342FAC"/>
    <w:rsid w:val="003434B5"/>
    <w:rsid w:val="003438C3"/>
    <w:rsid w:val="0034444F"/>
    <w:rsid w:val="00344483"/>
    <w:rsid w:val="00344E31"/>
    <w:rsid w:val="00345351"/>
    <w:rsid w:val="00345A49"/>
    <w:rsid w:val="003467B1"/>
    <w:rsid w:val="003469AC"/>
    <w:rsid w:val="00347512"/>
    <w:rsid w:val="0035133E"/>
    <w:rsid w:val="00352A95"/>
    <w:rsid w:val="00353748"/>
    <w:rsid w:val="00354771"/>
    <w:rsid w:val="003552E7"/>
    <w:rsid w:val="0035653B"/>
    <w:rsid w:val="003565A4"/>
    <w:rsid w:val="00356693"/>
    <w:rsid w:val="003567DD"/>
    <w:rsid w:val="0035690B"/>
    <w:rsid w:val="00357173"/>
    <w:rsid w:val="0035736E"/>
    <w:rsid w:val="00361296"/>
    <w:rsid w:val="003614A3"/>
    <w:rsid w:val="00361745"/>
    <w:rsid w:val="00361A2B"/>
    <w:rsid w:val="00361F93"/>
    <w:rsid w:val="0036238C"/>
    <w:rsid w:val="0036262B"/>
    <w:rsid w:val="00363096"/>
    <w:rsid w:val="003636B9"/>
    <w:rsid w:val="00363861"/>
    <w:rsid w:val="00363941"/>
    <w:rsid w:val="00363A52"/>
    <w:rsid w:val="00363CBA"/>
    <w:rsid w:val="00364482"/>
    <w:rsid w:val="00364667"/>
    <w:rsid w:val="00364B93"/>
    <w:rsid w:val="0036587F"/>
    <w:rsid w:val="003658D8"/>
    <w:rsid w:val="003665F1"/>
    <w:rsid w:val="0036694D"/>
    <w:rsid w:val="00367167"/>
    <w:rsid w:val="0036751F"/>
    <w:rsid w:val="00367D8C"/>
    <w:rsid w:val="00367FF2"/>
    <w:rsid w:val="003718EE"/>
    <w:rsid w:val="003722AF"/>
    <w:rsid w:val="00372C96"/>
    <w:rsid w:val="00373CFC"/>
    <w:rsid w:val="003743E4"/>
    <w:rsid w:val="0037473E"/>
    <w:rsid w:val="00374988"/>
    <w:rsid w:val="00376133"/>
    <w:rsid w:val="00377211"/>
    <w:rsid w:val="00377908"/>
    <w:rsid w:val="003815A1"/>
    <w:rsid w:val="00381889"/>
    <w:rsid w:val="00381F28"/>
    <w:rsid w:val="0038203D"/>
    <w:rsid w:val="00382256"/>
    <w:rsid w:val="00382902"/>
    <w:rsid w:val="00382EEF"/>
    <w:rsid w:val="00384CDE"/>
    <w:rsid w:val="003851CB"/>
    <w:rsid w:val="00385373"/>
    <w:rsid w:val="00385811"/>
    <w:rsid w:val="003858C7"/>
    <w:rsid w:val="00387222"/>
    <w:rsid w:val="0038769F"/>
    <w:rsid w:val="0038775B"/>
    <w:rsid w:val="0038793C"/>
    <w:rsid w:val="00387EDD"/>
    <w:rsid w:val="0039066D"/>
    <w:rsid w:val="00390F70"/>
    <w:rsid w:val="003914ED"/>
    <w:rsid w:val="00391AE7"/>
    <w:rsid w:val="00391BD7"/>
    <w:rsid w:val="00391E26"/>
    <w:rsid w:val="00391F33"/>
    <w:rsid w:val="00392ED5"/>
    <w:rsid w:val="00393CEC"/>
    <w:rsid w:val="00394EC0"/>
    <w:rsid w:val="003950B9"/>
    <w:rsid w:val="00395759"/>
    <w:rsid w:val="00396721"/>
    <w:rsid w:val="003978E9"/>
    <w:rsid w:val="003A0826"/>
    <w:rsid w:val="003A0BAC"/>
    <w:rsid w:val="003A0FAE"/>
    <w:rsid w:val="003A14CC"/>
    <w:rsid w:val="003A1A1C"/>
    <w:rsid w:val="003A20A9"/>
    <w:rsid w:val="003A29EF"/>
    <w:rsid w:val="003A29FF"/>
    <w:rsid w:val="003A2CBD"/>
    <w:rsid w:val="003A32CA"/>
    <w:rsid w:val="003A36EB"/>
    <w:rsid w:val="003A3DFD"/>
    <w:rsid w:val="003A4EAA"/>
    <w:rsid w:val="003A4F19"/>
    <w:rsid w:val="003A501E"/>
    <w:rsid w:val="003A556F"/>
    <w:rsid w:val="003A585B"/>
    <w:rsid w:val="003A5F2F"/>
    <w:rsid w:val="003A61BC"/>
    <w:rsid w:val="003A6ED5"/>
    <w:rsid w:val="003A7B85"/>
    <w:rsid w:val="003B00CE"/>
    <w:rsid w:val="003B032F"/>
    <w:rsid w:val="003B0477"/>
    <w:rsid w:val="003B0941"/>
    <w:rsid w:val="003B10B0"/>
    <w:rsid w:val="003B1ACB"/>
    <w:rsid w:val="003B3679"/>
    <w:rsid w:val="003B3B84"/>
    <w:rsid w:val="003B4621"/>
    <w:rsid w:val="003B4F97"/>
    <w:rsid w:val="003B6456"/>
    <w:rsid w:val="003B677D"/>
    <w:rsid w:val="003B6AD7"/>
    <w:rsid w:val="003B6FE6"/>
    <w:rsid w:val="003C0080"/>
    <w:rsid w:val="003C05C1"/>
    <w:rsid w:val="003C05E1"/>
    <w:rsid w:val="003C0626"/>
    <w:rsid w:val="003C0CAE"/>
    <w:rsid w:val="003C2D5B"/>
    <w:rsid w:val="003C4851"/>
    <w:rsid w:val="003C4B5F"/>
    <w:rsid w:val="003C5252"/>
    <w:rsid w:val="003C56FD"/>
    <w:rsid w:val="003C5BA7"/>
    <w:rsid w:val="003C6042"/>
    <w:rsid w:val="003C78AE"/>
    <w:rsid w:val="003D051E"/>
    <w:rsid w:val="003D06A4"/>
    <w:rsid w:val="003D0E1B"/>
    <w:rsid w:val="003D1381"/>
    <w:rsid w:val="003D1441"/>
    <w:rsid w:val="003D156B"/>
    <w:rsid w:val="003D2961"/>
    <w:rsid w:val="003D29CF"/>
    <w:rsid w:val="003D2A2F"/>
    <w:rsid w:val="003D364A"/>
    <w:rsid w:val="003D3EC1"/>
    <w:rsid w:val="003D4051"/>
    <w:rsid w:val="003D43FC"/>
    <w:rsid w:val="003D4990"/>
    <w:rsid w:val="003D4A9D"/>
    <w:rsid w:val="003D53F0"/>
    <w:rsid w:val="003D5899"/>
    <w:rsid w:val="003D5CD2"/>
    <w:rsid w:val="003D5ECC"/>
    <w:rsid w:val="003D67A3"/>
    <w:rsid w:val="003D6FB9"/>
    <w:rsid w:val="003D73A9"/>
    <w:rsid w:val="003D789A"/>
    <w:rsid w:val="003E055A"/>
    <w:rsid w:val="003E0612"/>
    <w:rsid w:val="003E101F"/>
    <w:rsid w:val="003E13A4"/>
    <w:rsid w:val="003E1672"/>
    <w:rsid w:val="003E1B47"/>
    <w:rsid w:val="003E1B8B"/>
    <w:rsid w:val="003E2344"/>
    <w:rsid w:val="003E2D61"/>
    <w:rsid w:val="003E305E"/>
    <w:rsid w:val="003E3658"/>
    <w:rsid w:val="003E5837"/>
    <w:rsid w:val="003E61C5"/>
    <w:rsid w:val="003E64EF"/>
    <w:rsid w:val="003E69AB"/>
    <w:rsid w:val="003E6FDD"/>
    <w:rsid w:val="003E71FB"/>
    <w:rsid w:val="003F0550"/>
    <w:rsid w:val="003F09C2"/>
    <w:rsid w:val="003F155B"/>
    <w:rsid w:val="003F2790"/>
    <w:rsid w:val="003F2C11"/>
    <w:rsid w:val="003F30AA"/>
    <w:rsid w:val="003F32AB"/>
    <w:rsid w:val="003F37F3"/>
    <w:rsid w:val="003F40FF"/>
    <w:rsid w:val="003F58EE"/>
    <w:rsid w:val="003F593F"/>
    <w:rsid w:val="003F6300"/>
    <w:rsid w:val="003F6B19"/>
    <w:rsid w:val="003F734A"/>
    <w:rsid w:val="003F77B4"/>
    <w:rsid w:val="004006E6"/>
    <w:rsid w:val="00400C63"/>
    <w:rsid w:val="004015F5"/>
    <w:rsid w:val="00401699"/>
    <w:rsid w:val="00402CBF"/>
    <w:rsid w:val="00402E2F"/>
    <w:rsid w:val="0040396D"/>
    <w:rsid w:val="004050C5"/>
    <w:rsid w:val="0040552B"/>
    <w:rsid w:val="00406A5D"/>
    <w:rsid w:val="00406AD6"/>
    <w:rsid w:val="00407922"/>
    <w:rsid w:val="00407ACD"/>
    <w:rsid w:val="0041083D"/>
    <w:rsid w:val="00410D5F"/>
    <w:rsid w:val="00410EE9"/>
    <w:rsid w:val="00411582"/>
    <w:rsid w:val="00411E18"/>
    <w:rsid w:val="00412C23"/>
    <w:rsid w:val="00413274"/>
    <w:rsid w:val="00413950"/>
    <w:rsid w:val="00414810"/>
    <w:rsid w:val="0041486C"/>
    <w:rsid w:val="00414F64"/>
    <w:rsid w:val="00415CC9"/>
    <w:rsid w:val="00415E3B"/>
    <w:rsid w:val="00415FE5"/>
    <w:rsid w:val="00416217"/>
    <w:rsid w:val="00416F77"/>
    <w:rsid w:val="0041732A"/>
    <w:rsid w:val="00417FC0"/>
    <w:rsid w:val="0042087E"/>
    <w:rsid w:val="00420888"/>
    <w:rsid w:val="00420E78"/>
    <w:rsid w:val="004212CD"/>
    <w:rsid w:val="00422A7A"/>
    <w:rsid w:val="00422C13"/>
    <w:rsid w:val="00423066"/>
    <w:rsid w:val="00424AF5"/>
    <w:rsid w:val="00424C7C"/>
    <w:rsid w:val="00425541"/>
    <w:rsid w:val="00425B1A"/>
    <w:rsid w:val="00426413"/>
    <w:rsid w:val="0042644E"/>
    <w:rsid w:val="00426816"/>
    <w:rsid w:val="00426CCE"/>
    <w:rsid w:val="00427100"/>
    <w:rsid w:val="004273D6"/>
    <w:rsid w:val="004275AA"/>
    <w:rsid w:val="0043053F"/>
    <w:rsid w:val="00431260"/>
    <w:rsid w:val="00431A53"/>
    <w:rsid w:val="00431D97"/>
    <w:rsid w:val="00431DCA"/>
    <w:rsid w:val="00431DE6"/>
    <w:rsid w:val="0043271A"/>
    <w:rsid w:val="00433221"/>
    <w:rsid w:val="004335F8"/>
    <w:rsid w:val="00433DEF"/>
    <w:rsid w:val="00434097"/>
    <w:rsid w:val="00435C57"/>
    <w:rsid w:val="00435FD1"/>
    <w:rsid w:val="00436958"/>
    <w:rsid w:val="0043751A"/>
    <w:rsid w:val="00437A92"/>
    <w:rsid w:val="00440D78"/>
    <w:rsid w:val="00441117"/>
    <w:rsid w:val="00441495"/>
    <w:rsid w:val="00441BB2"/>
    <w:rsid w:val="00444930"/>
    <w:rsid w:val="00445647"/>
    <w:rsid w:val="00445F84"/>
    <w:rsid w:val="00446979"/>
    <w:rsid w:val="0044777C"/>
    <w:rsid w:val="00447B46"/>
    <w:rsid w:val="0045024B"/>
    <w:rsid w:val="00450366"/>
    <w:rsid w:val="0045052B"/>
    <w:rsid w:val="00450982"/>
    <w:rsid w:val="0045122A"/>
    <w:rsid w:val="004521C2"/>
    <w:rsid w:val="00452892"/>
    <w:rsid w:val="00453665"/>
    <w:rsid w:val="00453A0E"/>
    <w:rsid w:val="00454F4D"/>
    <w:rsid w:val="0045542A"/>
    <w:rsid w:val="00455AD1"/>
    <w:rsid w:val="00455B6A"/>
    <w:rsid w:val="00456913"/>
    <w:rsid w:val="0045698E"/>
    <w:rsid w:val="00456E6E"/>
    <w:rsid w:val="0045722C"/>
    <w:rsid w:val="00457474"/>
    <w:rsid w:val="0046021F"/>
    <w:rsid w:val="0046044D"/>
    <w:rsid w:val="004606F2"/>
    <w:rsid w:val="00461AC1"/>
    <w:rsid w:val="00461F3C"/>
    <w:rsid w:val="004635FB"/>
    <w:rsid w:val="00463D39"/>
    <w:rsid w:val="00463F45"/>
    <w:rsid w:val="00463F81"/>
    <w:rsid w:val="00464340"/>
    <w:rsid w:val="00464BB4"/>
    <w:rsid w:val="0046534F"/>
    <w:rsid w:val="0046595F"/>
    <w:rsid w:val="004669B2"/>
    <w:rsid w:val="004669BF"/>
    <w:rsid w:val="00466EE7"/>
    <w:rsid w:val="0046722E"/>
    <w:rsid w:val="00467684"/>
    <w:rsid w:val="00470107"/>
    <w:rsid w:val="00470740"/>
    <w:rsid w:val="00471E85"/>
    <w:rsid w:val="00471F8E"/>
    <w:rsid w:val="00473AE7"/>
    <w:rsid w:val="00473BE6"/>
    <w:rsid w:val="004743B6"/>
    <w:rsid w:val="00474E09"/>
    <w:rsid w:val="00475BE8"/>
    <w:rsid w:val="00475E97"/>
    <w:rsid w:val="00477906"/>
    <w:rsid w:val="00477FEB"/>
    <w:rsid w:val="00480070"/>
    <w:rsid w:val="00480DC8"/>
    <w:rsid w:val="004811B3"/>
    <w:rsid w:val="00481839"/>
    <w:rsid w:val="0048216A"/>
    <w:rsid w:val="00482867"/>
    <w:rsid w:val="00482B07"/>
    <w:rsid w:val="004831F9"/>
    <w:rsid w:val="0048347E"/>
    <w:rsid w:val="00484960"/>
    <w:rsid w:val="00484C2E"/>
    <w:rsid w:val="0048548B"/>
    <w:rsid w:val="00485A84"/>
    <w:rsid w:val="00485C80"/>
    <w:rsid w:val="004862BC"/>
    <w:rsid w:val="004866D4"/>
    <w:rsid w:val="00486BC6"/>
    <w:rsid w:val="004872B4"/>
    <w:rsid w:val="0048743A"/>
    <w:rsid w:val="00487459"/>
    <w:rsid w:val="00487917"/>
    <w:rsid w:val="004900EC"/>
    <w:rsid w:val="004900F9"/>
    <w:rsid w:val="00490730"/>
    <w:rsid w:val="0049082D"/>
    <w:rsid w:val="00490C21"/>
    <w:rsid w:val="00490F10"/>
    <w:rsid w:val="00491055"/>
    <w:rsid w:val="00491669"/>
    <w:rsid w:val="00491DB1"/>
    <w:rsid w:val="004938F9"/>
    <w:rsid w:val="00493C27"/>
    <w:rsid w:val="0049435C"/>
    <w:rsid w:val="00494C37"/>
    <w:rsid w:val="00494C4B"/>
    <w:rsid w:val="00494CB4"/>
    <w:rsid w:val="00494DCC"/>
    <w:rsid w:val="00496038"/>
    <w:rsid w:val="0049713E"/>
    <w:rsid w:val="004975AD"/>
    <w:rsid w:val="004A00FB"/>
    <w:rsid w:val="004A027E"/>
    <w:rsid w:val="004A060E"/>
    <w:rsid w:val="004A08D8"/>
    <w:rsid w:val="004A0EA9"/>
    <w:rsid w:val="004A1276"/>
    <w:rsid w:val="004A1993"/>
    <w:rsid w:val="004A2735"/>
    <w:rsid w:val="004A38D8"/>
    <w:rsid w:val="004A43E5"/>
    <w:rsid w:val="004A462F"/>
    <w:rsid w:val="004A5958"/>
    <w:rsid w:val="004A59A9"/>
    <w:rsid w:val="004A5E5B"/>
    <w:rsid w:val="004A5E9C"/>
    <w:rsid w:val="004A655F"/>
    <w:rsid w:val="004A68DF"/>
    <w:rsid w:val="004A6B53"/>
    <w:rsid w:val="004B0103"/>
    <w:rsid w:val="004B02D0"/>
    <w:rsid w:val="004B0D0A"/>
    <w:rsid w:val="004B0FF7"/>
    <w:rsid w:val="004B1B17"/>
    <w:rsid w:val="004B241B"/>
    <w:rsid w:val="004B24BA"/>
    <w:rsid w:val="004B2850"/>
    <w:rsid w:val="004B28DA"/>
    <w:rsid w:val="004B2B9B"/>
    <w:rsid w:val="004B329E"/>
    <w:rsid w:val="004B3EAE"/>
    <w:rsid w:val="004B47FF"/>
    <w:rsid w:val="004B4A63"/>
    <w:rsid w:val="004B4BED"/>
    <w:rsid w:val="004B50C0"/>
    <w:rsid w:val="004B5223"/>
    <w:rsid w:val="004B5999"/>
    <w:rsid w:val="004B5FDE"/>
    <w:rsid w:val="004B6880"/>
    <w:rsid w:val="004B6CAF"/>
    <w:rsid w:val="004B7181"/>
    <w:rsid w:val="004B76F1"/>
    <w:rsid w:val="004B7928"/>
    <w:rsid w:val="004B7C1F"/>
    <w:rsid w:val="004C0124"/>
    <w:rsid w:val="004C02EF"/>
    <w:rsid w:val="004C14F3"/>
    <w:rsid w:val="004C2971"/>
    <w:rsid w:val="004C2EB3"/>
    <w:rsid w:val="004C3489"/>
    <w:rsid w:val="004C41DE"/>
    <w:rsid w:val="004C463A"/>
    <w:rsid w:val="004C48FC"/>
    <w:rsid w:val="004C49D3"/>
    <w:rsid w:val="004C4D32"/>
    <w:rsid w:val="004C4D7F"/>
    <w:rsid w:val="004C6806"/>
    <w:rsid w:val="004C6F88"/>
    <w:rsid w:val="004C710A"/>
    <w:rsid w:val="004C7426"/>
    <w:rsid w:val="004D002E"/>
    <w:rsid w:val="004D0414"/>
    <w:rsid w:val="004D05AE"/>
    <w:rsid w:val="004D06A1"/>
    <w:rsid w:val="004D23B5"/>
    <w:rsid w:val="004D2CF1"/>
    <w:rsid w:val="004D2F90"/>
    <w:rsid w:val="004D484A"/>
    <w:rsid w:val="004D4ED4"/>
    <w:rsid w:val="004D669D"/>
    <w:rsid w:val="004D741E"/>
    <w:rsid w:val="004D7772"/>
    <w:rsid w:val="004D7E11"/>
    <w:rsid w:val="004E0432"/>
    <w:rsid w:val="004E0F2D"/>
    <w:rsid w:val="004E16D7"/>
    <w:rsid w:val="004E1AC5"/>
    <w:rsid w:val="004E1C21"/>
    <w:rsid w:val="004E1E07"/>
    <w:rsid w:val="004E278F"/>
    <w:rsid w:val="004E33A5"/>
    <w:rsid w:val="004E36C4"/>
    <w:rsid w:val="004E387C"/>
    <w:rsid w:val="004E3E77"/>
    <w:rsid w:val="004E4790"/>
    <w:rsid w:val="004E4A66"/>
    <w:rsid w:val="004E74DF"/>
    <w:rsid w:val="004E7717"/>
    <w:rsid w:val="004F0380"/>
    <w:rsid w:val="004F0782"/>
    <w:rsid w:val="004F0F71"/>
    <w:rsid w:val="004F12C1"/>
    <w:rsid w:val="004F1C43"/>
    <w:rsid w:val="004F2691"/>
    <w:rsid w:val="004F3EAC"/>
    <w:rsid w:val="004F5A94"/>
    <w:rsid w:val="004F5EA4"/>
    <w:rsid w:val="004F6E8F"/>
    <w:rsid w:val="004F6F74"/>
    <w:rsid w:val="004F7076"/>
    <w:rsid w:val="004F7919"/>
    <w:rsid w:val="004F79E4"/>
    <w:rsid w:val="00500AB1"/>
    <w:rsid w:val="00501CB0"/>
    <w:rsid w:val="00502AE5"/>
    <w:rsid w:val="00502E92"/>
    <w:rsid w:val="0050323A"/>
    <w:rsid w:val="005040E7"/>
    <w:rsid w:val="005043E4"/>
    <w:rsid w:val="00504637"/>
    <w:rsid w:val="00504D4C"/>
    <w:rsid w:val="00504F5A"/>
    <w:rsid w:val="005055FE"/>
    <w:rsid w:val="0050568D"/>
    <w:rsid w:val="0050656D"/>
    <w:rsid w:val="00506A1C"/>
    <w:rsid w:val="00506E15"/>
    <w:rsid w:val="00506FC4"/>
    <w:rsid w:val="005079C6"/>
    <w:rsid w:val="0051060C"/>
    <w:rsid w:val="00510D02"/>
    <w:rsid w:val="00510F62"/>
    <w:rsid w:val="005118B6"/>
    <w:rsid w:val="00512D82"/>
    <w:rsid w:val="00513A6C"/>
    <w:rsid w:val="005148C6"/>
    <w:rsid w:val="005149ED"/>
    <w:rsid w:val="00515C8A"/>
    <w:rsid w:val="00515FEC"/>
    <w:rsid w:val="00516C41"/>
    <w:rsid w:val="005216BC"/>
    <w:rsid w:val="005223A9"/>
    <w:rsid w:val="005223E5"/>
    <w:rsid w:val="00522C7A"/>
    <w:rsid w:val="00522C84"/>
    <w:rsid w:val="00522E54"/>
    <w:rsid w:val="00523D5D"/>
    <w:rsid w:val="00524A6A"/>
    <w:rsid w:val="00525051"/>
    <w:rsid w:val="00525218"/>
    <w:rsid w:val="00525260"/>
    <w:rsid w:val="00525A17"/>
    <w:rsid w:val="00525F40"/>
    <w:rsid w:val="00526538"/>
    <w:rsid w:val="00526C8B"/>
    <w:rsid w:val="005270D0"/>
    <w:rsid w:val="0053019C"/>
    <w:rsid w:val="005301D0"/>
    <w:rsid w:val="00530329"/>
    <w:rsid w:val="00530CB9"/>
    <w:rsid w:val="00530D6B"/>
    <w:rsid w:val="0053146F"/>
    <w:rsid w:val="0053206D"/>
    <w:rsid w:val="00532111"/>
    <w:rsid w:val="00532399"/>
    <w:rsid w:val="00532B5F"/>
    <w:rsid w:val="00532C44"/>
    <w:rsid w:val="00532F56"/>
    <w:rsid w:val="005337C4"/>
    <w:rsid w:val="005339AF"/>
    <w:rsid w:val="00533E33"/>
    <w:rsid w:val="0053507D"/>
    <w:rsid w:val="0053557B"/>
    <w:rsid w:val="0053594B"/>
    <w:rsid w:val="00536146"/>
    <w:rsid w:val="00536910"/>
    <w:rsid w:val="00536BF4"/>
    <w:rsid w:val="0053743D"/>
    <w:rsid w:val="00537AA2"/>
    <w:rsid w:val="0054020D"/>
    <w:rsid w:val="00540379"/>
    <w:rsid w:val="00540C58"/>
    <w:rsid w:val="00540D58"/>
    <w:rsid w:val="005413FF"/>
    <w:rsid w:val="00541EE7"/>
    <w:rsid w:val="005427DE"/>
    <w:rsid w:val="00542D64"/>
    <w:rsid w:val="00542EA9"/>
    <w:rsid w:val="005445CA"/>
    <w:rsid w:val="005445D7"/>
    <w:rsid w:val="00544B37"/>
    <w:rsid w:val="00544E60"/>
    <w:rsid w:val="0054551C"/>
    <w:rsid w:val="0054684C"/>
    <w:rsid w:val="00546C29"/>
    <w:rsid w:val="00546C42"/>
    <w:rsid w:val="00547DDD"/>
    <w:rsid w:val="00547E88"/>
    <w:rsid w:val="00550F59"/>
    <w:rsid w:val="00551CAC"/>
    <w:rsid w:val="0055336F"/>
    <w:rsid w:val="0055391A"/>
    <w:rsid w:val="00553DF4"/>
    <w:rsid w:val="00554487"/>
    <w:rsid w:val="005544E8"/>
    <w:rsid w:val="0055472C"/>
    <w:rsid w:val="00555467"/>
    <w:rsid w:val="005557A4"/>
    <w:rsid w:val="00555B8D"/>
    <w:rsid w:val="00555F2F"/>
    <w:rsid w:val="005560BE"/>
    <w:rsid w:val="00557A1D"/>
    <w:rsid w:val="005606E0"/>
    <w:rsid w:val="00560741"/>
    <w:rsid w:val="005607B9"/>
    <w:rsid w:val="00561675"/>
    <w:rsid w:val="005621DB"/>
    <w:rsid w:val="0056248B"/>
    <w:rsid w:val="00562FB3"/>
    <w:rsid w:val="005637F0"/>
    <w:rsid w:val="005647ED"/>
    <w:rsid w:val="00564BA0"/>
    <w:rsid w:val="00565163"/>
    <w:rsid w:val="00565D70"/>
    <w:rsid w:val="00567DAE"/>
    <w:rsid w:val="00570047"/>
    <w:rsid w:val="0057047F"/>
    <w:rsid w:val="00570620"/>
    <w:rsid w:val="00570A2C"/>
    <w:rsid w:val="00570B72"/>
    <w:rsid w:val="005726B8"/>
    <w:rsid w:val="00574903"/>
    <w:rsid w:val="00575D0B"/>
    <w:rsid w:val="00575DD7"/>
    <w:rsid w:val="005769FF"/>
    <w:rsid w:val="00576B70"/>
    <w:rsid w:val="00576BB5"/>
    <w:rsid w:val="00576C5D"/>
    <w:rsid w:val="00576C94"/>
    <w:rsid w:val="0057717A"/>
    <w:rsid w:val="00577B58"/>
    <w:rsid w:val="00577FA8"/>
    <w:rsid w:val="005806C0"/>
    <w:rsid w:val="00580963"/>
    <w:rsid w:val="00580E30"/>
    <w:rsid w:val="00581FF7"/>
    <w:rsid w:val="00582232"/>
    <w:rsid w:val="00582407"/>
    <w:rsid w:val="0058285A"/>
    <w:rsid w:val="00582C36"/>
    <w:rsid w:val="0058306A"/>
    <w:rsid w:val="00585F26"/>
    <w:rsid w:val="00586C70"/>
    <w:rsid w:val="00587174"/>
    <w:rsid w:val="00587B81"/>
    <w:rsid w:val="00590A4A"/>
    <w:rsid w:val="00592EE1"/>
    <w:rsid w:val="00593545"/>
    <w:rsid w:val="00593774"/>
    <w:rsid w:val="00594F7B"/>
    <w:rsid w:val="005955B9"/>
    <w:rsid w:val="005967A5"/>
    <w:rsid w:val="00597DBD"/>
    <w:rsid w:val="005A0DFC"/>
    <w:rsid w:val="005A0F70"/>
    <w:rsid w:val="005A18AE"/>
    <w:rsid w:val="005A1C26"/>
    <w:rsid w:val="005A1EED"/>
    <w:rsid w:val="005A2394"/>
    <w:rsid w:val="005A2867"/>
    <w:rsid w:val="005A442A"/>
    <w:rsid w:val="005A4AF0"/>
    <w:rsid w:val="005A4BCA"/>
    <w:rsid w:val="005A5426"/>
    <w:rsid w:val="005A5FF9"/>
    <w:rsid w:val="005A62B3"/>
    <w:rsid w:val="005A6368"/>
    <w:rsid w:val="005A7121"/>
    <w:rsid w:val="005B08F5"/>
    <w:rsid w:val="005B10C0"/>
    <w:rsid w:val="005B1405"/>
    <w:rsid w:val="005B249A"/>
    <w:rsid w:val="005B3001"/>
    <w:rsid w:val="005B32E1"/>
    <w:rsid w:val="005B3650"/>
    <w:rsid w:val="005B3BBF"/>
    <w:rsid w:val="005B46CA"/>
    <w:rsid w:val="005B4C1C"/>
    <w:rsid w:val="005B4D36"/>
    <w:rsid w:val="005B52BB"/>
    <w:rsid w:val="005B66D4"/>
    <w:rsid w:val="005B7162"/>
    <w:rsid w:val="005B719E"/>
    <w:rsid w:val="005C0A4E"/>
    <w:rsid w:val="005C11A0"/>
    <w:rsid w:val="005C1741"/>
    <w:rsid w:val="005C293C"/>
    <w:rsid w:val="005C3DB1"/>
    <w:rsid w:val="005C427C"/>
    <w:rsid w:val="005C4CBB"/>
    <w:rsid w:val="005C50C6"/>
    <w:rsid w:val="005C52CE"/>
    <w:rsid w:val="005C53FE"/>
    <w:rsid w:val="005C72CB"/>
    <w:rsid w:val="005C7B95"/>
    <w:rsid w:val="005C7E99"/>
    <w:rsid w:val="005C7FEE"/>
    <w:rsid w:val="005D055A"/>
    <w:rsid w:val="005D05E0"/>
    <w:rsid w:val="005D0982"/>
    <w:rsid w:val="005D0BB3"/>
    <w:rsid w:val="005D15AD"/>
    <w:rsid w:val="005D193A"/>
    <w:rsid w:val="005D33F7"/>
    <w:rsid w:val="005D3957"/>
    <w:rsid w:val="005D3A09"/>
    <w:rsid w:val="005D3BBD"/>
    <w:rsid w:val="005D46EF"/>
    <w:rsid w:val="005D4FC1"/>
    <w:rsid w:val="005D51C5"/>
    <w:rsid w:val="005D5440"/>
    <w:rsid w:val="005D5C90"/>
    <w:rsid w:val="005D5EF1"/>
    <w:rsid w:val="005D65F9"/>
    <w:rsid w:val="005D6D4F"/>
    <w:rsid w:val="005D7B01"/>
    <w:rsid w:val="005E0008"/>
    <w:rsid w:val="005E0050"/>
    <w:rsid w:val="005E0F57"/>
    <w:rsid w:val="005E19D7"/>
    <w:rsid w:val="005E1D09"/>
    <w:rsid w:val="005E2106"/>
    <w:rsid w:val="005E21BE"/>
    <w:rsid w:val="005E2C14"/>
    <w:rsid w:val="005E2C8A"/>
    <w:rsid w:val="005E3159"/>
    <w:rsid w:val="005E37E4"/>
    <w:rsid w:val="005E4039"/>
    <w:rsid w:val="005E4C26"/>
    <w:rsid w:val="005E4C70"/>
    <w:rsid w:val="005E4CAD"/>
    <w:rsid w:val="005E4F64"/>
    <w:rsid w:val="005E5AA0"/>
    <w:rsid w:val="005E63CF"/>
    <w:rsid w:val="005E70CB"/>
    <w:rsid w:val="005F059E"/>
    <w:rsid w:val="005F1F65"/>
    <w:rsid w:val="005F281A"/>
    <w:rsid w:val="005F36A2"/>
    <w:rsid w:val="005F3C55"/>
    <w:rsid w:val="005F3CA6"/>
    <w:rsid w:val="005F509C"/>
    <w:rsid w:val="005F55FF"/>
    <w:rsid w:val="005F672F"/>
    <w:rsid w:val="005F6985"/>
    <w:rsid w:val="005F7817"/>
    <w:rsid w:val="00600C88"/>
    <w:rsid w:val="00601F0C"/>
    <w:rsid w:val="00602BB5"/>
    <w:rsid w:val="0060338E"/>
    <w:rsid w:val="00603AFD"/>
    <w:rsid w:val="00604A61"/>
    <w:rsid w:val="00606234"/>
    <w:rsid w:val="00606342"/>
    <w:rsid w:val="0060684E"/>
    <w:rsid w:val="00607DB9"/>
    <w:rsid w:val="00610003"/>
    <w:rsid w:val="006120EC"/>
    <w:rsid w:val="006126D4"/>
    <w:rsid w:val="00612BD8"/>
    <w:rsid w:val="00612C66"/>
    <w:rsid w:val="00613FD5"/>
    <w:rsid w:val="0061409E"/>
    <w:rsid w:val="00614DEB"/>
    <w:rsid w:val="0061568E"/>
    <w:rsid w:val="00615877"/>
    <w:rsid w:val="0061593C"/>
    <w:rsid w:val="00615C5D"/>
    <w:rsid w:val="00616676"/>
    <w:rsid w:val="00616B02"/>
    <w:rsid w:val="00616E4C"/>
    <w:rsid w:val="00617B97"/>
    <w:rsid w:val="006209DF"/>
    <w:rsid w:val="00621245"/>
    <w:rsid w:val="0062135B"/>
    <w:rsid w:val="006218B7"/>
    <w:rsid w:val="0062198A"/>
    <w:rsid w:val="00622266"/>
    <w:rsid w:val="006224F2"/>
    <w:rsid w:val="0062270D"/>
    <w:rsid w:val="00623A51"/>
    <w:rsid w:val="00623A5E"/>
    <w:rsid w:val="00623DAD"/>
    <w:rsid w:val="00623EA8"/>
    <w:rsid w:val="0062455E"/>
    <w:rsid w:val="0062666A"/>
    <w:rsid w:val="006267A0"/>
    <w:rsid w:val="006267C7"/>
    <w:rsid w:val="006267C8"/>
    <w:rsid w:val="00626F1A"/>
    <w:rsid w:val="00626F9F"/>
    <w:rsid w:val="0063047A"/>
    <w:rsid w:val="0063163D"/>
    <w:rsid w:val="00631B58"/>
    <w:rsid w:val="00632EB1"/>
    <w:rsid w:val="0063315F"/>
    <w:rsid w:val="00633234"/>
    <w:rsid w:val="00634890"/>
    <w:rsid w:val="00634E32"/>
    <w:rsid w:val="006350E1"/>
    <w:rsid w:val="0063566E"/>
    <w:rsid w:val="006357AE"/>
    <w:rsid w:val="0063612D"/>
    <w:rsid w:val="0063618D"/>
    <w:rsid w:val="006363FE"/>
    <w:rsid w:val="00636BA2"/>
    <w:rsid w:val="00640887"/>
    <w:rsid w:val="006415F7"/>
    <w:rsid w:val="00642082"/>
    <w:rsid w:val="006422DF"/>
    <w:rsid w:val="00642363"/>
    <w:rsid w:val="00642510"/>
    <w:rsid w:val="00642CD0"/>
    <w:rsid w:val="006431A5"/>
    <w:rsid w:val="00644A79"/>
    <w:rsid w:val="006451D2"/>
    <w:rsid w:val="00645410"/>
    <w:rsid w:val="00645CA6"/>
    <w:rsid w:val="0064650B"/>
    <w:rsid w:val="0064703E"/>
    <w:rsid w:val="006475C4"/>
    <w:rsid w:val="00647D3C"/>
    <w:rsid w:val="006517E9"/>
    <w:rsid w:val="00652259"/>
    <w:rsid w:val="006526F8"/>
    <w:rsid w:val="00652704"/>
    <w:rsid w:val="006534FA"/>
    <w:rsid w:val="00653DDA"/>
    <w:rsid w:val="00654952"/>
    <w:rsid w:val="00654A44"/>
    <w:rsid w:val="00654E17"/>
    <w:rsid w:val="00655144"/>
    <w:rsid w:val="0065550F"/>
    <w:rsid w:val="00656411"/>
    <w:rsid w:val="006566B5"/>
    <w:rsid w:val="00657C50"/>
    <w:rsid w:val="00660BC4"/>
    <w:rsid w:val="00661446"/>
    <w:rsid w:val="00661939"/>
    <w:rsid w:val="00662A16"/>
    <w:rsid w:val="006640E0"/>
    <w:rsid w:val="00664782"/>
    <w:rsid w:val="00664873"/>
    <w:rsid w:val="00664A6B"/>
    <w:rsid w:val="00665278"/>
    <w:rsid w:val="006655B1"/>
    <w:rsid w:val="00666A18"/>
    <w:rsid w:val="00667C33"/>
    <w:rsid w:val="006708BB"/>
    <w:rsid w:val="006708D0"/>
    <w:rsid w:val="0067090C"/>
    <w:rsid w:val="0067172F"/>
    <w:rsid w:val="0067176E"/>
    <w:rsid w:val="0067279C"/>
    <w:rsid w:val="006729FA"/>
    <w:rsid w:val="00672CC7"/>
    <w:rsid w:val="00673541"/>
    <w:rsid w:val="006735F6"/>
    <w:rsid w:val="00673941"/>
    <w:rsid w:val="006739E6"/>
    <w:rsid w:val="00673ECA"/>
    <w:rsid w:val="00673F70"/>
    <w:rsid w:val="00674A82"/>
    <w:rsid w:val="00675260"/>
    <w:rsid w:val="00675672"/>
    <w:rsid w:val="00677326"/>
    <w:rsid w:val="006775FF"/>
    <w:rsid w:val="00680142"/>
    <w:rsid w:val="00680BE1"/>
    <w:rsid w:val="006817A4"/>
    <w:rsid w:val="00681FED"/>
    <w:rsid w:val="00683DAE"/>
    <w:rsid w:val="00684397"/>
    <w:rsid w:val="00685616"/>
    <w:rsid w:val="00685A85"/>
    <w:rsid w:val="00685C80"/>
    <w:rsid w:val="006864A9"/>
    <w:rsid w:val="00686B57"/>
    <w:rsid w:val="0068714F"/>
    <w:rsid w:val="0068796E"/>
    <w:rsid w:val="00690521"/>
    <w:rsid w:val="00690CFC"/>
    <w:rsid w:val="00691397"/>
    <w:rsid w:val="006915B0"/>
    <w:rsid w:val="006917D5"/>
    <w:rsid w:val="00691CED"/>
    <w:rsid w:val="00692AB0"/>
    <w:rsid w:val="006937CB"/>
    <w:rsid w:val="00694939"/>
    <w:rsid w:val="00694E2A"/>
    <w:rsid w:val="006951FA"/>
    <w:rsid w:val="00695210"/>
    <w:rsid w:val="00696372"/>
    <w:rsid w:val="00696582"/>
    <w:rsid w:val="006972E0"/>
    <w:rsid w:val="006973DF"/>
    <w:rsid w:val="006973FC"/>
    <w:rsid w:val="00697A43"/>
    <w:rsid w:val="006A13B2"/>
    <w:rsid w:val="006A140C"/>
    <w:rsid w:val="006A1D07"/>
    <w:rsid w:val="006A291A"/>
    <w:rsid w:val="006A3264"/>
    <w:rsid w:val="006A35AD"/>
    <w:rsid w:val="006A36CA"/>
    <w:rsid w:val="006A399D"/>
    <w:rsid w:val="006A3EC4"/>
    <w:rsid w:val="006A4360"/>
    <w:rsid w:val="006A45D8"/>
    <w:rsid w:val="006A4785"/>
    <w:rsid w:val="006A496B"/>
    <w:rsid w:val="006A4CD6"/>
    <w:rsid w:val="006A4EDD"/>
    <w:rsid w:val="006A7246"/>
    <w:rsid w:val="006A7602"/>
    <w:rsid w:val="006B054E"/>
    <w:rsid w:val="006B0558"/>
    <w:rsid w:val="006B0B8F"/>
    <w:rsid w:val="006B0F48"/>
    <w:rsid w:val="006B169E"/>
    <w:rsid w:val="006B3683"/>
    <w:rsid w:val="006B372F"/>
    <w:rsid w:val="006B3BBF"/>
    <w:rsid w:val="006B40B6"/>
    <w:rsid w:val="006B41CB"/>
    <w:rsid w:val="006B4A8D"/>
    <w:rsid w:val="006B4D74"/>
    <w:rsid w:val="006B4EC6"/>
    <w:rsid w:val="006B502B"/>
    <w:rsid w:val="006B5163"/>
    <w:rsid w:val="006B59E1"/>
    <w:rsid w:val="006B5D9E"/>
    <w:rsid w:val="006B6D70"/>
    <w:rsid w:val="006B6E73"/>
    <w:rsid w:val="006B7593"/>
    <w:rsid w:val="006B7963"/>
    <w:rsid w:val="006B7E29"/>
    <w:rsid w:val="006C02C3"/>
    <w:rsid w:val="006C10FD"/>
    <w:rsid w:val="006C2086"/>
    <w:rsid w:val="006C2BC4"/>
    <w:rsid w:val="006C3450"/>
    <w:rsid w:val="006C3456"/>
    <w:rsid w:val="006C3702"/>
    <w:rsid w:val="006C3D13"/>
    <w:rsid w:val="006C4BE2"/>
    <w:rsid w:val="006C61C6"/>
    <w:rsid w:val="006C62F2"/>
    <w:rsid w:val="006C66E9"/>
    <w:rsid w:val="006C689C"/>
    <w:rsid w:val="006C68DE"/>
    <w:rsid w:val="006C71A5"/>
    <w:rsid w:val="006C73F7"/>
    <w:rsid w:val="006C7BDF"/>
    <w:rsid w:val="006D07A9"/>
    <w:rsid w:val="006D175B"/>
    <w:rsid w:val="006D219D"/>
    <w:rsid w:val="006D2545"/>
    <w:rsid w:val="006D33C6"/>
    <w:rsid w:val="006D3BCA"/>
    <w:rsid w:val="006D3DBD"/>
    <w:rsid w:val="006D3E26"/>
    <w:rsid w:val="006D44E2"/>
    <w:rsid w:val="006D475F"/>
    <w:rsid w:val="006D502D"/>
    <w:rsid w:val="006D5436"/>
    <w:rsid w:val="006D554E"/>
    <w:rsid w:val="006D5809"/>
    <w:rsid w:val="006D5EBC"/>
    <w:rsid w:val="006D63B4"/>
    <w:rsid w:val="006D78E4"/>
    <w:rsid w:val="006D7DFC"/>
    <w:rsid w:val="006D7F02"/>
    <w:rsid w:val="006E003B"/>
    <w:rsid w:val="006E0BD6"/>
    <w:rsid w:val="006E0BF2"/>
    <w:rsid w:val="006E18E5"/>
    <w:rsid w:val="006E22E7"/>
    <w:rsid w:val="006E2947"/>
    <w:rsid w:val="006E37B6"/>
    <w:rsid w:val="006E3FA6"/>
    <w:rsid w:val="006E4198"/>
    <w:rsid w:val="006E4BCC"/>
    <w:rsid w:val="006E50E6"/>
    <w:rsid w:val="006E5A8D"/>
    <w:rsid w:val="006F0296"/>
    <w:rsid w:val="006F03FC"/>
    <w:rsid w:val="006F0698"/>
    <w:rsid w:val="006F0F56"/>
    <w:rsid w:val="006F0F72"/>
    <w:rsid w:val="006F1251"/>
    <w:rsid w:val="006F22AB"/>
    <w:rsid w:val="006F36F1"/>
    <w:rsid w:val="006F3720"/>
    <w:rsid w:val="006F37B3"/>
    <w:rsid w:val="006F5A85"/>
    <w:rsid w:val="006F5B40"/>
    <w:rsid w:val="006F6075"/>
    <w:rsid w:val="006F78C1"/>
    <w:rsid w:val="006F7A82"/>
    <w:rsid w:val="007001E6"/>
    <w:rsid w:val="00700F8B"/>
    <w:rsid w:val="00701DC8"/>
    <w:rsid w:val="00701E50"/>
    <w:rsid w:val="00702432"/>
    <w:rsid w:val="00703237"/>
    <w:rsid w:val="00703810"/>
    <w:rsid w:val="00703A1D"/>
    <w:rsid w:val="007047C8"/>
    <w:rsid w:val="00704CC5"/>
    <w:rsid w:val="0070556C"/>
    <w:rsid w:val="00705920"/>
    <w:rsid w:val="007061CE"/>
    <w:rsid w:val="007063B5"/>
    <w:rsid w:val="0070671E"/>
    <w:rsid w:val="00707048"/>
    <w:rsid w:val="00707147"/>
    <w:rsid w:val="00707A19"/>
    <w:rsid w:val="00707D70"/>
    <w:rsid w:val="007102C3"/>
    <w:rsid w:val="00710DED"/>
    <w:rsid w:val="007111DD"/>
    <w:rsid w:val="00711D12"/>
    <w:rsid w:val="00712356"/>
    <w:rsid w:val="007132BC"/>
    <w:rsid w:val="007136F2"/>
    <w:rsid w:val="00713764"/>
    <w:rsid w:val="00713B25"/>
    <w:rsid w:val="007141D3"/>
    <w:rsid w:val="007141D5"/>
    <w:rsid w:val="00715CEF"/>
    <w:rsid w:val="007161BB"/>
    <w:rsid w:val="0071639A"/>
    <w:rsid w:val="007167D7"/>
    <w:rsid w:val="00716933"/>
    <w:rsid w:val="0071707D"/>
    <w:rsid w:val="00717BE0"/>
    <w:rsid w:val="00717D2A"/>
    <w:rsid w:val="007201EF"/>
    <w:rsid w:val="00720564"/>
    <w:rsid w:val="007211EB"/>
    <w:rsid w:val="00721475"/>
    <w:rsid w:val="0072192F"/>
    <w:rsid w:val="00722080"/>
    <w:rsid w:val="00722DBC"/>
    <w:rsid w:val="00723CB6"/>
    <w:rsid w:val="00724C33"/>
    <w:rsid w:val="00724E38"/>
    <w:rsid w:val="00725F5C"/>
    <w:rsid w:val="00726CDB"/>
    <w:rsid w:val="00727275"/>
    <w:rsid w:val="0072779B"/>
    <w:rsid w:val="00727B36"/>
    <w:rsid w:val="007301A5"/>
    <w:rsid w:val="007309E3"/>
    <w:rsid w:val="00730ACB"/>
    <w:rsid w:val="0073158A"/>
    <w:rsid w:val="0073191F"/>
    <w:rsid w:val="00731AD5"/>
    <w:rsid w:val="00731E27"/>
    <w:rsid w:val="00731EC3"/>
    <w:rsid w:val="007321E1"/>
    <w:rsid w:val="00732889"/>
    <w:rsid w:val="0073288C"/>
    <w:rsid w:val="00733152"/>
    <w:rsid w:val="0073366D"/>
    <w:rsid w:val="00734372"/>
    <w:rsid w:val="0073470B"/>
    <w:rsid w:val="00734A9F"/>
    <w:rsid w:val="00735A6B"/>
    <w:rsid w:val="00736CD1"/>
    <w:rsid w:val="00736E4E"/>
    <w:rsid w:val="00740A6C"/>
    <w:rsid w:val="00740FE2"/>
    <w:rsid w:val="00741D25"/>
    <w:rsid w:val="0074215F"/>
    <w:rsid w:val="0074224C"/>
    <w:rsid w:val="007427BB"/>
    <w:rsid w:val="00743351"/>
    <w:rsid w:val="0074344C"/>
    <w:rsid w:val="007436FB"/>
    <w:rsid w:val="00744BBD"/>
    <w:rsid w:val="007450CC"/>
    <w:rsid w:val="00745D41"/>
    <w:rsid w:val="007466F1"/>
    <w:rsid w:val="0074775E"/>
    <w:rsid w:val="007478A6"/>
    <w:rsid w:val="00751565"/>
    <w:rsid w:val="00751681"/>
    <w:rsid w:val="007516B9"/>
    <w:rsid w:val="007517CA"/>
    <w:rsid w:val="007520F9"/>
    <w:rsid w:val="00752388"/>
    <w:rsid w:val="00753268"/>
    <w:rsid w:val="00754387"/>
    <w:rsid w:val="0075486D"/>
    <w:rsid w:val="00754C7E"/>
    <w:rsid w:val="00755425"/>
    <w:rsid w:val="00755687"/>
    <w:rsid w:val="0075756F"/>
    <w:rsid w:val="00757B22"/>
    <w:rsid w:val="00757B58"/>
    <w:rsid w:val="00760C07"/>
    <w:rsid w:val="00761BDC"/>
    <w:rsid w:val="00764F4A"/>
    <w:rsid w:val="00765478"/>
    <w:rsid w:val="007654F0"/>
    <w:rsid w:val="007657F4"/>
    <w:rsid w:val="00766532"/>
    <w:rsid w:val="00766D70"/>
    <w:rsid w:val="00767E69"/>
    <w:rsid w:val="00770234"/>
    <w:rsid w:val="0077078D"/>
    <w:rsid w:val="00771651"/>
    <w:rsid w:val="00771979"/>
    <w:rsid w:val="00773378"/>
    <w:rsid w:val="00773B53"/>
    <w:rsid w:val="00774496"/>
    <w:rsid w:val="007753CF"/>
    <w:rsid w:val="00776655"/>
    <w:rsid w:val="00776CD5"/>
    <w:rsid w:val="00777323"/>
    <w:rsid w:val="00777A46"/>
    <w:rsid w:val="00780043"/>
    <w:rsid w:val="00780378"/>
    <w:rsid w:val="007810F4"/>
    <w:rsid w:val="00781177"/>
    <w:rsid w:val="007817CF"/>
    <w:rsid w:val="0078215B"/>
    <w:rsid w:val="007828DE"/>
    <w:rsid w:val="00783D0C"/>
    <w:rsid w:val="0078457D"/>
    <w:rsid w:val="007849E6"/>
    <w:rsid w:val="00784A27"/>
    <w:rsid w:val="00784CDF"/>
    <w:rsid w:val="00784D49"/>
    <w:rsid w:val="007859BF"/>
    <w:rsid w:val="00785FE9"/>
    <w:rsid w:val="0078622E"/>
    <w:rsid w:val="0078668D"/>
    <w:rsid w:val="0078749B"/>
    <w:rsid w:val="0079023B"/>
    <w:rsid w:val="00791702"/>
    <w:rsid w:val="007928BE"/>
    <w:rsid w:val="00792D1D"/>
    <w:rsid w:val="00792F47"/>
    <w:rsid w:val="007930A4"/>
    <w:rsid w:val="0079359C"/>
    <w:rsid w:val="00793E55"/>
    <w:rsid w:val="0079401D"/>
    <w:rsid w:val="00795466"/>
    <w:rsid w:val="00796254"/>
    <w:rsid w:val="00796456"/>
    <w:rsid w:val="007978D3"/>
    <w:rsid w:val="007A0DA4"/>
    <w:rsid w:val="007A1059"/>
    <w:rsid w:val="007A21AE"/>
    <w:rsid w:val="007A2BE1"/>
    <w:rsid w:val="007A2C0E"/>
    <w:rsid w:val="007A2CA5"/>
    <w:rsid w:val="007A4E6F"/>
    <w:rsid w:val="007A512C"/>
    <w:rsid w:val="007A5140"/>
    <w:rsid w:val="007A6073"/>
    <w:rsid w:val="007A784E"/>
    <w:rsid w:val="007A7C4B"/>
    <w:rsid w:val="007B030E"/>
    <w:rsid w:val="007B0638"/>
    <w:rsid w:val="007B06B1"/>
    <w:rsid w:val="007B1228"/>
    <w:rsid w:val="007B2160"/>
    <w:rsid w:val="007B3541"/>
    <w:rsid w:val="007B3AF6"/>
    <w:rsid w:val="007B3F33"/>
    <w:rsid w:val="007B6085"/>
    <w:rsid w:val="007B6967"/>
    <w:rsid w:val="007B6B39"/>
    <w:rsid w:val="007B7028"/>
    <w:rsid w:val="007B761C"/>
    <w:rsid w:val="007B7991"/>
    <w:rsid w:val="007C00AB"/>
    <w:rsid w:val="007C055D"/>
    <w:rsid w:val="007C093B"/>
    <w:rsid w:val="007C1AD6"/>
    <w:rsid w:val="007C1C35"/>
    <w:rsid w:val="007C1DD2"/>
    <w:rsid w:val="007C21AD"/>
    <w:rsid w:val="007C30D4"/>
    <w:rsid w:val="007C39B2"/>
    <w:rsid w:val="007C3B15"/>
    <w:rsid w:val="007C42ED"/>
    <w:rsid w:val="007C433C"/>
    <w:rsid w:val="007C4776"/>
    <w:rsid w:val="007C533B"/>
    <w:rsid w:val="007C633E"/>
    <w:rsid w:val="007C6579"/>
    <w:rsid w:val="007C6F02"/>
    <w:rsid w:val="007C74C4"/>
    <w:rsid w:val="007C7FEF"/>
    <w:rsid w:val="007D176C"/>
    <w:rsid w:val="007D17C1"/>
    <w:rsid w:val="007D19BB"/>
    <w:rsid w:val="007D1A39"/>
    <w:rsid w:val="007D2CB3"/>
    <w:rsid w:val="007D356C"/>
    <w:rsid w:val="007D3ABC"/>
    <w:rsid w:val="007D4A27"/>
    <w:rsid w:val="007D5906"/>
    <w:rsid w:val="007D5D75"/>
    <w:rsid w:val="007D64C2"/>
    <w:rsid w:val="007D6858"/>
    <w:rsid w:val="007D73B6"/>
    <w:rsid w:val="007D73C9"/>
    <w:rsid w:val="007D7642"/>
    <w:rsid w:val="007D7E6F"/>
    <w:rsid w:val="007E1C96"/>
    <w:rsid w:val="007E1DCD"/>
    <w:rsid w:val="007E1E84"/>
    <w:rsid w:val="007E223C"/>
    <w:rsid w:val="007E2BA9"/>
    <w:rsid w:val="007E344E"/>
    <w:rsid w:val="007E378A"/>
    <w:rsid w:val="007E4404"/>
    <w:rsid w:val="007E4EDE"/>
    <w:rsid w:val="007E56FE"/>
    <w:rsid w:val="007E5ED8"/>
    <w:rsid w:val="007E65AD"/>
    <w:rsid w:val="007E68C8"/>
    <w:rsid w:val="007E6C60"/>
    <w:rsid w:val="007E7CB2"/>
    <w:rsid w:val="007E7D49"/>
    <w:rsid w:val="007E7F0A"/>
    <w:rsid w:val="007F0454"/>
    <w:rsid w:val="007F0CE5"/>
    <w:rsid w:val="007F0E11"/>
    <w:rsid w:val="007F1912"/>
    <w:rsid w:val="007F2EC2"/>
    <w:rsid w:val="007F318C"/>
    <w:rsid w:val="007F42EC"/>
    <w:rsid w:val="007F5672"/>
    <w:rsid w:val="007F5D02"/>
    <w:rsid w:val="007F6149"/>
    <w:rsid w:val="007F669D"/>
    <w:rsid w:val="007F7915"/>
    <w:rsid w:val="008003D0"/>
    <w:rsid w:val="00800B59"/>
    <w:rsid w:val="00801E48"/>
    <w:rsid w:val="00802043"/>
    <w:rsid w:val="00803128"/>
    <w:rsid w:val="0080367D"/>
    <w:rsid w:val="00804284"/>
    <w:rsid w:val="00804725"/>
    <w:rsid w:val="00804760"/>
    <w:rsid w:val="00804A32"/>
    <w:rsid w:val="00804D3B"/>
    <w:rsid w:val="0080517D"/>
    <w:rsid w:val="008051E4"/>
    <w:rsid w:val="008058ED"/>
    <w:rsid w:val="00806175"/>
    <w:rsid w:val="008069CD"/>
    <w:rsid w:val="00806C67"/>
    <w:rsid w:val="00806D6B"/>
    <w:rsid w:val="00807F1F"/>
    <w:rsid w:val="008108DB"/>
    <w:rsid w:val="00810DFC"/>
    <w:rsid w:val="00810FA6"/>
    <w:rsid w:val="008119B1"/>
    <w:rsid w:val="0081240C"/>
    <w:rsid w:val="00813510"/>
    <w:rsid w:val="00813A53"/>
    <w:rsid w:val="00814FF2"/>
    <w:rsid w:val="008150ED"/>
    <w:rsid w:val="0081511A"/>
    <w:rsid w:val="00816008"/>
    <w:rsid w:val="008161CE"/>
    <w:rsid w:val="0081664B"/>
    <w:rsid w:val="00816D43"/>
    <w:rsid w:val="00817218"/>
    <w:rsid w:val="0082007E"/>
    <w:rsid w:val="00820B59"/>
    <w:rsid w:val="00820ECC"/>
    <w:rsid w:val="0082118A"/>
    <w:rsid w:val="008211C4"/>
    <w:rsid w:val="00821C14"/>
    <w:rsid w:val="00822890"/>
    <w:rsid w:val="008231FC"/>
    <w:rsid w:val="00823C9B"/>
    <w:rsid w:val="00823D50"/>
    <w:rsid w:val="00824293"/>
    <w:rsid w:val="00825820"/>
    <w:rsid w:val="00825CAD"/>
    <w:rsid w:val="008265C2"/>
    <w:rsid w:val="00826818"/>
    <w:rsid w:val="00826C50"/>
    <w:rsid w:val="00826D4E"/>
    <w:rsid w:val="008304FD"/>
    <w:rsid w:val="00830897"/>
    <w:rsid w:val="008309D1"/>
    <w:rsid w:val="008309FF"/>
    <w:rsid w:val="0083151A"/>
    <w:rsid w:val="00832B4C"/>
    <w:rsid w:val="00833459"/>
    <w:rsid w:val="00835D9A"/>
    <w:rsid w:val="00835DF3"/>
    <w:rsid w:val="0083640B"/>
    <w:rsid w:val="0083650D"/>
    <w:rsid w:val="00836B02"/>
    <w:rsid w:val="00837E72"/>
    <w:rsid w:val="00840253"/>
    <w:rsid w:val="00840388"/>
    <w:rsid w:val="008403C4"/>
    <w:rsid w:val="00840AAF"/>
    <w:rsid w:val="0084141D"/>
    <w:rsid w:val="008424F5"/>
    <w:rsid w:val="00842F39"/>
    <w:rsid w:val="008430F5"/>
    <w:rsid w:val="0084329F"/>
    <w:rsid w:val="0084456A"/>
    <w:rsid w:val="00844BDA"/>
    <w:rsid w:val="008451E0"/>
    <w:rsid w:val="008452D7"/>
    <w:rsid w:val="00845AA8"/>
    <w:rsid w:val="00846DBF"/>
    <w:rsid w:val="00847515"/>
    <w:rsid w:val="00847725"/>
    <w:rsid w:val="00847D90"/>
    <w:rsid w:val="00851984"/>
    <w:rsid w:val="008520E5"/>
    <w:rsid w:val="0085485D"/>
    <w:rsid w:val="00856F94"/>
    <w:rsid w:val="00857315"/>
    <w:rsid w:val="0086239A"/>
    <w:rsid w:val="00862CE3"/>
    <w:rsid w:val="00863353"/>
    <w:rsid w:val="00864363"/>
    <w:rsid w:val="00864A69"/>
    <w:rsid w:val="00864AF5"/>
    <w:rsid w:val="00864C17"/>
    <w:rsid w:val="00864F60"/>
    <w:rsid w:val="00866A2C"/>
    <w:rsid w:val="00866C44"/>
    <w:rsid w:val="00866D42"/>
    <w:rsid w:val="008670DB"/>
    <w:rsid w:val="008704C2"/>
    <w:rsid w:val="008718D8"/>
    <w:rsid w:val="008719FB"/>
    <w:rsid w:val="00871F0D"/>
    <w:rsid w:val="008720C7"/>
    <w:rsid w:val="008723DA"/>
    <w:rsid w:val="0087298C"/>
    <w:rsid w:val="00872A95"/>
    <w:rsid w:val="00872C11"/>
    <w:rsid w:val="008731E8"/>
    <w:rsid w:val="00873211"/>
    <w:rsid w:val="00873339"/>
    <w:rsid w:val="008735BF"/>
    <w:rsid w:val="008740A8"/>
    <w:rsid w:val="008744CE"/>
    <w:rsid w:val="00874BBC"/>
    <w:rsid w:val="00874D8F"/>
    <w:rsid w:val="00875122"/>
    <w:rsid w:val="0087513E"/>
    <w:rsid w:val="00875C9F"/>
    <w:rsid w:val="00876302"/>
    <w:rsid w:val="00876E2C"/>
    <w:rsid w:val="0087726F"/>
    <w:rsid w:val="00877FF4"/>
    <w:rsid w:val="00880EFD"/>
    <w:rsid w:val="00881C7E"/>
    <w:rsid w:val="00882863"/>
    <w:rsid w:val="008828A0"/>
    <w:rsid w:val="0088577E"/>
    <w:rsid w:val="00885B3E"/>
    <w:rsid w:val="00885BE9"/>
    <w:rsid w:val="00885CD3"/>
    <w:rsid w:val="00885D92"/>
    <w:rsid w:val="00886D2C"/>
    <w:rsid w:val="0088705D"/>
    <w:rsid w:val="008879C7"/>
    <w:rsid w:val="00887B62"/>
    <w:rsid w:val="00887E54"/>
    <w:rsid w:val="00887FAD"/>
    <w:rsid w:val="00890710"/>
    <w:rsid w:val="0089073D"/>
    <w:rsid w:val="008907DC"/>
    <w:rsid w:val="008915FB"/>
    <w:rsid w:val="008927BB"/>
    <w:rsid w:val="00894092"/>
    <w:rsid w:val="00894E8C"/>
    <w:rsid w:val="00895538"/>
    <w:rsid w:val="00896373"/>
    <w:rsid w:val="00896B87"/>
    <w:rsid w:val="00896F88"/>
    <w:rsid w:val="00897D67"/>
    <w:rsid w:val="008A03E2"/>
    <w:rsid w:val="008A0A55"/>
    <w:rsid w:val="008A1034"/>
    <w:rsid w:val="008A12AD"/>
    <w:rsid w:val="008A159F"/>
    <w:rsid w:val="008A185E"/>
    <w:rsid w:val="008A1DCD"/>
    <w:rsid w:val="008A207F"/>
    <w:rsid w:val="008A24C7"/>
    <w:rsid w:val="008A28C5"/>
    <w:rsid w:val="008A2B58"/>
    <w:rsid w:val="008A3858"/>
    <w:rsid w:val="008A4162"/>
    <w:rsid w:val="008A4E65"/>
    <w:rsid w:val="008A4F93"/>
    <w:rsid w:val="008A5239"/>
    <w:rsid w:val="008A5400"/>
    <w:rsid w:val="008A5707"/>
    <w:rsid w:val="008A582E"/>
    <w:rsid w:val="008A60BB"/>
    <w:rsid w:val="008A6669"/>
    <w:rsid w:val="008A7AD5"/>
    <w:rsid w:val="008B0445"/>
    <w:rsid w:val="008B0C08"/>
    <w:rsid w:val="008B1972"/>
    <w:rsid w:val="008B2C80"/>
    <w:rsid w:val="008B2F05"/>
    <w:rsid w:val="008B3B03"/>
    <w:rsid w:val="008B3B13"/>
    <w:rsid w:val="008B3EFD"/>
    <w:rsid w:val="008B52EF"/>
    <w:rsid w:val="008B53AD"/>
    <w:rsid w:val="008B5A71"/>
    <w:rsid w:val="008B5DF4"/>
    <w:rsid w:val="008B7628"/>
    <w:rsid w:val="008B7D1E"/>
    <w:rsid w:val="008B7E73"/>
    <w:rsid w:val="008C00AC"/>
    <w:rsid w:val="008C030A"/>
    <w:rsid w:val="008C0AD2"/>
    <w:rsid w:val="008C189B"/>
    <w:rsid w:val="008C1E74"/>
    <w:rsid w:val="008C235B"/>
    <w:rsid w:val="008C264F"/>
    <w:rsid w:val="008C2936"/>
    <w:rsid w:val="008C2A8B"/>
    <w:rsid w:val="008C2AB2"/>
    <w:rsid w:val="008C3DBB"/>
    <w:rsid w:val="008C47D4"/>
    <w:rsid w:val="008C507A"/>
    <w:rsid w:val="008C6970"/>
    <w:rsid w:val="008C72A2"/>
    <w:rsid w:val="008C763A"/>
    <w:rsid w:val="008C792A"/>
    <w:rsid w:val="008D030E"/>
    <w:rsid w:val="008D1E95"/>
    <w:rsid w:val="008D34A4"/>
    <w:rsid w:val="008D359C"/>
    <w:rsid w:val="008D3657"/>
    <w:rsid w:val="008D3CAF"/>
    <w:rsid w:val="008D3E51"/>
    <w:rsid w:val="008D44F2"/>
    <w:rsid w:val="008D46C5"/>
    <w:rsid w:val="008D550D"/>
    <w:rsid w:val="008D6955"/>
    <w:rsid w:val="008D6E95"/>
    <w:rsid w:val="008D70D4"/>
    <w:rsid w:val="008D7159"/>
    <w:rsid w:val="008D73B6"/>
    <w:rsid w:val="008D76D0"/>
    <w:rsid w:val="008D77C1"/>
    <w:rsid w:val="008D7CAB"/>
    <w:rsid w:val="008E0FCE"/>
    <w:rsid w:val="008E1289"/>
    <w:rsid w:val="008E136C"/>
    <w:rsid w:val="008E15B8"/>
    <w:rsid w:val="008E2F0B"/>
    <w:rsid w:val="008E3298"/>
    <w:rsid w:val="008E3BE6"/>
    <w:rsid w:val="008E4C6E"/>
    <w:rsid w:val="008E4FB6"/>
    <w:rsid w:val="008E5708"/>
    <w:rsid w:val="008E61D0"/>
    <w:rsid w:val="008E6E89"/>
    <w:rsid w:val="008E73EB"/>
    <w:rsid w:val="008E7F20"/>
    <w:rsid w:val="008F05F4"/>
    <w:rsid w:val="008F0E15"/>
    <w:rsid w:val="008F110C"/>
    <w:rsid w:val="008F13E0"/>
    <w:rsid w:val="008F251C"/>
    <w:rsid w:val="008F2C74"/>
    <w:rsid w:val="008F2E98"/>
    <w:rsid w:val="008F51BE"/>
    <w:rsid w:val="008F703A"/>
    <w:rsid w:val="00900737"/>
    <w:rsid w:val="00900EEA"/>
    <w:rsid w:val="00901391"/>
    <w:rsid w:val="00901E88"/>
    <w:rsid w:val="00902046"/>
    <w:rsid w:val="0090307F"/>
    <w:rsid w:val="00903117"/>
    <w:rsid w:val="00903175"/>
    <w:rsid w:val="0090360B"/>
    <w:rsid w:val="00904791"/>
    <w:rsid w:val="00907506"/>
    <w:rsid w:val="00907801"/>
    <w:rsid w:val="00907B8A"/>
    <w:rsid w:val="00910275"/>
    <w:rsid w:val="009115EF"/>
    <w:rsid w:val="00911C12"/>
    <w:rsid w:val="00913305"/>
    <w:rsid w:val="00913554"/>
    <w:rsid w:val="00915FEA"/>
    <w:rsid w:val="00916E7A"/>
    <w:rsid w:val="00917A7B"/>
    <w:rsid w:val="00920346"/>
    <w:rsid w:val="009205CC"/>
    <w:rsid w:val="0092082C"/>
    <w:rsid w:val="0092091C"/>
    <w:rsid w:val="009209A8"/>
    <w:rsid w:val="00921BC0"/>
    <w:rsid w:val="00921C59"/>
    <w:rsid w:val="00922100"/>
    <w:rsid w:val="009225B4"/>
    <w:rsid w:val="00922E1A"/>
    <w:rsid w:val="009242B2"/>
    <w:rsid w:val="00924756"/>
    <w:rsid w:val="009253BB"/>
    <w:rsid w:val="00925979"/>
    <w:rsid w:val="0092722A"/>
    <w:rsid w:val="00927F57"/>
    <w:rsid w:val="0093052E"/>
    <w:rsid w:val="00930584"/>
    <w:rsid w:val="00930FBA"/>
    <w:rsid w:val="00931490"/>
    <w:rsid w:val="00931EC1"/>
    <w:rsid w:val="00931F0E"/>
    <w:rsid w:val="00932BD0"/>
    <w:rsid w:val="0093353F"/>
    <w:rsid w:val="00933934"/>
    <w:rsid w:val="00934543"/>
    <w:rsid w:val="0093685D"/>
    <w:rsid w:val="00936971"/>
    <w:rsid w:val="0093778B"/>
    <w:rsid w:val="00940C3D"/>
    <w:rsid w:val="00940E2A"/>
    <w:rsid w:val="00941271"/>
    <w:rsid w:val="0094137A"/>
    <w:rsid w:val="0094163F"/>
    <w:rsid w:val="0094214B"/>
    <w:rsid w:val="0094268E"/>
    <w:rsid w:val="00943654"/>
    <w:rsid w:val="0094385A"/>
    <w:rsid w:val="00944495"/>
    <w:rsid w:val="009446FA"/>
    <w:rsid w:val="00946723"/>
    <w:rsid w:val="00946B12"/>
    <w:rsid w:val="00946DF8"/>
    <w:rsid w:val="00950151"/>
    <w:rsid w:val="00950657"/>
    <w:rsid w:val="009506C9"/>
    <w:rsid w:val="009509C9"/>
    <w:rsid w:val="009514B9"/>
    <w:rsid w:val="00952AB8"/>
    <w:rsid w:val="00953F47"/>
    <w:rsid w:val="00954BD5"/>
    <w:rsid w:val="0095563A"/>
    <w:rsid w:val="00956D4A"/>
    <w:rsid w:val="00956FB8"/>
    <w:rsid w:val="0095772F"/>
    <w:rsid w:val="009604E5"/>
    <w:rsid w:val="009609AC"/>
    <w:rsid w:val="00962B5D"/>
    <w:rsid w:val="00963AB2"/>
    <w:rsid w:val="009646E8"/>
    <w:rsid w:val="00964C45"/>
    <w:rsid w:val="00964E2E"/>
    <w:rsid w:val="00964F6F"/>
    <w:rsid w:val="00965C24"/>
    <w:rsid w:val="00966968"/>
    <w:rsid w:val="009669F4"/>
    <w:rsid w:val="00966C82"/>
    <w:rsid w:val="00966CB3"/>
    <w:rsid w:val="009674FF"/>
    <w:rsid w:val="00970116"/>
    <w:rsid w:val="00970710"/>
    <w:rsid w:val="0097165E"/>
    <w:rsid w:val="00971C07"/>
    <w:rsid w:val="00972B05"/>
    <w:rsid w:val="0097390F"/>
    <w:rsid w:val="00973B45"/>
    <w:rsid w:val="00975B66"/>
    <w:rsid w:val="00976735"/>
    <w:rsid w:val="00976FB5"/>
    <w:rsid w:val="009800CB"/>
    <w:rsid w:val="009800E1"/>
    <w:rsid w:val="009801AD"/>
    <w:rsid w:val="0098024A"/>
    <w:rsid w:val="00980737"/>
    <w:rsid w:val="00980BA9"/>
    <w:rsid w:val="00980DA8"/>
    <w:rsid w:val="00980E8C"/>
    <w:rsid w:val="00982157"/>
    <w:rsid w:val="009828DD"/>
    <w:rsid w:val="00982A2D"/>
    <w:rsid w:val="00983645"/>
    <w:rsid w:val="00983B68"/>
    <w:rsid w:val="00983B80"/>
    <w:rsid w:val="00983EC2"/>
    <w:rsid w:val="00984E79"/>
    <w:rsid w:val="00985555"/>
    <w:rsid w:val="00986015"/>
    <w:rsid w:val="00987494"/>
    <w:rsid w:val="00987757"/>
    <w:rsid w:val="00987AFC"/>
    <w:rsid w:val="00990861"/>
    <w:rsid w:val="0099172B"/>
    <w:rsid w:val="00991DB4"/>
    <w:rsid w:val="009923E0"/>
    <w:rsid w:val="009930EC"/>
    <w:rsid w:val="00993972"/>
    <w:rsid w:val="00993CB1"/>
    <w:rsid w:val="00993E05"/>
    <w:rsid w:val="00994112"/>
    <w:rsid w:val="0099431C"/>
    <w:rsid w:val="009944EB"/>
    <w:rsid w:val="00994D3F"/>
    <w:rsid w:val="009952C0"/>
    <w:rsid w:val="00995DEE"/>
    <w:rsid w:val="00996357"/>
    <w:rsid w:val="00996938"/>
    <w:rsid w:val="00996A70"/>
    <w:rsid w:val="00996B4E"/>
    <w:rsid w:val="009970FA"/>
    <w:rsid w:val="009974B0"/>
    <w:rsid w:val="00997C98"/>
    <w:rsid w:val="00997DB3"/>
    <w:rsid w:val="00997ED5"/>
    <w:rsid w:val="009A1882"/>
    <w:rsid w:val="009A3A77"/>
    <w:rsid w:val="009A4786"/>
    <w:rsid w:val="009A4903"/>
    <w:rsid w:val="009A6680"/>
    <w:rsid w:val="009A74AC"/>
    <w:rsid w:val="009A7834"/>
    <w:rsid w:val="009B0862"/>
    <w:rsid w:val="009B17EC"/>
    <w:rsid w:val="009B18A6"/>
    <w:rsid w:val="009B1EAC"/>
    <w:rsid w:val="009B2460"/>
    <w:rsid w:val="009B39B6"/>
    <w:rsid w:val="009B3AD8"/>
    <w:rsid w:val="009B408A"/>
    <w:rsid w:val="009B55BA"/>
    <w:rsid w:val="009B6BC2"/>
    <w:rsid w:val="009B713B"/>
    <w:rsid w:val="009B76FE"/>
    <w:rsid w:val="009B7F88"/>
    <w:rsid w:val="009C0D5B"/>
    <w:rsid w:val="009C1D9C"/>
    <w:rsid w:val="009C1DAA"/>
    <w:rsid w:val="009C23B6"/>
    <w:rsid w:val="009C2B70"/>
    <w:rsid w:val="009C37BC"/>
    <w:rsid w:val="009C3C62"/>
    <w:rsid w:val="009C3CA2"/>
    <w:rsid w:val="009C4105"/>
    <w:rsid w:val="009C45EA"/>
    <w:rsid w:val="009C45F4"/>
    <w:rsid w:val="009C491D"/>
    <w:rsid w:val="009C530E"/>
    <w:rsid w:val="009C561F"/>
    <w:rsid w:val="009C6990"/>
    <w:rsid w:val="009C6B70"/>
    <w:rsid w:val="009D0366"/>
    <w:rsid w:val="009D09AA"/>
    <w:rsid w:val="009D1326"/>
    <w:rsid w:val="009D1EC7"/>
    <w:rsid w:val="009D2191"/>
    <w:rsid w:val="009D2270"/>
    <w:rsid w:val="009D27D6"/>
    <w:rsid w:val="009D2DF7"/>
    <w:rsid w:val="009D2EA6"/>
    <w:rsid w:val="009D2FBF"/>
    <w:rsid w:val="009D3A51"/>
    <w:rsid w:val="009D3D7E"/>
    <w:rsid w:val="009D45F5"/>
    <w:rsid w:val="009D4776"/>
    <w:rsid w:val="009D4CDC"/>
    <w:rsid w:val="009D5A84"/>
    <w:rsid w:val="009D5B9C"/>
    <w:rsid w:val="009D5D40"/>
    <w:rsid w:val="009D6488"/>
    <w:rsid w:val="009D6B9C"/>
    <w:rsid w:val="009D7E9D"/>
    <w:rsid w:val="009E01D2"/>
    <w:rsid w:val="009E04CE"/>
    <w:rsid w:val="009E07F0"/>
    <w:rsid w:val="009E0F71"/>
    <w:rsid w:val="009E0FC0"/>
    <w:rsid w:val="009E1661"/>
    <w:rsid w:val="009E1793"/>
    <w:rsid w:val="009E194C"/>
    <w:rsid w:val="009E27D9"/>
    <w:rsid w:val="009E374B"/>
    <w:rsid w:val="009E3AB5"/>
    <w:rsid w:val="009E4F09"/>
    <w:rsid w:val="009E58FA"/>
    <w:rsid w:val="009E6349"/>
    <w:rsid w:val="009E64D9"/>
    <w:rsid w:val="009F1222"/>
    <w:rsid w:val="009F3918"/>
    <w:rsid w:val="009F3B6E"/>
    <w:rsid w:val="009F41E9"/>
    <w:rsid w:val="009F5445"/>
    <w:rsid w:val="009F54B8"/>
    <w:rsid w:val="009F5F96"/>
    <w:rsid w:val="009F79F3"/>
    <w:rsid w:val="009F7CE0"/>
    <w:rsid w:val="00A0072A"/>
    <w:rsid w:val="00A007AA"/>
    <w:rsid w:val="00A0099A"/>
    <w:rsid w:val="00A01606"/>
    <w:rsid w:val="00A019CC"/>
    <w:rsid w:val="00A01D8A"/>
    <w:rsid w:val="00A0211D"/>
    <w:rsid w:val="00A03208"/>
    <w:rsid w:val="00A0320A"/>
    <w:rsid w:val="00A0348E"/>
    <w:rsid w:val="00A03E60"/>
    <w:rsid w:val="00A045CF"/>
    <w:rsid w:val="00A05EA4"/>
    <w:rsid w:val="00A06038"/>
    <w:rsid w:val="00A062B3"/>
    <w:rsid w:val="00A07E30"/>
    <w:rsid w:val="00A10332"/>
    <w:rsid w:val="00A10A36"/>
    <w:rsid w:val="00A10CAB"/>
    <w:rsid w:val="00A1108B"/>
    <w:rsid w:val="00A1112F"/>
    <w:rsid w:val="00A11EF0"/>
    <w:rsid w:val="00A12645"/>
    <w:rsid w:val="00A12AFC"/>
    <w:rsid w:val="00A1484A"/>
    <w:rsid w:val="00A148FF"/>
    <w:rsid w:val="00A15F22"/>
    <w:rsid w:val="00A16EDB"/>
    <w:rsid w:val="00A174D1"/>
    <w:rsid w:val="00A17D74"/>
    <w:rsid w:val="00A20068"/>
    <w:rsid w:val="00A20197"/>
    <w:rsid w:val="00A2036C"/>
    <w:rsid w:val="00A203AE"/>
    <w:rsid w:val="00A20FB5"/>
    <w:rsid w:val="00A21A8C"/>
    <w:rsid w:val="00A229AB"/>
    <w:rsid w:val="00A22CF6"/>
    <w:rsid w:val="00A230C2"/>
    <w:rsid w:val="00A2387C"/>
    <w:rsid w:val="00A245D7"/>
    <w:rsid w:val="00A24BB8"/>
    <w:rsid w:val="00A24EE0"/>
    <w:rsid w:val="00A2665B"/>
    <w:rsid w:val="00A26FFE"/>
    <w:rsid w:val="00A27440"/>
    <w:rsid w:val="00A274CA"/>
    <w:rsid w:val="00A27780"/>
    <w:rsid w:val="00A27D5F"/>
    <w:rsid w:val="00A27F58"/>
    <w:rsid w:val="00A30522"/>
    <w:rsid w:val="00A3054E"/>
    <w:rsid w:val="00A30AE3"/>
    <w:rsid w:val="00A310A2"/>
    <w:rsid w:val="00A312CD"/>
    <w:rsid w:val="00A330D4"/>
    <w:rsid w:val="00A331B1"/>
    <w:rsid w:val="00A34568"/>
    <w:rsid w:val="00A34B47"/>
    <w:rsid w:val="00A35499"/>
    <w:rsid w:val="00A35564"/>
    <w:rsid w:val="00A35B17"/>
    <w:rsid w:val="00A371DA"/>
    <w:rsid w:val="00A37DD2"/>
    <w:rsid w:val="00A4064D"/>
    <w:rsid w:val="00A408F8"/>
    <w:rsid w:val="00A40B12"/>
    <w:rsid w:val="00A418E9"/>
    <w:rsid w:val="00A41C36"/>
    <w:rsid w:val="00A41C5C"/>
    <w:rsid w:val="00A42883"/>
    <w:rsid w:val="00A42DDF"/>
    <w:rsid w:val="00A42F93"/>
    <w:rsid w:val="00A43B2F"/>
    <w:rsid w:val="00A44178"/>
    <w:rsid w:val="00A4495D"/>
    <w:rsid w:val="00A46132"/>
    <w:rsid w:val="00A4638A"/>
    <w:rsid w:val="00A463C6"/>
    <w:rsid w:val="00A4645A"/>
    <w:rsid w:val="00A47F9C"/>
    <w:rsid w:val="00A50214"/>
    <w:rsid w:val="00A50312"/>
    <w:rsid w:val="00A51D77"/>
    <w:rsid w:val="00A5205F"/>
    <w:rsid w:val="00A529CB"/>
    <w:rsid w:val="00A53446"/>
    <w:rsid w:val="00A53462"/>
    <w:rsid w:val="00A53A3E"/>
    <w:rsid w:val="00A53FB4"/>
    <w:rsid w:val="00A5470D"/>
    <w:rsid w:val="00A561BE"/>
    <w:rsid w:val="00A56682"/>
    <w:rsid w:val="00A567FC"/>
    <w:rsid w:val="00A56E11"/>
    <w:rsid w:val="00A576B0"/>
    <w:rsid w:val="00A60537"/>
    <w:rsid w:val="00A62094"/>
    <w:rsid w:val="00A6248E"/>
    <w:rsid w:val="00A62AD6"/>
    <w:rsid w:val="00A632E2"/>
    <w:rsid w:val="00A638BF"/>
    <w:rsid w:val="00A66291"/>
    <w:rsid w:val="00A665BA"/>
    <w:rsid w:val="00A66B43"/>
    <w:rsid w:val="00A67290"/>
    <w:rsid w:val="00A67D4E"/>
    <w:rsid w:val="00A70683"/>
    <w:rsid w:val="00A71BC5"/>
    <w:rsid w:val="00A71CC6"/>
    <w:rsid w:val="00A723E5"/>
    <w:rsid w:val="00A7242A"/>
    <w:rsid w:val="00A735EC"/>
    <w:rsid w:val="00A742C4"/>
    <w:rsid w:val="00A74B34"/>
    <w:rsid w:val="00A753DE"/>
    <w:rsid w:val="00A756A7"/>
    <w:rsid w:val="00A76D85"/>
    <w:rsid w:val="00A77695"/>
    <w:rsid w:val="00A776CB"/>
    <w:rsid w:val="00A778FA"/>
    <w:rsid w:val="00A779F2"/>
    <w:rsid w:val="00A77DBD"/>
    <w:rsid w:val="00A80055"/>
    <w:rsid w:val="00A81168"/>
    <w:rsid w:val="00A8145D"/>
    <w:rsid w:val="00A81806"/>
    <w:rsid w:val="00A819AE"/>
    <w:rsid w:val="00A81E9E"/>
    <w:rsid w:val="00A81EEF"/>
    <w:rsid w:val="00A8386B"/>
    <w:rsid w:val="00A8553C"/>
    <w:rsid w:val="00A85CA9"/>
    <w:rsid w:val="00A8636E"/>
    <w:rsid w:val="00A86AEE"/>
    <w:rsid w:val="00A87034"/>
    <w:rsid w:val="00A87188"/>
    <w:rsid w:val="00A872A1"/>
    <w:rsid w:val="00A87600"/>
    <w:rsid w:val="00A904EF"/>
    <w:rsid w:val="00A9058B"/>
    <w:rsid w:val="00A91300"/>
    <w:rsid w:val="00A919DA"/>
    <w:rsid w:val="00A92C12"/>
    <w:rsid w:val="00A93036"/>
    <w:rsid w:val="00A93E5B"/>
    <w:rsid w:val="00A941F9"/>
    <w:rsid w:val="00A95545"/>
    <w:rsid w:val="00A956EF"/>
    <w:rsid w:val="00A95993"/>
    <w:rsid w:val="00A95A90"/>
    <w:rsid w:val="00A95F1A"/>
    <w:rsid w:val="00A9600D"/>
    <w:rsid w:val="00A96057"/>
    <w:rsid w:val="00A963B0"/>
    <w:rsid w:val="00A96A56"/>
    <w:rsid w:val="00A97B8B"/>
    <w:rsid w:val="00AA0328"/>
    <w:rsid w:val="00AA081A"/>
    <w:rsid w:val="00AA0844"/>
    <w:rsid w:val="00AA0E93"/>
    <w:rsid w:val="00AA0F09"/>
    <w:rsid w:val="00AA147E"/>
    <w:rsid w:val="00AA18CC"/>
    <w:rsid w:val="00AA1AE9"/>
    <w:rsid w:val="00AA20EF"/>
    <w:rsid w:val="00AA33E9"/>
    <w:rsid w:val="00AA3504"/>
    <w:rsid w:val="00AA3562"/>
    <w:rsid w:val="00AA4A9D"/>
    <w:rsid w:val="00AA5135"/>
    <w:rsid w:val="00AA6E5D"/>
    <w:rsid w:val="00AA72A0"/>
    <w:rsid w:val="00AA74AD"/>
    <w:rsid w:val="00AA7D97"/>
    <w:rsid w:val="00AB031D"/>
    <w:rsid w:val="00AB0B9D"/>
    <w:rsid w:val="00AB0CB9"/>
    <w:rsid w:val="00AB0EEC"/>
    <w:rsid w:val="00AB14E7"/>
    <w:rsid w:val="00AB2D6A"/>
    <w:rsid w:val="00AB3E92"/>
    <w:rsid w:val="00AB4B75"/>
    <w:rsid w:val="00AB557B"/>
    <w:rsid w:val="00AB571B"/>
    <w:rsid w:val="00AB57D6"/>
    <w:rsid w:val="00AB5E3F"/>
    <w:rsid w:val="00AB6C7A"/>
    <w:rsid w:val="00AC015D"/>
    <w:rsid w:val="00AC0C2F"/>
    <w:rsid w:val="00AC0D5F"/>
    <w:rsid w:val="00AC1614"/>
    <w:rsid w:val="00AC2325"/>
    <w:rsid w:val="00AC2E13"/>
    <w:rsid w:val="00AC2F6A"/>
    <w:rsid w:val="00AC326D"/>
    <w:rsid w:val="00AC34F6"/>
    <w:rsid w:val="00AC3656"/>
    <w:rsid w:val="00AC38DA"/>
    <w:rsid w:val="00AC3B04"/>
    <w:rsid w:val="00AC3EBA"/>
    <w:rsid w:val="00AC4604"/>
    <w:rsid w:val="00AC4CE6"/>
    <w:rsid w:val="00AC4DA3"/>
    <w:rsid w:val="00AC5455"/>
    <w:rsid w:val="00AC5543"/>
    <w:rsid w:val="00AC617C"/>
    <w:rsid w:val="00AC7B2E"/>
    <w:rsid w:val="00AD0420"/>
    <w:rsid w:val="00AD07FC"/>
    <w:rsid w:val="00AD1230"/>
    <w:rsid w:val="00AD1912"/>
    <w:rsid w:val="00AD2E0C"/>
    <w:rsid w:val="00AD3980"/>
    <w:rsid w:val="00AD40D1"/>
    <w:rsid w:val="00AD4607"/>
    <w:rsid w:val="00AD4655"/>
    <w:rsid w:val="00AD5182"/>
    <w:rsid w:val="00AD54B1"/>
    <w:rsid w:val="00AD6043"/>
    <w:rsid w:val="00AD6155"/>
    <w:rsid w:val="00AD67C5"/>
    <w:rsid w:val="00AD681C"/>
    <w:rsid w:val="00AD7334"/>
    <w:rsid w:val="00AD75E9"/>
    <w:rsid w:val="00AD786A"/>
    <w:rsid w:val="00AE18DC"/>
    <w:rsid w:val="00AE197A"/>
    <w:rsid w:val="00AE2A13"/>
    <w:rsid w:val="00AE477F"/>
    <w:rsid w:val="00AE4FDA"/>
    <w:rsid w:val="00AE5CBF"/>
    <w:rsid w:val="00AE7379"/>
    <w:rsid w:val="00AE7AAB"/>
    <w:rsid w:val="00AF00A4"/>
    <w:rsid w:val="00AF0279"/>
    <w:rsid w:val="00AF0B29"/>
    <w:rsid w:val="00AF16F4"/>
    <w:rsid w:val="00AF1AC3"/>
    <w:rsid w:val="00AF2713"/>
    <w:rsid w:val="00AF354A"/>
    <w:rsid w:val="00AF3BDF"/>
    <w:rsid w:val="00AF4969"/>
    <w:rsid w:val="00AF531E"/>
    <w:rsid w:val="00AF5749"/>
    <w:rsid w:val="00AF58BF"/>
    <w:rsid w:val="00AF58CF"/>
    <w:rsid w:val="00AF6551"/>
    <w:rsid w:val="00AF74B4"/>
    <w:rsid w:val="00AF753D"/>
    <w:rsid w:val="00AF76E6"/>
    <w:rsid w:val="00B002B8"/>
    <w:rsid w:val="00B002E6"/>
    <w:rsid w:val="00B0048C"/>
    <w:rsid w:val="00B00757"/>
    <w:rsid w:val="00B00F90"/>
    <w:rsid w:val="00B00F9A"/>
    <w:rsid w:val="00B017A9"/>
    <w:rsid w:val="00B01B5E"/>
    <w:rsid w:val="00B01C04"/>
    <w:rsid w:val="00B01DBF"/>
    <w:rsid w:val="00B02A72"/>
    <w:rsid w:val="00B04140"/>
    <w:rsid w:val="00B04548"/>
    <w:rsid w:val="00B04A4C"/>
    <w:rsid w:val="00B05385"/>
    <w:rsid w:val="00B059E5"/>
    <w:rsid w:val="00B05BB2"/>
    <w:rsid w:val="00B05F7E"/>
    <w:rsid w:val="00B06002"/>
    <w:rsid w:val="00B06C43"/>
    <w:rsid w:val="00B06D7C"/>
    <w:rsid w:val="00B06E7C"/>
    <w:rsid w:val="00B077E3"/>
    <w:rsid w:val="00B103A0"/>
    <w:rsid w:val="00B1150B"/>
    <w:rsid w:val="00B115AC"/>
    <w:rsid w:val="00B1220B"/>
    <w:rsid w:val="00B128B9"/>
    <w:rsid w:val="00B1429D"/>
    <w:rsid w:val="00B152B8"/>
    <w:rsid w:val="00B15757"/>
    <w:rsid w:val="00B157D4"/>
    <w:rsid w:val="00B15AA1"/>
    <w:rsid w:val="00B1648B"/>
    <w:rsid w:val="00B1682A"/>
    <w:rsid w:val="00B16CF9"/>
    <w:rsid w:val="00B170F1"/>
    <w:rsid w:val="00B20434"/>
    <w:rsid w:val="00B205F3"/>
    <w:rsid w:val="00B20B40"/>
    <w:rsid w:val="00B21743"/>
    <w:rsid w:val="00B21894"/>
    <w:rsid w:val="00B21899"/>
    <w:rsid w:val="00B22138"/>
    <w:rsid w:val="00B22962"/>
    <w:rsid w:val="00B229C2"/>
    <w:rsid w:val="00B22EE6"/>
    <w:rsid w:val="00B23046"/>
    <w:rsid w:val="00B23126"/>
    <w:rsid w:val="00B24782"/>
    <w:rsid w:val="00B25A6B"/>
    <w:rsid w:val="00B25AFB"/>
    <w:rsid w:val="00B26546"/>
    <w:rsid w:val="00B269E9"/>
    <w:rsid w:val="00B26E33"/>
    <w:rsid w:val="00B27057"/>
    <w:rsid w:val="00B27580"/>
    <w:rsid w:val="00B30688"/>
    <w:rsid w:val="00B308E1"/>
    <w:rsid w:val="00B30A6C"/>
    <w:rsid w:val="00B3122E"/>
    <w:rsid w:val="00B312C9"/>
    <w:rsid w:val="00B32119"/>
    <w:rsid w:val="00B32286"/>
    <w:rsid w:val="00B3263B"/>
    <w:rsid w:val="00B3284F"/>
    <w:rsid w:val="00B32B1E"/>
    <w:rsid w:val="00B33A3A"/>
    <w:rsid w:val="00B33C73"/>
    <w:rsid w:val="00B344A5"/>
    <w:rsid w:val="00B34948"/>
    <w:rsid w:val="00B36627"/>
    <w:rsid w:val="00B375D1"/>
    <w:rsid w:val="00B37B07"/>
    <w:rsid w:val="00B40530"/>
    <w:rsid w:val="00B40F76"/>
    <w:rsid w:val="00B41952"/>
    <w:rsid w:val="00B42F74"/>
    <w:rsid w:val="00B431ED"/>
    <w:rsid w:val="00B43983"/>
    <w:rsid w:val="00B44053"/>
    <w:rsid w:val="00B44386"/>
    <w:rsid w:val="00B445D1"/>
    <w:rsid w:val="00B44DDA"/>
    <w:rsid w:val="00B454FF"/>
    <w:rsid w:val="00B4607A"/>
    <w:rsid w:val="00B4632B"/>
    <w:rsid w:val="00B464F6"/>
    <w:rsid w:val="00B47A6F"/>
    <w:rsid w:val="00B50031"/>
    <w:rsid w:val="00B5083D"/>
    <w:rsid w:val="00B50EF4"/>
    <w:rsid w:val="00B512A9"/>
    <w:rsid w:val="00B5184E"/>
    <w:rsid w:val="00B51BC3"/>
    <w:rsid w:val="00B51D18"/>
    <w:rsid w:val="00B51DF3"/>
    <w:rsid w:val="00B52824"/>
    <w:rsid w:val="00B549E8"/>
    <w:rsid w:val="00B54B68"/>
    <w:rsid w:val="00B550AF"/>
    <w:rsid w:val="00B55A72"/>
    <w:rsid w:val="00B55BCB"/>
    <w:rsid w:val="00B55BF0"/>
    <w:rsid w:val="00B569D0"/>
    <w:rsid w:val="00B572E1"/>
    <w:rsid w:val="00B57563"/>
    <w:rsid w:val="00B57EEC"/>
    <w:rsid w:val="00B60605"/>
    <w:rsid w:val="00B61313"/>
    <w:rsid w:val="00B6148F"/>
    <w:rsid w:val="00B61539"/>
    <w:rsid w:val="00B617B0"/>
    <w:rsid w:val="00B623F0"/>
    <w:rsid w:val="00B625C8"/>
    <w:rsid w:val="00B627C5"/>
    <w:rsid w:val="00B62DCF"/>
    <w:rsid w:val="00B62E88"/>
    <w:rsid w:val="00B62F6F"/>
    <w:rsid w:val="00B62F88"/>
    <w:rsid w:val="00B631B8"/>
    <w:rsid w:val="00B63B06"/>
    <w:rsid w:val="00B64527"/>
    <w:rsid w:val="00B6497C"/>
    <w:rsid w:val="00B64AA9"/>
    <w:rsid w:val="00B64EDA"/>
    <w:rsid w:val="00B65481"/>
    <w:rsid w:val="00B65F9E"/>
    <w:rsid w:val="00B6693A"/>
    <w:rsid w:val="00B6696A"/>
    <w:rsid w:val="00B66D9A"/>
    <w:rsid w:val="00B6706E"/>
    <w:rsid w:val="00B6784B"/>
    <w:rsid w:val="00B67934"/>
    <w:rsid w:val="00B67B61"/>
    <w:rsid w:val="00B67F0F"/>
    <w:rsid w:val="00B704C6"/>
    <w:rsid w:val="00B7056D"/>
    <w:rsid w:val="00B70A63"/>
    <w:rsid w:val="00B70B75"/>
    <w:rsid w:val="00B7263E"/>
    <w:rsid w:val="00B74AE5"/>
    <w:rsid w:val="00B74E73"/>
    <w:rsid w:val="00B74EC3"/>
    <w:rsid w:val="00B74EFD"/>
    <w:rsid w:val="00B750FF"/>
    <w:rsid w:val="00B75829"/>
    <w:rsid w:val="00B75845"/>
    <w:rsid w:val="00B75F86"/>
    <w:rsid w:val="00B76114"/>
    <w:rsid w:val="00B7714E"/>
    <w:rsid w:val="00B77625"/>
    <w:rsid w:val="00B77A7C"/>
    <w:rsid w:val="00B800D6"/>
    <w:rsid w:val="00B80BB1"/>
    <w:rsid w:val="00B80ED3"/>
    <w:rsid w:val="00B8118D"/>
    <w:rsid w:val="00B81E3C"/>
    <w:rsid w:val="00B82011"/>
    <w:rsid w:val="00B82E80"/>
    <w:rsid w:val="00B830E6"/>
    <w:rsid w:val="00B83760"/>
    <w:rsid w:val="00B83C19"/>
    <w:rsid w:val="00B84802"/>
    <w:rsid w:val="00B8496F"/>
    <w:rsid w:val="00B84E5C"/>
    <w:rsid w:val="00B852B3"/>
    <w:rsid w:val="00B853F8"/>
    <w:rsid w:val="00B857A4"/>
    <w:rsid w:val="00B85865"/>
    <w:rsid w:val="00B86B23"/>
    <w:rsid w:val="00B878CF"/>
    <w:rsid w:val="00B90082"/>
    <w:rsid w:val="00B90160"/>
    <w:rsid w:val="00B90B3C"/>
    <w:rsid w:val="00B90DCD"/>
    <w:rsid w:val="00B91A4E"/>
    <w:rsid w:val="00B91F02"/>
    <w:rsid w:val="00B91F43"/>
    <w:rsid w:val="00B92024"/>
    <w:rsid w:val="00B9212C"/>
    <w:rsid w:val="00B922A9"/>
    <w:rsid w:val="00B92EA0"/>
    <w:rsid w:val="00B9366E"/>
    <w:rsid w:val="00B94C3A"/>
    <w:rsid w:val="00B94DC6"/>
    <w:rsid w:val="00B958E5"/>
    <w:rsid w:val="00B964CE"/>
    <w:rsid w:val="00B96F3E"/>
    <w:rsid w:val="00B97262"/>
    <w:rsid w:val="00BA010E"/>
    <w:rsid w:val="00BA06C9"/>
    <w:rsid w:val="00BA0975"/>
    <w:rsid w:val="00BA0CD6"/>
    <w:rsid w:val="00BA11C5"/>
    <w:rsid w:val="00BA17C4"/>
    <w:rsid w:val="00BA1F79"/>
    <w:rsid w:val="00BA27C7"/>
    <w:rsid w:val="00BA2E55"/>
    <w:rsid w:val="00BA2ED9"/>
    <w:rsid w:val="00BA51A6"/>
    <w:rsid w:val="00BA54B8"/>
    <w:rsid w:val="00BA58CA"/>
    <w:rsid w:val="00BA608B"/>
    <w:rsid w:val="00BA60FB"/>
    <w:rsid w:val="00BA6150"/>
    <w:rsid w:val="00BA6BE7"/>
    <w:rsid w:val="00BB0101"/>
    <w:rsid w:val="00BB0BEF"/>
    <w:rsid w:val="00BB0CFF"/>
    <w:rsid w:val="00BB139F"/>
    <w:rsid w:val="00BB2A46"/>
    <w:rsid w:val="00BB4033"/>
    <w:rsid w:val="00BB54E7"/>
    <w:rsid w:val="00BB54F1"/>
    <w:rsid w:val="00BB646A"/>
    <w:rsid w:val="00BB6C49"/>
    <w:rsid w:val="00BB797B"/>
    <w:rsid w:val="00BC0CCC"/>
    <w:rsid w:val="00BC0F2A"/>
    <w:rsid w:val="00BC135F"/>
    <w:rsid w:val="00BC1D96"/>
    <w:rsid w:val="00BC1E96"/>
    <w:rsid w:val="00BC25D3"/>
    <w:rsid w:val="00BC2B0A"/>
    <w:rsid w:val="00BC3187"/>
    <w:rsid w:val="00BC3D54"/>
    <w:rsid w:val="00BC4193"/>
    <w:rsid w:val="00BC44E2"/>
    <w:rsid w:val="00BC4D40"/>
    <w:rsid w:val="00BC655A"/>
    <w:rsid w:val="00BC7283"/>
    <w:rsid w:val="00BC74FF"/>
    <w:rsid w:val="00BC767B"/>
    <w:rsid w:val="00BC7D14"/>
    <w:rsid w:val="00BD2049"/>
    <w:rsid w:val="00BD2130"/>
    <w:rsid w:val="00BD224A"/>
    <w:rsid w:val="00BD24B4"/>
    <w:rsid w:val="00BD24E8"/>
    <w:rsid w:val="00BD281F"/>
    <w:rsid w:val="00BD3180"/>
    <w:rsid w:val="00BD3A40"/>
    <w:rsid w:val="00BD42C9"/>
    <w:rsid w:val="00BD4DD1"/>
    <w:rsid w:val="00BD4F67"/>
    <w:rsid w:val="00BD54DA"/>
    <w:rsid w:val="00BD58B5"/>
    <w:rsid w:val="00BD58DF"/>
    <w:rsid w:val="00BD656E"/>
    <w:rsid w:val="00BD6B41"/>
    <w:rsid w:val="00BD7114"/>
    <w:rsid w:val="00BD7934"/>
    <w:rsid w:val="00BD7975"/>
    <w:rsid w:val="00BE0550"/>
    <w:rsid w:val="00BE0652"/>
    <w:rsid w:val="00BE0D1D"/>
    <w:rsid w:val="00BE19A9"/>
    <w:rsid w:val="00BE20DB"/>
    <w:rsid w:val="00BE37F0"/>
    <w:rsid w:val="00BE3B6C"/>
    <w:rsid w:val="00BE418C"/>
    <w:rsid w:val="00BE445C"/>
    <w:rsid w:val="00BE4BFF"/>
    <w:rsid w:val="00BE5D31"/>
    <w:rsid w:val="00BE63DC"/>
    <w:rsid w:val="00BE658F"/>
    <w:rsid w:val="00BE70CC"/>
    <w:rsid w:val="00BE7731"/>
    <w:rsid w:val="00BE7A07"/>
    <w:rsid w:val="00BE7F5D"/>
    <w:rsid w:val="00BF1235"/>
    <w:rsid w:val="00BF1369"/>
    <w:rsid w:val="00BF1C2F"/>
    <w:rsid w:val="00BF203D"/>
    <w:rsid w:val="00BF2449"/>
    <w:rsid w:val="00BF2694"/>
    <w:rsid w:val="00BF2AF0"/>
    <w:rsid w:val="00BF34E3"/>
    <w:rsid w:val="00BF3FF5"/>
    <w:rsid w:val="00BF442B"/>
    <w:rsid w:val="00BF519E"/>
    <w:rsid w:val="00BF5AF5"/>
    <w:rsid w:val="00BF5B14"/>
    <w:rsid w:val="00BF6019"/>
    <w:rsid w:val="00BF6281"/>
    <w:rsid w:val="00BF6947"/>
    <w:rsid w:val="00BF6BA6"/>
    <w:rsid w:val="00BF6BEE"/>
    <w:rsid w:val="00BF75AC"/>
    <w:rsid w:val="00BF76FA"/>
    <w:rsid w:val="00C0030D"/>
    <w:rsid w:val="00C00D7B"/>
    <w:rsid w:val="00C01306"/>
    <w:rsid w:val="00C0148D"/>
    <w:rsid w:val="00C01B02"/>
    <w:rsid w:val="00C01B80"/>
    <w:rsid w:val="00C0293D"/>
    <w:rsid w:val="00C03469"/>
    <w:rsid w:val="00C03E0F"/>
    <w:rsid w:val="00C04A7F"/>
    <w:rsid w:val="00C05EA7"/>
    <w:rsid w:val="00C0751A"/>
    <w:rsid w:val="00C106F2"/>
    <w:rsid w:val="00C10EB5"/>
    <w:rsid w:val="00C11A84"/>
    <w:rsid w:val="00C11C44"/>
    <w:rsid w:val="00C122A4"/>
    <w:rsid w:val="00C12556"/>
    <w:rsid w:val="00C12623"/>
    <w:rsid w:val="00C12797"/>
    <w:rsid w:val="00C137B8"/>
    <w:rsid w:val="00C13F3C"/>
    <w:rsid w:val="00C14098"/>
    <w:rsid w:val="00C1410D"/>
    <w:rsid w:val="00C1426D"/>
    <w:rsid w:val="00C148C0"/>
    <w:rsid w:val="00C14B4B"/>
    <w:rsid w:val="00C14DB1"/>
    <w:rsid w:val="00C14F07"/>
    <w:rsid w:val="00C15B26"/>
    <w:rsid w:val="00C162F4"/>
    <w:rsid w:val="00C17101"/>
    <w:rsid w:val="00C20393"/>
    <w:rsid w:val="00C20952"/>
    <w:rsid w:val="00C21526"/>
    <w:rsid w:val="00C217BE"/>
    <w:rsid w:val="00C21AE2"/>
    <w:rsid w:val="00C22FFA"/>
    <w:rsid w:val="00C23229"/>
    <w:rsid w:val="00C235C8"/>
    <w:rsid w:val="00C23BE5"/>
    <w:rsid w:val="00C23E24"/>
    <w:rsid w:val="00C2457A"/>
    <w:rsid w:val="00C2494D"/>
    <w:rsid w:val="00C25724"/>
    <w:rsid w:val="00C25E79"/>
    <w:rsid w:val="00C26E5D"/>
    <w:rsid w:val="00C275CB"/>
    <w:rsid w:val="00C276BD"/>
    <w:rsid w:val="00C278A0"/>
    <w:rsid w:val="00C317CA"/>
    <w:rsid w:val="00C31816"/>
    <w:rsid w:val="00C31E86"/>
    <w:rsid w:val="00C3220A"/>
    <w:rsid w:val="00C322CE"/>
    <w:rsid w:val="00C32781"/>
    <w:rsid w:val="00C329C6"/>
    <w:rsid w:val="00C33149"/>
    <w:rsid w:val="00C35275"/>
    <w:rsid w:val="00C35BDD"/>
    <w:rsid w:val="00C35C5E"/>
    <w:rsid w:val="00C372AA"/>
    <w:rsid w:val="00C374CD"/>
    <w:rsid w:val="00C37AB9"/>
    <w:rsid w:val="00C37E5C"/>
    <w:rsid w:val="00C40908"/>
    <w:rsid w:val="00C41BAE"/>
    <w:rsid w:val="00C423ED"/>
    <w:rsid w:val="00C4248B"/>
    <w:rsid w:val="00C42EF5"/>
    <w:rsid w:val="00C4402B"/>
    <w:rsid w:val="00C443E4"/>
    <w:rsid w:val="00C44CF2"/>
    <w:rsid w:val="00C453FF"/>
    <w:rsid w:val="00C45501"/>
    <w:rsid w:val="00C45B48"/>
    <w:rsid w:val="00C45CE9"/>
    <w:rsid w:val="00C46527"/>
    <w:rsid w:val="00C46A81"/>
    <w:rsid w:val="00C46D11"/>
    <w:rsid w:val="00C479FF"/>
    <w:rsid w:val="00C47AC6"/>
    <w:rsid w:val="00C47C50"/>
    <w:rsid w:val="00C504B3"/>
    <w:rsid w:val="00C50A9F"/>
    <w:rsid w:val="00C50F4A"/>
    <w:rsid w:val="00C51926"/>
    <w:rsid w:val="00C51983"/>
    <w:rsid w:val="00C51F87"/>
    <w:rsid w:val="00C53344"/>
    <w:rsid w:val="00C542D6"/>
    <w:rsid w:val="00C54729"/>
    <w:rsid w:val="00C54932"/>
    <w:rsid w:val="00C54D1C"/>
    <w:rsid w:val="00C55F8A"/>
    <w:rsid w:val="00C5660D"/>
    <w:rsid w:val="00C57BD2"/>
    <w:rsid w:val="00C603C9"/>
    <w:rsid w:val="00C60585"/>
    <w:rsid w:val="00C60A98"/>
    <w:rsid w:val="00C60ED5"/>
    <w:rsid w:val="00C61964"/>
    <w:rsid w:val="00C61C46"/>
    <w:rsid w:val="00C61F2F"/>
    <w:rsid w:val="00C6228A"/>
    <w:rsid w:val="00C62528"/>
    <w:rsid w:val="00C63493"/>
    <w:rsid w:val="00C63EAA"/>
    <w:rsid w:val="00C65BC6"/>
    <w:rsid w:val="00C66049"/>
    <w:rsid w:val="00C66524"/>
    <w:rsid w:val="00C66DCF"/>
    <w:rsid w:val="00C67341"/>
    <w:rsid w:val="00C712F8"/>
    <w:rsid w:val="00C717F8"/>
    <w:rsid w:val="00C7258B"/>
    <w:rsid w:val="00C7294A"/>
    <w:rsid w:val="00C72978"/>
    <w:rsid w:val="00C72981"/>
    <w:rsid w:val="00C74821"/>
    <w:rsid w:val="00C74863"/>
    <w:rsid w:val="00C74E0D"/>
    <w:rsid w:val="00C75B4D"/>
    <w:rsid w:val="00C75E5B"/>
    <w:rsid w:val="00C761DB"/>
    <w:rsid w:val="00C76281"/>
    <w:rsid w:val="00C7720C"/>
    <w:rsid w:val="00C80373"/>
    <w:rsid w:val="00C804AC"/>
    <w:rsid w:val="00C8104C"/>
    <w:rsid w:val="00C810F5"/>
    <w:rsid w:val="00C81373"/>
    <w:rsid w:val="00C81D83"/>
    <w:rsid w:val="00C82AEF"/>
    <w:rsid w:val="00C82BD4"/>
    <w:rsid w:val="00C831A5"/>
    <w:rsid w:val="00C83219"/>
    <w:rsid w:val="00C83245"/>
    <w:rsid w:val="00C83486"/>
    <w:rsid w:val="00C83B78"/>
    <w:rsid w:val="00C84EE7"/>
    <w:rsid w:val="00C84FCA"/>
    <w:rsid w:val="00C8592E"/>
    <w:rsid w:val="00C85B8E"/>
    <w:rsid w:val="00C85DAE"/>
    <w:rsid w:val="00C87291"/>
    <w:rsid w:val="00C87722"/>
    <w:rsid w:val="00C906C6"/>
    <w:rsid w:val="00C90A01"/>
    <w:rsid w:val="00C90A7F"/>
    <w:rsid w:val="00C9183E"/>
    <w:rsid w:val="00C94B10"/>
    <w:rsid w:val="00C94C1B"/>
    <w:rsid w:val="00C965E7"/>
    <w:rsid w:val="00C9670D"/>
    <w:rsid w:val="00C978A5"/>
    <w:rsid w:val="00C97B2E"/>
    <w:rsid w:val="00CA055D"/>
    <w:rsid w:val="00CA07D4"/>
    <w:rsid w:val="00CA089A"/>
    <w:rsid w:val="00CA0DE0"/>
    <w:rsid w:val="00CA0FAA"/>
    <w:rsid w:val="00CA0FD5"/>
    <w:rsid w:val="00CA28E5"/>
    <w:rsid w:val="00CA2999"/>
    <w:rsid w:val="00CA2B5B"/>
    <w:rsid w:val="00CA2F8D"/>
    <w:rsid w:val="00CA328D"/>
    <w:rsid w:val="00CA34DE"/>
    <w:rsid w:val="00CA393F"/>
    <w:rsid w:val="00CA3EE9"/>
    <w:rsid w:val="00CA4546"/>
    <w:rsid w:val="00CA4E2D"/>
    <w:rsid w:val="00CA4EB5"/>
    <w:rsid w:val="00CA4F2E"/>
    <w:rsid w:val="00CA562B"/>
    <w:rsid w:val="00CA60F4"/>
    <w:rsid w:val="00CA630A"/>
    <w:rsid w:val="00CA6E4E"/>
    <w:rsid w:val="00CA7442"/>
    <w:rsid w:val="00CA77D1"/>
    <w:rsid w:val="00CA7ED6"/>
    <w:rsid w:val="00CB04DF"/>
    <w:rsid w:val="00CB0F4E"/>
    <w:rsid w:val="00CB1021"/>
    <w:rsid w:val="00CB1CD5"/>
    <w:rsid w:val="00CB20DE"/>
    <w:rsid w:val="00CB3207"/>
    <w:rsid w:val="00CB4493"/>
    <w:rsid w:val="00CB5643"/>
    <w:rsid w:val="00CB5A27"/>
    <w:rsid w:val="00CB5CDA"/>
    <w:rsid w:val="00CB604A"/>
    <w:rsid w:val="00CB718A"/>
    <w:rsid w:val="00CB73E8"/>
    <w:rsid w:val="00CB7A22"/>
    <w:rsid w:val="00CC0AFF"/>
    <w:rsid w:val="00CC0FF7"/>
    <w:rsid w:val="00CC1273"/>
    <w:rsid w:val="00CC2128"/>
    <w:rsid w:val="00CC2CA4"/>
    <w:rsid w:val="00CC2EE6"/>
    <w:rsid w:val="00CC366D"/>
    <w:rsid w:val="00CC4545"/>
    <w:rsid w:val="00CC4785"/>
    <w:rsid w:val="00CC4AEB"/>
    <w:rsid w:val="00CC4C8E"/>
    <w:rsid w:val="00CC581A"/>
    <w:rsid w:val="00CC6D6D"/>
    <w:rsid w:val="00CC7CD5"/>
    <w:rsid w:val="00CD1918"/>
    <w:rsid w:val="00CD377D"/>
    <w:rsid w:val="00CD4015"/>
    <w:rsid w:val="00CD4C94"/>
    <w:rsid w:val="00CD5051"/>
    <w:rsid w:val="00CD5D6B"/>
    <w:rsid w:val="00CD5F9A"/>
    <w:rsid w:val="00CD6026"/>
    <w:rsid w:val="00CD657E"/>
    <w:rsid w:val="00CD6633"/>
    <w:rsid w:val="00CD673A"/>
    <w:rsid w:val="00CD6F2C"/>
    <w:rsid w:val="00CD74B3"/>
    <w:rsid w:val="00CD7F01"/>
    <w:rsid w:val="00CE0EC7"/>
    <w:rsid w:val="00CE2E11"/>
    <w:rsid w:val="00CE3196"/>
    <w:rsid w:val="00CE3D1E"/>
    <w:rsid w:val="00CE3DC1"/>
    <w:rsid w:val="00CE4B9E"/>
    <w:rsid w:val="00CE4EBA"/>
    <w:rsid w:val="00CE4EFB"/>
    <w:rsid w:val="00CE549E"/>
    <w:rsid w:val="00CE54EB"/>
    <w:rsid w:val="00CE5A72"/>
    <w:rsid w:val="00CE5CD5"/>
    <w:rsid w:val="00CE5D42"/>
    <w:rsid w:val="00CE6688"/>
    <w:rsid w:val="00CE7698"/>
    <w:rsid w:val="00CE7D20"/>
    <w:rsid w:val="00CF04F1"/>
    <w:rsid w:val="00CF0677"/>
    <w:rsid w:val="00CF0F74"/>
    <w:rsid w:val="00CF16D4"/>
    <w:rsid w:val="00CF1921"/>
    <w:rsid w:val="00CF1A6C"/>
    <w:rsid w:val="00CF2F12"/>
    <w:rsid w:val="00CF4001"/>
    <w:rsid w:val="00CF57EC"/>
    <w:rsid w:val="00CF5C9F"/>
    <w:rsid w:val="00CF66D4"/>
    <w:rsid w:val="00CF715B"/>
    <w:rsid w:val="00CF7188"/>
    <w:rsid w:val="00D008E4"/>
    <w:rsid w:val="00D01C71"/>
    <w:rsid w:val="00D01CB7"/>
    <w:rsid w:val="00D01F07"/>
    <w:rsid w:val="00D0256A"/>
    <w:rsid w:val="00D026AA"/>
    <w:rsid w:val="00D02854"/>
    <w:rsid w:val="00D02C6C"/>
    <w:rsid w:val="00D04465"/>
    <w:rsid w:val="00D04632"/>
    <w:rsid w:val="00D04D6F"/>
    <w:rsid w:val="00D04E09"/>
    <w:rsid w:val="00D050E9"/>
    <w:rsid w:val="00D062B1"/>
    <w:rsid w:val="00D07A8F"/>
    <w:rsid w:val="00D07B41"/>
    <w:rsid w:val="00D07C08"/>
    <w:rsid w:val="00D10426"/>
    <w:rsid w:val="00D117E5"/>
    <w:rsid w:val="00D12051"/>
    <w:rsid w:val="00D131BB"/>
    <w:rsid w:val="00D13271"/>
    <w:rsid w:val="00D132E3"/>
    <w:rsid w:val="00D13C19"/>
    <w:rsid w:val="00D1487F"/>
    <w:rsid w:val="00D14F6D"/>
    <w:rsid w:val="00D1512D"/>
    <w:rsid w:val="00D1517F"/>
    <w:rsid w:val="00D16988"/>
    <w:rsid w:val="00D17704"/>
    <w:rsid w:val="00D17A5F"/>
    <w:rsid w:val="00D20059"/>
    <w:rsid w:val="00D206DC"/>
    <w:rsid w:val="00D20D18"/>
    <w:rsid w:val="00D21690"/>
    <w:rsid w:val="00D2232E"/>
    <w:rsid w:val="00D22A1C"/>
    <w:rsid w:val="00D23A1F"/>
    <w:rsid w:val="00D250EE"/>
    <w:rsid w:val="00D251E8"/>
    <w:rsid w:val="00D25467"/>
    <w:rsid w:val="00D25948"/>
    <w:rsid w:val="00D266D2"/>
    <w:rsid w:val="00D27225"/>
    <w:rsid w:val="00D27E00"/>
    <w:rsid w:val="00D311FD"/>
    <w:rsid w:val="00D33946"/>
    <w:rsid w:val="00D33CBD"/>
    <w:rsid w:val="00D33ED0"/>
    <w:rsid w:val="00D342B7"/>
    <w:rsid w:val="00D34321"/>
    <w:rsid w:val="00D350BB"/>
    <w:rsid w:val="00D3523D"/>
    <w:rsid w:val="00D358FD"/>
    <w:rsid w:val="00D35B45"/>
    <w:rsid w:val="00D36739"/>
    <w:rsid w:val="00D36A33"/>
    <w:rsid w:val="00D36C5F"/>
    <w:rsid w:val="00D372F6"/>
    <w:rsid w:val="00D3758A"/>
    <w:rsid w:val="00D37744"/>
    <w:rsid w:val="00D37D60"/>
    <w:rsid w:val="00D40468"/>
    <w:rsid w:val="00D40D89"/>
    <w:rsid w:val="00D41571"/>
    <w:rsid w:val="00D422B2"/>
    <w:rsid w:val="00D428FC"/>
    <w:rsid w:val="00D437D8"/>
    <w:rsid w:val="00D43B86"/>
    <w:rsid w:val="00D43FA1"/>
    <w:rsid w:val="00D4461E"/>
    <w:rsid w:val="00D44DB5"/>
    <w:rsid w:val="00D45ACB"/>
    <w:rsid w:val="00D46A81"/>
    <w:rsid w:val="00D47B5B"/>
    <w:rsid w:val="00D531AC"/>
    <w:rsid w:val="00D5414B"/>
    <w:rsid w:val="00D54286"/>
    <w:rsid w:val="00D54A1C"/>
    <w:rsid w:val="00D54AD0"/>
    <w:rsid w:val="00D553F2"/>
    <w:rsid w:val="00D55F29"/>
    <w:rsid w:val="00D5669B"/>
    <w:rsid w:val="00D56EC1"/>
    <w:rsid w:val="00D57823"/>
    <w:rsid w:val="00D57AA9"/>
    <w:rsid w:val="00D57BE8"/>
    <w:rsid w:val="00D57D77"/>
    <w:rsid w:val="00D57FB1"/>
    <w:rsid w:val="00D60AD7"/>
    <w:rsid w:val="00D61834"/>
    <w:rsid w:val="00D62BF5"/>
    <w:rsid w:val="00D634A9"/>
    <w:rsid w:val="00D6378B"/>
    <w:rsid w:val="00D63DEA"/>
    <w:rsid w:val="00D63FAC"/>
    <w:rsid w:val="00D646A3"/>
    <w:rsid w:val="00D6528D"/>
    <w:rsid w:val="00D654DE"/>
    <w:rsid w:val="00D656B0"/>
    <w:rsid w:val="00D65888"/>
    <w:rsid w:val="00D658C6"/>
    <w:rsid w:val="00D66573"/>
    <w:rsid w:val="00D66971"/>
    <w:rsid w:val="00D669EF"/>
    <w:rsid w:val="00D66F2F"/>
    <w:rsid w:val="00D7033D"/>
    <w:rsid w:val="00D708CA"/>
    <w:rsid w:val="00D71353"/>
    <w:rsid w:val="00D71BED"/>
    <w:rsid w:val="00D71CEA"/>
    <w:rsid w:val="00D725FB"/>
    <w:rsid w:val="00D728D3"/>
    <w:rsid w:val="00D7491D"/>
    <w:rsid w:val="00D75483"/>
    <w:rsid w:val="00D754CC"/>
    <w:rsid w:val="00D75700"/>
    <w:rsid w:val="00D77294"/>
    <w:rsid w:val="00D77602"/>
    <w:rsid w:val="00D77C55"/>
    <w:rsid w:val="00D80825"/>
    <w:rsid w:val="00D815D2"/>
    <w:rsid w:val="00D81895"/>
    <w:rsid w:val="00D81DA3"/>
    <w:rsid w:val="00D82B03"/>
    <w:rsid w:val="00D82F0D"/>
    <w:rsid w:val="00D836BB"/>
    <w:rsid w:val="00D84E3E"/>
    <w:rsid w:val="00D85664"/>
    <w:rsid w:val="00D862F3"/>
    <w:rsid w:val="00D86E7F"/>
    <w:rsid w:val="00D8712A"/>
    <w:rsid w:val="00D87E5D"/>
    <w:rsid w:val="00D908FE"/>
    <w:rsid w:val="00D913AB"/>
    <w:rsid w:val="00D9198B"/>
    <w:rsid w:val="00D919A5"/>
    <w:rsid w:val="00D920A5"/>
    <w:rsid w:val="00D92239"/>
    <w:rsid w:val="00D9262D"/>
    <w:rsid w:val="00D92693"/>
    <w:rsid w:val="00D92844"/>
    <w:rsid w:val="00D943A0"/>
    <w:rsid w:val="00D9501C"/>
    <w:rsid w:val="00D951C7"/>
    <w:rsid w:val="00D95508"/>
    <w:rsid w:val="00D96160"/>
    <w:rsid w:val="00D97612"/>
    <w:rsid w:val="00D97DFB"/>
    <w:rsid w:val="00DA010A"/>
    <w:rsid w:val="00DA07F2"/>
    <w:rsid w:val="00DA104E"/>
    <w:rsid w:val="00DA106D"/>
    <w:rsid w:val="00DA1155"/>
    <w:rsid w:val="00DA160E"/>
    <w:rsid w:val="00DA16DF"/>
    <w:rsid w:val="00DA1728"/>
    <w:rsid w:val="00DA1C03"/>
    <w:rsid w:val="00DA1E42"/>
    <w:rsid w:val="00DA1FDE"/>
    <w:rsid w:val="00DA2749"/>
    <w:rsid w:val="00DA2B69"/>
    <w:rsid w:val="00DA3821"/>
    <w:rsid w:val="00DA4A05"/>
    <w:rsid w:val="00DA4D35"/>
    <w:rsid w:val="00DA5835"/>
    <w:rsid w:val="00DA609A"/>
    <w:rsid w:val="00DA658D"/>
    <w:rsid w:val="00DA74C8"/>
    <w:rsid w:val="00DA74EA"/>
    <w:rsid w:val="00DB0225"/>
    <w:rsid w:val="00DB1735"/>
    <w:rsid w:val="00DB1AF9"/>
    <w:rsid w:val="00DB1D6E"/>
    <w:rsid w:val="00DB21DB"/>
    <w:rsid w:val="00DB30A9"/>
    <w:rsid w:val="00DB31E5"/>
    <w:rsid w:val="00DB3531"/>
    <w:rsid w:val="00DB49BF"/>
    <w:rsid w:val="00DB5343"/>
    <w:rsid w:val="00DB678E"/>
    <w:rsid w:val="00DB6C12"/>
    <w:rsid w:val="00DB7DA4"/>
    <w:rsid w:val="00DB7DE9"/>
    <w:rsid w:val="00DC029E"/>
    <w:rsid w:val="00DC09FF"/>
    <w:rsid w:val="00DC13CA"/>
    <w:rsid w:val="00DC16E8"/>
    <w:rsid w:val="00DC1E30"/>
    <w:rsid w:val="00DC2324"/>
    <w:rsid w:val="00DC2DC9"/>
    <w:rsid w:val="00DC2F7F"/>
    <w:rsid w:val="00DC342B"/>
    <w:rsid w:val="00DC3AB5"/>
    <w:rsid w:val="00DC516F"/>
    <w:rsid w:val="00DC52E5"/>
    <w:rsid w:val="00DC59BC"/>
    <w:rsid w:val="00DC5CED"/>
    <w:rsid w:val="00DC685D"/>
    <w:rsid w:val="00DC7330"/>
    <w:rsid w:val="00DC7BB6"/>
    <w:rsid w:val="00DC7C78"/>
    <w:rsid w:val="00DD0D9B"/>
    <w:rsid w:val="00DD1428"/>
    <w:rsid w:val="00DD14E7"/>
    <w:rsid w:val="00DD1F5C"/>
    <w:rsid w:val="00DD2A8B"/>
    <w:rsid w:val="00DD2C02"/>
    <w:rsid w:val="00DD2E58"/>
    <w:rsid w:val="00DD36AD"/>
    <w:rsid w:val="00DD40B5"/>
    <w:rsid w:val="00DD47E8"/>
    <w:rsid w:val="00DD4C86"/>
    <w:rsid w:val="00DD5074"/>
    <w:rsid w:val="00DD5B88"/>
    <w:rsid w:val="00DD7043"/>
    <w:rsid w:val="00DD7DAF"/>
    <w:rsid w:val="00DD7E8A"/>
    <w:rsid w:val="00DD7EA0"/>
    <w:rsid w:val="00DE0156"/>
    <w:rsid w:val="00DE0A79"/>
    <w:rsid w:val="00DE108C"/>
    <w:rsid w:val="00DE1B6A"/>
    <w:rsid w:val="00DE263B"/>
    <w:rsid w:val="00DE2688"/>
    <w:rsid w:val="00DE379E"/>
    <w:rsid w:val="00DE39FD"/>
    <w:rsid w:val="00DE3BF1"/>
    <w:rsid w:val="00DE479D"/>
    <w:rsid w:val="00DE48BD"/>
    <w:rsid w:val="00DE51D8"/>
    <w:rsid w:val="00DE65BF"/>
    <w:rsid w:val="00DE672F"/>
    <w:rsid w:val="00DE73E5"/>
    <w:rsid w:val="00DE75D0"/>
    <w:rsid w:val="00DE7CEC"/>
    <w:rsid w:val="00DF04E9"/>
    <w:rsid w:val="00DF1626"/>
    <w:rsid w:val="00DF1A3B"/>
    <w:rsid w:val="00DF227F"/>
    <w:rsid w:val="00DF28CA"/>
    <w:rsid w:val="00DF2B7C"/>
    <w:rsid w:val="00DF36F5"/>
    <w:rsid w:val="00DF3907"/>
    <w:rsid w:val="00DF3F60"/>
    <w:rsid w:val="00DF4454"/>
    <w:rsid w:val="00DF49B6"/>
    <w:rsid w:val="00DF4FE2"/>
    <w:rsid w:val="00DF5A7B"/>
    <w:rsid w:val="00DF5DE2"/>
    <w:rsid w:val="00DF6D18"/>
    <w:rsid w:val="00DF6EA4"/>
    <w:rsid w:val="00E0198C"/>
    <w:rsid w:val="00E01ED8"/>
    <w:rsid w:val="00E02611"/>
    <w:rsid w:val="00E03068"/>
    <w:rsid w:val="00E036D1"/>
    <w:rsid w:val="00E03F12"/>
    <w:rsid w:val="00E0432F"/>
    <w:rsid w:val="00E04523"/>
    <w:rsid w:val="00E057E4"/>
    <w:rsid w:val="00E05C0C"/>
    <w:rsid w:val="00E0620C"/>
    <w:rsid w:val="00E07A8F"/>
    <w:rsid w:val="00E10AFC"/>
    <w:rsid w:val="00E10BBA"/>
    <w:rsid w:val="00E1101B"/>
    <w:rsid w:val="00E11A62"/>
    <w:rsid w:val="00E11F42"/>
    <w:rsid w:val="00E126E3"/>
    <w:rsid w:val="00E12795"/>
    <w:rsid w:val="00E12D39"/>
    <w:rsid w:val="00E1480A"/>
    <w:rsid w:val="00E1514D"/>
    <w:rsid w:val="00E1599E"/>
    <w:rsid w:val="00E1619D"/>
    <w:rsid w:val="00E1679A"/>
    <w:rsid w:val="00E16ED4"/>
    <w:rsid w:val="00E16F54"/>
    <w:rsid w:val="00E20BE4"/>
    <w:rsid w:val="00E210DA"/>
    <w:rsid w:val="00E21D8F"/>
    <w:rsid w:val="00E22047"/>
    <w:rsid w:val="00E22DB7"/>
    <w:rsid w:val="00E23CEC"/>
    <w:rsid w:val="00E23F35"/>
    <w:rsid w:val="00E25595"/>
    <w:rsid w:val="00E25D71"/>
    <w:rsid w:val="00E261B6"/>
    <w:rsid w:val="00E26337"/>
    <w:rsid w:val="00E26533"/>
    <w:rsid w:val="00E26B46"/>
    <w:rsid w:val="00E26F77"/>
    <w:rsid w:val="00E27A06"/>
    <w:rsid w:val="00E300FB"/>
    <w:rsid w:val="00E30984"/>
    <w:rsid w:val="00E310BA"/>
    <w:rsid w:val="00E32046"/>
    <w:rsid w:val="00E32163"/>
    <w:rsid w:val="00E323C8"/>
    <w:rsid w:val="00E32ABC"/>
    <w:rsid w:val="00E32EBD"/>
    <w:rsid w:val="00E339C2"/>
    <w:rsid w:val="00E3429C"/>
    <w:rsid w:val="00E34DEE"/>
    <w:rsid w:val="00E35F03"/>
    <w:rsid w:val="00E367CA"/>
    <w:rsid w:val="00E37C0E"/>
    <w:rsid w:val="00E40476"/>
    <w:rsid w:val="00E40A17"/>
    <w:rsid w:val="00E4132B"/>
    <w:rsid w:val="00E425E5"/>
    <w:rsid w:val="00E426A8"/>
    <w:rsid w:val="00E42908"/>
    <w:rsid w:val="00E42BB3"/>
    <w:rsid w:val="00E43489"/>
    <w:rsid w:val="00E4393D"/>
    <w:rsid w:val="00E439D0"/>
    <w:rsid w:val="00E43B4B"/>
    <w:rsid w:val="00E4404A"/>
    <w:rsid w:val="00E44138"/>
    <w:rsid w:val="00E44E9F"/>
    <w:rsid w:val="00E45437"/>
    <w:rsid w:val="00E455E0"/>
    <w:rsid w:val="00E46596"/>
    <w:rsid w:val="00E46C7C"/>
    <w:rsid w:val="00E4711B"/>
    <w:rsid w:val="00E5006B"/>
    <w:rsid w:val="00E515FB"/>
    <w:rsid w:val="00E5193D"/>
    <w:rsid w:val="00E51EFC"/>
    <w:rsid w:val="00E52749"/>
    <w:rsid w:val="00E52FE9"/>
    <w:rsid w:val="00E53A85"/>
    <w:rsid w:val="00E5405B"/>
    <w:rsid w:val="00E549CB"/>
    <w:rsid w:val="00E558A8"/>
    <w:rsid w:val="00E55D5E"/>
    <w:rsid w:val="00E55D8A"/>
    <w:rsid w:val="00E561BE"/>
    <w:rsid w:val="00E56791"/>
    <w:rsid w:val="00E56BCF"/>
    <w:rsid w:val="00E57946"/>
    <w:rsid w:val="00E60893"/>
    <w:rsid w:val="00E61567"/>
    <w:rsid w:val="00E61B12"/>
    <w:rsid w:val="00E61CE6"/>
    <w:rsid w:val="00E62929"/>
    <w:rsid w:val="00E62C68"/>
    <w:rsid w:val="00E62C7E"/>
    <w:rsid w:val="00E64BC0"/>
    <w:rsid w:val="00E64F48"/>
    <w:rsid w:val="00E655BF"/>
    <w:rsid w:val="00E71C66"/>
    <w:rsid w:val="00E71EE0"/>
    <w:rsid w:val="00E721D0"/>
    <w:rsid w:val="00E7271E"/>
    <w:rsid w:val="00E73724"/>
    <w:rsid w:val="00E73DBE"/>
    <w:rsid w:val="00E75687"/>
    <w:rsid w:val="00E75698"/>
    <w:rsid w:val="00E7597C"/>
    <w:rsid w:val="00E7611E"/>
    <w:rsid w:val="00E7683C"/>
    <w:rsid w:val="00E776AC"/>
    <w:rsid w:val="00E77BEE"/>
    <w:rsid w:val="00E803BC"/>
    <w:rsid w:val="00E8115C"/>
    <w:rsid w:val="00E8164C"/>
    <w:rsid w:val="00E82515"/>
    <w:rsid w:val="00E82B2E"/>
    <w:rsid w:val="00E82CD4"/>
    <w:rsid w:val="00E82D3D"/>
    <w:rsid w:val="00E85A19"/>
    <w:rsid w:val="00E863B3"/>
    <w:rsid w:val="00E86D34"/>
    <w:rsid w:val="00E87ADA"/>
    <w:rsid w:val="00E87D0F"/>
    <w:rsid w:val="00E900DD"/>
    <w:rsid w:val="00E91351"/>
    <w:rsid w:val="00E9293E"/>
    <w:rsid w:val="00E9351B"/>
    <w:rsid w:val="00E938DA"/>
    <w:rsid w:val="00E939EA"/>
    <w:rsid w:val="00E93A53"/>
    <w:rsid w:val="00E93D19"/>
    <w:rsid w:val="00E94280"/>
    <w:rsid w:val="00E946B2"/>
    <w:rsid w:val="00E95292"/>
    <w:rsid w:val="00E965F3"/>
    <w:rsid w:val="00E96881"/>
    <w:rsid w:val="00E96FE7"/>
    <w:rsid w:val="00E974A6"/>
    <w:rsid w:val="00E976A2"/>
    <w:rsid w:val="00E9794E"/>
    <w:rsid w:val="00E97CC8"/>
    <w:rsid w:val="00EA05FC"/>
    <w:rsid w:val="00EA0637"/>
    <w:rsid w:val="00EA0803"/>
    <w:rsid w:val="00EA1323"/>
    <w:rsid w:val="00EA2843"/>
    <w:rsid w:val="00EA2912"/>
    <w:rsid w:val="00EA2B94"/>
    <w:rsid w:val="00EA31D4"/>
    <w:rsid w:val="00EA330D"/>
    <w:rsid w:val="00EA372F"/>
    <w:rsid w:val="00EA3E07"/>
    <w:rsid w:val="00EA426A"/>
    <w:rsid w:val="00EA46E8"/>
    <w:rsid w:val="00EA486F"/>
    <w:rsid w:val="00EA48DA"/>
    <w:rsid w:val="00EA4AFF"/>
    <w:rsid w:val="00EA4BE8"/>
    <w:rsid w:val="00EA4E50"/>
    <w:rsid w:val="00EA6F6A"/>
    <w:rsid w:val="00EA72CA"/>
    <w:rsid w:val="00EA778C"/>
    <w:rsid w:val="00EA7A59"/>
    <w:rsid w:val="00EB1BBA"/>
    <w:rsid w:val="00EB1D0D"/>
    <w:rsid w:val="00EB29E6"/>
    <w:rsid w:val="00EB3222"/>
    <w:rsid w:val="00EB51C2"/>
    <w:rsid w:val="00EB5276"/>
    <w:rsid w:val="00EB63D6"/>
    <w:rsid w:val="00EB64BB"/>
    <w:rsid w:val="00EB6829"/>
    <w:rsid w:val="00EB6ED8"/>
    <w:rsid w:val="00EB7230"/>
    <w:rsid w:val="00EB791E"/>
    <w:rsid w:val="00EC0B6D"/>
    <w:rsid w:val="00EC0E93"/>
    <w:rsid w:val="00EC1176"/>
    <w:rsid w:val="00EC1911"/>
    <w:rsid w:val="00EC1EE0"/>
    <w:rsid w:val="00EC1FE1"/>
    <w:rsid w:val="00EC22DF"/>
    <w:rsid w:val="00EC2A57"/>
    <w:rsid w:val="00EC2EAA"/>
    <w:rsid w:val="00EC488C"/>
    <w:rsid w:val="00EC4E4B"/>
    <w:rsid w:val="00EC50F7"/>
    <w:rsid w:val="00EC5224"/>
    <w:rsid w:val="00EC6375"/>
    <w:rsid w:val="00EC6BBE"/>
    <w:rsid w:val="00EC7C56"/>
    <w:rsid w:val="00ED06BE"/>
    <w:rsid w:val="00ED1E98"/>
    <w:rsid w:val="00ED2095"/>
    <w:rsid w:val="00ED27DE"/>
    <w:rsid w:val="00ED2CB8"/>
    <w:rsid w:val="00ED301C"/>
    <w:rsid w:val="00ED369E"/>
    <w:rsid w:val="00ED3FF4"/>
    <w:rsid w:val="00ED4F18"/>
    <w:rsid w:val="00ED4FD5"/>
    <w:rsid w:val="00ED5E48"/>
    <w:rsid w:val="00ED62F5"/>
    <w:rsid w:val="00ED666B"/>
    <w:rsid w:val="00ED6B8E"/>
    <w:rsid w:val="00ED6E54"/>
    <w:rsid w:val="00ED757D"/>
    <w:rsid w:val="00EE0B98"/>
    <w:rsid w:val="00EE0C31"/>
    <w:rsid w:val="00EE1EB2"/>
    <w:rsid w:val="00EE2126"/>
    <w:rsid w:val="00EE2A17"/>
    <w:rsid w:val="00EE2E3A"/>
    <w:rsid w:val="00EE368B"/>
    <w:rsid w:val="00EE36BA"/>
    <w:rsid w:val="00EE4135"/>
    <w:rsid w:val="00EE4C9E"/>
    <w:rsid w:val="00EE4FB2"/>
    <w:rsid w:val="00EE4FBD"/>
    <w:rsid w:val="00EE65E2"/>
    <w:rsid w:val="00EE67CA"/>
    <w:rsid w:val="00EE689D"/>
    <w:rsid w:val="00EE68D7"/>
    <w:rsid w:val="00EE6EAA"/>
    <w:rsid w:val="00EF06AE"/>
    <w:rsid w:val="00EF0E17"/>
    <w:rsid w:val="00EF1304"/>
    <w:rsid w:val="00EF13DD"/>
    <w:rsid w:val="00EF1718"/>
    <w:rsid w:val="00EF1DDC"/>
    <w:rsid w:val="00EF1E7C"/>
    <w:rsid w:val="00EF26FF"/>
    <w:rsid w:val="00EF44D2"/>
    <w:rsid w:val="00EF5424"/>
    <w:rsid w:val="00EF5DF6"/>
    <w:rsid w:val="00EF6068"/>
    <w:rsid w:val="00EF6A68"/>
    <w:rsid w:val="00EF6B0C"/>
    <w:rsid w:val="00EF6E57"/>
    <w:rsid w:val="00EF778C"/>
    <w:rsid w:val="00EF7DBF"/>
    <w:rsid w:val="00F00625"/>
    <w:rsid w:val="00F008E7"/>
    <w:rsid w:val="00F01342"/>
    <w:rsid w:val="00F01FAF"/>
    <w:rsid w:val="00F02BEC"/>
    <w:rsid w:val="00F03595"/>
    <w:rsid w:val="00F0413A"/>
    <w:rsid w:val="00F04907"/>
    <w:rsid w:val="00F05794"/>
    <w:rsid w:val="00F058EC"/>
    <w:rsid w:val="00F0595E"/>
    <w:rsid w:val="00F103B8"/>
    <w:rsid w:val="00F1058E"/>
    <w:rsid w:val="00F10709"/>
    <w:rsid w:val="00F11036"/>
    <w:rsid w:val="00F1131A"/>
    <w:rsid w:val="00F12C1E"/>
    <w:rsid w:val="00F13E7A"/>
    <w:rsid w:val="00F141A8"/>
    <w:rsid w:val="00F147A2"/>
    <w:rsid w:val="00F1492C"/>
    <w:rsid w:val="00F149CE"/>
    <w:rsid w:val="00F14A2C"/>
    <w:rsid w:val="00F15639"/>
    <w:rsid w:val="00F159F8"/>
    <w:rsid w:val="00F15ACA"/>
    <w:rsid w:val="00F16038"/>
    <w:rsid w:val="00F16486"/>
    <w:rsid w:val="00F166A5"/>
    <w:rsid w:val="00F17499"/>
    <w:rsid w:val="00F17E2C"/>
    <w:rsid w:val="00F202AE"/>
    <w:rsid w:val="00F20505"/>
    <w:rsid w:val="00F20B53"/>
    <w:rsid w:val="00F20E5B"/>
    <w:rsid w:val="00F20F3F"/>
    <w:rsid w:val="00F210E1"/>
    <w:rsid w:val="00F22086"/>
    <w:rsid w:val="00F220B5"/>
    <w:rsid w:val="00F22111"/>
    <w:rsid w:val="00F223AD"/>
    <w:rsid w:val="00F2265D"/>
    <w:rsid w:val="00F22EB0"/>
    <w:rsid w:val="00F233D1"/>
    <w:rsid w:val="00F23888"/>
    <w:rsid w:val="00F23E4B"/>
    <w:rsid w:val="00F247B7"/>
    <w:rsid w:val="00F247C9"/>
    <w:rsid w:val="00F24853"/>
    <w:rsid w:val="00F25959"/>
    <w:rsid w:val="00F25B0E"/>
    <w:rsid w:val="00F25E23"/>
    <w:rsid w:val="00F266E3"/>
    <w:rsid w:val="00F30954"/>
    <w:rsid w:val="00F30CF5"/>
    <w:rsid w:val="00F30D78"/>
    <w:rsid w:val="00F3106C"/>
    <w:rsid w:val="00F3115D"/>
    <w:rsid w:val="00F318B1"/>
    <w:rsid w:val="00F31EEE"/>
    <w:rsid w:val="00F3239A"/>
    <w:rsid w:val="00F325B8"/>
    <w:rsid w:val="00F32ED1"/>
    <w:rsid w:val="00F3301A"/>
    <w:rsid w:val="00F335D2"/>
    <w:rsid w:val="00F340EB"/>
    <w:rsid w:val="00F345DD"/>
    <w:rsid w:val="00F34808"/>
    <w:rsid w:val="00F3506A"/>
    <w:rsid w:val="00F3518D"/>
    <w:rsid w:val="00F35975"/>
    <w:rsid w:val="00F35F58"/>
    <w:rsid w:val="00F367DE"/>
    <w:rsid w:val="00F36985"/>
    <w:rsid w:val="00F369BF"/>
    <w:rsid w:val="00F378EE"/>
    <w:rsid w:val="00F37F32"/>
    <w:rsid w:val="00F40C38"/>
    <w:rsid w:val="00F4198B"/>
    <w:rsid w:val="00F42DAE"/>
    <w:rsid w:val="00F430BC"/>
    <w:rsid w:val="00F43339"/>
    <w:rsid w:val="00F4493B"/>
    <w:rsid w:val="00F44CB8"/>
    <w:rsid w:val="00F45F09"/>
    <w:rsid w:val="00F463FC"/>
    <w:rsid w:val="00F46674"/>
    <w:rsid w:val="00F468DD"/>
    <w:rsid w:val="00F4707B"/>
    <w:rsid w:val="00F5045D"/>
    <w:rsid w:val="00F51BA5"/>
    <w:rsid w:val="00F52EDC"/>
    <w:rsid w:val="00F55067"/>
    <w:rsid w:val="00F552C6"/>
    <w:rsid w:val="00F562C6"/>
    <w:rsid w:val="00F56674"/>
    <w:rsid w:val="00F56713"/>
    <w:rsid w:val="00F56D85"/>
    <w:rsid w:val="00F57E29"/>
    <w:rsid w:val="00F6059B"/>
    <w:rsid w:val="00F60780"/>
    <w:rsid w:val="00F61B2F"/>
    <w:rsid w:val="00F638B6"/>
    <w:rsid w:val="00F64B37"/>
    <w:rsid w:val="00F65101"/>
    <w:rsid w:val="00F66C1C"/>
    <w:rsid w:val="00F703AF"/>
    <w:rsid w:val="00F70914"/>
    <w:rsid w:val="00F7247C"/>
    <w:rsid w:val="00F72996"/>
    <w:rsid w:val="00F72B6D"/>
    <w:rsid w:val="00F73147"/>
    <w:rsid w:val="00F73302"/>
    <w:rsid w:val="00F73B5A"/>
    <w:rsid w:val="00F74577"/>
    <w:rsid w:val="00F759EF"/>
    <w:rsid w:val="00F75C2B"/>
    <w:rsid w:val="00F774E6"/>
    <w:rsid w:val="00F77B25"/>
    <w:rsid w:val="00F77B6B"/>
    <w:rsid w:val="00F80CAA"/>
    <w:rsid w:val="00F80E30"/>
    <w:rsid w:val="00F81AA0"/>
    <w:rsid w:val="00F840A5"/>
    <w:rsid w:val="00F841F8"/>
    <w:rsid w:val="00F849AF"/>
    <w:rsid w:val="00F85F68"/>
    <w:rsid w:val="00F86B31"/>
    <w:rsid w:val="00F86D6F"/>
    <w:rsid w:val="00F86E75"/>
    <w:rsid w:val="00F87319"/>
    <w:rsid w:val="00F8744D"/>
    <w:rsid w:val="00F876BC"/>
    <w:rsid w:val="00F87B34"/>
    <w:rsid w:val="00F87FA0"/>
    <w:rsid w:val="00F90170"/>
    <w:rsid w:val="00F90258"/>
    <w:rsid w:val="00F905E9"/>
    <w:rsid w:val="00F90651"/>
    <w:rsid w:val="00F90B81"/>
    <w:rsid w:val="00F90F1E"/>
    <w:rsid w:val="00F9179E"/>
    <w:rsid w:val="00F91B78"/>
    <w:rsid w:val="00F92C9D"/>
    <w:rsid w:val="00F930BC"/>
    <w:rsid w:val="00F9328A"/>
    <w:rsid w:val="00F936D3"/>
    <w:rsid w:val="00F95B1D"/>
    <w:rsid w:val="00F97358"/>
    <w:rsid w:val="00F9736E"/>
    <w:rsid w:val="00F975FE"/>
    <w:rsid w:val="00F97992"/>
    <w:rsid w:val="00FA03CD"/>
    <w:rsid w:val="00FA0B81"/>
    <w:rsid w:val="00FA10B0"/>
    <w:rsid w:val="00FA1738"/>
    <w:rsid w:val="00FA2C94"/>
    <w:rsid w:val="00FA316F"/>
    <w:rsid w:val="00FA33BC"/>
    <w:rsid w:val="00FA486D"/>
    <w:rsid w:val="00FA5166"/>
    <w:rsid w:val="00FA53F0"/>
    <w:rsid w:val="00FA54B9"/>
    <w:rsid w:val="00FA663F"/>
    <w:rsid w:val="00FA73EF"/>
    <w:rsid w:val="00FB0F50"/>
    <w:rsid w:val="00FB1B8F"/>
    <w:rsid w:val="00FB1E8E"/>
    <w:rsid w:val="00FB24F9"/>
    <w:rsid w:val="00FB2804"/>
    <w:rsid w:val="00FB2F7D"/>
    <w:rsid w:val="00FB3375"/>
    <w:rsid w:val="00FB3578"/>
    <w:rsid w:val="00FB5A45"/>
    <w:rsid w:val="00FB6DDE"/>
    <w:rsid w:val="00FB7AE4"/>
    <w:rsid w:val="00FC041C"/>
    <w:rsid w:val="00FC0E06"/>
    <w:rsid w:val="00FC1ADA"/>
    <w:rsid w:val="00FC1C48"/>
    <w:rsid w:val="00FC28CF"/>
    <w:rsid w:val="00FC28F4"/>
    <w:rsid w:val="00FC3A60"/>
    <w:rsid w:val="00FC516B"/>
    <w:rsid w:val="00FC554C"/>
    <w:rsid w:val="00FC72BE"/>
    <w:rsid w:val="00FC736E"/>
    <w:rsid w:val="00FC7A69"/>
    <w:rsid w:val="00FC7BFA"/>
    <w:rsid w:val="00FD1104"/>
    <w:rsid w:val="00FD1969"/>
    <w:rsid w:val="00FD2385"/>
    <w:rsid w:val="00FD2AFF"/>
    <w:rsid w:val="00FD3683"/>
    <w:rsid w:val="00FD36C5"/>
    <w:rsid w:val="00FD3DA2"/>
    <w:rsid w:val="00FD4132"/>
    <w:rsid w:val="00FD4775"/>
    <w:rsid w:val="00FD51A7"/>
    <w:rsid w:val="00FD523B"/>
    <w:rsid w:val="00FD59D1"/>
    <w:rsid w:val="00FD5B8C"/>
    <w:rsid w:val="00FD66A3"/>
    <w:rsid w:val="00FD7620"/>
    <w:rsid w:val="00FD7ACD"/>
    <w:rsid w:val="00FD7C8A"/>
    <w:rsid w:val="00FE05C7"/>
    <w:rsid w:val="00FE2C01"/>
    <w:rsid w:val="00FE3A76"/>
    <w:rsid w:val="00FE3DC9"/>
    <w:rsid w:val="00FE3FD2"/>
    <w:rsid w:val="00FE4A3D"/>
    <w:rsid w:val="00FE4B3D"/>
    <w:rsid w:val="00FE6E25"/>
    <w:rsid w:val="00FF4457"/>
    <w:rsid w:val="00FF6C94"/>
    <w:rsid w:val="00FF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80DD"/>
  <w15:chartTrackingRefBased/>
  <w15:docId w15:val="{76003B05-B180-418D-BA00-F1F62E7D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D33F7"/>
    <w:rPr>
      <w:rFonts w:ascii="Calibri" w:hAnsi="Calibri"/>
      <w:sz w:val="22"/>
    </w:rPr>
  </w:style>
  <w:style w:type="paragraph" w:styleId="Nadpis1">
    <w:name w:val="heading 1"/>
    <w:basedOn w:val="Normln"/>
    <w:next w:val="Normln"/>
    <w:link w:val="Nadpis1Char"/>
    <w:uiPriority w:val="9"/>
    <w:qFormat/>
    <w:rsid w:val="00230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230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230B1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230B1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unhideWhenUsed/>
    <w:qFormat/>
    <w:rsid w:val="00230B1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30B1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30B1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30B1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30B1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30B1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230B1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230B1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230B1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rsid w:val="00230B1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30B1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30B1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30B1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30B14"/>
    <w:rPr>
      <w:rFonts w:eastAsiaTheme="majorEastAsia" w:cstheme="majorBidi"/>
      <w:color w:val="272727" w:themeColor="text1" w:themeTint="D8"/>
    </w:rPr>
  </w:style>
  <w:style w:type="paragraph" w:styleId="Nzev">
    <w:name w:val="Title"/>
    <w:basedOn w:val="Normln"/>
    <w:next w:val="Normln"/>
    <w:link w:val="NzevChar"/>
    <w:uiPriority w:val="10"/>
    <w:qFormat/>
    <w:rsid w:val="0023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30B1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30B1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30B1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30B14"/>
    <w:pPr>
      <w:spacing w:before="160"/>
      <w:jc w:val="center"/>
    </w:pPr>
    <w:rPr>
      <w:i/>
      <w:iCs/>
      <w:color w:val="404040" w:themeColor="text1" w:themeTint="BF"/>
    </w:rPr>
  </w:style>
  <w:style w:type="character" w:customStyle="1" w:styleId="CittChar">
    <w:name w:val="Citát Char"/>
    <w:basedOn w:val="Standardnpsmoodstavce"/>
    <w:link w:val="Citt"/>
    <w:uiPriority w:val="29"/>
    <w:rsid w:val="00230B14"/>
    <w:rPr>
      <w:i/>
      <w:iCs/>
      <w:color w:val="404040" w:themeColor="text1" w:themeTint="BF"/>
    </w:rPr>
  </w:style>
  <w:style w:type="paragraph" w:styleId="Odstavecseseznamem">
    <w:name w:val="List Paragraph"/>
    <w:basedOn w:val="Normln"/>
    <w:uiPriority w:val="34"/>
    <w:qFormat/>
    <w:rsid w:val="00230B14"/>
    <w:pPr>
      <w:ind w:left="720"/>
      <w:contextualSpacing/>
    </w:pPr>
  </w:style>
  <w:style w:type="character" w:styleId="Zdraznnintenzivn">
    <w:name w:val="Intense Emphasis"/>
    <w:basedOn w:val="Standardnpsmoodstavce"/>
    <w:uiPriority w:val="21"/>
    <w:qFormat/>
    <w:rsid w:val="00230B14"/>
    <w:rPr>
      <w:i/>
      <w:iCs/>
      <w:color w:val="0F4761" w:themeColor="accent1" w:themeShade="BF"/>
    </w:rPr>
  </w:style>
  <w:style w:type="paragraph" w:styleId="Vrazncitt">
    <w:name w:val="Intense Quote"/>
    <w:basedOn w:val="Normln"/>
    <w:next w:val="Normln"/>
    <w:link w:val="VrazncittChar"/>
    <w:uiPriority w:val="30"/>
    <w:qFormat/>
    <w:rsid w:val="00230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30B14"/>
    <w:rPr>
      <w:i/>
      <w:iCs/>
      <w:color w:val="0F4761" w:themeColor="accent1" w:themeShade="BF"/>
    </w:rPr>
  </w:style>
  <w:style w:type="character" w:styleId="Odkazintenzivn">
    <w:name w:val="Intense Reference"/>
    <w:basedOn w:val="Standardnpsmoodstavce"/>
    <w:uiPriority w:val="32"/>
    <w:qFormat/>
    <w:rsid w:val="00230B14"/>
    <w:rPr>
      <w:b/>
      <w:bCs/>
      <w:smallCaps/>
      <w:color w:val="0F4761" w:themeColor="accent1" w:themeShade="BF"/>
      <w:spacing w:val="5"/>
    </w:rPr>
  </w:style>
  <w:style w:type="paragraph" w:styleId="Bezmezer">
    <w:name w:val="No Spacing"/>
    <w:link w:val="BezmezerChar"/>
    <w:uiPriority w:val="1"/>
    <w:qFormat/>
    <w:rsid w:val="003B1ACB"/>
    <w:pPr>
      <w:spacing w:after="0" w:line="240" w:lineRule="auto"/>
    </w:pPr>
    <w:rPr>
      <w:rFonts w:eastAsiaTheme="minorEastAsia"/>
      <w:kern w:val="0"/>
      <w:sz w:val="22"/>
      <w:szCs w:val="22"/>
      <w14:ligatures w14:val="none"/>
    </w:rPr>
  </w:style>
  <w:style w:type="character" w:customStyle="1" w:styleId="BezmezerChar">
    <w:name w:val="Bez mezer Char"/>
    <w:basedOn w:val="Standardnpsmoodstavce"/>
    <w:link w:val="Bezmezer"/>
    <w:uiPriority w:val="1"/>
    <w:rsid w:val="003B1ACB"/>
    <w:rPr>
      <w:rFonts w:eastAsiaTheme="minorEastAsia"/>
      <w:kern w:val="0"/>
      <w:sz w:val="22"/>
      <w:szCs w:val="22"/>
      <w14:ligatures w14:val="none"/>
    </w:rPr>
  </w:style>
  <w:style w:type="paragraph" w:styleId="Zhlav">
    <w:name w:val="header"/>
    <w:basedOn w:val="Normln"/>
    <w:link w:val="ZhlavChar"/>
    <w:uiPriority w:val="99"/>
    <w:unhideWhenUsed/>
    <w:rsid w:val="00252027"/>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252027"/>
    <w:rPr>
      <w:rFonts w:ascii="Calibri" w:hAnsi="Calibri"/>
      <w:sz w:val="22"/>
    </w:rPr>
  </w:style>
  <w:style w:type="paragraph" w:styleId="Zpat">
    <w:name w:val="footer"/>
    <w:basedOn w:val="Normln"/>
    <w:link w:val="ZpatChar"/>
    <w:uiPriority w:val="99"/>
    <w:unhideWhenUsed/>
    <w:rsid w:val="00252027"/>
    <w:pPr>
      <w:tabs>
        <w:tab w:val="center" w:pos="4680"/>
        <w:tab w:val="right" w:pos="9360"/>
      </w:tabs>
      <w:spacing w:after="0" w:line="240" w:lineRule="auto"/>
    </w:pPr>
  </w:style>
  <w:style w:type="character" w:customStyle="1" w:styleId="ZpatChar">
    <w:name w:val="Zápatí Char"/>
    <w:basedOn w:val="Standardnpsmoodstavce"/>
    <w:link w:val="Zpat"/>
    <w:uiPriority w:val="99"/>
    <w:rsid w:val="00252027"/>
    <w:rPr>
      <w:rFonts w:ascii="Calibri" w:hAnsi="Calibri"/>
      <w:sz w:val="22"/>
    </w:rPr>
  </w:style>
  <w:style w:type="table" w:styleId="Mkatabulky">
    <w:name w:val="Table Grid"/>
    <w:basedOn w:val="Normlntabulka"/>
    <w:uiPriority w:val="39"/>
    <w:rsid w:val="00735A6B"/>
    <w:pPr>
      <w:spacing w:after="0" w:line="240" w:lineRule="auto"/>
    </w:pPr>
    <w:rPr>
      <w:kern w:val="0"/>
      <w:sz w:val="22"/>
      <w:szCs w:val="22"/>
      <w:lang w:val="cs-C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dpisobsahu">
    <w:name w:val="TOC Heading"/>
    <w:basedOn w:val="Nadpis1"/>
    <w:next w:val="Normln"/>
    <w:uiPriority w:val="39"/>
    <w:unhideWhenUsed/>
    <w:qFormat/>
    <w:rsid w:val="00D57FB1"/>
    <w:pPr>
      <w:spacing w:before="240" w:after="0" w:line="259" w:lineRule="auto"/>
      <w:outlineLvl w:val="9"/>
    </w:pPr>
    <w:rPr>
      <w:kern w:val="0"/>
      <w:sz w:val="32"/>
      <w:szCs w:val="32"/>
      <w14:ligatures w14:val="none"/>
    </w:rPr>
  </w:style>
  <w:style w:type="paragraph" w:styleId="Obsah1">
    <w:name w:val="toc 1"/>
    <w:basedOn w:val="Normln"/>
    <w:next w:val="Normln"/>
    <w:autoRedefine/>
    <w:uiPriority w:val="39"/>
    <w:unhideWhenUsed/>
    <w:rsid w:val="00D57FB1"/>
    <w:pPr>
      <w:spacing w:after="100"/>
    </w:pPr>
  </w:style>
  <w:style w:type="paragraph" w:styleId="Obsah2">
    <w:name w:val="toc 2"/>
    <w:basedOn w:val="Normln"/>
    <w:next w:val="Normln"/>
    <w:autoRedefine/>
    <w:uiPriority w:val="39"/>
    <w:unhideWhenUsed/>
    <w:rsid w:val="00D57FB1"/>
    <w:pPr>
      <w:spacing w:after="100"/>
      <w:ind w:left="220"/>
    </w:pPr>
  </w:style>
  <w:style w:type="character" w:styleId="Hypertextovodkaz">
    <w:name w:val="Hyperlink"/>
    <w:basedOn w:val="Standardnpsmoodstavce"/>
    <w:uiPriority w:val="99"/>
    <w:unhideWhenUsed/>
    <w:rsid w:val="00D57FB1"/>
    <w:rPr>
      <w:color w:val="467886" w:themeColor="hyperlink"/>
      <w:u w:val="single"/>
    </w:rPr>
  </w:style>
  <w:style w:type="paragraph" w:styleId="Seznamobrzk">
    <w:name w:val="table of figures"/>
    <w:basedOn w:val="Normln"/>
    <w:next w:val="Normln"/>
    <w:uiPriority w:val="99"/>
    <w:unhideWhenUsed/>
    <w:rsid w:val="00D57FB1"/>
    <w:pPr>
      <w:spacing w:after="0"/>
    </w:pPr>
  </w:style>
  <w:style w:type="character" w:styleId="Odkaznakoment">
    <w:name w:val="annotation reference"/>
    <w:basedOn w:val="Standardnpsmoodstavce"/>
    <w:uiPriority w:val="99"/>
    <w:semiHidden/>
    <w:unhideWhenUsed/>
    <w:rsid w:val="00007C3C"/>
    <w:rPr>
      <w:sz w:val="16"/>
      <w:szCs w:val="16"/>
    </w:rPr>
  </w:style>
  <w:style w:type="paragraph" w:styleId="Textkomente">
    <w:name w:val="annotation text"/>
    <w:basedOn w:val="Normln"/>
    <w:link w:val="TextkomenteChar"/>
    <w:uiPriority w:val="99"/>
    <w:unhideWhenUsed/>
    <w:rsid w:val="00007C3C"/>
    <w:pPr>
      <w:spacing w:line="240" w:lineRule="auto"/>
    </w:pPr>
    <w:rPr>
      <w:sz w:val="20"/>
      <w:szCs w:val="20"/>
    </w:rPr>
  </w:style>
  <w:style w:type="character" w:customStyle="1" w:styleId="TextkomenteChar">
    <w:name w:val="Text komentáře Char"/>
    <w:basedOn w:val="Standardnpsmoodstavce"/>
    <w:link w:val="Textkomente"/>
    <w:uiPriority w:val="99"/>
    <w:rsid w:val="00007C3C"/>
    <w:rPr>
      <w:rFonts w:ascii="Calibri" w:hAnsi="Calibri"/>
      <w:sz w:val="20"/>
      <w:szCs w:val="20"/>
    </w:rPr>
  </w:style>
  <w:style w:type="paragraph" w:styleId="Pedmtkomente">
    <w:name w:val="annotation subject"/>
    <w:basedOn w:val="Textkomente"/>
    <w:next w:val="Textkomente"/>
    <w:link w:val="PedmtkomenteChar"/>
    <w:uiPriority w:val="99"/>
    <w:semiHidden/>
    <w:unhideWhenUsed/>
    <w:rsid w:val="00007C3C"/>
    <w:rPr>
      <w:b/>
      <w:bCs/>
    </w:rPr>
  </w:style>
  <w:style w:type="character" w:customStyle="1" w:styleId="PedmtkomenteChar">
    <w:name w:val="Předmět komentáře Char"/>
    <w:basedOn w:val="TextkomenteChar"/>
    <w:link w:val="Pedmtkomente"/>
    <w:uiPriority w:val="99"/>
    <w:semiHidden/>
    <w:rsid w:val="00007C3C"/>
    <w:rPr>
      <w:rFonts w:ascii="Calibri" w:hAnsi="Calibri"/>
      <w:b/>
      <w:bCs/>
      <w:sz w:val="20"/>
      <w:szCs w:val="20"/>
    </w:rPr>
  </w:style>
  <w:style w:type="paragraph" w:styleId="Bibliografie">
    <w:name w:val="Bibliography"/>
    <w:basedOn w:val="Normln"/>
    <w:next w:val="Normln"/>
    <w:uiPriority w:val="37"/>
    <w:unhideWhenUsed/>
    <w:rsid w:val="00175D10"/>
  </w:style>
  <w:style w:type="paragraph" w:styleId="Titulek">
    <w:name w:val="caption"/>
    <w:basedOn w:val="Normln"/>
    <w:next w:val="Normln"/>
    <w:uiPriority w:val="35"/>
    <w:unhideWhenUsed/>
    <w:qFormat/>
    <w:rsid w:val="007E4EDE"/>
    <w:pPr>
      <w:spacing w:after="200" w:line="240" w:lineRule="auto"/>
    </w:pPr>
    <w:rPr>
      <w:i/>
      <w:iCs/>
      <w:color w:val="0E2841" w:themeColor="text2"/>
      <w:sz w:val="18"/>
      <w:szCs w:val="18"/>
    </w:rPr>
  </w:style>
  <w:style w:type="character" w:styleId="Zstupntext">
    <w:name w:val="Placeholder Text"/>
    <w:basedOn w:val="Standardnpsmoodstavce"/>
    <w:uiPriority w:val="99"/>
    <w:semiHidden/>
    <w:rsid w:val="00987757"/>
    <w:rPr>
      <w:color w:val="666666"/>
    </w:rPr>
  </w:style>
  <w:style w:type="character" w:styleId="Nevyeenzmnka">
    <w:name w:val="Unresolved Mention"/>
    <w:basedOn w:val="Standardnpsmoodstavce"/>
    <w:uiPriority w:val="99"/>
    <w:semiHidden/>
    <w:unhideWhenUsed/>
    <w:rsid w:val="00C85DAE"/>
    <w:rPr>
      <w:color w:val="605E5C"/>
      <w:shd w:val="clear" w:color="auto" w:fill="E1DFDD"/>
    </w:rPr>
  </w:style>
  <w:style w:type="paragraph" w:customStyle="1" w:styleId="Codeexcerpt">
    <w:name w:val="Code excerpt"/>
    <w:basedOn w:val="Normln"/>
    <w:link w:val="CodeexcerptChar"/>
    <w:rsid w:val="00431DE6"/>
    <w:pPr>
      <w:jc w:val="both"/>
    </w:pPr>
    <w:rPr>
      <w:rFonts w:ascii="Consolas" w:hAnsi="Consolas"/>
      <w:lang w:val="cs-CZ"/>
    </w:rPr>
  </w:style>
  <w:style w:type="character" w:customStyle="1" w:styleId="CodeexcerptChar">
    <w:name w:val="Code excerpt Char"/>
    <w:basedOn w:val="Standardnpsmoodstavce"/>
    <w:link w:val="Codeexcerpt"/>
    <w:rsid w:val="00431DE6"/>
    <w:rPr>
      <w:rFonts w:ascii="Consolas" w:hAnsi="Consolas"/>
      <w:sz w:val="22"/>
      <w:lang w:val="cs-CZ"/>
    </w:rPr>
  </w:style>
  <w:style w:type="paragraph" w:styleId="Obsah3">
    <w:name w:val="toc 3"/>
    <w:basedOn w:val="Normln"/>
    <w:next w:val="Normln"/>
    <w:autoRedefine/>
    <w:uiPriority w:val="39"/>
    <w:unhideWhenUsed/>
    <w:rsid w:val="00F058EC"/>
    <w:pPr>
      <w:spacing w:after="100"/>
      <w:ind w:left="440"/>
    </w:pPr>
  </w:style>
  <w:style w:type="paragraph" w:styleId="Textpoznpodarou">
    <w:name w:val="footnote text"/>
    <w:basedOn w:val="Normln"/>
    <w:link w:val="TextpoznpodarouChar"/>
    <w:uiPriority w:val="99"/>
    <w:semiHidden/>
    <w:unhideWhenUsed/>
    <w:rsid w:val="004B76F1"/>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4B76F1"/>
    <w:rPr>
      <w:rFonts w:ascii="Calibri" w:hAnsi="Calibri"/>
      <w:sz w:val="20"/>
      <w:szCs w:val="20"/>
    </w:rPr>
  </w:style>
  <w:style w:type="character" w:styleId="Znakapoznpodarou">
    <w:name w:val="footnote reference"/>
    <w:basedOn w:val="Standardnpsmoodstavce"/>
    <w:uiPriority w:val="99"/>
    <w:semiHidden/>
    <w:unhideWhenUsed/>
    <w:rsid w:val="004B76F1"/>
    <w:rPr>
      <w:vertAlign w:val="superscript"/>
    </w:rPr>
  </w:style>
  <w:style w:type="character" w:styleId="Sledovanodkaz">
    <w:name w:val="FollowedHyperlink"/>
    <w:basedOn w:val="Standardnpsmoodstavce"/>
    <w:uiPriority w:val="99"/>
    <w:semiHidden/>
    <w:unhideWhenUsed/>
    <w:rsid w:val="002E282B"/>
    <w:rPr>
      <w:color w:val="96607D" w:themeColor="followedHyperlink"/>
      <w:u w:val="single"/>
    </w:rPr>
  </w:style>
  <w:style w:type="paragraph" w:styleId="Obsah4">
    <w:name w:val="toc 4"/>
    <w:basedOn w:val="Normln"/>
    <w:next w:val="Normln"/>
    <w:autoRedefine/>
    <w:uiPriority w:val="39"/>
    <w:unhideWhenUsed/>
    <w:rsid w:val="00D22A1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25">
      <w:bodyDiv w:val="1"/>
      <w:marLeft w:val="0"/>
      <w:marRight w:val="0"/>
      <w:marTop w:val="0"/>
      <w:marBottom w:val="0"/>
      <w:divBdr>
        <w:top w:val="none" w:sz="0" w:space="0" w:color="auto"/>
        <w:left w:val="none" w:sz="0" w:space="0" w:color="auto"/>
        <w:bottom w:val="none" w:sz="0" w:space="0" w:color="auto"/>
        <w:right w:val="none" w:sz="0" w:space="0" w:color="auto"/>
      </w:divBdr>
    </w:div>
    <w:div w:id="23799611">
      <w:bodyDiv w:val="1"/>
      <w:marLeft w:val="0"/>
      <w:marRight w:val="0"/>
      <w:marTop w:val="0"/>
      <w:marBottom w:val="0"/>
      <w:divBdr>
        <w:top w:val="none" w:sz="0" w:space="0" w:color="auto"/>
        <w:left w:val="none" w:sz="0" w:space="0" w:color="auto"/>
        <w:bottom w:val="none" w:sz="0" w:space="0" w:color="auto"/>
        <w:right w:val="none" w:sz="0" w:space="0" w:color="auto"/>
      </w:divBdr>
    </w:div>
    <w:div w:id="26611335">
      <w:bodyDiv w:val="1"/>
      <w:marLeft w:val="0"/>
      <w:marRight w:val="0"/>
      <w:marTop w:val="0"/>
      <w:marBottom w:val="0"/>
      <w:divBdr>
        <w:top w:val="none" w:sz="0" w:space="0" w:color="auto"/>
        <w:left w:val="none" w:sz="0" w:space="0" w:color="auto"/>
        <w:bottom w:val="none" w:sz="0" w:space="0" w:color="auto"/>
        <w:right w:val="none" w:sz="0" w:space="0" w:color="auto"/>
      </w:divBdr>
    </w:div>
    <w:div w:id="32047391">
      <w:bodyDiv w:val="1"/>
      <w:marLeft w:val="0"/>
      <w:marRight w:val="0"/>
      <w:marTop w:val="0"/>
      <w:marBottom w:val="0"/>
      <w:divBdr>
        <w:top w:val="none" w:sz="0" w:space="0" w:color="auto"/>
        <w:left w:val="none" w:sz="0" w:space="0" w:color="auto"/>
        <w:bottom w:val="none" w:sz="0" w:space="0" w:color="auto"/>
        <w:right w:val="none" w:sz="0" w:space="0" w:color="auto"/>
      </w:divBdr>
    </w:div>
    <w:div w:id="33241335">
      <w:bodyDiv w:val="1"/>
      <w:marLeft w:val="0"/>
      <w:marRight w:val="0"/>
      <w:marTop w:val="0"/>
      <w:marBottom w:val="0"/>
      <w:divBdr>
        <w:top w:val="none" w:sz="0" w:space="0" w:color="auto"/>
        <w:left w:val="none" w:sz="0" w:space="0" w:color="auto"/>
        <w:bottom w:val="none" w:sz="0" w:space="0" w:color="auto"/>
        <w:right w:val="none" w:sz="0" w:space="0" w:color="auto"/>
      </w:divBdr>
    </w:div>
    <w:div w:id="34933300">
      <w:bodyDiv w:val="1"/>
      <w:marLeft w:val="0"/>
      <w:marRight w:val="0"/>
      <w:marTop w:val="0"/>
      <w:marBottom w:val="0"/>
      <w:divBdr>
        <w:top w:val="none" w:sz="0" w:space="0" w:color="auto"/>
        <w:left w:val="none" w:sz="0" w:space="0" w:color="auto"/>
        <w:bottom w:val="none" w:sz="0" w:space="0" w:color="auto"/>
        <w:right w:val="none" w:sz="0" w:space="0" w:color="auto"/>
      </w:divBdr>
    </w:div>
    <w:div w:id="51320837">
      <w:bodyDiv w:val="1"/>
      <w:marLeft w:val="0"/>
      <w:marRight w:val="0"/>
      <w:marTop w:val="0"/>
      <w:marBottom w:val="0"/>
      <w:divBdr>
        <w:top w:val="none" w:sz="0" w:space="0" w:color="auto"/>
        <w:left w:val="none" w:sz="0" w:space="0" w:color="auto"/>
        <w:bottom w:val="none" w:sz="0" w:space="0" w:color="auto"/>
        <w:right w:val="none" w:sz="0" w:space="0" w:color="auto"/>
      </w:divBdr>
    </w:div>
    <w:div w:id="59865195">
      <w:bodyDiv w:val="1"/>
      <w:marLeft w:val="0"/>
      <w:marRight w:val="0"/>
      <w:marTop w:val="0"/>
      <w:marBottom w:val="0"/>
      <w:divBdr>
        <w:top w:val="none" w:sz="0" w:space="0" w:color="auto"/>
        <w:left w:val="none" w:sz="0" w:space="0" w:color="auto"/>
        <w:bottom w:val="none" w:sz="0" w:space="0" w:color="auto"/>
        <w:right w:val="none" w:sz="0" w:space="0" w:color="auto"/>
      </w:divBdr>
    </w:div>
    <w:div w:id="78647693">
      <w:bodyDiv w:val="1"/>
      <w:marLeft w:val="0"/>
      <w:marRight w:val="0"/>
      <w:marTop w:val="0"/>
      <w:marBottom w:val="0"/>
      <w:divBdr>
        <w:top w:val="none" w:sz="0" w:space="0" w:color="auto"/>
        <w:left w:val="none" w:sz="0" w:space="0" w:color="auto"/>
        <w:bottom w:val="none" w:sz="0" w:space="0" w:color="auto"/>
        <w:right w:val="none" w:sz="0" w:space="0" w:color="auto"/>
      </w:divBdr>
    </w:div>
    <w:div w:id="82068499">
      <w:bodyDiv w:val="1"/>
      <w:marLeft w:val="0"/>
      <w:marRight w:val="0"/>
      <w:marTop w:val="0"/>
      <w:marBottom w:val="0"/>
      <w:divBdr>
        <w:top w:val="none" w:sz="0" w:space="0" w:color="auto"/>
        <w:left w:val="none" w:sz="0" w:space="0" w:color="auto"/>
        <w:bottom w:val="none" w:sz="0" w:space="0" w:color="auto"/>
        <w:right w:val="none" w:sz="0" w:space="0" w:color="auto"/>
      </w:divBdr>
    </w:div>
    <w:div w:id="86655344">
      <w:bodyDiv w:val="1"/>
      <w:marLeft w:val="0"/>
      <w:marRight w:val="0"/>
      <w:marTop w:val="0"/>
      <w:marBottom w:val="0"/>
      <w:divBdr>
        <w:top w:val="none" w:sz="0" w:space="0" w:color="auto"/>
        <w:left w:val="none" w:sz="0" w:space="0" w:color="auto"/>
        <w:bottom w:val="none" w:sz="0" w:space="0" w:color="auto"/>
        <w:right w:val="none" w:sz="0" w:space="0" w:color="auto"/>
      </w:divBdr>
    </w:div>
    <w:div w:id="87240143">
      <w:bodyDiv w:val="1"/>
      <w:marLeft w:val="0"/>
      <w:marRight w:val="0"/>
      <w:marTop w:val="0"/>
      <w:marBottom w:val="0"/>
      <w:divBdr>
        <w:top w:val="none" w:sz="0" w:space="0" w:color="auto"/>
        <w:left w:val="none" w:sz="0" w:space="0" w:color="auto"/>
        <w:bottom w:val="none" w:sz="0" w:space="0" w:color="auto"/>
        <w:right w:val="none" w:sz="0" w:space="0" w:color="auto"/>
      </w:divBdr>
    </w:div>
    <w:div w:id="89005671">
      <w:bodyDiv w:val="1"/>
      <w:marLeft w:val="0"/>
      <w:marRight w:val="0"/>
      <w:marTop w:val="0"/>
      <w:marBottom w:val="0"/>
      <w:divBdr>
        <w:top w:val="none" w:sz="0" w:space="0" w:color="auto"/>
        <w:left w:val="none" w:sz="0" w:space="0" w:color="auto"/>
        <w:bottom w:val="none" w:sz="0" w:space="0" w:color="auto"/>
        <w:right w:val="none" w:sz="0" w:space="0" w:color="auto"/>
      </w:divBdr>
    </w:div>
    <w:div w:id="100927287">
      <w:bodyDiv w:val="1"/>
      <w:marLeft w:val="0"/>
      <w:marRight w:val="0"/>
      <w:marTop w:val="0"/>
      <w:marBottom w:val="0"/>
      <w:divBdr>
        <w:top w:val="none" w:sz="0" w:space="0" w:color="auto"/>
        <w:left w:val="none" w:sz="0" w:space="0" w:color="auto"/>
        <w:bottom w:val="none" w:sz="0" w:space="0" w:color="auto"/>
        <w:right w:val="none" w:sz="0" w:space="0" w:color="auto"/>
      </w:divBdr>
    </w:div>
    <w:div w:id="115611822">
      <w:bodyDiv w:val="1"/>
      <w:marLeft w:val="0"/>
      <w:marRight w:val="0"/>
      <w:marTop w:val="0"/>
      <w:marBottom w:val="0"/>
      <w:divBdr>
        <w:top w:val="none" w:sz="0" w:space="0" w:color="auto"/>
        <w:left w:val="none" w:sz="0" w:space="0" w:color="auto"/>
        <w:bottom w:val="none" w:sz="0" w:space="0" w:color="auto"/>
        <w:right w:val="none" w:sz="0" w:space="0" w:color="auto"/>
      </w:divBdr>
    </w:div>
    <w:div w:id="115756825">
      <w:bodyDiv w:val="1"/>
      <w:marLeft w:val="0"/>
      <w:marRight w:val="0"/>
      <w:marTop w:val="0"/>
      <w:marBottom w:val="0"/>
      <w:divBdr>
        <w:top w:val="none" w:sz="0" w:space="0" w:color="auto"/>
        <w:left w:val="none" w:sz="0" w:space="0" w:color="auto"/>
        <w:bottom w:val="none" w:sz="0" w:space="0" w:color="auto"/>
        <w:right w:val="none" w:sz="0" w:space="0" w:color="auto"/>
      </w:divBdr>
    </w:div>
    <w:div w:id="122503835">
      <w:bodyDiv w:val="1"/>
      <w:marLeft w:val="0"/>
      <w:marRight w:val="0"/>
      <w:marTop w:val="0"/>
      <w:marBottom w:val="0"/>
      <w:divBdr>
        <w:top w:val="none" w:sz="0" w:space="0" w:color="auto"/>
        <w:left w:val="none" w:sz="0" w:space="0" w:color="auto"/>
        <w:bottom w:val="none" w:sz="0" w:space="0" w:color="auto"/>
        <w:right w:val="none" w:sz="0" w:space="0" w:color="auto"/>
      </w:divBdr>
    </w:div>
    <w:div w:id="126093901">
      <w:bodyDiv w:val="1"/>
      <w:marLeft w:val="0"/>
      <w:marRight w:val="0"/>
      <w:marTop w:val="0"/>
      <w:marBottom w:val="0"/>
      <w:divBdr>
        <w:top w:val="none" w:sz="0" w:space="0" w:color="auto"/>
        <w:left w:val="none" w:sz="0" w:space="0" w:color="auto"/>
        <w:bottom w:val="none" w:sz="0" w:space="0" w:color="auto"/>
        <w:right w:val="none" w:sz="0" w:space="0" w:color="auto"/>
      </w:divBdr>
    </w:div>
    <w:div w:id="134764148">
      <w:bodyDiv w:val="1"/>
      <w:marLeft w:val="0"/>
      <w:marRight w:val="0"/>
      <w:marTop w:val="0"/>
      <w:marBottom w:val="0"/>
      <w:divBdr>
        <w:top w:val="none" w:sz="0" w:space="0" w:color="auto"/>
        <w:left w:val="none" w:sz="0" w:space="0" w:color="auto"/>
        <w:bottom w:val="none" w:sz="0" w:space="0" w:color="auto"/>
        <w:right w:val="none" w:sz="0" w:space="0" w:color="auto"/>
      </w:divBdr>
    </w:div>
    <w:div w:id="141049330">
      <w:bodyDiv w:val="1"/>
      <w:marLeft w:val="0"/>
      <w:marRight w:val="0"/>
      <w:marTop w:val="0"/>
      <w:marBottom w:val="0"/>
      <w:divBdr>
        <w:top w:val="none" w:sz="0" w:space="0" w:color="auto"/>
        <w:left w:val="none" w:sz="0" w:space="0" w:color="auto"/>
        <w:bottom w:val="none" w:sz="0" w:space="0" w:color="auto"/>
        <w:right w:val="none" w:sz="0" w:space="0" w:color="auto"/>
      </w:divBdr>
    </w:div>
    <w:div w:id="145320586">
      <w:bodyDiv w:val="1"/>
      <w:marLeft w:val="0"/>
      <w:marRight w:val="0"/>
      <w:marTop w:val="0"/>
      <w:marBottom w:val="0"/>
      <w:divBdr>
        <w:top w:val="none" w:sz="0" w:space="0" w:color="auto"/>
        <w:left w:val="none" w:sz="0" w:space="0" w:color="auto"/>
        <w:bottom w:val="none" w:sz="0" w:space="0" w:color="auto"/>
        <w:right w:val="none" w:sz="0" w:space="0" w:color="auto"/>
      </w:divBdr>
    </w:div>
    <w:div w:id="147601210">
      <w:bodyDiv w:val="1"/>
      <w:marLeft w:val="0"/>
      <w:marRight w:val="0"/>
      <w:marTop w:val="0"/>
      <w:marBottom w:val="0"/>
      <w:divBdr>
        <w:top w:val="none" w:sz="0" w:space="0" w:color="auto"/>
        <w:left w:val="none" w:sz="0" w:space="0" w:color="auto"/>
        <w:bottom w:val="none" w:sz="0" w:space="0" w:color="auto"/>
        <w:right w:val="none" w:sz="0" w:space="0" w:color="auto"/>
      </w:divBdr>
    </w:div>
    <w:div w:id="148132003">
      <w:bodyDiv w:val="1"/>
      <w:marLeft w:val="0"/>
      <w:marRight w:val="0"/>
      <w:marTop w:val="0"/>
      <w:marBottom w:val="0"/>
      <w:divBdr>
        <w:top w:val="none" w:sz="0" w:space="0" w:color="auto"/>
        <w:left w:val="none" w:sz="0" w:space="0" w:color="auto"/>
        <w:bottom w:val="none" w:sz="0" w:space="0" w:color="auto"/>
        <w:right w:val="none" w:sz="0" w:space="0" w:color="auto"/>
      </w:divBdr>
    </w:div>
    <w:div w:id="159348993">
      <w:bodyDiv w:val="1"/>
      <w:marLeft w:val="0"/>
      <w:marRight w:val="0"/>
      <w:marTop w:val="0"/>
      <w:marBottom w:val="0"/>
      <w:divBdr>
        <w:top w:val="none" w:sz="0" w:space="0" w:color="auto"/>
        <w:left w:val="none" w:sz="0" w:space="0" w:color="auto"/>
        <w:bottom w:val="none" w:sz="0" w:space="0" w:color="auto"/>
        <w:right w:val="none" w:sz="0" w:space="0" w:color="auto"/>
      </w:divBdr>
    </w:div>
    <w:div w:id="166671580">
      <w:bodyDiv w:val="1"/>
      <w:marLeft w:val="0"/>
      <w:marRight w:val="0"/>
      <w:marTop w:val="0"/>
      <w:marBottom w:val="0"/>
      <w:divBdr>
        <w:top w:val="none" w:sz="0" w:space="0" w:color="auto"/>
        <w:left w:val="none" w:sz="0" w:space="0" w:color="auto"/>
        <w:bottom w:val="none" w:sz="0" w:space="0" w:color="auto"/>
        <w:right w:val="none" w:sz="0" w:space="0" w:color="auto"/>
      </w:divBdr>
    </w:div>
    <w:div w:id="172569552">
      <w:bodyDiv w:val="1"/>
      <w:marLeft w:val="0"/>
      <w:marRight w:val="0"/>
      <w:marTop w:val="0"/>
      <w:marBottom w:val="0"/>
      <w:divBdr>
        <w:top w:val="none" w:sz="0" w:space="0" w:color="auto"/>
        <w:left w:val="none" w:sz="0" w:space="0" w:color="auto"/>
        <w:bottom w:val="none" w:sz="0" w:space="0" w:color="auto"/>
        <w:right w:val="none" w:sz="0" w:space="0" w:color="auto"/>
      </w:divBdr>
    </w:div>
    <w:div w:id="179860521">
      <w:bodyDiv w:val="1"/>
      <w:marLeft w:val="0"/>
      <w:marRight w:val="0"/>
      <w:marTop w:val="0"/>
      <w:marBottom w:val="0"/>
      <w:divBdr>
        <w:top w:val="none" w:sz="0" w:space="0" w:color="auto"/>
        <w:left w:val="none" w:sz="0" w:space="0" w:color="auto"/>
        <w:bottom w:val="none" w:sz="0" w:space="0" w:color="auto"/>
        <w:right w:val="none" w:sz="0" w:space="0" w:color="auto"/>
      </w:divBdr>
    </w:div>
    <w:div w:id="180434191">
      <w:bodyDiv w:val="1"/>
      <w:marLeft w:val="0"/>
      <w:marRight w:val="0"/>
      <w:marTop w:val="0"/>
      <w:marBottom w:val="0"/>
      <w:divBdr>
        <w:top w:val="none" w:sz="0" w:space="0" w:color="auto"/>
        <w:left w:val="none" w:sz="0" w:space="0" w:color="auto"/>
        <w:bottom w:val="none" w:sz="0" w:space="0" w:color="auto"/>
        <w:right w:val="none" w:sz="0" w:space="0" w:color="auto"/>
      </w:divBdr>
    </w:div>
    <w:div w:id="180897314">
      <w:bodyDiv w:val="1"/>
      <w:marLeft w:val="0"/>
      <w:marRight w:val="0"/>
      <w:marTop w:val="0"/>
      <w:marBottom w:val="0"/>
      <w:divBdr>
        <w:top w:val="none" w:sz="0" w:space="0" w:color="auto"/>
        <w:left w:val="none" w:sz="0" w:space="0" w:color="auto"/>
        <w:bottom w:val="none" w:sz="0" w:space="0" w:color="auto"/>
        <w:right w:val="none" w:sz="0" w:space="0" w:color="auto"/>
      </w:divBdr>
    </w:div>
    <w:div w:id="181097044">
      <w:bodyDiv w:val="1"/>
      <w:marLeft w:val="0"/>
      <w:marRight w:val="0"/>
      <w:marTop w:val="0"/>
      <w:marBottom w:val="0"/>
      <w:divBdr>
        <w:top w:val="none" w:sz="0" w:space="0" w:color="auto"/>
        <w:left w:val="none" w:sz="0" w:space="0" w:color="auto"/>
        <w:bottom w:val="none" w:sz="0" w:space="0" w:color="auto"/>
        <w:right w:val="none" w:sz="0" w:space="0" w:color="auto"/>
      </w:divBdr>
    </w:div>
    <w:div w:id="186218365">
      <w:bodyDiv w:val="1"/>
      <w:marLeft w:val="0"/>
      <w:marRight w:val="0"/>
      <w:marTop w:val="0"/>
      <w:marBottom w:val="0"/>
      <w:divBdr>
        <w:top w:val="none" w:sz="0" w:space="0" w:color="auto"/>
        <w:left w:val="none" w:sz="0" w:space="0" w:color="auto"/>
        <w:bottom w:val="none" w:sz="0" w:space="0" w:color="auto"/>
        <w:right w:val="none" w:sz="0" w:space="0" w:color="auto"/>
      </w:divBdr>
    </w:div>
    <w:div w:id="190337474">
      <w:bodyDiv w:val="1"/>
      <w:marLeft w:val="0"/>
      <w:marRight w:val="0"/>
      <w:marTop w:val="0"/>
      <w:marBottom w:val="0"/>
      <w:divBdr>
        <w:top w:val="none" w:sz="0" w:space="0" w:color="auto"/>
        <w:left w:val="none" w:sz="0" w:space="0" w:color="auto"/>
        <w:bottom w:val="none" w:sz="0" w:space="0" w:color="auto"/>
        <w:right w:val="none" w:sz="0" w:space="0" w:color="auto"/>
      </w:divBdr>
    </w:div>
    <w:div w:id="200870267">
      <w:bodyDiv w:val="1"/>
      <w:marLeft w:val="0"/>
      <w:marRight w:val="0"/>
      <w:marTop w:val="0"/>
      <w:marBottom w:val="0"/>
      <w:divBdr>
        <w:top w:val="none" w:sz="0" w:space="0" w:color="auto"/>
        <w:left w:val="none" w:sz="0" w:space="0" w:color="auto"/>
        <w:bottom w:val="none" w:sz="0" w:space="0" w:color="auto"/>
        <w:right w:val="none" w:sz="0" w:space="0" w:color="auto"/>
      </w:divBdr>
    </w:div>
    <w:div w:id="211577542">
      <w:bodyDiv w:val="1"/>
      <w:marLeft w:val="0"/>
      <w:marRight w:val="0"/>
      <w:marTop w:val="0"/>
      <w:marBottom w:val="0"/>
      <w:divBdr>
        <w:top w:val="none" w:sz="0" w:space="0" w:color="auto"/>
        <w:left w:val="none" w:sz="0" w:space="0" w:color="auto"/>
        <w:bottom w:val="none" w:sz="0" w:space="0" w:color="auto"/>
        <w:right w:val="none" w:sz="0" w:space="0" w:color="auto"/>
      </w:divBdr>
    </w:div>
    <w:div w:id="214126442">
      <w:bodyDiv w:val="1"/>
      <w:marLeft w:val="0"/>
      <w:marRight w:val="0"/>
      <w:marTop w:val="0"/>
      <w:marBottom w:val="0"/>
      <w:divBdr>
        <w:top w:val="none" w:sz="0" w:space="0" w:color="auto"/>
        <w:left w:val="none" w:sz="0" w:space="0" w:color="auto"/>
        <w:bottom w:val="none" w:sz="0" w:space="0" w:color="auto"/>
        <w:right w:val="none" w:sz="0" w:space="0" w:color="auto"/>
      </w:divBdr>
    </w:div>
    <w:div w:id="223569595">
      <w:bodyDiv w:val="1"/>
      <w:marLeft w:val="0"/>
      <w:marRight w:val="0"/>
      <w:marTop w:val="0"/>
      <w:marBottom w:val="0"/>
      <w:divBdr>
        <w:top w:val="none" w:sz="0" w:space="0" w:color="auto"/>
        <w:left w:val="none" w:sz="0" w:space="0" w:color="auto"/>
        <w:bottom w:val="none" w:sz="0" w:space="0" w:color="auto"/>
        <w:right w:val="none" w:sz="0" w:space="0" w:color="auto"/>
      </w:divBdr>
    </w:div>
    <w:div w:id="234323669">
      <w:bodyDiv w:val="1"/>
      <w:marLeft w:val="0"/>
      <w:marRight w:val="0"/>
      <w:marTop w:val="0"/>
      <w:marBottom w:val="0"/>
      <w:divBdr>
        <w:top w:val="none" w:sz="0" w:space="0" w:color="auto"/>
        <w:left w:val="none" w:sz="0" w:space="0" w:color="auto"/>
        <w:bottom w:val="none" w:sz="0" w:space="0" w:color="auto"/>
        <w:right w:val="none" w:sz="0" w:space="0" w:color="auto"/>
      </w:divBdr>
    </w:div>
    <w:div w:id="242371440">
      <w:bodyDiv w:val="1"/>
      <w:marLeft w:val="0"/>
      <w:marRight w:val="0"/>
      <w:marTop w:val="0"/>
      <w:marBottom w:val="0"/>
      <w:divBdr>
        <w:top w:val="none" w:sz="0" w:space="0" w:color="auto"/>
        <w:left w:val="none" w:sz="0" w:space="0" w:color="auto"/>
        <w:bottom w:val="none" w:sz="0" w:space="0" w:color="auto"/>
        <w:right w:val="none" w:sz="0" w:space="0" w:color="auto"/>
      </w:divBdr>
    </w:div>
    <w:div w:id="257636303">
      <w:bodyDiv w:val="1"/>
      <w:marLeft w:val="0"/>
      <w:marRight w:val="0"/>
      <w:marTop w:val="0"/>
      <w:marBottom w:val="0"/>
      <w:divBdr>
        <w:top w:val="none" w:sz="0" w:space="0" w:color="auto"/>
        <w:left w:val="none" w:sz="0" w:space="0" w:color="auto"/>
        <w:bottom w:val="none" w:sz="0" w:space="0" w:color="auto"/>
        <w:right w:val="none" w:sz="0" w:space="0" w:color="auto"/>
      </w:divBdr>
    </w:div>
    <w:div w:id="286739747">
      <w:bodyDiv w:val="1"/>
      <w:marLeft w:val="0"/>
      <w:marRight w:val="0"/>
      <w:marTop w:val="0"/>
      <w:marBottom w:val="0"/>
      <w:divBdr>
        <w:top w:val="none" w:sz="0" w:space="0" w:color="auto"/>
        <w:left w:val="none" w:sz="0" w:space="0" w:color="auto"/>
        <w:bottom w:val="none" w:sz="0" w:space="0" w:color="auto"/>
        <w:right w:val="none" w:sz="0" w:space="0" w:color="auto"/>
      </w:divBdr>
    </w:div>
    <w:div w:id="303586615">
      <w:bodyDiv w:val="1"/>
      <w:marLeft w:val="0"/>
      <w:marRight w:val="0"/>
      <w:marTop w:val="0"/>
      <w:marBottom w:val="0"/>
      <w:divBdr>
        <w:top w:val="none" w:sz="0" w:space="0" w:color="auto"/>
        <w:left w:val="none" w:sz="0" w:space="0" w:color="auto"/>
        <w:bottom w:val="none" w:sz="0" w:space="0" w:color="auto"/>
        <w:right w:val="none" w:sz="0" w:space="0" w:color="auto"/>
      </w:divBdr>
    </w:div>
    <w:div w:id="304630207">
      <w:bodyDiv w:val="1"/>
      <w:marLeft w:val="0"/>
      <w:marRight w:val="0"/>
      <w:marTop w:val="0"/>
      <w:marBottom w:val="0"/>
      <w:divBdr>
        <w:top w:val="none" w:sz="0" w:space="0" w:color="auto"/>
        <w:left w:val="none" w:sz="0" w:space="0" w:color="auto"/>
        <w:bottom w:val="none" w:sz="0" w:space="0" w:color="auto"/>
        <w:right w:val="none" w:sz="0" w:space="0" w:color="auto"/>
      </w:divBdr>
    </w:div>
    <w:div w:id="310912260">
      <w:bodyDiv w:val="1"/>
      <w:marLeft w:val="0"/>
      <w:marRight w:val="0"/>
      <w:marTop w:val="0"/>
      <w:marBottom w:val="0"/>
      <w:divBdr>
        <w:top w:val="none" w:sz="0" w:space="0" w:color="auto"/>
        <w:left w:val="none" w:sz="0" w:space="0" w:color="auto"/>
        <w:bottom w:val="none" w:sz="0" w:space="0" w:color="auto"/>
        <w:right w:val="none" w:sz="0" w:space="0" w:color="auto"/>
      </w:divBdr>
    </w:div>
    <w:div w:id="330304062">
      <w:bodyDiv w:val="1"/>
      <w:marLeft w:val="0"/>
      <w:marRight w:val="0"/>
      <w:marTop w:val="0"/>
      <w:marBottom w:val="0"/>
      <w:divBdr>
        <w:top w:val="none" w:sz="0" w:space="0" w:color="auto"/>
        <w:left w:val="none" w:sz="0" w:space="0" w:color="auto"/>
        <w:bottom w:val="none" w:sz="0" w:space="0" w:color="auto"/>
        <w:right w:val="none" w:sz="0" w:space="0" w:color="auto"/>
      </w:divBdr>
    </w:div>
    <w:div w:id="342710635">
      <w:bodyDiv w:val="1"/>
      <w:marLeft w:val="0"/>
      <w:marRight w:val="0"/>
      <w:marTop w:val="0"/>
      <w:marBottom w:val="0"/>
      <w:divBdr>
        <w:top w:val="none" w:sz="0" w:space="0" w:color="auto"/>
        <w:left w:val="none" w:sz="0" w:space="0" w:color="auto"/>
        <w:bottom w:val="none" w:sz="0" w:space="0" w:color="auto"/>
        <w:right w:val="none" w:sz="0" w:space="0" w:color="auto"/>
      </w:divBdr>
    </w:div>
    <w:div w:id="354311168">
      <w:bodyDiv w:val="1"/>
      <w:marLeft w:val="0"/>
      <w:marRight w:val="0"/>
      <w:marTop w:val="0"/>
      <w:marBottom w:val="0"/>
      <w:divBdr>
        <w:top w:val="none" w:sz="0" w:space="0" w:color="auto"/>
        <w:left w:val="none" w:sz="0" w:space="0" w:color="auto"/>
        <w:bottom w:val="none" w:sz="0" w:space="0" w:color="auto"/>
        <w:right w:val="none" w:sz="0" w:space="0" w:color="auto"/>
      </w:divBdr>
    </w:div>
    <w:div w:id="360320978">
      <w:bodyDiv w:val="1"/>
      <w:marLeft w:val="0"/>
      <w:marRight w:val="0"/>
      <w:marTop w:val="0"/>
      <w:marBottom w:val="0"/>
      <w:divBdr>
        <w:top w:val="none" w:sz="0" w:space="0" w:color="auto"/>
        <w:left w:val="none" w:sz="0" w:space="0" w:color="auto"/>
        <w:bottom w:val="none" w:sz="0" w:space="0" w:color="auto"/>
        <w:right w:val="none" w:sz="0" w:space="0" w:color="auto"/>
      </w:divBdr>
    </w:div>
    <w:div w:id="367798695">
      <w:bodyDiv w:val="1"/>
      <w:marLeft w:val="0"/>
      <w:marRight w:val="0"/>
      <w:marTop w:val="0"/>
      <w:marBottom w:val="0"/>
      <w:divBdr>
        <w:top w:val="none" w:sz="0" w:space="0" w:color="auto"/>
        <w:left w:val="none" w:sz="0" w:space="0" w:color="auto"/>
        <w:bottom w:val="none" w:sz="0" w:space="0" w:color="auto"/>
        <w:right w:val="none" w:sz="0" w:space="0" w:color="auto"/>
      </w:divBdr>
    </w:div>
    <w:div w:id="375475321">
      <w:bodyDiv w:val="1"/>
      <w:marLeft w:val="0"/>
      <w:marRight w:val="0"/>
      <w:marTop w:val="0"/>
      <w:marBottom w:val="0"/>
      <w:divBdr>
        <w:top w:val="none" w:sz="0" w:space="0" w:color="auto"/>
        <w:left w:val="none" w:sz="0" w:space="0" w:color="auto"/>
        <w:bottom w:val="none" w:sz="0" w:space="0" w:color="auto"/>
        <w:right w:val="none" w:sz="0" w:space="0" w:color="auto"/>
      </w:divBdr>
    </w:div>
    <w:div w:id="378825658">
      <w:bodyDiv w:val="1"/>
      <w:marLeft w:val="0"/>
      <w:marRight w:val="0"/>
      <w:marTop w:val="0"/>
      <w:marBottom w:val="0"/>
      <w:divBdr>
        <w:top w:val="none" w:sz="0" w:space="0" w:color="auto"/>
        <w:left w:val="none" w:sz="0" w:space="0" w:color="auto"/>
        <w:bottom w:val="none" w:sz="0" w:space="0" w:color="auto"/>
        <w:right w:val="none" w:sz="0" w:space="0" w:color="auto"/>
      </w:divBdr>
    </w:div>
    <w:div w:id="380592516">
      <w:bodyDiv w:val="1"/>
      <w:marLeft w:val="0"/>
      <w:marRight w:val="0"/>
      <w:marTop w:val="0"/>
      <w:marBottom w:val="0"/>
      <w:divBdr>
        <w:top w:val="none" w:sz="0" w:space="0" w:color="auto"/>
        <w:left w:val="none" w:sz="0" w:space="0" w:color="auto"/>
        <w:bottom w:val="none" w:sz="0" w:space="0" w:color="auto"/>
        <w:right w:val="none" w:sz="0" w:space="0" w:color="auto"/>
      </w:divBdr>
    </w:div>
    <w:div w:id="380708839">
      <w:bodyDiv w:val="1"/>
      <w:marLeft w:val="0"/>
      <w:marRight w:val="0"/>
      <w:marTop w:val="0"/>
      <w:marBottom w:val="0"/>
      <w:divBdr>
        <w:top w:val="none" w:sz="0" w:space="0" w:color="auto"/>
        <w:left w:val="none" w:sz="0" w:space="0" w:color="auto"/>
        <w:bottom w:val="none" w:sz="0" w:space="0" w:color="auto"/>
        <w:right w:val="none" w:sz="0" w:space="0" w:color="auto"/>
      </w:divBdr>
    </w:div>
    <w:div w:id="391805607">
      <w:bodyDiv w:val="1"/>
      <w:marLeft w:val="0"/>
      <w:marRight w:val="0"/>
      <w:marTop w:val="0"/>
      <w:marBottom w:val="0"/>
      <w:divBdr>
        <w:top w:val="none" w:sz="0" w:space="0" w:color="auto"/>
        <w:left w:val="none" w:sz="0" w:space="0" w:color="auto"/>
        <w:bottom w:val="none" w:sz="0" w:space="0" w:color="auto"/>
        <w:right w:val="none" w:sz="0" w:space="0" w:color="auto"/>
      </w:divBdr>
    </w:div>
    <w:div w:id="405802840">
      <w:bodyDiv w:val="1"/>
      <w:marLeft w:val="0"/>
      <w:marRight w:val="0"/>
      <w:marTop w:val="0"/>
      <w:marBottom w:val="0"/>
      <w:divBdr>
        <w:top w:val="none" w:sz="0" w:space="0" w:color="auto"/>
        <w:left w:val="none" w:sz="0" w:space="0" w:color="auto"/>
        <w:bottom w:val="none" w:sz="0" w:space="0" w:color="auto"/>
        <w:right w:val="none" w:sz="0" w:space="0" w:color="auto"/>
      </w:divBdr>
    </w:div>
    <w:div w:id="417482922">
      <w:bodyDiv w:val="1"/>
      <w:marLeft w:val="0"/>
      <w:marRight w:val="0"/>
      <w:marTop w:val="0"/>
      <w:marBottom w:val="0"/>
      <w:divBdr>
        <w:top w:val="none" w:sz="0" w:space="0" w:color="auto"/>
        <w:left w:val="none" w:sz="0" w:space="0" w:color="auto"/>
        <w:bottom w:val="none" w:sz="0" w:space="0" w:color="auto"/>
        <w:right w:val="none" w:sz="0" w:space="0" w:color="auto"/>
      </w:divBdr>
    </w:div>
    <w:div w:id="427434918">
      <w:bodyDiv w:val="1"/>
      <w:marLeft w:val="0"/>
      <w:marRight w:val="0"/>
      <w:marTop w:val="0"/>
      <w:marBottom w:val="0"/>
      <w:divBdr>
        <w:top w:val="none" w:sz="0" w:space="0" w:color="auto"/>
        <w:left w:val="none" w:sz="0" w:space="0" w:color="auto"/>
        <w:bottom w:val="none" w:sz="0" w:space="0" w:color="auto"/>
        <w:right w:val="none" w:sz="0" w:space="0" w:color="auto"/>
      </w:divBdr>
    </w:div>
    <w:div w:id="435905259">
      <w:bodyDiv w:val="1"/>
      <w:marLeft w:val="0"/>
      <w:marRight w:val="0"/>
      <w:marTop w:val="0"/>
      <w:marBottom w:val="0"/>
      <w:divBdr>
        <w:top w:val="none" w:sz="0" w:space="0" w:color="auto"/>
        <w:left w:val="none" w:sz="0" w:space="0" w:color="auto"/>
        <w:bottom w:val="none" w:sz="0" w:space="0" w:color="auto"/>
        <w:right w:val="none" w:sz="0" w:space="0" w:color="auto"/>
      </w:divBdr>
    </w:div>
    <w:div w:id="445462831">
      <w:bodyDiv w:val="1"/>
      <w:marLeft w:val="0"/>
      <w:marRight w:val="0"/>
      <w:marTop w:val="0"/>
      <w:marBottom w:val="0"/>
      <w:divBdr>
        <w:top w:val="none" w:sz="0" w:space="0" w:color="auto"/>
        <w:left w:val="none" w:sz="0" w:space="0" w:color="auto"/>
        <w:bottom w:val="none" w:sz="0" w:space="0" w:color="auto"/>
        <w:right w:val="none" w:sz="0" w:space="0" w:color="auto"/>
      </w:divBdr>
    </w:div>
    <w:div w:id="445999507">
      <w:bodyDiv w:val="1"/>
      <w:marLeft w:val="0"/>
      <w:marRight w:val="0"/>
      <w:marTop w:val="0"/>
      <w:marBottom w:val="0"/>
      <w:divBdr>
        <w:top w:val="none" w:sz="0" w:space="0" w:color="auto"/>
        <w:left w:val="none" w:sz="0" w:space="0" w:color="auto"/>
        <w:bottom w:val="none" w:sz="0" w:space="0" w:color="auto"/>
        <w:right w:val="none" w:sz="0" w:space="0" w:color="auto"/>
      </w:divBdr>
    </w:div>
    <w:div w:id="461777095">
      <w:bodyDiv w:val="1"/>
      <w:marLeft w:val="0"/>
      <w:marRight w:val="0"/>
      <w:marTop w:val="0"/>
      <w:marBottom w:val="0"/>
      <w:divBdr>
        <w:top w:val="none" w:sz="0" w:space="0" w:color="auto"/>
        <w:left w:val="none" w:sz="0" w:space="0" w:color="auto"/>
        <w:bottom w:val="none" w:sz="0" w:space="0" w:color="auto"/>
        <w:right w:val="none" w:sz="0" w:space="0" w:color="auto"/>
      </w:divBdr>
    </w:div>
    <w:div w:id="467473032">
      <w:bodyDiv w:val="1"/>
      <w:marLeft w:val="0"/>
      <w:marRight w:val="0"/>
      <w:marTop w:val="0"/>
      <w:marBottom w:val="0"/>
      <w:divBdr>
        <w:top w:val="none" w:sz="0" w:space="0" w:color="auto"/>
        <w:left w:val="none" w:sz="0" w:space="0" w:color="auto"/>
        <w:bottom w:val="none" w:sz="0" w:space="0" w:color="auto"/>
        <w:right w:val="none" w:sz="0" w:space="0" w:color="auto"/>
      </w:divBdr>
    </w:div>
    <w:div w:id="473641846">
      <w:bodyDiv w:val="1"/>
      <w:marLeft w:val="0"/>
      <w:marRight w:val="0"/>
      <w:marTop w:val="0"/>
      <w:marBottom w:val="0"/>
      <w:divBdr>
        <w:top w:val="none" w:sz="0" w:space="0" w:color="auto"/>
        <w:left w:val="none" w:sz="0" w:space="0" w:color="auto"/>
        <w:bottom w:val="none" w:sz="0" w:space="0" w:color="auto"/>
        <w:right w:val="none" w:sz="0" w:space="0" w:color="auto"/>
      </w:divBdr>
    </w:div>
    <w:div w:id="475881176">
      <w:bodyDiv w:val="1"/>
      <w:marLeft w:val="0"/>
      <w:marRight w:val="0"/>
      <w:marTop w:val="0"/>
      <w:marBottom w:val="0"/>
      <w:divBdr>
        <w:top w:val="none" w:sz="0" w:space="0" w:color="auto"/>
        <w:left w:val="none" w:sz="0" w:space="0" w:color="auto"/>
        <w:bottom w:val="none" w:sz="0" w:space="0" w:color="auto"/>
        <w:right w:val="none" w:sz="0" w:space="0" w:color="auto"/>
      </w:divBdr>
    </w:div>
    <w:div w:id="484516653">
      <w:bodyDiv w:val="1"/>
      <w:marLeft w:val="0"/>
      <w:marRight w:val="0"/>
      <w:marTop w:val="0"/>
      <w:marBottom w:val="0"/>
      <w:divBdr>
        <w:top w:val="none" w:sz="0" w:space="0" w:color="auto"/>
        <w:left w:val="none" w:sz="0" w:space="0" w:color="auto"/>
        <w:bottom w:val="none" w:sz="0" w:space="0" w:color="auto"/>
        <w:right w:val="none" w:sz="0" w:space="0" w:color="auto"/>
      </w:divBdr>
    </w:div>
    <w:div w:id="488324441">
      <w:bodyDiv w:val="1"/>
      <w:marLeft w:val="0"/>
      <w:marRight w:val="0"/>
      <w:marTop w:val="0"/>
      <w:marBottom w:val="0"/>
      <w:divBdr>
        <w:top w:val="none" w:sz="0" w:space="0" w:color="auto"/>
        <w:left w:val="none" w:sz="0" w:space="0" w:color="auto"/>
        <w:bottom w:val="none" w:sz="0" w:space="0" w:color="auto"/>
        <w:right w:val="none" w:sz="0" w:space="0" w:color="auto"/>
      </w:divBdr>
    </w:div>
    <w:div w:id="501432620">
      <w:bodyDiv w:val="1"/>
      <w:marLeft w:val="0"/>
      <w:marRight w:val="0"/>
      <w:marTop w:val="0"/>
      <w:marBottom w:val="0"/>
      <w:divBdr>
        <w:top w:val="none" w:sz="0" w:space="0" w:color="auto"/>
        <w:left w:val="none" w:sz="0" w:space="0" w:color="auto"/>
        <w:bottom w:val="none" w:sz="0" w:space="0" w:color="auto"/>
        <w:right w:val="none" w:sz="0" w:space="0" w:color="auto"/>
      </w:divBdr>
    </w:div>
    <w:div w:id="505098293">
      <w:bodyDiv w:val="1"/>
      <w:marLeft w:val="0"/>
      <w:marRight w:val="0"/>
      <w:marTop w:val="0"/>
      <w:marBottom w:val="0"/>
      <w:divBdr>
        <w:top w:val="none" w:sz="0" w:space="0" w:color="auto"/>
        <w:left w:val="none" w:sz="0" w:space="0" w:color="auto"/>
        <w:bottom w:val="none" w:sz="0" w:space="0" w:color="auto"/>
        <w:right w:val="none" w:sz="0" w:space="0" w:color="auto"/>
      </w:divBdr>
    </w:div>
    <w:div w:id="509176624">
      <w:bodyDiv w:val="1"/>
      <w:marLeft w:val="0"/>
      <w:marRight w:val="0"/>
      <w:marTop w:val="0"/>
      <w:marBottom w:val="0"/>
      <w:divBdr>
        <w:top w:val="none" w:sz="0" w:space="0" w:color="auto"/>
        <w:left w:val="none" w:sz="0" w:space="0" w:color="auto"/>
        <w:bottom w:val="none" w:sz="0" w:space="0" w:color="auto"/>
        <w:right w:val="none" w:sz="0" w:space="0" w:color="auto"/>
      </w:divBdr>
    </w:div>
    <w:div w:id="517155196">
      <w:bodyDiv w:val="1"/>
      <w:marLeft w:val="0"/>
      <w:marRight w:val="0"/>
      <w:marTop w:val="0"/>
      <w:marBottom w:val="0"/>
      <w:divBdr>
        <w:top w:val="none" w:sz="0" w:space="0" w:color="auto"/>
        <w:left w:val="none" w:sz="0" w:space="0" w:color="auto"/>
        <w:bottom w:val="none" w:sz="0" w:space="0" w:color="auto"/>
        <w:right w:val="none" w:sz="0" w:space="0" w:color="auto"/>
      </w:divBdr>
    </w:div>
    <w:div w:id="518784409">
      <w:bodyDiv w:val="1"/>
      <w:marLeft w:val="0"/>
      <w:marRight w:val="0"/>
      <w:marTop w:val="0"/>
      <w:marBottom w:val="0"/>
      <w:divBdr>
        <w:top w:val="none" w:sz="0" w:space="0" w:color="auto"/>
        <w:left w:val="none" w:sz="0" w:space="0" w:color="auto"/>
        <w:bottom w:val="none" w:sz="0" w:space="0" w:color="auto"/>
        <w:right w:val="none" w:sz="0" w:space="0" w:color="auto"/>
      </w:divBdr>
    </w:div>
    <w:div w:id="524640440">
      <w:bodyDiv w:val="1"/>
      <w:marLeft w:val="0"/>
      <w:marRight w:val="0"/>
      <w:marTop w:val="0"/>
      <w:marBottom w:val="0"/>
      <w:divBdr>
        <w:top w:val="none" w:sz="0" w:space="0" w:color="auto"/>
        <w:left w:val="none" w:sz="0" w:space="0" w:color="auto"/>
        <w:bottom w:val="none" w:sz="0" w:space="0" w:color="auto"/>
        <w:right w:val="none" w:sz="0" w:space="0" w:color="auto"/>
      </w:divBdr>
    </w:div>
    <w:div w:id="527763985">
      <w:bodyDiv w:val="1"/>
      <w:marLeft w:val="0"/>
      <w:marRight w:val="0"/>
      <w:marTop w:val="0"/>
      <w:marBottom w:val="0"/>
      <w:divBdr>
        <w:top w:val="none" w:sz="0" w:space="0" w:color="auto"/>
        <w:left w:val="none" w:sz="0" w:space="0" w:color="auto"/>
        <w:bottom w:val="none" w:sz="0" w:space="0" w:color="auto"/>
        <w:right w:val="none" w:sz="0" w:space="0" w:color="auto"/>
      </w:divBdr>
    </w:div>
    <w:div w:id="531501387">
      <w:bodyDiv w:val="1"/>
      <w:marLeft w:val="0"/>
      <w:marRight w:val="0"/>
      <w:marTop w:val="0"/>
      <w:marBottom w:val="0"/>
      <w:divBdr>
        <w:top w:val="none" w:sz="0" w:space="0" w:color="auto"/>
        <w:left w:val="none" w:sz="0" w:space="0" w:color="auto"/>
        <w:bottom w:val="none" w:sz="0" w:space="0" w:color="auto"/>
        <w:right w:val="none" w:sz="0" w:space="0" w:color="auto"/>
      </w:divBdr>
    </w:div>
    <w:div w:id="543181329">
      <w:bodyDiv w:val="1"/>
      <w:marLeft w:val="0"/>
      <w:marRight w:val="0"/>
      <w:marTop w:val="0"/>
      <w:marBottom w:val="0"/>
      <w:divBdr>
        <w:top w:val="none" w:sz="0" w:space="0" w:color="auto"/>
        <w:left w:val="none" w:sz="0" w:space="0" w:color="auto"/>
        <w:bottom w:val="none" w:sz="0" w:space="0" w:color="auto"/>
        <w:right w:val="none" w:sz="0" w:space="0" w:color="auto"/>
      </w:divBdr>
    </w:div>
    <w:div w:id="548105573">
      <w:bodyDiv w:val="1"/>
      <w:marLeft w:val="0"/>
      <w:marRight w:val="0"/>
      <w:marTop w:val="0"/>
      <w:marBottom w:val="0"/>
      <w:divBdr>
        <w:top w:val="none" w:sz="0" w:space="0" w:color="auto"/>
        <w:left w:val="none" w:sz="0" w:space="0" w:color="auto"/>
        <w:bottom w:val="none" w:sz="0" w:space="0" w:color="auto"/>
        <w:right w:val="none" w:sz="0" w:space="0" w:color="auto"/>
      </w:divBdr>
    </w:div>
    <w:div w:id="553850308">
      <w:bodyDiv w:val="1"/>
      <w:marLeft w:val="0"/>
      <w:marRight w:val="0"/>
      <w:marTop w:val="0"/>
      <w:marBottom w:val="0"/>
      <w:divBdr>
        <w:top w:val="none" w:sz="0" w:space="0" w:color="auto"/>
        <w:left w:val="none" w:sz="0" w:space="0" w:color="auto"/>
        <w:bottom w:val="none" w:sz="0" w:space="0" w:color="auto"/>
        <w:right w:val="none" w:sz="0" w:space="0" w:color="auto"/>
      </w:divBdr>
    </w:div>
    <w:div w:id="555817035">
      <w:bodyDiv w:val="1"/>
      <w:marLeft w:val="0"/>
      <w:marRight w:val="0"/>
      <w:marTop w:val="0"/>
      <w:marBottom w:val="0"/>
      <w:divBdr>
        <w:top w:val="none" w:sz="0" w:space="0" w:color="auto"/>
        <w:left w:val="none" w:sz="0" w:space="0" w:color="auto"/>
        <w:bottom w:val="none" w:sz="0" w:space="0" w:color="auto"/>
        <w:right w:val="none" w:sz="0" w:space="0" w:color="auto"/>
      </w:divBdr>
    </w:div>
    <w:div w:id="556941739">
      <w:bodyDiv w:val="1"/>
      <w:marLeft w:val="0"/>
      <w:marRight w:val="0"/>
      <w:marTop w:val="0"/>
      <w:marBottom w:val="0"/>
      <w:divBdr>
        <w:top w:val="none" w:sz="0" w:space="0" w:color="auto"/>
        <w:left w:val="none" w:sz="0" w:space="0" w:color="auto"/>
        <w:bottom w:val="none" w:sz="0" w:space="0" w:color="auto"/>
        <w:right w:val="none" w:sz="0" w:space="0" w:color="auto"/>
      </w:divBdr>
    </w:div>
    <w:div w:id="558903785">
      <w:bodyDiv w:val="1"/>
      <w:marLeft w:val="0"/>
      <w:marRight w:val="0"/>
      <w:marTop w:val="0"/>
      <w:marBottom w:val="0"/>
      <w:divBdr>
        <w:top w:val="none" w:sz="0" w:space="0" w:color="auto"/>
        <w:left w:val="none" w:sz="0" w:space="0" w:color="auto"/>
        <w:bottom w:val="none" w:sz="0" w:space="0" w:color="auto"/>
        <w:right w:val="none" w:sz="0" w:space="0" w:color="auto"/>
      </w:divBdr>
    </w:div>
    <w:div w:id="559171908">
      <w:bodyDiv w:val="1"/>
      <w:marLeft w:val="0"/>
      <w:marRight w:val="0"/>
      <w:marTop w:val="0"/>
      <w:marBottom w:val="0"/>
      <w:divBdr>
        <w:top w:val="none" w:sz="0" w:space="0" w:color="auto"/>
        <w:left w:val="none" w:sz="0" w:space="0" w:color="auto"/>
        <w:bottom w:val="none" w:sz="0" w:space="0" w:color="auto"/>
        <w:right w:val="none" w:sz="0" w:space="0" w:color="auto"/>
      </w:divBdr>
    </w:div>
    <w:div w:id="566888658">
      <w:bodyDiv w:val="1"/>
      <w:marLeft w:val="0"/>
      <w:marRight w:val="0"/>
      <w:marTop w:val="0"/>
      <w:marBottom w:val="0"/>
      <w:divBdr>
        <w:top w:val="none" w:sz="0" w:space="0" w:color="auto"/>
        <w:left w:val="none" w:sz="0" w:space="0" w:color="auto"/>
        <w:bottom w:val="none" w:sz="0" w:space="0" w:color="auto"/>
        <w:right w:val="none" w:sz="0" w:space="0" w:color="auto"/>
      </w:divBdr>
    </w:div>
    <w:div w:id="576012058">
      <w:bodyDiv w:val="1"/>
      <w:marLeft w:val="0"/>
      <w:marRight w:val="0"/>
      <w:marTop w:val="0"/>
      <w:marBottom w:val="0"/>
      <w:divBdr>
        <w:top w:val="none" w:sz="0" w:space="0" w:color="auto"/>
        <w:left w:val="none" w:sz="0" w:space="0" w:color="auto"/>
        <w:bottom w:val="none" w:sz="0" w:space="0" w:color="auto"/>
        <w:right w:val="none" w:sz="0" w:space="0" w:color="auto"/>
      </w:divBdr>
    </w:div>
    <w:div w:id="576205099">
      <w:bodyDiv w:val="1"/>
      <w:marLeft w:val="0"/>
      <w:marRight w:val="0"/>
      <w:marTop w:val="0"/>
      <w:marBottom w:val="0"/>
      <w:divBdr>
        <w:top w:val="none" w:sz="0" w:space="0" w:color="auto"/>
        <w:left w:val="none" w:sz="0" w:space="0" w:color="auto"/>
        <w:bottom w:val="none" w:sz="0" w:space="0" w:color="auto"/>
        <w:right w:val="none" w:sz="0" w:space="0" w:color="auto"/>
      </w:divBdr>
    </w:div>
    <w:div w:id="581989413">
      <w:bodyDiv w:val="1"/>
      <w:marLeft w:val="0"/>
      <w:marRight w:val="0"/>
      <w:marTop w:val="0"/>
      <w:marBottom w:val="0"/>
      <w:divBdr>
        <w:top w:val="none" w:sz="0" w:space="0" w:color="auto"/>
        <w:left w:val="none" w:sz="0" w:space="0" w:color="auto"/>
        <w:bottom w:val="none" w:sz="0" w:space="0" w:color="auto"/>
        <w:right w:val="none" w:sz="0" w:space="0" w:color="auto"/>
      </w:divBdr>
    </w:div>
    <w:div w:id="584387573">
      <w:bodyDiv w:val="1"/>
      <w:marLeft w:val="0"/>
      <w:marRight w:val="0"/>
      <w:marTop w:val="0"/>
      <w:marBottom w:val="0"/>
      <w:divBdr>
        <w:top w:val="none" w:sz="0" w:space="0" w:color="auto"/>
        <w:left w:val="none" w:sz="0" w:space="0" w:color="auto"/>
        <w:bottom w:val="none" w:sz="0" w:space="0" w:color="auto"/>
        <w:right w:val="none" w:sz="0" w:space="0" w:color="auto"/>
      </w:divBdr>
    </w:div>
    <w:div w:id="596404097">
      <w:bodyDiv w:val="1"/>
      <w:marLeft w:val="0"/>
      <w:marRight w:val="0"/>
      <w:marTop w:val="0"/>
      <w:marBottom w:val="0"/>
      <w:divBdr>
        <w:top w:val="none" w:sz="0" w:space="0" w:color="auto"/>
        <w:left w:val="none" w:sz="0" w:space="0" w:color="auto"/>
        <w:bottom w:val="none" w:sz="0" w:space="0" w:color="auto"/>
        <w:right w:val="none" w:sz="0" w:space="0" w:color="auto"/>
      </w:divBdr>
    </w:div>
    <w:div w:id="598484275">
      <w:bodyDiv w:val="1"/>
      <w:marLeft w:val="0"/>
      <w:marRight w:val="0"/>
      <w:marTop w:val="0"/>
      <w:marBottom w:val="0"/>
      <w:divBdr>
        <w:top w:val="none" w:sz="0" w:space="0" w:color="auto"/>
        <w:left w:val="none" w:sz="0" w:space="0" w:color="auto"/>
        <w:bottom w:val="none" w:sz="0" w:space="0" w:color="auto"/>
        <w:right w:val="none" w:sz="0" w:space="0" w:color="auto"/>
      </w:divBdr>
    </w:div>
    <w:div w:id="599337587">
      <w:bodyDiv w:val="1"/>
      <w:marLeft w:val="0"/>
      <w:marRight w:val="0"/>
      <w:marTop w:val="0"/>
      <w:marBottom w:val="0"/>
      <w:divBdr>
        <w:top w:val="none" w:sz="0" w:space="0" w:color="auto"/>
        <w:left w:val="none" w:sz="0" w:space="0" w:color="auto"/>
        <w:bottom w:val="none" w:sz="0" w:space="0" w:color="auto"/>
        <w:right w:val="none" w:sz="0" w:space="0" w:color="auto"/>
      </w:divBdr>
    </w:div>
    <w:div w:id="599606257">
      <w:bodyDiv w:val="1"/>
      <w:marLeft w:val="0"/>
      <w:marRight w:val="0"/>
      <w:marTop w:val="0"/>
      <w:marBottom w:val="0"/>
      <w:divBdr>
        <w:top w:val="none" w:sz="0" w:space="0" w:color="auto"/>
        <w:left w:val="none" w:sz="0" w:space="0" w:color="auto"/>
        <w:bottom w:val="none" w:sz="0" w:space="0" w:color="auto"/>
        <w:right w:val="none" w:sz="0" w:space="0" w:color="auto"/>
      </w:divBdr>
    </w:div>
    <w:div w:id="610166686">
      <w:bodyDiv w:val="1"/>
      <w:marLeft w:val="0"/>
      <w:marRight w:val="0"/>
      <w:marTop w:val="0"/>
      <w:marBottom w:val="0"/>
      <w:divBdr>
        <w:top w:val="none" w:sz="0" w:space="0" w:color="auto"/>
        <w:left w:val="none" w:sz="0" w:space="0" w:color="auto"/>
        <w:bottom w:val="none" w:sz="0" w:space="0" w:color="auto"/>
        <w:right w:val="none" w:sz="0" w:space="0" w:color="auto"/>
      </w:divBdr>
    </w:div>
    <w:div w:id="617833313">
      <w:bodyDiv w:val="1"/>
      <w:marLeft w:val="0"/>
      <w:marRight w:val="0"/>
      <w:marTop w:val="0"/>
      <w:marBottom w:val="0"/>
      <w:divBdr>
        <w:top w:val="none" w:sz="0" w:space="0" w:color="auto"/>
        <w:left w:val="none" w:sz="0" w:space="0" w:color="auto"/>
        <w:bottom w:val="none" w:sz="0" w:space="0" w:color="auto"/>
        <w:right w:val="none" w:sz="0" w:space="0" w:color="auto"/>
      </w:divBdr>
    </w:div>
    <w:div w:id="622007287">
      <w:bodyDiv w:val="1"/>
      <w:marLeft w:val="0"/>
      <w:marRight w:val="0"/>
      <w:marTop w:val="0"/>
      <w:marBottom w:val="0"/>
      <w:divBdr>
        <w:top w:val="none" w:sz="0" w:space="0" w:color="auto"/>
        <w:left w:val="none" w:sz="0" w:space="0" w:color="auto"/>
        <w:bottom w:val="none" w:sz="0" w:space="0" w:color="auto"/>
        <w:right w:val="none" w:sz="0" w:space="0" w:color="auto"/>
      </w:divBdr>
    </w:div>
    <w:div w:id="622493384">
      <w:bodyDiv w:val="1"/>
      <w:marLeft w:val="0"/>
      <w:marRight w:val="0"/>
      <w:marTop w:val="0"/>
      <w:marBottom w:val="0"/>
      <w:divBdr>
        <w:top w:val="none" w:sz="0" w:space="0" w:color="auto"/>
        <w:left w:val="none" w:sz="0" w:space="0" w:color="auto"/>
        <w:bottom w:val="none" w:sz="0" w:space="0" w:color="auto"/>
        <w:right w:val="none" w:sz="0" w:space="0" w:color="auto"/>
      </w:divBdr>
    </w:div>
    <w:div w:id="627007844">
      <w:bodyDiv w:val="1"/>
      <w:marLeft w:val="0"/>
      <w:marRight w:val="0"/>
      <w:marTop w:val="0"/>
      <w:marBottom w:val="0"/>
      <w:divBdr>
        <w:top w:val="none" w:sz="0" w:space="0" w:color="auto"/>
        <w:left w:val="none" w:sz="0" w:space="0" w:color="auto"/>
        <w:bottom w:val="none" w:sz="0" w:space="0" w:color="auto"/>
        <w:right w:val="none" w:sz="0" w:space="0" w:color="auto"/>
      </w:divBdr>
    </w:div>
    <w:div w:id="632097574">
      <w:bodyDiv w:val="1"/>
      <w:marLeft w:val="0"/>
      <w:marRight w:val="0"/>
      <w:marTop w:val="0"/>
      <w:marBottom w:val="0"/>
      <w:divBdr>
        <w:top w:val="none" w:sz="0" w:space="0" w:color="auto"/>
        <w:left w:val="none" w:sz="0" w:space="0" w:color="auto"/>
        <w:bottom w:val="none" w:sz="0" w:space="0" w:color="auto"/>
        <w:right w:val="none" w:sz="0" w:space="0" w:color="auto"/>
      </w:divBdr>
    </w:div>
    <w:div w:id="640233737">
      <w:bodyDiv w:val="1"/>
      <w:marLeft w:val="0"/>
      <w:marRight w:val="0"/>
      <w:marTop w:val="0"/>
      <w:marBottom w:val="0"/>
      <w:divBdr>
        <w:top w:val="none" w:sz="0" w:space="0" w:color="auto"/>
        <w:left w:val="none" w:sz="0" w:space="0" w:color="auto"/>
        <w:bottom w:val="none" w:sz="0" w:space="0" w:color="auto"/>
        <w:right w:val="none" w:sz="0" w:space="0" w:color="auto"/>
      </w:divBdr>
    </w:div>
    <w:div w:id="643201744">
      <w:bodyDiv w:val="1"/>
      <w:marLeft w:val="0"/>
      <w:marRight w:val="0"/>
      <w:marTop w:val="0"/>
      <w:marBottom w:val="0"/>
      <w:divBdr>
        <w:top w:val="none" w:sz="0" w:space="0" w:color="auto"/>
        <w:left w:val="none" w:sz="0" w:space="0" w:color="auto"/>
        <w:bottom w:val="none" w:sz="0" w:space="0" w:color="auto"/>
        <w:right w:val="none" w:sz="0" w:space="0" w:color="auto"/>
      </w:divBdr>
    </w:div>
    <w:div w:id="648554734">
      <w:bodyDiv w:val="1"/>
      <w:marLeft w:val="0"/>
      <w:marRight w:val="0"/>
      <w:marTop w:val="0"/>
      <w:marBottom w:val="0"/>
      <w:divBdr>
        <w:top w:val="none" w:sz="0" w:space="0" w:color="auto"/>
        <w:left w:val="none" w:sz="0" w:space="0" w:color="auto"/>
        <w:bottom w:val="none" w:sz="0" w:space="0" w:color="auto"/>
        <w:right w:val="none" w:sz="0" w:space="0" w:color="auto"/>
      </w:divBdr>
    </w:div>
    <w:div w:id="660618631">
      <w:bodyDiv w:val="1"/>
      <w:marLeft w:val="0"/>
      <w:marRight w:val="0"/>
      <w:marTop w:val="0"/>
      <w:marBottom w:val="0"/>
      <w:divBdr>
        <w:top w:val="none" w:sz="0" w:space="0" w:color="auto"/>
        <w:left w:val="none" w:sz="0" w:space="0" w:color="auto"/>
        <w:bottom w:val="none" w:sz="0" w:space="0" w:color="auto"/>
        <w:right w:val="none" w:sz="0" w:space="0" w:color="auto"/>
      </w:divBdr>
    </w:div>
    <w:div w:id="661389738">
      <w:bodyDiv w:val="1"/>
      <w:marLeft w:val="0"/>
      <w:marRight w:val="0"/>
      <w:marTop w:val="0"/>
      <w:marBottom w:val="0"/>
      <w:divBdr>
        <w:top w:val="none" w:sz="0" w:space="0" w:color="auto"/>
        <w:left w:val="none" w:sz="0" w:space="0" w:color="auto"/>
        <w:bottom w:val="none" w:sz="0" w:space="0" w:color="auto"/>
        <w:right w:val="none" w:sz="0" w:space="0" w:color="auto"/>
      </w:divBdr>
    </w:div>
    <w:div w:id="699009021">
      <w:bodyDiv w:val="1"/>
      <w:marLeft w:val="0"/>
      <w:marRight w:val="0"/>
      <w:marTop w:val="0"/>
      <w:marBottom w:val="0"/>
      <w:divBdr>
        <w:top w:val="none" w:sz="0" w:space="0" w:color="auto"/>
        <w:left w:val="none" w:sz="0" w:space="0" w:color="auto"/>
        <w:bottom w:val="none" w:sz="0" w:space="0" w:color="auto"/>
        <w:right w:val="none" w:sz="0" w:space="0" w:color="auto"/>
      </w:divBdr>
    </w:div>
    <w:div w:id="701131790">
      <w:bodyDiv w:val="1"/>
      <w:marLeft w:val="0"/>
      <w:marRight w:val="0"/>
      <w:marTop w:val="0"/>
      <w:marBottom w:val="0"/>
      <w:divBdr>
        <w:top w:val="none" w:sz="0" w:space="0" w:color="auto"/>
        <w:left w:val="none" w:sz="0" w:space="0" w:color="auto"/>
        <w:bottom w:val="none" w:sz="0" w:space="0" w:color="auto"/>
        <w:right w:val="none" w:sz="0" w:space="0" w:color="auto"/>
      </w:divBdr>
    </w:div>
    <w:div w:id="701133924">
      <w:bodyDiv w:val="1"/>
      <w:marLeft w:val="0"/>
      <w:marRight w:val="0"/>
      <w:marTop w:val="0"/>
      <w:marBottom w:val="0"/>
      <w:divBdr>
        <w:top w:val="none" w:sz="0" w:space="0" w:color="auto"/>
        <w:left w:val="none" w:sz="0" w:space="0" w:color="auto"/>
        <w:bottom w:val="none" w:sz="0" w:space="0" w:color="auto"/>
        <w:right w:val="none" w:sz="0" w:space="0" w:color="auto"/>
      </w:divBdr>
    </w:div>
    <w:div w:id="704061629">
      <w:bodyDiv w:val="1"/>
      <w:marLeft w:val="0"/>
      <w:marRight w:val="0"/>
      <w:marTop w:val="0"/>
      <w:marBottom w:val="0"/>
      <w:divBdr>
        <w:top w:val="none" w:sz="0" w:space="0" w:color="auto"/>
        <w:left w:val="none" w:sz="0" w:space="0" w:color="auto"/>
        <w:bottom w:val="none" w:sz="0" w:space="0" w:color="auto"/>
        <w:right w:val="none" w:sz="0" w:space="0" w:color="auto"/>
      </w:divBdr>
    </w:div>
    <w:div w:id="711154351">
      <w:bodyDiv w:val="1"/>
      <w:marLeft w:val="0"/>
      <w:marRight w:val="0"/>
      <w:marTop w:val="0"/>
      <w:marBottom w:val="0"/>
      <w:divBdr>
        <w:top w:val="none" w:sz="0" w:space="0" w:color="auto"/>
        <w:left w:val="none" w:sz="0" w:space="0" w:color="auto"/>
        <w:bottom w:val="none" w:sz="0" w:space="0" w:color="auto"/>
        <w:right w:val="none" w:sz="0" w:space="0" w:color="auto"/>
      </w:divBdr>
    </w:div>
    <w:div w:id="723985031">
      <w:bodyDiv w:val="1"/>
      <w:marLeft w:val="0"/>
      <w:marRight w:val="0"/>
      <w:marTop w:val="0"/>
      <w:marBottom w:val="0"/>
      <w:divBdr>
        <w:top w:val="none" w:sz="0" w:space="0" w:color="auto"/>
        <w:left w:val="none" w:sz="0" w:space="0" w:color="auto"/>
        <w:bottom w:val="none" w:sz="0" w:space="0" w:color="auto"/>
        <w:right w:val="none" w:sz="0" w:space="0" w:color="auto"/>
      </w:divBdr>
    </w:div>
    <w:div w:id="724913339">
      <w:bodyDiv w:val="1"/>
      <w:marLeft w:val="0"/>
      <w:marRight w:val="0"/>
      <w:marTop w:val="0"/>
      <w:marBottom w:val="0"/>
      <w:divBdr>
        <w:top w:val="none" w:sz="0" w:space="0" w:color="auto"/>
        <w:left w:val="none" w:sz="0" w:space="0" w:color="auto"/>
        <w:bottom w:val="none" w:sz="0" w:space="0" w:color="auto"/>
        <w:right w:val="none" w:sz="0" w:space="0" w:color="auto"/>
      </w:divBdr>
    </w:div>
    <w:div w:id="728919406">
      <w:bodyDiv w:val="1"/>
      <w:marLeft w:val="0"/>
      <w:marRight w:val="0"/>
      <w:marTop w:val="0"/>
      <w:marBottom w:val="0"/>
      <w:divBdr>
        <w:top w:val="none" w:sz="0" w:space="0" w:color="auto"/>
        <w:left w:val="none" w:sz="0" w:space="0" w:color="auto"/>
        <w:bottom w:val="none" w:sz="0" w:space="0" w:color="auto"/>
        <w:right w:val="none" w:sz="0" w:space="0" w:color="auto"/>
      </w:divBdr>
    </w:div>
    <w:div w:id="742996269">
      <w:bodyDiv w:val="1"/>
      <w:marLeft w:val="0"/>
      <w:marRight w:val="0"/>
      <w:marTop w:val="0"/>
      <w:marBottom w:val="0"/>
      <w:divBdr>
        <w:top w:val="none" w:sz="0" w:space="0" w:color="auto"/>
        <w:left w:val="none" w:sz="0" w:space="0" w:color="auto"/>
        <w:bottom w:val="none" w:sz="0" w:space="0" w:color="auto"/>
        <w:right w:val="none" w:sz="0" w:space="0" w:color="auto"/>
      </w:divBdr>
    </w:div>
    <w:div w:id="753549216">
      <w:bodyDiv w:val="1"/>
      <w:marLeft w:val="0"/>
      <w:marRight w:val="0"/>
      <w:marTop w:val="0"/>
      <w:marBottom w:val="0"/>
      <w:divBdr>
        <w:top w:val="none" w:sz="0" w:space="0" w:color="auto"/>
        <w:left w:val="none" w:sz="0" w:space="0" w:color="auto"/>
        <w:bottom w:val="none" w:sz="0" w:space="0" w:color="auto"/>
        <w:right w:val="none" w:sz="0" w:space="0" w:color="auto"/>
      </w:divBdr>
    </w:div>
    <w:div w:id="753824807">
      <w:bodyDiv w:val="1"/>
      <w:marLeft w:val="0"/>
      <w:marRight w:val="0"/>
      <w:marTop w:val="0"/>
      <w:marBottom w:val="0"/>
      <w:divBdr>
        <w:top w:val="none" w:sz="0" w:space="0" w:color="auto"/>
        <w:left w:val="none" w:sz="0" w:space="0" w:color="auto"/>
        <w:bottom w:val="none" w:sz="0" w:space="0" w:color="auto"/>
        <w:right w:val="none" w:sz="0" w:space="0" w:color="auto"/>
      </w:divBdr>
    </w:div>
    <w:div w:id="754210569">
      <w:bodyDiv w:val="1"/>
      <w:marLeft w:val="0"/>
      <w:marRight w:val="0"/>
      <w:marTop w:val="0"/>
      <w:marBottom w:val="0"/>
      <w:divBdr>
        <w:top w:val="none" w:sz="0" w:space="0" w:color="auto"/>
        <w:left w:val="none" w:sz="0" w:space="0" w:color="auto"/>
        <w:bottom w:val="none" w:sz="0" w:space="0" w:color="auto"/>
        <w:right w:val="none" w:sz="0" w:space="0" w:color="auto"/>
      </w:divBdr>
    </w:div>
    <w:div w:id="763575870">
      <w:bodyDiv w:val="1"/>
      <w:marLeft w:val="0"/>
      <w:marRight w:val="0"/>
      <w:marTop w:val="0"/>
      <w:marBottom w:val="0"/>
      <w:divBdr>
        <w:top w:val="none" w:sz="0" w:space="0" w:color="auto"/>
        <w:left w:val="none" w:sz="0" w:space="0" w:color="auto"/>
        <w:bottom w:val="none" w:sz="0" w:space="0" w:color="auto"/>
        <w:right w:val="none" w:sz="0" w:space="0" w:color="auto"/>
      </w:divBdr>
    </w:div>
    <w:div w:id="764035582">
      <w:bodyDiv w:val="1"/>
      <w:marLeft w:val="0"/>
      <w:marRight w:val="0"/>
      <w:marTop w:val="0"/>
      <w:marBottom w:val="0"/>
      <w:divBdr>
        <w:top w:val="none" w:sz="0" w:space="0" w:color="auto"/>
        <w:left w:val="none" w:sz="0" w:space="0" w:color="auto"/>
        <w:bottom w:val="none" w:sz="0" w:space="0" w:color="auto"/>
        <w:right w:val="none" w:sz="0" w:space="0" w:color="auto"/>
      </w:divBdr>
    </w:div>
    <w:div w:id="766538772">
      <w:bodyDiv w:val="1"/>
      <w:marLeft w:val="0"/>
      <w:marRight w:val="0"/>
      <w:marTop w:val="0"/>
      <w:marBottom w:val="0"/>
      <w:divBdr>
        <w:top w:val="none" w:sz="0" w:space="0" w:color="auto"/>
        <w:left w:val="none" w:sz="0" w:space="0" w:color="auto"/>
        <w:bottom w:val="none" w:sz="0" w:space="0" w:color="auto"/>
        <w:right w:val="none" w:sz="0" w:space="0" w:color="auto"/>
      </w:divBdr>
    </w:div>
    <w:div w:id="767694431">
      <w:bodyDiv w:val="1"/>
      <w:marLeft w:val="0"/>
      <w:marRight w:val="0"/>
      <w:marTop w:val="0"/>
      <w:marBottom w:val="0"/>
      <w:divBdr>
        <w:top w:val="none" w:sz="0" w:space="0" w:color="auto"/>
        <w:left w:val="none" w:sz="0" w:space="0" w:color="auto"/>
        <w:bottom w:val="none" w:sz="0" w:space="0" w:color="auto"/>
        <w:right w:val="none" w:sz="0" w:space="0" w:color="auto"/>
      </w:divBdr>
    </w:div>
    <w:div w:id="770585198">
      <w:bodyDiv w:val="1"/>
      <w:marLeft w:val="0"/>
      <w:marRight w:val="0"/>
      <w:marTop w:val="0"/>
      <w:marBottom w:val="0"/>
      <w:divBdr>
        <w:top w:val="none" w:sz="0" w:space="0" w:color="auto"/>
        <w:left w:val="none" w:sz="0" w:space="0" w:color="auto"/>
        <w:bottom w:val="none" w:sz="0" w:space="0" w:color="auto"/>
        <w:right w:val="none" w:sz="0" w:space="0" w:color="auto"/>
      </w:divBdr>
    </w:div>
    <w:div w:id="824246362">
      <w:bodyDiv w:val="1"/>
      <w:marLeft w:val="0"/>
      <w:marRight w:val="0"/>
      <w:marTop w:val="0"/>
      <w:marBottom w:val="0"/>
      <w:divBdr>
        <w:top w:val="none" w:sz="0" w:space="0" w:color="auto"/>
        <w:left w:val="none" w:sz="0" w:space="0" w:color="auto"/>
        <w:bottom w:val="none" w:sz="0" w:space="0" w:color="auto"/>
        <w:right w:val="none" w:sz="0" w:space="0" w:color="auto"/>
      </w:divBdr>
    </w:div>
    <w:div w:id="834488874">
      <w:bodyDiv w:val="1"/>
      <w:marLeft w:val="0"/>
      <w:marRight w:val="0"/>
      <w:marTop w:val="0"/>
      <w:marBottom w:val="0"/>
      <w:divBdr>
        <w:top w:val="none" w:sz="0" w:space="0" w:color="auto"/>
        <w:left w:val="none" w:sz="0" w:space="0" w:color="auto"/>
        <w:bottom w:val="none" w:sz="0" w:space="0" w:color="auto"/>
        <w:right w:val="none" w:sz="0" w:space="0" w:color="auto"/>
      </w:divBdr>
    </w:div>
    <w:div w:id="835076860">
      <w:bodyDiv w:val="1"/>
      <w:marLeft w:val="0"/>
      <w:marRight w:val="0"/>
      <w:marTop w:val="0"/>
      <w:marBottom w:val="0"/>
      <w:divBdr>
        <w:top w:val="none" w:sz="0" w:space="0" w:color="auto"/>
        <w:left w:val="none" w:sz="0" w:space="0" w:color="auto"/>
        <w:bottom w:val="none" w:sz="0" w:space="0" w:color="auto"/>
        <w:right w:val="none" w:sz="0" w:space="0" w:color="auto"/>
      </w:divBdr>
    </w:div>
    <w:div w:id="835807410">
      <w:bodyDiv w:val="1"/>
      <w:marLeft w:val="0"/>
      <w:marRight w:val="0"/>
      <w:marTop w:val="0"/>
      <w:marBottom w:val="0"/>
      <w:divBdr>
        <w:top w:val="none" w:sz="0" w:space="0" w:color="auto"/>
        <w:left w:val="none" w:sz="0" w:space="0" w:color="auto"/>
        <w:bottom w:val="none" w:sz="0" w:space="0" w:color="auto"/>
        <w:right w:val="none" w:sz="0" w:space="0" w:color="auto"/>
      </w:divBdr>
    </w:div>
    <w:div w:id="839540115">
      <w:bodyDiv w:val="1"/>
      <w:marLeft w:val="0"/>
      <w:marRight w:val="0"/>
      <w:marTop w:val="0"/>
      <w:marBottom w:val="0"/>
      <w:divBdr>
        <w:top w:val="none" w:sz="0" w:space="0" w:color="auto"/>
        <w:left w:val="none" w:sz="0" w:space="0" w:color="auto"/>
        <w:bottom w:val="none" w:sz="0" w:space="0" w:color="auto"/>
        <w:right w:val="none" w:sz="0" w:space="0" w:color="auto"/>
      </w:divBdr>
    </w:div>
    <w:div w:id="848835058">
      <w:bodyDiv w:val="1"/>
      <w:marLeft w:val="0"/>
      <w:marRight w:val="0"/>
      <w:marTop w:val="0"/>
      <w:marBottom w:val="0"/>
      <w:divBdr>
        <w:top w:val="none" w:sz="0" w:space="0" w:color="auto"/>
        <w:left w:val="none" w:sz="0" w:space="0" w:color="auto"/>
        <w:bottom w:val="none" w:sz="0" w:space="0" w:color="auto"/>
        <w:right w:val="none" w:sz="0" w:space="0" w:color="auto"/>
      </w:divBdr>
    </w:div>
    <w:div w:id="849174474">
      <w:bodyDiv w:val="1"/>
      <w:marLeft w:val="0"/>
      <w:marRight w:val="0"/>
      <w:marTop w:val="0"/>
      <w:marBottom w:val="0"/>
      <w:divBdr>
        <w:top w:val="none" w:sz="0" w:space="0" w:color="auto"/>
        <w:left w:val="none" w:sz="0" w:space="0" w:color="auto"/>
        <w:bottom w:val="none" w:sz="0" w:space="0" w:color="auto"/>
        <w:right w:val="none" w:sz="0" w:space="0" w:color="auto"/>
      </w:divBdr>
    </w:div>
    <w:div w:id="853881249">
      <w:bodyDiv w:val="1"/>
      <w:marLeft w:val="0"/>
      <w:marRight w:val="0"/>
      <w:marTop w:val="0"/>
      <w:marBottom w:val="0"/>
      <w:divBdr>
        <w:top w:val="none" w:sz="0" w:space="0" w:color="auto"/>
        <w:left w:val="none" w:sz="0" w:space="0" w:color="auto"/>
        <w:bottom w:val="none" w:sz="0" w:space="0" w:color="auto"/>
        <w:right w:val="none" w:sz="0" w:space="0" w:color="auto"/>
      </w:divBdr>
    </w:div>
    <w:div w:id="855342847">
      <w:bodyDiv w:val="1"/>
      <w:marLeft w:val="0"/>
      <w:marRight w:val="0"/>
      <w:marTop w:val="0"/>
      <w:marBottom w:val="0"/>
      <w:divBdr>
        <w:top w:val="none" w:sz="0" w:space="0" w:color="auto"/>
        <w:left w:val="none" w:sz="0" w:space="0" w:color="auto"/>
        <w:bottom w:val="none" w:sz="0" w:space="0" w:color="auto"/>
        <w:right w:val="none" w:sz="0" w:space="0" w:color="auto"/>
      </w:divBdr>
    </w:div>
    <w:div w:id="867641316">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896941867">
      <w:bodyDiv w:val="1"/>
      <w:marLeft w:val="0"/>
      <w:marRight w:val="0"/>
      <w:marTop w:val="0"/>
      <w:marBottom w:val="0"/>
      <w:divBdr>
        <w:top w:val="none" w:sz="0" w:space="0" w:color="auto"/>
        <w:left w:val="none" w:sz="0" w:space="0" w:color="auto"/>
        <w:bottom w:val="none" w:sz="0" w:space="0" w:color="auto"/>
        <w:right w:val="none" w:sz="0" w:space="0" w:color="auto"/>
      </w:divBdr>
    </w:div>
    <w:div w:id="905534356">
      <w:bodyDiv w:val="1"/>
      <w:marLeft w:val="0"/>
      <w:marRight w:val="0"/>
      <w:marTop w:val="0"/>
      <w:marBottom w:val="0"/>
      <w:divBdr>
        <w:top w:val="none" w:sz="0" w:space="0" w:color="auto"/>
        <w:left w:val="none" w:sz="0" w:space="0" w:color="auto"/>
        <w:bottom w:val="none" w:sz="0" w:space="0" w:color="auto"/>
        <w:right w:val="none" w:sz="0" w:space="0" w:color="auto"/>
      </w:divBdr>
    </w:div>
    <w:div w:id="913977971">
      <w:bodyDiv w:val="1"/>
      <w:marLeft w:val="0"/>
      <w:marRight w:val="0"/>
      <w:marTop w:val="0"/>
      <w:marBottom w:val="0"/>
      <w:divBdr>
        <w:top w:val="none" w:sz="0" w:space="0" w:color="auto"/>
        <w:left w:val="none" w:sz="0" w:space="0" w:color="auto"/>
        <w:bottom w:val="none" w:sz="0" w:space="0" w:color="auto"/>
        <w:right w:val="none" w:sz="0" w:space="0" w:color="auto"/>
      </w:divBdr>
    </w:div>
    <w:div w:id="916985192">
      <w:bodyDiv w:val="1"/>
      <w:marLeft w:val="0"/>
      <w:marRight w:val="0"/>
      <w:marTop w:val="0"/>
      <w:marBottom w:val="0"/>
      <w:divBdr>
        <w:top w:val="none" w:sz="0" w:space="0" w:color="auto"/>
        <w:left w:val="none" w:sz="0" w:space="0" w:color="auto"/>
        <w:bottom w:val="none" w:sz="0" w:space="0" w:color="auto"/>
        <w:right w:val="none" w:sz="0" w:space="0" w:color="auto"/>
      </w:divBdr>
    </w:div>
    <w:div w:id="926037635">
      <w:bodyDiv w:val="1"/>
      <w:marLeft w:val="0"/>
      <w:marRight w:val="0"/>
      <w:marTop w:val="0"/>
      <w:marBottom w:val="0"/>
      <w:divBdr>
        <w:top w:val="none" w:sz="0" w:space="0" w:color="auto"/>
        <w:left w:val="none" w:sz="0" w:space="0" w:color="auto"/>
        <w:bottom w:val="none" w:sz="0" w:space="0" w:color="auto"/>
        <w:right w:val="none" w:sz="0" w:space="0" w:color="auto"/>
      </w:divBdr>
    </w:div>
    <w:div w:id="933561513">
      <w:bodyDiv w:val="1"/>
      <w:marLeft w:val="0"/>
      <w:marRight w:val="0"/>
      <w:marTop w:val="0"/>
      <w:marBottom w:val="0"/>
      <w:divBdr>
        <w:top w:val="none" w:sz="0" w:space="0" w:color="auto"/>
        <w:left w:val="none" w:sz="0" w:space="0" w:color="auto"/>
        <w:bottom w:val="none" w:sz="0" w:space="0" w:color="auto"/>
        <w:right w:val="none" w:sz="0" w:space="0" w:color="auto"/>
      </w:divBdr>
    </w:div>
    <w:div w:id="939947447">
      <w:bodyDiv w:val="1"/>
      <w:marLeft w:val="0"/>
      <w:marRight w:val="0"/>
      <w:marTop w:val="0"/>
      <w:marBottom w:val="0"/>
      <w:divBdr>
        <w:top w:val="none" w:sz="0" w:space="0" w:color="auto"/>
        <w:left w:val="none" w:sz="0" w:space="0" w:color="auto"/>
        <w:bottom w:val="none" w:sz="0" w:space="0" w:color="auto"/>
        <w:right w:val="none" w:sz="0" w:space="0" w:color="auto"/>
      </w:divBdr>
    </w:div>
    <w:div w:id="958101068">
      <w:bodyDiv w:val="1"/>
      <w:marLeft w:val="0"/>
      <w:marRight w:val="0"/>
      <w:marTop w:val="0"/>
      <w:marBottom w:val="0"/>
      <w:divBdr>
        <w:top w:val="none" w:sz="0" w:space="0" w:color="auto"/>
        <w:left w:val="none" w:sz="0" w:space="0" w:color="auto"/>
        <w:bottom w:val="none" w:sz="0" w:space="0" w:color="auto"/>
        <w:right w:val="none" w:sz="0" w:space="0" w:color="auto"/>
      </w:divBdr>
    </w:div>
    <w:div w:id="979388235">
      <w:bodyDiv w:val="1"/>
      <w:marLeft w:val="0"/>
      <w:marRight w:val="0"/>
      <w:marTop w:val="0"/>
      <w:marBottom w:val="0"/>
      <w:divBdr>
        <w:top w:val="none" w:sz="0" w:space="0" w:color="auto"/>
        <w:left w:val="none" w:sz="0" w:space="0" w:color="auto"/>
        <w:bottom w:val="none" w:sz="0" w:space="0" w:color="auto"/>
        <w:right w:val="none" w:sz="0" w:space="0" w:color="auto"/>
      </w:divBdr>
    </w:div>
    <w:div w:id="982738654">
      <w:bodyDiv w:val="1"/>
      <w:marLeft w:val="0"/>
      <w:marRight w:val="0"/>
      <w:marTop w:val="0"/>
      <w:marBottom w:val="0"/>
      <w:divBdr>
        <w:top w:val="none" w:sz="0" w:space="0" w:color="auto"/>
        <w:left w:val="none" w:sz="0" w:space="0" w:color="auto"/>
        <w:bottom w:val="none" w:sz="0" w:space="0" w:color="auto"/>
        <w:right w:val="none" w:sz="0" w:space="0" w:color="auto"/>
      </w:divBdr>
    </w:div>
    <w:div w:id="999890492">
      <w:bodyDiv w:val="1"/>
      <w:marLeft w:val="0"/>
      <w:marRight w:val="0"/>
      <w:marTop w:val="0"/>
      <w:marBottom w:val="0"/>
      <w:divBdr>
        <w:top w:val="none" w:sz="0" w:space="0" w:color="auto"/>
        <w:left w:val="none" w:sz="0" w:space="0" w:color="auto"/>
        <w:bottom w:val="none" w:sz="0" w:space="0" w:color="auto"/>
        <w:right w:val="none" w:sz="0" w:space="0" w:color="auto"/>
      </w:divBdr>
    </w:div>
    <w:div w:id="1013189723">
      <w:bodyDiv w:val="1"/>
      <w:marLeft w:val="0"/>
      <w:marRight w:val="0"/>
      <w:marTop w:val="0"/>
      <w:marBottom w:val="0"/>
      <w:divBdr>
        <w:top w:val="none" w:sz="0" w:space="0" w:color="auto"/>
        <w:left w:val="none" w:sz="0" w:space="0" w:color="auto"/>
        <w:bottom w:val="none" w:sz="0" w:space="0" w:color="auto"/>
        <w:right w:val="none" w:sz="0" w:space="0" w:color="auto"/>
      </w:divBdr>
    </w:div>
    <w:div w:id="1028603707">
      <w:bodyDiv w:val="1"/>
      <w:marLeft w:val="0"/>
      <w:marRight w:val="0"/>
      <w:marTop w:val="0"/>
      <w:marBottom w:val="0"/>
      <w:divBdr>
        <w:top w:val="none" w:sz="0" w:space="0" w:color="auto"/>
        <w:left w:val="none" w:sz="0" w:space="0" w:color="auto"/>
        <w:bottom w:val="none" w:sz="0" w:space="0" w:color="auto"/>
        <w:right w:val="none" w:sz="0" w:space="0" w:color="auto"/>
      </w:divBdr>
    </w:div>
    <w:div w:id="1028944954">
      <w:bodyDiv w:val="1"/>
      <w:marLeft w:val="0"/>
      <w:marRight w:val="0"/>
      <w:marTop w:val="0"/>
      <w:marBottom w:val="0"/>
      <w:divBdr>
        <w:top w:val="none" w:sz="0" w:space="0" w:color="auto"/>
        <w:left w:val="none" w:sz="0" w:space="0" w:color="auto"/>
        <w:bottom w:val="none" w:sz="0" w:space="0" w:color="auto"/>
        <w:right w:val="none" w:sz="0" w:space="0" w:color="auto"/>
      </w:divBdr>
    </w:div>
    <w:div w:id="1036154338">
      <w:bodyDiv w:val="1"/>
      <w:marLeft w:val="0"/>
      <w:marRight w:val="0"/>
      <w:marTop w:val="0"/>
      <w:marBottom w:val="0"/>
      <w:divBdr>
        <w:top w:val="none" w:sz="0" w:space="0" w:color="auto"/>
        <w:left w:val="none" w:sz="0" w:space="0" w:color="auto"/>
        <w:bottom w:val="none" w:sz="0" w:space="0" w:color="auto"/>
        <w:right w:val="none" w:sz="0" w:space="0" w:color="auto"/>
      </w:divBdr>
    </w:div>
    <w:div w:id="1046568680">
      <w:bodyDiv w:val="1"/>
      <w:marLeft w:val="0"/>
      <w:marRight w:val="0"/>
      <w:marTop w:val="0"/>
      <w:marBottom w:val="0"/>
      <w:divBdr>
        <w:top w:val="none" w:sz="0" w:space="0" w:color="auto"/>
        <w:left w:val="none" w:sz="0" w:space="0" w:color="auto"/>
        <w:bottom w:val="none" w:sz="0" w:space="0" w:color="auto"/>
        <w:right w:val="none" w:sz="0" w:space="0" w:color="auto"/>
      </w:divBdr>
    </w:div>
    <w:div w:id="1047219684">
      <w:bodyDiv w:val="1"/>
      <w:marLeft w:val="0"/>
      <w:marRight w:val="0"/>
      <w:marTop w:val="0"/>
      <w:marBottom w:val="0"/>
      <w:divBdr>
        <w:top w:val="none" w:sz="0" w:space="0" w:color="auto"/>
        <w:left w:val="none" w:sz="0" w:space="0" w:color="auto"/>
        <w:bottom w:val="none" w:sz="0" w:space="0" w:color="auto"/>
        <w:right w:val="none" w:sz="0" w:space="0" w:color="auto"/>
      </w:divBdr>
    </w:div>
    <w:div w:id="1047610705">
      <w:bodyDiv w:val="1"/>
      <w:marLeft w:val="0"/>
      <w:marRight w:val="0"/>
      <w:marTop w:val="0"/>
      <w:marBottom w:val="0"/>
      <w:divBdr>
        <w:top w:val="none" w:sz="0" w:space="0" w:color="auto"/>
        <w:left w:val="none" w:sz="0" w:space="0" w:color="auto"/>
        <w:bottom w:val="none" w:sz="0" w:space="0" w:color="auto"/>
        <w:right w:val="none" w:sz="0" w:space="0" w:color="auto"/>
      </w:divBdr>
    </w:div>
    <w:div w:id="1050960537">
      <w:bodyDiv w:val="1"/>
      <w:marLeft w:val="0"/>
      <w:marRight w:val="0"/>
      <w:marTop w:val="0"/>
      <w:marBottom w:val="0"/>
      <w:divBdr>
        <w:top w:val="none" w:sz="0" w:space="0" w:color="auto"/>
        <w:left w:val="none" w:sz="0" w:space="0" w:color="auto"/>
        <w:bottom w:val="none" w:sz="0" w:space="0" w:color="auto"/>
        <w:right w:val="none" w:sz="0" w:space="0" w:color="auto"/>
      </w:divBdr>
    </w:div>
    <w:div w:id="1057700310">
      <w:bodyDiv w:val="1"/>
      <w:marLeft w:val="0"/>
      <w:marRight w:val="0"/>
      <w:marTop w:val="0"/>
      <w:marBottom w:val="0"/>
      <w:divBdr>
        <w:top w:val="none" w:sz="0" w:space="0" w:color="auto"/>
        <w:left w:val="none" w:sz="0" w:space="0" w:color="auto"/>
        <w:bottom w:val="none" w:sz="0" w:space="0" w:color="auto"/>
        <w:right w:val="none" w:sz="0" w:space="0" w:color="auto"/>
      </w:divBdr>
    </w:div>
    <w:div w:id="1057700717">
      <w:bodyDiv w:val="1"/>
      <w:marLeft w:val="0"/>
      <w:marRight w:val="0"/>
      <w:marTop w:val="0"/>
      <w:marBottom w:val="0"/>
      <w:divBdr>
        <w:top w:val="none" w:sz="0" w:space="0" w:color="auto"/>
        <w:left w:val="none" w:sz="0" w:space="0" w:color="auto"/>
        <w:bottom w:val="none" w:sz="0" w:space="0" w:color="auto"/>
        <w:right w:val="none" w:sz="0" w:space="0" w:color="auto"/>
      </w:divBdr>
    </w:div>
    <w:div w:id="1066034128">
      <w:bodyDiv w:val="1"/>
      <w:marLeft w:val="0"/>
      <w:marRight w:val="0"/>
      <w:marTop w:val="0"/>
      <w:marBottom w:val="0"/>
      <w:divBdr>
        <w:top w:val="none" w:sz="0" w:space="0" w:color="auto"/>
        <w:left w:val="none" w:sz="0" w:space="0" w:color="auto"/>
        <w:bottom w:val="none" w:sz="0" w:space="0" w:color="auto"/>
        <w:right w:val="none" w:sz="0" w:space="0" w:color="auto"/>
      </w:divBdr>
    </w:div>
    <w:div w:id="1068303234">
      <w:bodyDiv w:val="1"/>
      <w:marLeft w:val="0"/>
      <w:marRight w:val="0"/>
      <w:marTop w:val="0"/>
      <w:marBottom w:val="0"/>
      <w:divBdr>
        <w:top w:val="none" w:sz="0" w:space="0" w:color="auto"/>
        <w:left w:val="none" w:sz="0" w:space="0" w:color="auto"/>
        <w:bottom w:val="none" w:sz="0" w:space="0" w:color="auto"/>
        <w:right w:val="none" w:sz="0" w:space="0" w:color="auto"/>
      </w:divBdr>
    </w:div>
    <w:div w:id="1079324154">
      <w:bodyDiv w:val="1"/>
      <w:marLeft w:val="0"/>
      <w:marRight w:val="0"/>
      <w:marTop w:val="0"/>
      <w:marBottom w:val="0"/>
      <w:divBdr>
        <w:top w:val="none" w:sz="0" w:space="0" w:color="auto"/>
        <w:left w:val="none" w:sz="0" w:space="0" w:color="auto"/>
        <w:bottom w:val="none" w:sz="0" w:space="0" w:color="auto"/>
        <w:right w:val="none" w:sz="0" w:space="0" w:color="auto"/>
      </w:divBdr>
    </w:div>
    <w:div w:id="1087534315">
      <w:bodyDiv w:val="1"/>
      <w:marLeft w:val="0"/>
      <w:marRight w:val="0"/>
      <w:marTop w:val="0"/>
      <w:marBottom w:val="0"/>
      <w:divBdr>
        <w:top w:val="none" w:sz="0" w:space="0" w:color="auto"/>
        <w:left w:val="none" w:sz="0" w:space="0" w:color="auto"/>
        <w:bottom w:val="none" w:sz="0" w:space="0" w:color="auto"/>
        <w:right w:val="none" w:sz="0" w:space="0" w:color="auto"/>
      </w:divBdr>
    </w:div>
    <w:div w:id="1102339420">
      <w:bodyDiv w:val="1"/>
      <w:marLeft w:val="0"/>
      <w:marRight w:val="0"/>
      <w:marTop w:val="0"/>
      <w:marBottom w:val="0"/>
      <w:divBdr>
        <w:top w:val="none" w:sz="0" w:space="0" w:color="auto"/>
        <w:left w:val="none" w:sz="0" w:space="0" w:color="auto"/>
        <w:bottom w:val="none" w:sz="0" w:space="0" w:color="auto"/>
        <w:right w:val="none" w:sz="0" w:space="0" w:color="auto"/>
      </w:divBdr>
    </w:div>
    <w:div w:id="1120076059">
      <w:bodyDiv w:val="1"/>
      <w:marLeft w:val="0"/>
      <w:marRight w:val="0"/>
      <w:marTop w:val="0"/>
      <w:marBottom w:val="0"/>
      <w:divBdr>
        <w:top w:val="none" w:sz="0" w:space="0" w:color="auto"/>
        <w:left w:val="none" w:sz="0" w:space="0" w:color="auto"/>
        <w:bottom w:val="none" w:sz="0" w:space="0" w:color="auto"/>
        <w:right w:val="none" w:sz="0" w:space="0" w:color="auto"/>
      </w:divBdr>
    </w:div>
    <w:div w:id="1121918724">
      <w:bodyDiv w:val="1"/>
      <w:marLeft w:val="0"/>
      <w:marRight w:val="0"/>
      <w:marTop w:val="0"/>
      <w:marBottom w:val="0"/>
      <w:divBdr>
        <w:top w:val="none" w:sz="0" w:space="0" w:color="auto"/>
        <w:left w:val="none" w:sz="0" w:space="0" w:color="auto"/>
        <w:bottom w:val="none" w:sz="0" w:space="0" w:color="auto"/>
        <w:right w:val="none" w:sz="0" w:space="0" w:color="auto"/>
      </w:divBdr>
    </w:div>
    <w:div w:id="1127165847">
      <w:bodyDiv w:val="1"/>
      <w:marLeft w:val="0"/>
      <w:marRight w:val="0"/>
      <w:marTop w:val="0"/>
      <w:marBottom w:val="0"/>
      <w:divBdr>
        <w:top w:val="none" w:sz="0" w:space="0" w:color="auto"/>
        <w:left w:val="none" w:sz="0" w:space="0" w:color="auto"/>
        <w:bottom w:val="none" w:sz="0" w:space="0" w:color="auto"/>
        <w:right w:val="none" w:sz="0" w:space="0" w:color="auto"/>
      </w:divBdr>
    </w:div>
    <w:div w:id="1142118567">
      <w:bodyDiv w:val="1"/>
      <w:marLeft w:val="0"/>
      <w:marRight w:val="0"/>
      <w:marTop w:val="0"/>
      <w:marBottom w:val="0"/>
      <w:divBdr>
        <w:top w:val="none" w:sz="0" w:space="0" w:color="auto"/>
        <w:left w:val="none" w:sz="0" w:space="0" w:color="auto"/>
        <w:bottom w:val="none" w:sz="0" w:space="0" w:color="auto"/>
        <w:right w:val="none" w:sz="0" w:space="0" w:color="auto"/>
      </w:divBdr>
    </w:div>
    <w:div w:id="1160190557">
      <w:bodyDiv w:val="1"/>
      <w:marLeft w:val="0"/>
      <w:marRight w:val="0"/>
      <w:marTop w:val="0"/>
      <w:marBottom w:val="0"/>
      <w:divBdr>
        <w:top w:val="none" w:sz="0" w:space="0" w:color="auto"/>
        <w:left w:val="none" w:sz="0" w:space="0" w:color="auto"/>
        <w:bottom w:val="none" w:sz="0" w:space="0" w:color="auto"/>
        <w:right w:val="none" w:sz="0" w:space="0" w:color="auto"/>
      </w:divBdr>
    </w:div>
    <w:div w:id="1160195437">
      <w:bodyDiv w:val="1"/>
      <w:marLeft w:val="0"/>
      <w:marRight w:val="0"/>
      <w:marTop w:val="0"/>
      <w:marBottom w:val="0"/>
      <w:divBdr>
        <w:top w:val="none" w:sz="0" w:space="0" w:color="auto"/>
        <w:left w:val="none" w:sz="0" w:space="0" w:color="auto"/>
        <w:bottom w:val="none" w:sz="0" w:space="0" w:color="auto"/>
        <w:right w:val="none" w:sz="0" w:space="0" w:color="auto"/>
      </w:divBdr>
    </w:div>
    <w:div w:id="1176649274">
      <w:bodyDiv w:val="1"/>
      <w:marLeft w:val="0"/>
      <w:marRight w:val="0"/>
      <w:marTop w:val="0"/>
      <w:marBottom w:val="0"/>
      <w:divBdr>
        <w:top w:val="none" w:sz="0" w:space="0" w:color="auto"/>
        <w:left w:val="none" w:sz="0" w:space="0" w:color="auto"/>
        <w:bottom w:val="none" w:sz="0" w:space="0" w:color="auto"/>
        <w:right w:val="none" w:sz="0" w:space="0" w:color="auto"/>
      </w:divBdr>
    </w:div>
    <w:div w:id="1183938185">
      <w:bodyDiv w:val="1"/>
      <w:marLeft w:val="0"/>
      <w:marRight w:val="0"/>
      <w:marTop w:val="0"/>
      <w:marBottom w:val="0"/>
      <w:divBdr>
        <w:top w:val="none" w:sz="0" w:space="0" w:color="auto"/>
        <w:left w:val="none" w:sz="0" w:space="0" w:color="auto"/>
        <w:bottom w:val="none" w:sz="0" w:space="0" w:color="auto"/>
        <w:right w:val="none" w:sz="0" w:space="0" w:color="auto"/>
      </w:divBdr>
    </w:div>
    <w:div w:id="1185941761">
      <w:bodyDiv w:val="1"/>
      <w:marLeft w:val="0"/>
      <w:marRight w:val="0"/>
      <w:marTop w:val="0"/>
      <w:marBottom w:val="0"/>
      <w:divBdr>
        <w:top w:val="none" w:sz="0" w:space="0" w:color="auto"/>
        <w:left w:val="none" w:sz="0" w:space="0" w:color="auto"/>
        <w:bottom w:val="none" w:sz="0" w:space="0" w:color="auto"/>
        <w:right w:val="none" w:sz="0" w:space="0" w:color="auto"/>
      </w:divBdr>
    </w:div>
    <w:div w:id="1190725424">
      <w:bodyDiv w:val="1"/>
      <w:marLeft w:val="0"/>
      <w:marRight w:val="0"/>
      <w:marTop w:val="0"/>
      <w:marBottom w:val="0"/>
      <w:divBdr>
        <w:top w:val="none" w:sz="0" w:space="0" w:color="auto"/>
        <w:left w:val="none" w:sz="0" w:space="0" w:color="auto"/>
        <w:bottom w:val="none" w:sz="0" w:space="0" w:color="auto"/>
        <w:right w:val="none" w:sz="0" w:space="0" w:color="auto"/>
      </w:divBdr>
    </w:div>
    <w:div w:id="1192916901">
      <w:bodyDiv w:val="1"/>
      <w:marLeft w:val="0"/>
      <w:marRight w:val="0"/>
      <w:marTop w:val="0"/>
      <w:marBottom w:val="0"/>
      <w:divBdr>
        <w:top w:val="none" w:sz="0" w:space="0" w:color="auto"/>
        <w:left w:val="none" w:sz="0" w:space="0" w:color="auto"/>
        <w:bottom w:val="none" w:sz="0" w:space="0" w:color="auto"/>
        <w:right w:val="none" w:sz="0" w:space="0" w:color="auto"/>
      </w:divBdr>
    </w:div>
    <w:div w:id="1193150154">
      <w:bodyDiv w:val="1"/>
      <w:marLeft w:val="0"/>
      <w:marRight w:val="0"/>
      <w:marTop w:val="0"/>
      <w:marBottom w:val="0"/>
      <w:divBdr>
        <w:top w:val="none" w:sz="0" w:space="0" w:color="auto"/>
        <w:left w:val="none" w:sz="0" w:space="0" w:color="auto"/>
        <w:bottom w:val="none" w:sz="0" w:space="0" w:color="auto"/>
        <w:right w:val="none" w:sz="0" w:space="0" w:color="auto"/>
      </w:divBdr>
    </w:div>
    <w:div w:id="1205363981">
      <w:bodyDiv w:val="1"/>
      <w:marLeft w:val="0"/>
      <w:marRight w:val="0"/>
      <w:marTop w:val="0"/>
      <w:marBottom w:val="0"/>
      <w:divBdr>
        <w:top w:val="none" w:sz="0" w:space="0" w:color="auto"/>
        <w:left w:val="none" w:sz="0" w:space="0" w:color="auto"/>
        <w:bottom w:val="none" w:sz="0" w:space="0" w:color="auto"/>
        <w:right w:val="none" w:sz="0" w:space="0" w:color="auto"/>
      </w:divBdr>
    </w:div>
    <w:div w:id="1208840592">
      <w:bodyDiv w:val="1"/>
      <w:marLeft w:val="0"/>
      <w:marRight w:val="0"/>
      <w:marTop w:val="0"/>
      <w:marBottom w:val="0"/>
      <w:divBdr>
        <w:top w:val="none" w:sz="0" w:space="0" w:color="auto"/>
        <w:left w:val="none" w:sz="0" w:space="0" w:color="auto"/>
        <w:bottom w:val="none" w:sz="0" w:space="0" w:color="auto"/>
        <w:right w:val="none" w:sz="0" w:space="0" w:color="auto"/>
      </w:divBdr>
    </w:div>
    <w:div w:id="1212838638">
      <w:bodyDiv w:val="1"/>
      <w:marLeft w:val="0"/>
      <w:marRight w:val="0"/>
      <w:marTop w:val="0"/>
      <w:marBottom w:val="0"/>
      <w:divBdr>
        <w:top w:val="none" w:sz="0" w:space="0" w:color="auto"/>
        <w:left w:val="none" w:sz="0" w:space="0" w:color="auto"/>
        <w:bottom w:val="none" w:sz="0" w:space="0" w:color="auto"/>
        <w:right w:val="none" w:sz="0" w:space="0" w:color="auto"/>
      </w:divBdr>
    </w:div>
    <w:div w:id="1223642662">
      <w:bodyDiv w:val="1"/>
      <w:marLeft w:val="0"/>
      <w:marRight w:val="0"/>
      <w:marTop w:val="0"/>
      <w:marBottom w:val="0"/>
      <w:divBdr>
        <w:top w:val="none" w:sz="0" w:space="0" w:color="auto"/>
        <w:left w:val="none" w:sz="0" w:space="0" w:color="auto"/>
        <w:bottom w:val="none" w:sz="0" w:space="0" w:color="auto"/>
        <w:right w:val="none" w:sz="0" w:space="0" w:color="auto"/>
      </w:divBdr>
    </w:div>
    <w:div w:id="1239170714">
      <w:bodyDiv w:val="1"/>
      <w:marLeft w:val="0"/>
      <w:marRight w:val="0"/>
      <w:marTop w:val="0"/>
      <w:marBottom w:val="0"/>
      <w:divBdr>
        <w:top w:val="none" w:sz="0" w:space="0" w:color="auto"/>
        <w:left w:val="none" w:sz="0" w:space="0" w:color="auto"/>
        <w:bottom w:val="none" w:sz="0" w:space="0" w:color="auto"/>
        <w:right w:val="none" w:sz="0" w:space="0" w:color="auto"/>
      </w:divBdr>
    </w:div>
    <w:div w:id="1246527360">
      <w:bodyDiv w:val="1"/>
      <w:marLeft w:val="0"/>
      <w:marRight w:val="0"/>
      <w:marTop w:val="0"/>
      <w:marBottom w:val="0"/>
      <w:divBdr>
        <w:top w:val="none" w:sz="0" w:space="0" w:color="auto"/>
        <w:left w:val="none" w:sz="0" w:space="0" w:color="auto"/>
        <w:bottom w:val="none" w:sz="0" w:space="0" w:color="auto"/>
        <w:right w:val="none" w:sz="0" w:space="0" w:color="auto"/>
      </w:divBdr>
    </w:div>
    <w:div w:id="1251813072">
      <w:bodyDiv w:val="1"/>
      <w:marLeft w:val="0"/>
      <w:marRight w:val="0"/>
      <w:marTop w:val="0"/>
      <w:marBottom w:val="0"/>
      <w:divBdr>
        <w:top w:val="none" w:sz="0" w:space="0" w:color="auto"/>
        <w:left w:val="none" w:sz="0" w:space="0" w:color="auto"/>
        <w:bottom w:val="none" w:sz="0" w:space="0" w:color="auto"/>
        <w:right w:val="none" w:sz="0" w:space="0" w:color="auto"/>
      </w:divBdr>
    </w:div>
    <w:div w:id="1252739308">
      <w:bodyDiv w:val="1"/>
      <w:marLeft w:val="0"/>
      <w:marRight w:val="0"/>
      <w:marTop w:val="0"/>
      <w:marBottom w:val="0"/>
      <w:divBdr>
        <w:top w:val="none" w:sz="0" w:space="0" w:color="auto"/>
        <w:left w:val="none" w:sz="0" w:space="0" w:color="auto"/>
        <w:bottom w:val="none" w:sz="0" w:space="0" w:color="auto"/>
        <w:right w:val="none" w:sz="0" w:space="0" w:color="auto"/>
      </w:divBdr>
    </w:div>
    <w:div w:id="1254051583">
      <w:bodyDiv w:val="1"/>
      <w:marLeft w:val="0"/>
      <w:marRight w:val="0"/>
      <w:marTop w:val="0"/>
      <w:marBottom w:val="0"/>
      <w:divBdr>
        <w:top w:val="none" w:sz="0" w:space="0" w:color="auto"/>
        <w:left w:val="none" w:sz="0" w:space="0" w:color="auto"/>
        <w:bottom w:val="none" w:sz="0" w:space="0" w:color="auto"/>
        <w:right w:val="none" w:sz="0" w:space="0" w:color="auto"/>
      </w:divBdr>
    </w:div>
    <w:div w:id="1254586460">
      <w:bodyDiv w:val="1"/>
      <w:marLeft w:val="0"/>
      <w:marRight w:val="0"/>
      <w:marTop w:val="0"/>
      <w:marBottom w:val="0"/>
      <w:divBdr>
        <w:top w:val="none" w:sz="0" w:space="0" w:color="auto"/>
        <w:left w:val="none" w:sz="0" w:space="0" w:color="auto"/>
        <w:bottom w:val="none" w:sz="0" w:space="0" w:color="auto"/>
        <w:right w:val="none" w:sz="0" w:space="0" w:color="auto"/>
      </w:divBdr>
    </w:div>
    <w:div w:id="1257326895">
      <w:bodyDiv w:val="1"/>
      <w:marLeft w:val="0"/>
      <w:marRight w:val="0"/>
      <w:marTop w:val="0"/>
      <w:marBottom w:val="0"/>
      <w:divBdr>
        <w:top w:val="none" w:sz="0" w:space="0" w:color="auto"/>
        <w:left w:val="none" w:sz="0" w:space="0" w:color="auto"/>
        <w:bottom w:val="none" w:sz="0" w:space="0" w:color="auto"/>
        <w:right w:val="none" w:sz="0" w:space="0" w:color="auto"/>
      </w:divBdr>
    </w:div>
    <w:div w:id="1266772427">
      <w:bodyDiv w:val="1"/>
      <w:marLeft w:val="0"/>
      <w:marRight w:val="0"/>
      <w:marTop w:val="0"/>
      <w:marBottom w:val="0"/>
      <w:divBdr>
        <w:top w:val="none" w:sz="0" w:space="0" w:color="auto"/>
        <w:left w:val="none" w:sz="0" w:space="0" w:color="auto"/>
        <w:bottom w:val="none" w:sz="0" w:space="0" w:color="auto"/>
        <w:right w:val="none" w:sz="0" w:space="0" w:color="auto"/>
      </w:divBdr>
    </w:div>
    <w:div w:id="1275098030">
      <w:bodyDiv w:val="1"/>
      <w:marLeft w:val="0"/>
      <w:marRight w:val="0"/>
      <w:marTop w:val="0"/>
      <w:marBottom w:val="0"/>
      <w:divBdr>
        <w:top w:val="none" w:sz="0" w:space="0" w:color="auto"/>
        <w:left w:val="none" w:sz="0" w:space="0" w:color="auto"/>
        <w:bottom w:val="none" w:sz="0" w:space="0" w:color="auto"/>
        <w:right w:val="none" w:sz="0" w:space="0" w:color="auto"/>
      </w:divBdr>
    </w:div>
    <w:div w:id="1281374994">
      <w:bodyDiv w:val="1"/>
      <w:marLeft w:val="0"/>
      <w:marRight w:val="0"/>
      <w:marTop w:val="0"/>
      <w:marBottom w:val="0"/>
      <w:divBdr>
        <w:top w:val="none" w:sz="0" w:space="0" w:color="auto"/>
        <w:left w:val="none" w:sz="0" w:space="0" w:color="auto"/>
        <w:bottom w:val="none" w:sz="0" w:space="0" w:color="auto"/>
        <w:right w:val="none" w:sz="0" w:space="0" w:color="auto"/>
      </w:divBdr>
    </w:div>
    <w:div w:id="1281452706">
      <w:bodyDiv w:val="1"/>
      <w:marLeft w:val="0"/>
      <w:marRight w:val="0"/>
      <w:marTop w:val="0"/>
      <w:marBottom w:val="0"/>
      <w:divBdr>
        <w:top w:val="none" w:sz="0" w:space="0" w:color="auto"/>
        <w:left w:val="none" w:sz="0" w:space="0" w:color="auto"/>
        <w:bottom w:val="none" w:sz="0" w:space="0" w:color="auto"/>
        <w:right w:val="none" w:sz="0" w:space="0" w:color="auto"/>
      </w:divBdr>
    </w:div>
    <w:div w:id="1287590861">
      <w:bodyDiv w:val="1"/>
      <w:marLeft w:val="0"/>
      <w:marRight w:val="0"/>
      <w:marTop w:val="0"/>
      <w:marBottom w:val="0"/>
      <w:divBdr>
        <w:top w:val="none" w:sz="0" w:space="0" w:color="auto"/>
        <w:left w:val="none" w:sz="0" w:space="0" w:color="auto"/>
        <w:bottom w:val="none" w:sz="0" w:space="0" w:color="auto"/>
        <w:right w:val="none" w:sz="0" w:space="0" w:color="auto"/>
      </w:divBdr>
    </w:div>
    <w:div w:id="1288900247">
      <w:bodyDiv w:val="1"/>
      <w:marLeft w:val="0"/>
      <w:marRight w:val="0"/>
      <w:marTop w:val="0"/>
      <w:marBottom w:val="0"/>
      <w:divBdr>
        <w:top w:val="none" w:sz="0" w:space="0" w:color="auto"/>
        <w:left w:val="none" w:sz="0" w:space="0" w:color="auto"/>
        <w:bottom w:val="none" w:sz="0" w:space="0" w:color="auto"/>
        <w:right w:val="none" w:sz="0" w:space="0" w:color="auto"/>
      </w:divBdr>
    </w:div>
    <w:div w:id="1296332372">
      <w:bodyDiv w:val="1"/>
      <w:marLeft w:val="0"/>
      <w:marRight w:val="0"/>
      <w:marTop w:val="0"/>
      <w:marBottom w:val="0"/>
      <w:divBdr>
        <w:top w:val="none" w:sz="0" w:space="0" w:color="auto"/>
        <w:left w:val="none" w:sz="0" w:space="0" w:color="auto"/>
        <w:bottom w:val="none" w:sz="0" w:space="0" w:color="auto"/>
        <w:right w:val="none" w:sz="0" w:space="0" w:color="auto"/>
      </w:divBdr>
    </w:div>
    <w:div w:id="1296376795">
      <w:bodyDiv w:val="1"/>
      <w:marLeft w:val="0"/>
      <w:marRight w:val="0"/>
      <w:marTop w:val="0"/>
      <w:marBottom w:val="0"/>
      <w:divBdr>
        <w:top w:val="none" w:sz="0" w:space="0" w:color="auto"/>
        <w:left w:val="none" w:sz="0" w:space="0" w:color="auto"/>
        <w:bottom w:val="none" w:sz="0" w:space="0" w:color="auto"/>
        <w:right w:val="none" w:sz="0" w:space="0" w:color="auto"/>
      </w:divBdr>
    </w:div>
    <w:div w:id="1311255154">
      <w:bodyDiv w:val="1"/>
      <w:marLeft w:val="0"/>
      <w:marRight w:val="0"/>
      <w:marTop w:val="0"/>
      <w:marBottom w:val="0"/>
      <w:divBdr>
        <w:top w:val="none" w:sz="0" w:space="0" w:color="auto"/>
        <w:left w:val="none" w:sz="0" w:space="0" w:color="auto"/>
        <w:bottom w:val="none" w:sz="0" w:space="0" w:color="auto"/>
        <w:right w:val="none" w:sz="0" w:space="0" w:color="auto"/>
      </w:divBdr>
    </w:div>
    <w:div w:id="1354646908">
      <w:bodyDiv w:val="1"/>
      <w:marLeft w:val="0"/>
      <w:marRight w:val="0"/>
      <w:marTop w:val="0"/>
      <w:marBottom w:val="0"/>
      <w:divBdr>
        <w:top w:val="none" w:sz="0" w:space="0" w:color="auto"/>
        <w:left w:val="none" w:sz="0" w:space="0" w:color="auto"/>
        <w:bottom w:val="none" w:sz="0" w:space="0" w:color="auto"/>
        <w:right w:val="none" w:sz="0" w:space="0" w:color="auto"/>
      </w:divBdr>
    </w:div>
    <w:div w:id="1356922894">
      <w:bodyDiv w:val="1"/>
      <w:marLeft w:val="0"/>
      <w:marRight w:val="0"/>
      <w:marTop w:val="0"/>
      <w:marBottom w:val="0"/>
      <w:divBdr>
        <w:top w:val="none" w:sz="0" w:space="0" w:color="auto"/>
        <w:left w:val="none" w:sz="0" w:space="0" w:color="auto"/>
        <w:bottom w:val="none" w:sz="0" w:space="0" w:color="auto"/>
        <w:right w:val="none" w:sz="0" w:space="0" w:color="auto"/>
      </w:divBdr>
    </w:div>
    <w:div w:id="1362826950">
      <w:bodyDiv w:val="1"/>
      <w:marLeft w:val="0"/>
      <w:marRight w:val="0"/>
      <w:marTop w:val="0"/>
      <w:marBottom w:val="0"/>
      <w:divBdr>
        <w:top w:val="none" w:sz="0" w:space="0" w:color="auto"/>
        <w:left w:val="none" w:sz="0" w:space="0" w:color="auto"/>
        <w:bottom w:val="none" w:sz="0" w:space="0" w:color="auto"/>
        <w:right w:val="none" w:sz="0" w:space="0" w:color="auto"/>
      </w:divBdr>
    </w:div>
    <w:div w:id="1369187892">
      <w:bodyDiv w:val="1"/>
      <w:marLeft w:val="0"/>
      <w:marRight w:val="0"/>
      <w:marTop w:val="0"/>
      <w:marBottom w:val="0"/>
      <w:divBdr>
        <w:top w:val="none" w:sz="0" w:space="0" w:color="auto"/>
        <w:left w:val="none" w:sz="0" w:space="0" w:color="auto"/>
        <w:bottom w:val="none" w:sz="0" w:space="0" w:color="auto"/>
        <w:right w:val="none" w:sz="0" w:space="0" w:color="auto"/>
      </w:divBdr>
    </w:div>
    <w:div w:id="1380667694">
      <w:bodyDiv w:val="1"/>
      <w:marLeft w:val="0"/>
      <w:marRight w:val="0"/>
      <w:marTop w:val="0"/>
      <w:marBottom w:val="0"/>
      <w:divBdr>
        <w:top w:val="none" w:sz="0" w:space="0" w:color="auto"/>
        <w:left w:val="none" w:sz="0" w:space="0" w:color="auto"/>
        <w:bottom w:val="none" w:sz="0" w:space="0" w:color="auto"/>
        <w:right w:val="none" w:sz="0" w:space="0" w:color="auto"/>
      </w:divBdr>
    </w:div>
    <w:div w:id="1387874080">
      <w:bodyDiv w:val="1"/>
      <w:marLeft w:val="0"/>
      <w:marRight w:val="0"/>
      <w:marTop w:val="0"/>
      <w:marBottom w:val="0"/>
      <w:divBdr>
        <w:top w:val="none" w:sz="0" w:space="0" w:color="auto"/>
        <w:left w:val="none" w:sz="0" w:space="0" w:color="auto"/>
        <w:bottom w:val="none" w:sz="0" w:space="0" w:color="auto"/>
        <w:right w:val="none" w:sz="0" w:space="0" w:color="auto"/>
      </w:divBdr>
    </w:div>
    <w:div w:id="1423254889">
      <w:bodyDiv w:val="1"/>
      <w:marLeft w:val="0"/>
      <w:marRight w:val="0"/>
      <w:marTop w:val="0"/>
      <w:marBottom w:val="0"/>
      <w:divBdr>
        <w:top w:val="none" w:sz="0" w:space="0" w:color="auto"/>
        <w:left w:val="none" w:sz="0" w:space="0" w:color="auto"/>
        <w:bottom w:val="none" w:sz="0" w:space="0" w:color="auto"/>
        <w:right w:val="none" w:sz="0" w:space="0" w:color="auto"/>
      </w:divBdr>
    </w:div>
    <w:div w:id="1456484728">
      <w:bodyDiv w:val="1"/>
      <w:marLeft w:val="0"/>
      <w:marRight w:val="0"/>
      <w:marTop w:val="0"/>
      <w:marBottom w:val="0"/>
      <w:divBdr>
        <w:top w:val="none" w:sz="0" w:space="0" w:color="auto"/>
        <w:left w:val="none" w:sz="0" w:space="0" w:color="auto"/>
        <w:bottom w:val="none" w:sz="0" w:space="0" w:color="auto"/>
        <w:right w:val="none" w:sz="0" w:space="0" w:color="auto"/>
      </w:divBdr>
    </w:div>
    <w:div w:id="1466660443">
      <w:bodyDiv w:val="1"/>
      <w:marLeft w:val="0"/>
      <w:marRight w:val="0"/>
      <w:marTop w:val="0"/>
      <w:marBottom w:val="0"/>
      <w:divBdr>
        <w:top w:val="none" w:sz="0" w:space="0" w:color="auto"/>
        <w:left w:val="none" w:sz="0" w:space="0" w:color="auto"/>
        <w:bottom w:val="none" w:sz="0" w:space="0" w:color="auto"/>
        <w:right w:val="none" w:sz="0" w:space="0" w:color="auto"/>
      </w:divBdr>
    </w:div>
    <w:div w:id="1474366414">
      <w:bodyDiv w:val="1"/>
      <w:marLeft w:val="0"/>
      <w:marRight w:val="0"/>
      <w:marTop w:val="0"/>
      <w:marBottom w:val="0"/>
      <w:divBdr>
        <w:top w:val="none" w:sz="0" w:space="0" w:color="auto"/>
        <w:left w:val="none" w:sz="0" w:space="0" w:color="auto"/>
        <w:bottom w:val="none" w:sz="0" w:space="0" w:color="auto"/>
        <w:right w:val="none" w:sz="0" w:space="0" w:color="auto"/>
      </w:divBdr>
    </w:div>
    <w:div w:id="1476532098">
      <w:bodyDiv w:val="1"/>
      <w:marLeft w:val="0"/>
      <w:marRight w:val="0"/>
      <w:marTop w:val="0"/>
      <w:marBottom w:val="0"/>
      <w:divBdr>
        <w:top w:val="none" w:sz="0" w:space="0" w:color="auto"/>
        <w:left w:val="none" w:sz="0" w:space="0" w:color="auto"/>
        <w:bottom w:val="none" w:sz="0" w:space="0" w:color="auto"/>
        <w:right w:val="none" w:sz="0" w:space="0" w:color="auto"/>
      </w:divBdr>
    </w:div>
    <w:div w:id="1477256401">
      <w:bodyDiv w:val="1"/>
      <w:marLeft w:val="0"/>
      <w:marRight w:val="0"/>
      <w:marTop w:val="0"/>
      <w:marBottom w:val="0"/>
      <w:divBdr>
        <w:top w:val="none" w:sz="0" w:space="0" w:color="auto"/>
        <w:left w:val="none" w:sz="0" w:space="0" w:color="auto"/>
        <w:bottom w:val="none" w:sz="0" w:space="0" w:color="auto"/>
        <w:right w:val="none" w:sz="0" w:space="0" w:color="auto"/>
      </w:divBdr>
    </w:div>
    <w:div w:id="1492795096">
      <w:bodyDiv w:val="1"/>
      <w:marLeft w:val="0"/>
      <w:marRight w:val="0"/>
      <w:marTop w:val="0"/>
      <w:marBottom w:val="0"/>
      <w:divBdr>
        <w:top w:val="none" w:sz="0" w:space="0" w:color="auto"/>
        <w:left w:val="none" w:sz="0" w:space="0" w:color="auto"/>
        <w:bottom w:val="none" w:sz="0" w:space="0" w:color="auto"/>
        <w:right w:val="none" w:sz="0" w:space="0" w:color="auto"/>
      </w:divBdr>
    </w:div>
    <w:div w:id="1500661402">
      <w:bodyDiv w:val="1"/>
      <w:marLeft w:val="0"/>
      <w:marRight w:val="0"/>
      <w:marTop w:val="0"/>
      <w:marBottom w:val="0"/>
      <w:divBdr>
        <w:top w:val="none" w:sz="0" w:space="0" w:color="auto"/>
        <w:left w:val="none" w:sz="0" w:space="0" w:color="auto"/>
        <w:bottom w:val="none" w:sz="0" w:space="0" w:color="auto"/>
        <w:right w:val="none" w:sz="0" w:space="0" w:color="auto"/>
      </w:divBdr>
    </w:div>
    <w:div w:id="1506090811">
      <w:bodyDiv w:val="1"/>
      <w:marLeft w:val="0"/>
      <w:marRight w:val="0"/>
      <w:marTop w:val="0"/>
      <w:marBottom w:val="0"/>
      <w:divBdr>
        <w:top w:val="none" w:sz="0" w:space="0" w:color="auto"/>
        <w:left w:val="none" w:sz="0" w:space="0" w:color="auto"/>
        <w:bottom w:val="none" w:sz="0" w:space="0" w:color="auto"/>
        <w:right w:val="none" w:sz="0" w:space="0" w:color="auto"/>
      </w:divBdr>
    </w:div>
    <w:div w:id="1522628244">
      <w:bodyDiv w:val="1"/>
      <w:marLeft w:val="0"/>
      <w:marRight w:val="0"/>
      <w:marTop w:val="0"/>
      <w:marBottom w:val="0"/>
      <w:divBdr>
        <w:top w:val="none" w:sz="0" w:space="0" w:color="auto"/>
        <w:left w:val="none" w:sz="0" w:space="0" w:color="auto"/>
        <w:bottom w:val="none" w:sz="0" w:space="0" w:color="auto"/>
        <w:right w:val="none" w:sz="0" w:space="0" w:color="auto"/>
      </w:divBdr>
    </w:div>
    <w:div w:id="1525905301">
      <w:bodyDiv w:val="1"/>
      <w:marLeft w:val="0"/>
      <w:marRight w:val="0"/>
      <w:marTop w:val="0"/>
      <w:marBottom w:val="0"/>
      <w:divBdr>
        <w:top w:val="none" w:sz="0" w:space="0" w:color="auto"/>
        <w:left w:val="none" w:sz="0" w:space="0" w:color="auto"/>
        <w:bottom w:val="none" w:sz="0" w:space="0" w:color="auto"/>
        <w:right w:val="none" w:sz="0" w:space="0" w:color="auto"/>
      </w:divBdr>
    </w:div>
    <w:div w:id="1565020712">
      <w:bodyDiv w:val="1"/>
      <w:marLeft w:val="0"/>
      <w:marRight w:val="0"/>
      <w:marTop w:val="0"/>
      <w:marBottom w:val="0"/>
      <w:divBdr>
        <w:top w:val="none" w:sz="0" w:space="0" w:color="auto"/>
        <w:left w:val="none" w:sz="0" w:space="0" w:color="auto"/>
        <w:bottom w:val="none" w:sz="0" w:space="0" w:color="auto"/>
        <w:right w:val="none" w:sz="0" w:space="0" w:color="auto"/>
      </w:divBdr>
    </w:div>
    <w:div w:id="1571384703">
      <w:bodyDiv w:val="1"/>
      <w:marLeft w:val="0"/>
      <w:marRight w:val="0"/>
      <w:marTop w:val="0"/>
      <w:marBottom w:val="0"/>
      <w:divBdr>
        <w:top w:val="none" w:sz="0" w:space="0" w:color="auto"/>
        <w:left w:val="none" w:sz="0" w:space="0" w:color="auto"/>
        <w:bottom w:val="none" w:sz="0" w:space="0" w:color="auto"/>
        <w:right w:val="none" w:sz="0" w:space="0" w:color="auto"/>
      </w:divBdr>
    </w:div>
    <w:div w:id="1589078435">
      <w:bodyDiv w:val="1"/>
      <w:marLeft w:val="0"/>
      <w:marRight w:val="0"/>
      <w:marTop w:val="0"/>
      <w:marBottom w:val="0"/>
      <w:divBdr>
        <w:top w:val="none" w:sz="0" w:space="0" w:color="auto"/>
        <w:left w:val="none" w:sz="0" w:space="0" w:color="auto"/>
        <w:bottom w:val="none" w:sz="0" w:space="0" w:color="auto"/>
        <w:right w:val="none" w:sz="0" w:space="0" w:color="auto"/>
      </w:divBdr>
    </w:div>
    <w:div w:id="1594508495">
      <w:bodyDiv w:val="1"/>
      <w:marLeft w:val="0"/>
      <w:marRight w:val="0"/>
      <w:marTop w:val="0"/>
      <w:marBottom w:val="0"/>
      <w:divBdr>
        <w:top w:val="none" w:sz="0" w:space="0" w:color="auto"/>
        <w:left w:val="none" w:sz="0" w:space="0" w:color="auto"/>
        <w:bottom w:val="none" w:sz="0" w:space="0" w:color="auto"/>
        <w:right w:val="none" w:sz="0" w:space="0" w:color="auto"/>
      </w:divBdr>
    </w:div>
    <w:div w:id="1598949435">
      <w:bodyDiv w:val="1"/>
      <w:marLeft w:val="0"/>
      <w:marRight w:val="0"/>
      <w:marTop w:val="0"/>
      <w:marBottom w:val="0"/>
      <w:divBdr>
        <w:top w:val="none" w:sz="0" w:space="0" w:color="auto"/>
        <w:left w:val="none" w:sz="0" w:space="0" w:color="auto"/>
        <w:bottom w:val="none" w:sz="0" w:space="0" w:color="auto"/>
        <w:right w:val="none" w:sz="0" w:space="0" w:color="auto"/>
      </w:divBdr>
    </w:div>
    <w:div w:id="1599828257">
      <w:bodyDiv w:val="1"/>
      <w:marLeft w:val="0"/>
      <w:marRight w:val="0"/>
      <w:marTop w:val="0"/>
      <w:marBottom w:val="0"/>
      <w:divBdr>
        <w:top w:val="none" w:sz="0" w:space="0" w:color="auto"/>
        <w:left w:val="none" w:sz="0" w:space="0" w:color="auto"/>
        <w:bottom w:val="none" w:sz="0" w:space="0" w:color="auto"/>
        <w:right w:val="none" w:sz="0" w:space="0" w:color="auto"/>
      </w:divBdr>
    </w:div>
    <w:div w:id="1615600136">
      <w:bodyDiv w:val="1"/>
      <w:marLeft w:val="0"/>
      <w:marRight w:val="0"/>
      <w:marTop w:val="0"/>
      <w:marBottom w:val="0"/>
      <w:divBdr>
        <w:top w:val="none" w:sz="0" w:space="0" w:color="auto"/>
        <w:left w:val="none" w:sz="0" w:space="0" w:color="auto"/>
        <w:bottom w:val="none" w:sz="0" w:space="0" w:color="auto"/>
        <w:right w:val="none" w:sz="0" w:space="0" w:color="auto"/>
      </w:divBdr>
    </w:div>
    <w:div w:id="1622152827">
      <w:bodyDiv w:val="1"/>
      <w:marLeft w:val="0"/>
      <w:marRight w:val="0"/>
      <w:marTop w:val="0"/>
      <w:marBottom w:val="0"/>
      <w:divBdr>
        <w:top w:val="none" w:sz="0" w:space="0" w:color="auto"/>
        <w:left w:val="none" w:sz="0" w:space="0" w:color="auto"/>
        <w:bottom w:val="none" w:sz="0" w:space="0" w:color="auto"/>
        <w:right w:val="none" w:sz="0" w:space="0" w:color="auto"/>
      </w:divBdr>
    </w:div>
    <w:div w:id="1625624431">
      <w:bodyDiv w:val="1"/>
      <w:marLeft w:val="0"/>
      <w:marRight w:val="0"/>
      <w:marTop w:val="0"/>
      <w:marBottom w:val="0"/>
      <w:divBdr>
        <w:top w:val="none" w:sz="0" w:space="0" w:color="auto"/>
        <w:left w:val="none" w:sz="0" w:space="0" w:color="auto"/>
        <w:bottom w:val="none" w:sz="0" w:space="0" w:color="auto"/>
        <w:right w:val="none" w:sz="0" w:space="0" w:color="auto"/>
      </w:divBdr>
    </w:div>
    <w:div w:id="1628391771">
      <w:bodyDiv w:val="1"/>
      <w:marLeft w:val="0"/>
      <w:marRight w:val="0"/>
      <w:marTop w:val="0"/>
      <w:marBottom w:val="0"/>
      <w:divBdr>
        <w:top w:val="none" w:sz="0" w:space="0" w:color="auto"/>
        <w:left w:val="none" w:sz="0" w:space="0" w:color="auto"/>
        <w:bottom w:val="none" w:sz="0" w:space="0" w:color="auto"/>
        <w:right w:val="none" w:sz="0" w:space="0" w:color="auto"/>
      </w:divBdr>
    </w:div>
    <w:div w:id="1634559314">
      <w:bodyDiv w:val="1"/>
      <w:marLeft w:val="0"/>
      <w:marRight w:val="0"/>
      <w:marTop w:val="0"/>
      <w:marBottom w:val="0"/>
      <w:divBdr>
        <w:top w:val="none" w:sz="0" w:space="0" w:color="auto"/>
        <w:left w:val="none" w:sz="0" w:space="0" w:color="auto"/>
        <w:bottom w:val="none" w:sz="0" w:space="0" w:color="auto"/>
        <w:right w:val="none" w:sz="0" w:space="0" w:color="auto"/>
      </w:divBdr>
    </w:div>
    <w:div w:id="1641617348">
      <w:bodyDiv w:val="1"/>
      <w:marLeft w:val="0"/>
      <w:marRight w:val="0"/>
      <w:marTop w:val="0"/>
      <w:marBottom w:val="0"/>
      <w:divBdr>
        <w:top w:val="none" w:sz="0" w:space="0" w:color="auto"/>
        <w:left w:val="none" w:sz="0" w:space="0" w:color="auto"/>
        <w:bottom w:val="none" w:sz="0" w:space="0" w:color="auto"/>
        <w:right w:val="none" w:sz="0" w:space="0" w:color="auto"/>
      </w:divBdr>
    </w:div>
    <w:div w:id="1649478502">
      <w:bodyDiv w:val="1"/>
      <w:marLeft w:val="0"/>
      <w:marRight w:val="0"/>
      <w:marTop w:val="0"/>
      <w:marBottom w:val="0"/>
      <w:divBdr>
        <w:top w:val="none" w:sz="0" w:space="0" w:color="auto"/>
        <w:left w:val="none" w:sz="0" w:space="0" w:color="auto"/>
        <w:bottom w:val="none" w:sz="0" w:space="0" w:color="auto"/>
        <w:right w:val="none" w:sz="0" w:space="0" w:color="auto"/>
      </w:divBdr>
    </w:div>
    <w:div w:id="1656907155">
      <w:bodyDiv w:val="1"/>
      <w:marLeft w:val="0"/>
      <w:marRight w:val="0"/>
      <w:marTop w:val="0"/>
      <w:marBottom w:val="0"/>
      <w:divBdr>
        <w:top w:val="none" w:sz="0" w:space="0" w:color="auto"/>
        <w:left w:val="none" w:sz="0" w:space="0" w:color="auto"/>
        <w:bottom w:val="none" w:sz="0" w:space="0" w:color="auto"/>
        <w:right w:val="none" w:sz="0" w:space="0" w:color="auto"/>
      </w:divBdr>
    </w:div>
    <w:div w:id="1657995956">
      <w:bodyDiv w:val="1"/>
      <w:marLeft w:val="0"/>
      <w:marRight w:val="0"/>
      <w:marTop w:val="0"/>
      <w:marBottom w:val="0"/>
      <w:divBdr>
        <w:top w:val="none" w:sz="0" w:space="0" w:color="auto"/>
        <w:left w:val="none" w:sz="0" w:space="0" w:color="auto"/>
        <w:bottom w:val="none" w:sz="0" w:space="0" w:color="auto"/>
        <w:right w:val="none" w:sz="0" w:space="0" w:color="auto"/>
      </w:divBdr>
    </w:div>
    <w:div w:id="1662730205">
      <w:bodyDiv w:val="1"/>
      <w:marLeft w:val="0"/>
      <w:marRight w:val="0"/>
      <w:marTop w:val="0"/>
      <w:marBottom w:val="0"/>
      <w:divBdr>
        <w:top w:val="none" w:sz="0" w:space="0" w:color="auto"/>
        <w:left w:val="none" w:sz="0" w:space="0" w:color="auto"/>
        <w:bottom w:val="none" w:sz="0" w:space="0" w:color="auto"/>
        <w:right w:val="none" w:sz="0" w:space="0" w:color="auto"/>
      </w:divBdr>
    </w:div>
    <w:div w:id="1665737408">
      <w:bodyDiv w:val="1"/>
      <w:marLeft w:val="0"/>
      <w:marRight w:val="0"/>
      <w:marTop w:val="0"/>
      <w:marBottom w:val="0"/>
      <w:divBdr>
        <w:top w:val="none" w:sz="0" w:space="0" w:color="auto"/>
        <w:left w:val="none" w:sz="0" w:space="0" w:color="auto"/>
        <w:bottom w:val="none" w:sz="0" w:space="0" w:color="auto"/>
        <w:right w:val="none" w:sz="0" w:space="0" w:color="auto"/>
      </w:divBdr>
    </w:div>
    <w:div w:id="1668945558">
      <w:bodyDiv w:val="1"/>
      <w:marLeft w:val="0"/>
      <w:marRight w:val="0"/>
      <w:marTop w:val="0"/>
      <w:marBottom w:val="0"/>
      <w:divBdr>
        <w:top w:val="none" w:sz="0" w:space="0" w:color="auto"/>
        <w:left w:val="none" w:sz="0" w:space="0" w:color="auto"/>
        <w:bottom w:val="none" w:sz="0" w:space="0" w:color="auto"/>
        <w:right w:val="none" w:sz="0" w:space="0" w:color="auto"/>
      </w:divBdr>
    </w:div>
    <w:div w:id="1670674388">
      <w:bodyDiv w:val="1"/>
      <w:marLeft w:val="0"/>
      <w:marRight w:val="0"/>
      <w:marTop w:val="0"/>
      <w:marBottom w:val="0"/>
      <w:divBdr>
        <w:top w:val="none" w:sz="0" w:space="0" w:color="auto"/>
        <w:left w:val="none" w:sz="0" w:space="0" w:color="auto"/>
        <w:bottom w:val="none" w:sz="0" w:space="0" w:color="auto"/>
        <w:right w:val="none" w:sz="0" w:space="0" w:color="auto"/>
      </w:divBdr>
    </w:div>
    <w:div w:id="1680695752">
      <w:bodyDiv w:val="1"/>
      <w:marLeft w:val="0"/>
      <w:marRight w:val="0"/>
      <w:marTop w:val="0"/>
      <w:marBottom w:val="0"/>
      <w:divBdr>
        <w:top w:val="none" w:sz="0" w:space="0" w:color="auto"/>
        <w:left w:val="none" w:sz="0" w:space="0" w:color="auto"/>
        <w:bottom w:val="none" w:sz="0" w:space="0" w:color="auto"/>
        <w:right w:val="none" w:sz="0" w:space="0" w:color="auto"/>
      </w:divBdr>
    </w:div>
    <w:div w:id="1693188807">
      <w:bodyDiv w:val="1"/>
      <w:marLeft w:val="0"/>
      <w:marRight w:val="0"/>
      <w:marTop w:val="0"/>
      <w:marBottom w:val="0"/>
      <w:divBdr>
        <w:top w:val="none" w:sz="0" w:space="0" w:color="auto"/>
        <w:left w:val="none" w:sz="0" w:space="0" w:color="auto"/>
        <w:bottom w:val="none" w:sz="0" w:space="0" w:color="auto"/>
        <w:right w:val="none" w:sz="0" w:space="0" w:color="auto"/>
      </w:divBdr>
    </w:div>
    <w:div w:id="1695883732">
      <w:bodyDiv w:val="1"/>
      <w:marLeft w:val="0"/>
      <w:marRight w:val="0"/>
      <w:marTop w:val="0"/>
      <w:marBottom w:val="0"/>
      <w:divBdr>
        <w:top w:val="none" w:sz="0" w:space="0" w:color="auto"/>
        <w:left w:val="none" w:sz="0" w:space="0" w:color="auto"/>
        <w:bottom w:val="none" w:sz="0" w:space="0" w:color="auto"/>
        <w:right w:val="none" w:sz="0" w:space="0" w:color="auto"/>
      </w:divBdr>
    </w:div>
    <w:div w:id="1715692865">
      <w:bodyDiv w:val="1"/>
      <w:marLeft w:val="0"/>
      <w:marRight w:val="0"/>
      <w:marTop w:val="0"/>
      <w:marBottom w:val="0"/>
      <w:divBdr>
        <w:top w:val="none" w:sz="0" w:space="0" w:color="auto"/>
        <w:left w:val="none" w:sz="0" w:space="0" w:color="auto"/>
        <w:bottom w:val="none" w:sz="0" w:space="0" w:color="auto"/>
        <w:right w:val="none" w:sz="0" w:space="0" w:color="auto"/>
      </w:divBdr>
    </w:div>
    <w:div w:id="1715733270">
      <w:bodyDiv w:val="1"/>
      <w:marLeft w:val="0"/>
      <w:marRight w:val="0"/>
      <w:marTop w:val="0"/>
      <w:marBottom w:val="0"/>
      <w:divBdr>
        <w:top w:val="none" w:sz="0" w:space="0" w:color="auto"/>
        <w:left w:val="none" w:sz="0" w:space="0" w:color="auto"/>
        <w:bottom w:val="none" w:sz="0" w:space="0" w:color="auto"/>
        <w:right w:val="none" w:sz="0" w:space="0" w:color="auto"/>
      </w:divBdr>
    </w:div>
    <w:div w:id="1739395784">
      <w:bodyDiv w:val="1"/>
      <w:marLeft w:val="0"/>
      <w:marRight w:val="0"/>
      <w:marTop w:val="0"/>
      <w:marBottom w:val="0"/>
      <w:divBdr>
        <w:top w:val="none" w:sz="0" w:space="0" w:color="auto"/>
        <w:left w:val="none" w:sz="0" w:space="0" w:color="auto"/>
        <w:bottom w:val="none" w:sz="0" w:space="0" w:color="auto"/>
        <w:right w:val="none" w:sz="0" w:space="0" w:color="auto"/>
      </w:divBdr>
    </w:div>
    <w:div w:id="1743798488">
      <w:bodyDiv w:val="1"/>
      <w:marLeft w:val="0"/>
      <w:marRight w:val="0"/>
      <w:marTop w:val="0"/>
      <w:marBottom w:val="0"/>
      <w:divBdr>
        <w:top w:val="none" w:sz="0" w:space="0" w:color="auto"/>
        <w:left w:val="none" w:sz="0" w:space="0" w:color="auto"/>
        <w:bottom w:val="none" w:sz="0" w:space="0" w:color="auto"/>
        <w:right w:val="none" w:sz="0" w:space="0" w:color="auto"/>
      </w:divBdr>
    </w:div>
    <w:div w:id="1747797265">
      <w:bodyDiv w:val="1"/>
      <w:marLeft w:val="0"/>
      <w:marRight w:val="0"/>
      <w:marTop w:val="0"/>
      <w:marBottom w:val="0"/>
      <w:divBdr>
        <w:top w:val="none" w:sz="0" w:space="0" w:color="auto"/>
        <w:left w:val="none" w:sz="0" w:space="0" w:color="auto"/>
        <w:bottom w:val="none" w:sz="0" w:space="0" w:color="auto"/>
        <w:right w:val="none" w:sz="0" w:space="0" w:color="auto"/>
      </w:divBdr>
    </w:div>
    <w:div w:id="1765102688">
      <w:bodyDiv w:val="1"/>
      <w:marLeft w:val="0"/>
      <w:marRight w:val="0"/>
      <w:marTop w:val="0"/>
      <w:marBottom w:val="0"/>
      <w:divBdr>
        <w:top w:val="none" w:sz="0" w:space="0" w:color="auto"/>
        <w:left w:val="none" w:sz="0" w:space="0" w:color="auto"/>
        <w:bottom w:val="none" w:sz="0" w:space="0" w:color="auto"/>
        <w:right w:val="none" w:sz="0" w:space="0" w:color="auto"/>
      </w:divBdr>
    </w:div>
    <w:div w:id="1777360721">
      <w:bodyDiv w:val="1"/>
      <w:marLeft w:val="0"/>
      <w:marRight w:val="0"/>
      <w:marTop w:val="0"/>
      <w:marBottom w:val="0"/>
      <w:divBdr>
        <w:top w:val="none" w:sz="0" w:space="0" w:color="auto"/>
        <w:left w:val="none" w:sz="0" w:space="0" w:color="auto"/>
        <w:bottom w:val="none" w:sz="0" w:space="0" w:color="auto"/>
        <w:right w:val="none" w:sz="0" w:space="0" w:color="auto"/>
      </w:divBdr>
    </w:div>
    <w:div w:id="1786191235">
      <w:bodyDiv w:val="1"/>
      <w:marLeft w:val="0"/>
      <w:marRight w:val="0"/>
      <w:marTop w:val="0"/>
      <w:marBottom w:val="0"/>
      <w:divBdr>
        <w:top w:val="none" w:sz="0" w:space="0" w:color="auto"/>
        <w:left w:val="none" w:sz="0" w:space="0" w:color="auto"/>
        <w:bottom w:val="none" w:sz="0" w:space="0" w:color="auto"/>
        <w:right w:val="none" w:sz="0" w:space="0" w:color="auto"/>
      </w:divBdr>
    </w:div>
    <w:div w:id="1789809851">
      <w:bodyDiv w:val="1"/>
      <w:marLeft w:val="0"/>
      <w:marRight w:val="0"/>
      <w:marTop w:val="0"/>
      <w:marBottom w:val="0"/>
      <w:divBdr>
        <w:top w:val="none" w:sz="0" w:space="0" w:color="auto"/>
        <w:left w:val="none" w:sz="0" w:space="0" w:color="auto"/>
        <w:bottom w:val="none" w:sz="0" w:space="0" w:color="auto"/>
        <w:right w:val="none" w:sz="0" w:space="0" w:color="auto"/>
      </w:divBdr>
    </w:div>
    <w:div w:id="1793355111">
      <w:bodyDiv w:val="1"/>
      <w:marLeft w:val="0"/>
      <w:marRight w:val="0"/>
      <w:marTop w:val="0"/>
      <w:marBottom w:val="0"/>
      <w:divBdr>
        <w:top w:val="none" w:sz="0" w:space="0" w:color="auto"/>
        <w:left w:val="none" w:sz="0" w:space="0" w:color="auto"/>
        <w:bottom w:val="none" w:sz="0" w:space="0" w:color="auto"/>
        <w:right w:val="none" w:sz="0" w:space="0" w:color="auto"/>
      </w:divBdr>
    </w:div>
    <w:div w:id="1799562571">
      <w:bodyDiv w:val="1"/>
      <w:marLeft w:val="0"/>
      <w:marRight w:val="0"/>
      <w:marTop w:val="0"/>
      <w:marBottom w:val="0"/>
      <w:divBdr>
        <w:top w:val="none" w:sz="0" w:space="0" w:color="auto"/>
        <w:left w:val="none" w:sz="0" w:space="0" w:color="auto"/>
        <w:bottom w:val="none" w:sz="0" w:space="0" w:color="auto"/>
        <w:right w:val="none" w:sz="0" w:space="0" w:color="auto"/>
      </w:divBdr>
    </w:div>
    <w:div w:id="1808207362">
      <w:bodyDiv w:val="1"/>
      <w:marLeft w:val="0"/>
      <w:marRight w:val="0"/>
      <w:marTop w:val="0"/>
      <w:marBottom w:val="0"/>
      <w:divBdr>
        <w:top w:val="none" w:sz="0" w:space="0" w:color="auto"/>
        <w:left w:val="none" w:sz="0" w:space="0" w:color="auto"/>
        <w:bottom w:val="none" w:sz="0" w:space="0" w:color="auto"/>
        <w:right w:val="none" w:sz="0" w:space="0" w:color="auto"/>
      </w:divBdr>
    </w:div>
    <w:div w:id="1833714556">
      <w:bodyDiv w:val="1"/>
      <w:marLeft w:val="0"/>
      <w:marRight w:val="0"/>
      <w:marTop w:val="0"/>
      <w:marBottom w:val="0"/>
      <w:divBdr>
        <w:top w:val="none" w:sz="0" w:space="0" w:color="auto"/>
        <w:left w:val="none" w:sz="0" w:space="0" w:color="auto"/>
        <w:bottom w:val="none" w:sz="0" w:space="0" w:color="auto"/>
        <w:right w:val="none" w:sz="0" w:space="0" w:color="auto"/>
      </w:divBdr>
    </w:div>
    <w:div w:id="1834103082">
      <w:bodyDiv w:val="1"/>
      <w:marLeft w:val="0"/>
      <w:marRight w:val="0"/>
      <w:marTop w:val="0"/>
      <w:marBottom w:val="0"/>
      <w:divBdr>
        <w:top w:val="none" w:sz="0" w:space="0" w:color="auto"/>
        <w:left w:val="none" w:sz="0" w:space="0" w:color="auto"/>
        <w:bottom w:val="none" w:sz="0" w:space="0" w:color="auto"/>
        <w:right w:val="none" w:sz="0" w:space="0" w:color="auto"/>
      </w:divBdr>
    </w:div>
    <w:div w:id="1844975631">
      <w:bodyDiv w:val="1"/>
      <w:marLeft w:val="0"/>
      <w:marRight w:val="0"/>
      <w:marTop w:val="0"/>
      <w:marBottom w:val="0"/>
      <w:divBdr>
        <w:top w:val="none" w:sz="0" w:space="0" w:color="auto"/>
        <w:left w:val="none" w:sz="0" w:space="0" w:color="auto"/>
        <w:bottom w:val="none" w:sz="0" w:space="0" w:color="auto"/>
        <w:right w:val="none" w:sz="0" w:space="0" w:color="auto"/>
      </w:divBdr>
    </w:div>
    <w:div w:id="1845513774">
      <w:bodyDiv w:val="1"/>
      <w:marLeft w:val="0"/>
      <w:marRight w:val="0"/>
      <w:marTop w:val="0"/>
      <w:marBottom w:val="0"/>
      <w:divBdr>
        <w:top w:val="none" w:sz="0" w:space="0" w:color="auto"/>
        <w:left w:val="none" w:sz="0" w:space="0" w:color="auto"/>
        <w:bottom w:val="none" w:sz="0" w:space="0" w:color="auto"/>
        <w:right w:val="none" w:sz="0" w:space="0" w:color="auto"/>
      </w:divBdr>
    </w:div>
    <w:div w:id="1859734709">
      <w:bodyDiv w:val="1"/>
      <w:marLeft w:val="0"/>
      <w:marRight w:val="0"/>
      <w:marTop w:val="0"/>
      <w:marBottom w:val="0"/>
      <w:divBdr>
        <w:top w:val="none" w:sz="0" w:space="0" w:color="auto"/>
        <w:left w:val="none" w:sz="0" w:space="0" w:color="auto"/>
        <w:bottom w:val="none" w:sz="0" w:space="0" w:color="auto"/>
        <w:right w:val="none" w:sz="0" w:space="0" w:color="auto"/>
      </w:divBdr>
    </w:div>
    <w:div w:id="1886024603">
      <w:bodyDiv w:val="1"/>
      <w:marLeft w:val="0"/>
      <w:marRight w:val="0"/>
      <w:marTop w:val="0"/>
      <w:marBottom w:val="0"/>
      <w:divBdr>
        <w:top w:val="none" w:sz="0" w:space="0" w:color="auto"/>
        <w:left w:val="none" w:sz="0" w:space="0" w:color="auto"/>
        <w:bottom w:val="none" w:sz="0" w:space="0" w:color="auto"/>
        <w:right w:val="none" w:sz="0" w:space="0" w:color="auto"/>
      </w:divBdr>
    </w:div>
    <w:div w:id="1894610398">
      <w:bodyDiv w:val="1"/>
      <w:marLeft w:val="0"/>
      <w:marRight w:val="0"/>
      <w:marTop w:val="0"/>
      <w:marBottom w:val="0"/>
      <w:divBdr>
        <w:top w:val="none" w:sz="0" w:space="0" w:color="auto"/>
        <w:left w:val="none" w:sz="0" w:space="0" w:color="auto"/>
        <w:bottom w:val="none" w:sz="0" w:space="0" w:color="auto"/>
        <w:right w:val="none" w:sz="0" w:space="0" w:color="auto"/>
      </w:divBdr>
    </w:div>
    <w:div w:id="1905487428">
      <w:bodyDiv w:val="1"/>
      <w:marLeft w:val="0"/>
      <w:marRight w:val="0"/>
      <w:marTop w:val="0"/>
      <w:marBottom w:val="0"/>
      <w:divBdr>
        <w:top w:val="none" w:sz="0" w:space="0" w:color="auto"/>
        <w:left w:val="none" w:sz="0" w:space="0" w:color="auto"/>
        <w:bottom w:val="none" w:sz="0" w:space="0" w:color="auto"/>
        <w:right w:val="none" w:sz="0" w:space="0" w:color="auto"/>
      </w:divBdr>
    </w:div>
    <w:div w:id="1913352663">
      <w:bodyDiv w:val="1"/>
      <w:marLeft w:val="0"/>
      <w:marRight w:val="0"/>
      <w:marTop w:val="0"/>
      <w:marBottom w:val="0"/>
      <w:divBdr>
        <w:top w:val="none" w:sz="0" w:space="0" w:color="auto"/>
        <w:left w:val="none" w:sz="0" w:space="0" w:color="auto"/>
        <w:bottom w:val="none" w:sz="0" w:space="0" w:color="auto"/>
        <w:right w:val="none" w:sz="0" w:space="0" w:color="auto"/>
      </w:divBdr>
    </w:div>
    <w:div w:id="1919510074">
      <w:bodyDiv w:val="1"/>
      <w:marLeft w:val="0"/>
      <w:marRight w:val="0"/>
      <w:marTop w:val="0"/>
      <w:marBottom w:val="0"/>
      <w:divBdr>
        <w:top w:val="none" w:sz="0" w:space="0" w:color="auto"/>
        <w:left w:val="none" w:sz="0" w:space="0" w:color="auto"/>
        <w:bottom w:val="none" w:sz="0" w:space="0" w:color="auto"/>
        <w:right w:val="none" w:sz="0" w:space="0" w:color="auto"/>
      </w:divBdr>
    </w:div>
    <w:div w:id="1923947499">
      <w:bodyDiv w:val="1"/>
      <w:marLeft w:val="0"/>
      <w:marRight w:val="0"/>
      <w:marTop w:val="0"/>
      <w:marBottom w:val="0"/>
      <w:divBdr>
        <w:top w:val="none" w:sz="0" w:space="0" w:color="auto"/>
        <w:left w:val="none" w:sz="0" w:space="0" w:color="auto"/>
        <w:bottom w:val="none" w:sz="0" w:space="0" w:color="auto"/>
        <w:right w:val="none" w:sz="0" w:space="0" w:color="auto"/>
      </w:divBdr>
    </w:div>
    <w:div w:id="1930844825">
      <w:bodyDiv w:val="1"/>
      <w:marLeft w:val="0"/>
      <w:marRight w:val="0"/>
      <w:marTop w:val="0"/>
      <w:marBottom w:val="0"/>
      <w:divBdr>
        <w:top w:val="none" w:sz="0" w:space="0" w:color="auto"/>
        <w:left w:val="none" w:sz="0" w:space="0" w:color="auto"/>
        <w:bottom w:val="none" w:sz="0" w:space="0" w:color="auto"/>
        <w:right w:val="none" w:sz="0" w:space="0" w:color="auto"/>
      </w:divBdr>
    </w:div>
    <w:div w:id="1935895796">
      <w:bodyDiv w:val="1"/>
      <w:marLeft w:val="0"/>
      <w:marRight w:val="0"/>
      <w:marTop w:val="0"/>
      <w:marBottom w:val="0"/>
      <w:divBdr>
        <w:top w:val="none" w:sz="0" w:space="0" w:color="auto"/>
        <w:left w:val="none" w:sz="0" w:space="0" w:color="auto"/>
        <w:bottom w:val="none" w:sz="0" w:space="0" w:color="auto"/>
        <w:right w:val="none" w:sz="0" w:space="0" w:color="auto"/>
      </w:divBdr>
    </w:div>
    <w:div w:id="1941981893">
      <w:bodyDiv w:val="1"/>
      <w:marLeft w:val="0"/>
      <w:marRight w:val="0"/>
      <w:marTop w:val="0"/>
      <w:marBottom w:val="0"/>
      <w:divBdr>
        <w:top w:val="none" w:sz="0" w:space="0" w:color="auto"/>
        <w:left w:val="none" w:sz="0" w:space="0" w:color="auto"/>
        <w:bottom w:val="none" w:sz="0" w:space="0" w:color="auto"/>
        <w:right w:val="none" w:sz="0" w:space="0" w:color="auto"/>
      </w:divBdr>
    </w:div>
    <w:div w:id="1945646007">
      <w:bodyDiv w:val="1"/>
      <w:marLeft w:val="0"/>
      <w:marRight w:val="0"/>
      <w:marTop w:val="0"/>
      <w:marBottom w:val="0"/>
      <w:divBdr>
        <w:top w:val="none" w:sz="0" w:space="0" w:color="auto"/>
        <w:left w:val="none" w:sz="0" w:space="0" w:color="auto"/>
        <w:bottom w:val="none" w:sz="0" w:space="0" w:color="auto"/>
        <w:right w:val="none" w:sz="0" w:space="0" w:color="auto"/>
      </w:divBdr>
    </w:div>
    <w:div w:id="1966346075">
      <w:bodyDiv w:val="1"/>
      <w:marLeft w:val="0"/>
      <w:marRight w:val="0"/>
      <w:marTop w:val="0"/>
      <w:marBottom w:val="0"/>
      <w:divBdr>
        <w:top w:val="none" w:sz="0" w:space="0" w:color="auto"/>
        <w:left w:val="none" w:sz="0" w:space="0" w:color="auto"/>
        <w:bottom w:val="none" w:sz="0" w:space="0" w:color="auto"/>
        <w:right w:val="none" w:sz="0" w:space="0" w:color="auto"/>
      </w:divBdr>
    </w:div>
    <w:div w:id="1972242645">
      <w:bodyDiv w:val="1"/>
      <w:marLeft w:val="0"/>
      <w:marRight w:val="0"/>
      <w:marTop w:val="0"/>
      <w:marBottom w:val="0"/>
      <w:divBdr>
        <w:top w:val="none" w:sz="0" w:space="0" w:color="auto"/>
        <w:left w:val="none" w:sz="0" w:space="0" w:color="auto"/>
        <w:bottom w:val="none" w:sz="0" w:space="0" w:color="auto"/>
        <w:right w:val="none" w:sz="0" w:space="0" w:color="auto"/>
      </w:divBdr>
    </w:div>
    <w:div w:id="1976793720">
      <w:bodyDiv w:val="1"/>
      <w:marLeft w:val="0"/>
      <w:marRight w:val="0"/>
      <w:marTop w:val="0"/>
      <w:marBottom w:val="0"/>
      <w:divBdr>
        <w:top w:val="none" w:sz="0" w:space="0" w:color="auto"/>
        <w:left w:val="none" w:sz="0" w:space="0" w:color="auto"/>
        <w:bottom w:val="none" w:sz="0" w:space="0" w:color="auto"/>
        <w:right w:val="none" w:sz="0" w:space="0" w:color="auto"/>
      </w:divBdr>
    </w:div>
    <w:div w:id="1979874836">
      <w:bodyDiv w:val="1"/>
      <w:marLeft w:val="0"/>
      <w:marRight w:val="0"/>
      <w:marTop w:val="0"/>
      <w:marBottom w:val="0"/>
      <w:divBdr>
        <w:top w:val="none" w:sz="0" w:space="0" w:color="auto"/>
        <w:left w:val="none" w:sz="0" w:space="0" w:color="auto"/>
        <w:bottom w:val="none" w:sz="0" w:space="0" w:color="auto"/>
        <w:right w:val="none" w:sz="0" w:space="0" w:color="auto"/>
      </w:divBdr>
    </w:div>
    <w:div w:id="1980839128">
      <w:bodyDiv w:val="1"/>
      <w:marLeft w:val="0"/>
      <w:marRight w:val="0"/>
      <w:marTop w:val="0"/>
      <w:marBottom w:val="0"/>
      <w:divBdr>
        <w:top w:val="none" w:sz="0" w:space="0" w:color="auto"/>
        <w:left w:val="none" w:sz="0" w:space="0" w:color="auto"/>
        <w:bottom w:val="none" w:sz="0" w:space="0" w:color="auto"/>
        <w:right w:val="none" w:sz="0" w:space="0" w:color="auto"/>
      </w:divBdr>
    </w:div>
    <w:div w:id="1982730636">
      <w:bodyDiv w:val="1"/>
      <w:marLeft w:val="0"/>
      <w:marRight w:val="0"/>
      <w:marTop w:val="0"/>
      <w:marBottom w:val="0"/>
      <w:divBdr>
        <w:top w:val="none" w:sz="0" w:space="0" w:color="auto"/>
        <w:left w:val="none" w:sz="0" w:space="0" w:color="auto"/>
        <w:bottom w:val="none" w:sz="0" w:space="0" w:color="auto"/>
        <w:right w:val="none" w:sz="0" w:space="0" w:color="auto"/>
      </w:divBdr>
    </w:div>
    <w:div w:id="1986201986">
      <w:bodyDiv w:val="1"/>
      <w:marLeft w:val="0"/>
      <w:marRight w:val="0"/>
      <w:marTop w:val="0"/>
      <w:marBottom w:val="0"/>
      <w:divBdr>
        <w:top w:val="none" w:sz="0" w:space="0" w:color="auto"/>
        <w:left w:val="none" w:sz="0" w:space="0" w:color="auto"/>
        <w:bottom w:val="none" w:sz="0" w:space="0" w:color="auto"/>
        <w:right w:val="none" w:sz="0" w:space="0" w:color="auto"/>
      </w:divBdr>
    </w:div>
    <w:div w:id="1998606087">
      <w:bodyDiv w:val="1"/>
      <w:marLeft w:val="0"/>
      <w:marRight w:val="0"/>
      <w:marTop w:val="0"/>
      <w:marBottom w:val="0"/>
      <w:divBdr>
        <w:top w:val="none" w:sz="0" w:space="0" w:color="auto"/>
        <w:left w:val="none" w:sz="0" w:space="0" w:color="auto"/>
        <w:bottom w:val="none" w:sz="0" w:space="0" w:color="auto"/>
        <w:right w:val="none" w:sz="0" w:space="0" w:color="auto"/>
      </w:divBdr>
    </w:div>
    <w:div w:id="2003653385">
      <w:bodyDiv w:val="1"/>
      <w:marLeft w:val="0"/>
      <w:marRight w:val="0"/>
      <w:marTop w:val="0"/>
      <w:marBottom w:val="0"/>
      <w:divBdr>
        <w:top w:val="none" w:sz="0" w:space="0" w:color="auto"/>
        <w:left w:val="none" w:sz="0" w:space="0" w:color="auto"/>
        <w:bottom w:val="none" w:sz="0" w:space="0" w:color="auto"/>
        <w:right w:val="none" w:sz="0" w:space="0" w:color="auto"/>
      </w:divBdr>
    </w:div>
    <w:div w:id="2010517736">
      <w:bodyDiv w:val="1"/>
      <w:marLeft w:val="0"/>
      <w:marRight w:val="0"/>
      <w:marTop w:val="0"/>
      <w:marBottom w:val="0"/>
      <w:divBdr>
        <w:top w:val="none" w:sz="0" w:space="0" w:color="auto"/>
        <w:left w:val="none" w:sz="0" w:space="0" w:color="auto"/>
        <w:bottom w:val="none" w:sz="0" w:space="0" w:color="auto"/>
        <w:right w:val="none" w:sz="0" w:space="0" w:color="auto"/>
      </w:divBdr>
    </w:div>
    <w:div w:id="2022588021">
      <w:bodyDiv w:val="1"/>
      <w:marLeft w:val="0"/>
      <w:marRight w:val="0"/>
      <w:marTop w:val="0"/>
      <w:marBottom w:val="0"/>
      <w:divBdr>
        <w:top w:val="none" w:sz="0" w:space="0" w:color="auto"/>
        <w:left w:val="none" w:sz="0" w:space="0" w:color="auto"/>
        <w:bottom w:val="none" w:sz="0" w:space="0" w:color="auto"/>
        <w:right w:val="none" w:sz="0" w:space="0" w:color="auto"/>
      </w:divBdr>
    </w:div>
    <w:div w:id="2033528593">
      <w:bodyDiv w:val="1"/>
      <w:marLeft w:val="0"/>
      <w:marRight w:val="0"/>
      <w:marTop w:val="0"/>
      <w:marBottom w:val="0"/>
      <w:divBdr>
        <w:top w:val="none" w:sz="0" w:space="0" w:color="auto"/>
        <w:left w:val="none" w:sz="0" w:space="0" w:color="auto"/>
        <w:bottom w:val="none" w:sz="0" w:space="0" w:color="auto"/>
        <w:right w:val="none" w:sz="0" w:space="0" w:color="auto"/>
      </w:divBdr>
    </w:div>
    <w:div w:id="2044089362">
      <w:bodyDiv w:val="1"/>
      <w:marLeft w:val="0"/>
      <w:marRight w:val="0"/>
      <w:marTop w:val="0"/>
      <w:marBottom w:val="0"/>
      <w:divBdr>
        <w:top w:val="none" w:sz="0" w:space="0" w:color="auto"/>
        <w:left w:val="none" w:sz="0" w:space="0" w:color="auto"/>
        <w:bottom w:val="none" w:sz="0" w:space="0" w:color="auto"/>
        <w:right w:val="none" w:sz="0" w:space="0" w:color="auto"/>
      </w:divBdr>
    </w:div>
    <w:div w:id="2046101418">
      <w:bodyDiv w:val="1"/>
      <w:marLeft w:val="0"/>
      <w:marRight w:val="0"/>
      <w:marTop w:val="0"/>
      <w:marBottom w:val="0"/>
      <w:divBdr>
        <w:top w:val="none" w:sz="0" w:space="0" w:color="auto"/>
        <w:left w:val="none" w:sz="0" w:space="0" w:color="auto"/>
        <w:bottom w:val="none" w:sz="0" w:space="0" w:color="auto"/>
        <w:right w:val="none" w:sz="0" w:space="0" w:color="auto"/>
      </w:divBdr>
    </w:div>
    <w:div w:id="2058771458">
      <w:bodyDiv w:val="1"/>
      <w:marLeft w:val="0"/>
      <w:marRight w:val="0"/>
      <w:marTop w:val="0"/>
      <w:marBottom w:val="0"/>
      <w:divBdr>
        <w:top w:val="none" w:sz="0" w:space="0" w:color="auto"/>
        <w:left w:val="none" w:sz="0" w:space="0" w:color="auto"/>
        <w:bottom w:val="none" w:sz="0" w:space="0" w:color="auto"/>
        <w:right w:val="none" w:sz="0" w:space="0" w:color="auto"/>
      </w:divBdr>
    </w:div>
    <w:div w:id="2063871263">
      <w:bodyDiv w:val="1"/>
      <w:marLeft w:val="0"/>
      <w:marRight w:val="0"/>
      <w:marTop w:val="0"/>
      <w:marBottom w:val="0"/>
      <w:divBdr>
        <w:top w:val="none" w:sz="0" w:space="0" w:color="auto"/>
        <w:left w:val="none" w:sz="0" w:space="0" w:color="auto"/>
        <w:bottom w:val="none" w:sz="0" w:space="0" w:color="auto"/>
        <w:right w:val="none" w:sz="0" w:space="0" w:color="auto"/>
      </w:divBdr>
    </w:div>
    <w:div w:id="2072849259">
      <w:bodyDiv w:val="1"/>
      <w:marLeft w:val="0"/>
      <w:marRight w:val="0"/>
      <w:marTop w:val="0"/>
      <w:marBottom w:val="0"/>
      <w:divBdr>
        <w:top w:val="none" w:sz="0" w:space="0" w:color="auto"/>
        <w:left w:val="none" w:sz="0" w:space="0" w:color="auto"/>
        <w:bottom w:val="none" w:sz="0" w:space="0" w:color="auto"/>
        <w:right w:val="none" w:sz="0" w:space="0" w:color="auto"/>
      </w:divBdr>
    </w:div>
    <w:div w:id="2079815539">
      <w:bodyDiv w:val="1"/>
      <w:marLeft w:val="0"/>
      <w:marRight w:val="0"/>
      <w:marTop w:val="0"/>
      <w:marBottom w:val="0"/>
      <w:divBdr>
        <w:top w:val="none" w:sz="0" w:space="0" w:color="auto"/>
        <w:left w:val="none" w:sz="0" w:space="0" w:color="auto"/>
        <w:bottom w:val="none" w:sz="0" w:space="0" w:color="auto"/>
        <w:right w:val="none" w:sz="0" w:space="0" w:color="auto"/>
      </w:divBdr>
    </w:div>
    <w:div w:id="2089764327">
      <w:bodyDiv w:val="1"/>
      <w:marLeft w:val="0"/>
      <w:marRight w:val="0"/>
      <w:marTop w:val="0"/>
      <w:marBottom w:val="0"/>
      <w:divBdr>
        <w:top w:val="none" w:sz="0" w:space="0" w:color="auto"/>
        <w:left w:val="none" w:sz="0" w:space="0" w:color="auto"/>
        <w:bottom w:val="none" w:sz="0" w:space="0" w:color="auto"/>
        <w:right w:val="none" w:sz="0" w:space="0" w:color="auto"/>
      </w:divBdr>
    </w:div>
    <w:div w:id="2095011896">
      <w:bodyDiv w:val="1"/>
      <w:marLeft w:val="0"/>
      <w:marRight w:val="0"/>
      <w:marTop w:val="0"/>
      <w:marBottom w:val="0"/>
      <w:divBdr>
        <w:top w:val="none" w:sz="0" w:space="0" w:color="auto"/>
        <w:left w:val="none" w:sz="0" w:space="0" w:color="auto"/>
        <w:bottom w:val="none" w:sz="0" w:space="0" w:color="auto"/>
        <w:right w:val="none" w:sz="0" w:space="0" w:color="auto"/>
      </w:divBdr>
    </w:div>
    <w:div w:id="2104302208">
      <w:bodyDiv w:val="1"/>
      <w:marLeft w:val="0"/>
      <w:marRight w:val="0"/>
      <w:marTop w:val="0"/>
      <w:marBottom w:val="0"/>
      <w:divBdr>
        <w:top w:val="none" w:sz="0" w:space="0" w:color="auto"/>
        <w:left w:val="none" w:sz="0" w:space="0" w:color="auto"/>
        <w:bottom w:val="none" w:sz="0" w:space="0" w:color="auto"/>
        <w:right w:val="none" w:sz="0" w:space="0" w:color="auto"/>
      </w:divBdr>
    </w:div>
    <w:div w:id="2113474178">
      <w:bodyDiv w:val="1"/>
      <w:marLeft w:val="0"/>
      <w:marRight w:val="0"/>
      <w:marTop w:val="0"/>
      <w:marBottom w:val="0"/>
      <w:divBdr>
        <w:top w:val="none" w:sz="0" w:space="0" w:color="auto"/>
        <w:left w:val="none" w:sz="0" w:space="0" w:color="auto"/>
        <w:bottom w:val="none" w:sz="0" w:space="0" w:color="auto"/>
        <w:right w:val="none" w:sz="0" w:space="0" w:color="auto"/>
      </w:divBdr>
    </w:div>
    <w:div w:id="2119056435">
      <w:bodyDiv w:val="1"/>
      <w:marLeft w:val="0"/>
      <w:marRight w:val="0"/>
      <w:marTop w:val="0"/>
      <w:marBottom w:val="0"/>
      <w:divBdr>
        <w:top w:val="none" w:sz="0" w:space="0" w:color="auto"/>
        <w:left w:val="none" w:sz="0" w:space="0" w:color="auto"/>
        <w:bottom w:val="none" w:sz="0" w:space="0" w:color="auto"/>
        <w:right w:val="none" w:sz="0" w:space="0" w:color="auto"/>
      </w:divBdr>
    </w:div>
    <w:div w:id="2125735622">
      <w:bodyDiv w:val="1"/>
      <w:marLeft w:val="0"/>
      <w:marRight w:val="0"/>
      <w:marTop w:val="0"/>
      <w:marBottom w:val="0"/>
      <w:divBdr>
        <w:top w:val="none" w:sz="0" w:space="0" w:color="auto"/>
        <w:left w:val="none" w:sz="0" w:space="0" w:color="auto"/>
        <w:bottom w:val="none" w:sz="0" w:space="0" w:color="auto"/>
        <w:right w:val="none" w:sz="0" w:space="0" w:color="auto"/>
      </w:divBdr>
    </w:div>
    <w:div w:id="2128310282">
      <w:bodyDiv w:val="1"/>
      <w:marLeft w:val="0"/>
      <w:marRight w:val="0"/>
      <w:marTop w:val="0"/>
      <w:marBottom w:val="0"/>
      <w:divBdr>
        <w:top w:val="none" w:sz="0" w:space="0" w:color="auto"/>
        <w:left w:val="none" w:sz="0" w:space="0" w:color="auto"/>
        <w:bottom w:val="none" w:sz="0" w:space="0" w:color="auto"/>
        <w:right w:val="none" w:sz="0" w:space="0" w:color="auto"/>
      </w:divBdr>
    </w:div>
    <w:div w:id="2137794859">
      <w:bodyDiv w:val="1"/>
      <w:marLeft w:val="0"/>
      <w:marRight w:val="0"/>
      <w:marTop w:val="0"/>
      <w:marBottom w:val="0"/>
      <w:divBdr>
        <w:top w:val="none" w:sz="0" w:space="0" w:color="auto"/>
        <w:left w:val="none" w:sz="0" w:space="0" w:color="auto"/>
        <w:bottom w:val="none" w:sz="0" w:space="0" w:color="auto"/>
        <w:right w:val="none" w:sz="0" w:space="0" w:color="auto"/>
      </w:divBdr>
    </w:div>
    <w:div w:id="214068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highlightcode.parryqiu.co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microsoft.com/office/2016/09/relationships/commentsIds" Target="commentsId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svg"/><Relationship Id="rId79"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49.png"/><Relationship Id="rId82" Type="http://schemas.microsoft.com/office/2011/relationships/people" Target="people.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3.sv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github.com/rp-rs/rp2040-project-template" TargetMode="External"/><Relationship Id="rId80" Type="http://schemas.openxmlformats.org/officeDocument/2006/relationships/footer" Target="foot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github.com/knurling-rs/flip-link/raw/main/assets/overflow.svg"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rust-lang.org/book/ch18-01-what-is-oo.html"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microsoft.com/office/2011/relationships/commentsExtended" Target="commentsExtended.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hyperlink" Target="https://github.com/knurling-rs/flip-link/raw/main/assets/flipped.svg"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b:Source>
    <b:Tag>Ras25</b:Tag>
    <b:SourceType>DocumentFromInternetSite</b:SourceType>
    <b:Guid>{9DF5F061-F2B7-4A93-B822-22D173737BB2}</b:Guid>
    <b:Title>RP2040 Datasheet: A microcontroller by Raspberry Pi.</b:Title>
    <b:InternetSiteTitle>Raspberry Pi Datasheets</b:InternetSiteTitle>
    <b:ProductionCompany>Raspberry Pi Ltd</b:ProductionCompany>
    <b:Year>2025</b:Year>
    <b:Month>únor</b:Month>
    <b:Day>20</b:Day>
    <b:YearAccessed>2025</b:YearAccessed>
    <b:MonthAccessed>říjen</b:MonthAccessed>
    <b:DayAccessed>26</b:DayAccessed>
    <b:URL>https://datasheets.raspberrypi.com/rp2040/rp2040-datasheet.pdf</b:URL>
    <b:LCID>cs-CZ</b:LCID>
    <b:Author>
      <b:Author>
        <b:Corporate>Raspberry Pi Ltd</b:Corporate>
      </b:Author>
    </b:Author>
    <b:RefOrder>4</b:RefOrder>
  </b:Source>
  <b:Source>
    <b:Tag>Sol08</b:Tag>
    <b:SourceType>DocumentFromInternetSite</b:SourceType>
    <b:Guid>{6B733467-A828-432D-A115-35180840F6E7}</b:Guid>
    <b:Title>SSD1306 Advance Information</b:Title>
    <b:Year>2008</b:Year>
    <b:Month>duben</b:Month>
    <b:YearAccessed>2025</b:YearAccessed>
    <b:MonthAccessed>listopad</b:MonthAccessed>
    <b:DayAccessed>15</b:DayAccessed>
    <b:URL>https://cdn-shop.adafruit.com/datasheets/SSD1306.pdf</b:URL>
    <b:Author>
      <b:Author>
        <b:Corporate>Solomon Systech</b:Corporate>
      </b:Author>
    </b:Author>
    <b:RefOrder>5</b:RefOrder>
  </b:Source>
  <b:Source>
    <b:Tag>DSS10</b:Tag>
    <b:SourceType>DocumentFromInternetSite</b:SourceType>
    <b:Guid>{7B08F18D-6A05-4BB6-853E-BE1AFEBC7F49}</b:Guid>
    <b:Author>
      <b:Author>
        <b:Corporate>DSS Circuits</b:Corporate>
      </b:Author>
    </b:Author>
    <b:Title>Effects of Varying I2C Pull-Up Resistors</b:Title>
    <b:InternetSiteTitle>DSS Circuits</b:InternetSiteTitle>
    <b:Year>2010</b:Year>
    <b:Month>prosinec</b:Month>
    <b:Day>18</b:Day>
    <b:YearAccessed>2019</b:YearAccessed>
    <b:MonthAccessed>září</b:MonthAccessed>
    <b:DayAccessed>3</b:DayAccessed>
    <b:URL>https://web.archive.org/web/20190903234513/http://dsscircuits.com/articles/effects-of-varying-i2c-pull-up-resistors</b:URL>
    <b:RefOrder>6</b:RefOrder>
  </b:Source>
  <b:Source>
    <b:Tag>Ste25</b:Tag>
    <b:SourceType>InternetSite</b:SourceType>
    <b:Guid>{9F8463AA-FFA2-4C62-A18D-678A2129290E}</b:Guid>
    <b:Author>
      <b:Author>
        <b:NameList>
          <b:Person>
            <b:Last>Klabnik</b:Last>
            <b:First>Steve</b:First>
          </b:Person>
          <b:Person>
            <b:Last>Nichols</b:Last>
            <b:First>Carol</b:First>
          </b:Person>
          <b:Person>
            <b:Last>Krycho</b:Last>
            <b:First>Chris</b:First>
          </b:Person>
          <b:Person>
            <b:Last>al.</b:Last>
            <b:First>et</b:First>
          </b:Person>
        </b:NameList>
      </b:Author>
    </b:Author>
    <b:Title>The Rust Programming Language</b:Title>
    <b:Year>2025</b:Year>
    <b:URL>https://doc.rust-lang.org/stable/book/title-page.html</b:URL>
    <b:RefOrder>1</b:RefOrder>
  </b:Source>
  <b:Source>
    <b:Tag>The25</b:Tag>
    <b:SourceType>InternetSite</b:SourceType>
    <b:Guid>{D2F6D3E8-3161-4116-A629-159404803FF5}</b:Guid>
    <b:Title>The Rust Standard Library Documentation</b:Title>
    <b:Year>2025</b:Year>
    <b:URL>https://doc.rust-lang.org/stable/std/index.html</b:URL>
    <b:Author>
      <b:Author>
        <b:Corporate>The Rust library team</b:Corporate>
      </b:Author>
    </b:Author>
    <b:RefOrder>2</b:RefOrder>
  </b:Source>
  <b:Source>
    <b:Tag>Huo15</b:Tag>
    <b:SourceType>DocumentFromInternetSite</b:SourceType>
    <b:Guid>{469EBCD0-F787-4917-9F2B-DBF22A042038}</b:Guid>
    <b:Title>Finding Closure in Rust</b:Title>
    <b:InternetSiteTitle>Huon on the internet</b:InternetSiteTitle>
    <b:Year>2015</b:Year>
    <b:Month>květen</b:Month>
    <b:Day>8</b:Day>
    <b:YearAccessed>2025</b:YearAccessed>
    <b:MonthAccessed>prosinec</b:MonthAccessed>
    <b:DayAccessed>20</b:DayAccessed>
    <b:URL>https://huonw.github.io/blog/2015/05/finding-closure-in-rust/</b:URL>
    <b:Author>
      <b:Author>
        <b:NameList>
          <b:Person>
            <b:Last>Wilson</b:Last>
            <b:First>Huon</b:First>
          </b:Person>
        </b:NameList>
      </b:Author>
    </b:Author>
    <b:RefOrder>7</b:RefOrder>
  </b:Source>
  <b:Source>
    <b:Tag>Ras24</b:Tag>
    <b:SourceType>DocumentFromInternetSite</b:SourceType>
    <b:Guid>{F979158C-DA34-4CD6-AB09-EDE58A87CCC8}</b:Guid>
    <b:Author>
      <b:Author>
        <b:Corporate>Raspberry Pi Ltd</b:Corporate>
      </b:Author>
    </b:Author>
    <b:Title>Raspberry Pi Pico Datasheet: An RP2040-based microcontroller board.</b:Title>
    <b:InternetSiteTitle>Raspberry Pi Datasheets</b:InternetSiteTitle>
    <b:Year>2024</b:Year>
    <b:Month>říjen</b:Month>
    <b:Day>15</b:Day>
    <b:YearAccessed>2026</b:YearAccessed>
    <b:MonthAccessed>leden</b:MonthAccessed>
    <b:DayAccessed>31</b:DayAccessed>
    <b:URL>https://datasheets.raspberrypi.com/pico/pico-datasheet.pdf</b:URL>
    <b:RefOrder>8</b:RefOrder>
  </b:Source>
  <b:Source>
    <b:Tag>The</b:Tag>
    <b:SourceType>InternetSite</b:SourceType>
    <b:Guid>{3D02154A-524F-423A-B92A-0CB150CB058E}</b:Guid>
    <b:Author>
      <b:Author>
        <b:Corporate>The Rust Cargo team</b:Corporate>
      </b:Author>
    </b:Author>
    <b:Title>The Cargo Book</b:Title>
    <b:Year>2026</b:Year>
    <b:YearAccessed>2026</b:YearAccessed>
    <b:MonthAccessed>únor</b:MonthAccessed>
    <b:DayAccessed>1</b:DayAccessed>
    <b:URL>https://doc.rust-lang.org/cargo/index.html</b:URL>
    <b:RefOrder>9</b:RefOrder>
  </b:Source>
  <b:Source>
    <b:Tag>Fer26</b:Tag>
    <b:SourceType>InternetSite</b:SourceType>
    <b:Guid>{FC46E937-A04E-42CE-AD75-CBDD693D4C4D}</b:Guid>
    <b:Author>
      <b:Author>
        <b:Corporate>Ferrous Systems GmbH</b:Corporate>
      </b:Author>
    </b:Author>
    <b:Title>defmt book</b:Title>
    <b:Year>2026</b:Year>
    <b:Month>leden</b:Month>
    <b:Day>29</b:Day>
    <b:YearAccessed>2026</b:YearAccessed>
    <b:MonthAccessed>únor</b:MonthAccessed>
    <b:DayAccessed>4</b:DayAccessed>
    <b:URL>https://defmt.ferrous-systems.com/</b:URL>
    <b:RefOrder>3</b:RefOrder>
  </b:Source>
  <b:Source>
    <b:Tag>Car26</b:Tag>
    <b:SourceType>DocumentFromInternetSite</b:SourceType>
    <b:Guid>{09F367F9-883B-4898-B0ED-3020945BBBB1}</b:Guid>
    <b:Title>The Shunting Yard Algorithm</b:Title>
    <b:InternetSiteTitle>The Department of Mathematics and Computer Science</b:InternetSiteTitle>
    <b:ProductionCompany>Oxford College of Emory University</b:ProductionCompany>
    <b:YearAccessed>2026</b:YearAccessed>
    <b:MonthAccessed>únor</b:MonthAccessed>
    <b:DayAccessed>20</b:DayAccessed>
    <b:URL>https://mathcenter.oxford.emory.edu/site/cs171/shuntingYardAlgorithm/</b:URL>
    <b:Author>
      <b:Author>
        <b:NameList>
          <b:Person>
            <b:Last>Wolf</b:Last>
            <b:First>Carol</b:First>
            <b:Middle>E.</b:Middle>
          </b:Person>
        </b:NameList>
      </b:Author>
    </b:Author>
    <b:Year>Datum neznámé</b:Year>
    <b:RefOrder>10</b:RefOrder>
  </b:Source>
</b:Sources>
</file>

<file path=customXml/itemProps1.xml><?xml version="1.0" encoding="utf-8"?>
<ds:datastoreItem xmlns:ds="http://schemas.openxmlformats.org/officeDocument/2006/customXml" ds:itemID="{5149359F-F95E-40E9-9829-948B97896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13470</TotalTime>
  <Pages>69</Pages>
  <Words>24890</Words>
  <Characters>146851</Characters>
  <Application>Microsoft Office Word</Application>
  <DocSecurity>0</DocSecurity>
  <Lines>1223</Lines>
  <Paragraphs>342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Kalkulačka v postfixové notaci na čipu RP2040</vt:lpstr>
      <vt:lpstr>Kalkulačka v postfixové notaci na čipu RP2040</vt:lpstr>
    </vt:vector>
  </TitlesOfParts>
  <Company/>
  <LinksUpToDate>false</LinksUpToDate>
  <CharactersWithSpaces>171399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Kalkulačka v postfixové notaci na čipu RP2040</dc:title>
  <dc:subject>Křesťanské gymnázium, Kozinova 1000, 102 00 Praha 10 – Hostivař</dc:subject>
  <dc:creator>Ondřej Běhal, 2025/26</dc:creator>
  <cp:keywords/>
  <dc:description/>
  <cp:lastModifiedBy>Ondřej Běhal</cp:lastModifiedBy>
  <cp:revision>3296</cp:revision>
  <dcterms:created xsi:type="dcterms:W3CDTF">2025-09-19T10:07:00Z</dcterms:created>
  <dcterms:modified xsi:type="dcterms:W3CDTF">2026-03-05T12:25:00Z</dcterms:modified>
</cp:coreProperties>
</file>