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CF04F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CF04F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CF04F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CF04F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57E2F957" w:rsidR="00EB63D6" w:rsidRPr="00CE6688" w:rsidRDefault="007E4EDE" w:rsidP="007E4EDE">
      <w:pPr>
        <w:pStyle w:val="Caption"/>
        <w:jc w:val="both"/>
        <w:rPr>
          <w:color w:val="EE0000"/>
          <w:lang w:val="cs-CZ"/>
        </w:rPr>
      </w:pPr>
      <w:bookmarkStart w:id="16" w:name="_Toc21429687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145EEA">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6"/>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5D576B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58A2E6B" w:rsidR="00BA54B8" w:rsidRPr="00BA54B8" w:rsidRDefault="00BA54B8" w:rsidP="00BA54B8">
      <w:pPr>
        <w:pStyle w:val="Caption"/>
        <w:jc w:val="both"/>
        <w:rPr>
          <w:lang w:val="cs-CZ"/>
        </w:rPr>
      </w:pPr>
      <w:bookmarkStart w:id="17" w:name="_Toc21429687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145EEA">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17"/>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lastRenderedPageBreak/>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Heading2"/>
        <w:rPr>
          <w:lang w:val="cs-CZ"/>
        </w:rPr>
      </w:pPr>
      <w:r>
        <w:rPr>
          <w:lang w:val="cs-CZ"/>
        </w:rPr>
        <w:lastRenderedPageBreak/>
        <w:t>2.5 Programovací jazyk Rust</w:t>
      </w:r>
    </w:p>
    <w:p w14:paraId="427FBBC6" w14:textId="1F0D221B"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E51EFC">
        <w:rPr>
          <w:lang w:val="cs-CZ"/>
        </w:rPr>
        <w:t>nízkoúrovňové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7420F47F" w14:textId="54EB83BE" w:rsidR="003F32AB" w:rsidRDefault="003F32AB" w:rsidP="003F32AB">
      <w:pPr>
        <w:pStyle w:val="Heading3"/>
        <w:rPr>
          <w:lang w:val="cs-CZ"/>
        </w:rPr>
      </w:pPr>
      <w:r>
        <w:rPr>
          <w:lang w:val="cs-CZ"/>
        </w:rPr>
        <w:t>2.5.1 Správa paměti</w:t>
      </w:r>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19"/>
      <w:r>
        <w:rPr>
          <w:lang w:val="cs-CZ"/>
        </w:rPr>
        <w:t xml:space="preserve">…což však v současnosti také </w:t>
      </w:r>
      <w:r w:rsidR="00CE5D42">
        <w:rPr>
          <w:lang w:val="cs-CZ"/>
        </w:rPr>
        <w:t xml:space="preserve">úplně tak </w:t>
      </w:r>
      <w:r>
        <w:rPr>
          <w:lang w:val="cs-CZ"/>
        </w:rPr>
        <w:t xml:space="preserve">neplatí, </w:t>
      </w:r>
      <w:commentRangeEnd w:id="19"/>
      <w:r w:rsidR="00CE5D42">
        <w:rPr>
          <w:rStyle w:val="CommentReference"/>
        </w:rPr>
        <w:commentReference w:id="1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r w:rsidR="00F166A5">
        <w:rPr>
          <w:lang w:val="cs-CZ"/>
        </w:rPr>
        <w:lastRenderedPageBreak/>
        <w:t>„heap“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70F0864B"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54C7E">
        <w:rPr>
          <w:lang w:val="cs-CZ"/>
        </w:rPr>
        <w:t>končí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Heading3"/>
        <w:rPr>
          <w:lang w:val="cs-CZ"/>
        </w:rPr>
      </w:pPr>
      <w:r>
        <w:rPr>
          <w:lang w:val="cs-CZ"/>
        </w:rPr>
        <w:lastRenderedPageBreak/>
        <w:t xml:space="preserve">2.5.2 </w:t>
      </w:r>
      <w:commentRangeStart w:id="2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20"/>
      <w:r w:rsidR="000A45E7">
        <w:rPr>
          <w:rStyle w:val="CommentReference"/>
          <w:rFonts w:eastAsiaTheme="minorHAnsi" w:cstheme="minorBidi"/>
          <w:color w:val="auto"/>
        </w:rPr>
        <w:commentReference w:id="20"/>
      </w:r>
    </w:p>
    <w:p w14:paraId="0BE6BC38" w14:textId="640F9402" w:rsidR="00AE18DC" w:rsidRPr="00AE18DC" w:rsidRDefault="00AE18DC" w:rsidP="00AE18DC">
      <w:pPr>
        <w:pStyle w:val="Heading4"/>
        <w:rPr>
          <w:lang w:val="cs-CZ"/>
        </w:rPr>
      </w:pPr>
      <w:r>
        <w:rPr>
          <w:lang w:val="cs-CZ"/>
        </w:rPr>
        <w:t>2.5.2.1 Rozsah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08D8E490">
            <wp:extent cx="2181508" cy="1256599"/>
            <wp:effectExtent l="0" t="0" r="0" b="127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2188278" cy="1260499"/>
                    </a:xfrm>
                    <a:prstGeom prst="rect">
                      <a:avLst/>
                    </a:prstGeom>
                  </pic:spPr>
                </pic:pic>
              </a:graphicData>
            </a:graphic>
          </wp:inline>
        </w:drawing>
      </w:r>
    </w:p>
    <w:p w14:paraId="380E9F51" w14:textId="5C026F3A" w:rsidR="009604E5" w:rsidRDefault="009604E5" w:rsidP="009604E5">
      <w:pPr>
        <w:pStyle w:val="Caption"/>
        <w:jc w:val="both"/>
        <w:rPr>
          <w:lang w:val="cs-CZ"/>
        </w:rPr>
      </w:pPr>
      <w:bookmarkStart w:id="21" w:name="_Toc214296878"/>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145EEA">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bookmarkEnd w:id="21"/>
      <w:r w:rsidR="00A148FF">
        <w:rPr>
          <w:lang w:val="cs-CZ"/>
        </w:rPr>
        <w:t>.</w:t>
      </w:r>
    </w:p>
    <w:p w14:paraId="160FE730" w14:textId="162A145C" w:rsidR="00E97CC8" w:rsidRDefault="00E97CC8" w:rsidP="00E97CC8">
      <w:pPr>
        <w:jc w:val="both"/>
        <w:rPr>
          <w:lang w:val="cs-CZ"/>
        </w:rPr>
      </w:pPr>
      <w:r>
        <w:rPr>
          <w:lang w:val="cs-CZ"/>
        </w:rPr>
        <w:t xml:space="preserve">Avšak toto selže, protože nejen že jsou proměnné z B nepřístupné pro A, ale navíc, protože rozsah B skončil ještě dříve, než zavoláme makro </w:t>
      </w:r>
      <w:r w:rsidRPr="00D41571">
        <w:rPr>
          <w:rFonts w:ascii="Consolas" w:hAnsi="Consolas"/>
          <w:highlight w:val="lightGray"/>
          <w:lang w:val="cs-CZ"/>
        </w:rPr>
        <w:t>println!</w:t>
      </w:r>
      <w:r>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1DF6C391">
            <wp:extent cx="4212972" cy="1213570"/>
            <wp:effectExtent l="0" t="0" r="0" b="5715"/>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6"/>
                    <a:stretch>
                      <a:fillRect/>
                    </a:stretch>
                  </pic:blipFill>
                  <pic:spPr>
                    <a:xfrm>
                      <a:off x="0" y="0"/>
                      <a:ext cx="4262726" cy="1227902"/>
                    </a:xfrm>
                    <a:prstGeom prst="rect">
                      <a:avLst/>
                    </a:prstGeom>
                  </pic:spPr>
                </pic:pic>
              </a:graphicData>
            </a:graphic>
          </wp:inline>
        </w:drawing>
      </w:r>
    </w:p>
    <w:p w14:paraId="7CDCF113" w14:textId="25C2296A" w:rsidR="007F0CE5" w:rsidRPr="00E26B46" w:rsidRDefault="007F0CE5" w:rsidP="007F0CE5">
      <w:pPr>
        <w:pStyle w:val="Caption"/>
        <w:rPr>
          <w:lang w:val="cs-CZ"/>
        </w:rPr>
      </w:pPr>
      <w:bookmarkStart w:id="22" w:name="_Toc214296879"/>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145EEA">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bookmarkEnd w:id="22"/>
      <w:r w:rsidR="00B34948">
        <w:rPr>
          <w:lang w:val="cs-CZ"/>
        </w:rPr>
        <w:t>.</w:t>
      </w:r>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1DA2CFF4">
            <wp:extent cx="2328074" cy="1348539"/>
            <wp:effectExtent l="0" t="0" r="0" b="4445"/>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7"/>
                    <a:stretch>
                      <a:fillRect/>
                    </a:stretch>
                  </pic:blipFill>
                  <pic:spPr>
                    <a:xfrm>
                      <a:off x="0" y="0"/>
                      <a:ext cx="2346355" cy="1359128"/>
                    </a:xfrm>
                    <a:prstGeom prst="rect">
                      <a:avLst/>
                    </a:prstGeom>
                  </pic:spPr>
                </pic:pic>
              </a:graphicData>
            </a:graphic>
          </wp:inline>
        </w:drawing>
      </w:r>
    </w:p>
    <w:p w14:paraId="0D526D1A" w14:textId="3D593A78" w:rsidR="0061593C" w:rsidRPr="00A312CD" w:rsidRDefault="001F7253" w:rsidP="001F7253">
      <w:pPr>
        <w:pStyle w:val="Caption"/>
        <w:jc w:val="both"/>
        <w:rPr>
          <w:lang w:val="cs-CZ"/>
        </w:rPr>
      </w:pPr>
      <w:bookmarkStart w:id="23" w:name="_Toc214296880"/>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145EEA">
        <w:rPr>
          <w:noProof/>
          <w:lang w:val="cs-CZ"/>
        </w:rPr>
        <w:t>5</w:t>
      </w:r>
      <w:r w:rsidRPr="00A312CD">
        <w:rPr>
          <w:lang w:val="cs-CZ"/>
        </w:rPr>
        <w:fldChar w:fldCharType="end"/>
      </w:r>
      <w:r w:rsidRPr="00A312CD">
        <w:rPr>
          <w:lang w:val="cs-CZ"/>
        </w:rPr>
        <w:t>: Vzorek správného kódu</w:t>
      </w:r>
      <w:bookmarkEnd w:id="23"/>
      <w:r w:rsidR="005445D7">
        <w:rPr>
          <w:lang w:val="cs-CZ"/>
        </w:rPr>
        <w:t xml:space="preserve"> – upraveného kódu z obrázku 3</w:t>
      </w:r>
      <w:r w:rsidR="00A312CD">
        <w:rPr>
          <w:lang w:val="cs-CZ"/>
        </w:rPr>
        <w:t>. Zdroj: vlastní.</w:t>
      </w:r>
    </w:p>
    <w:p w14:paraId="38477F41" w14:textId="1EB94408" w:rsidR="003D4990" w:rsidRDefault="003D4990" w:rsidP="003D4990">
      <w:pPr>
        <w:pStyle w:val="Heading4"/>
        <w:rPr>
          <w:lang w:val="cs-CZ"/>
        </w:rPr>
      </w:pPr>
      <w:r>
        <w:rPr>
          <w:lang w:val="cs-CZ"/>
        </w:rPr>
        <w:lastRenderedPageBreak/>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555519EE" w:rsidR="00E02611" w:rsidRPr="002D2797" w:rsidRDefault="00FB24F9" w:rsidP="00FB24F9">
      <w:pPr>
        <w:pStyle w:val="Caption"/>
        <w:jc w:val="both"/>
        <w:rPr>
          <w:lang w:val="cs-CZ"/>
        </w:rPr>
      </w:pPr>
      <w:bookmarkStart w:id="24" w:name="_Toc214296881"/>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145EEA">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2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19"/>
                    <a:stretch>
                      <a:fillRect/>
                    </a:stretch>
                  </pic:blipFill>
                  <pic:spPr>
                    <a:xfrm>
                      <a:off x="0" y="0"/>
                      <a:ext cx="2878909" cy="1897276"/>
                    </a:xfrm>
                    <a:prstGeom prst="rect">
                      <a:avLst/>
                    </a:prstGeom>
                  </pic:spPr>
                </pic:pic>
              </a:graphicData>
            </a:graphic>
          </wp:inline>
        </w:drawing>
      </w:r>
    </w:p>
    <w:p w14:paraId="3E97A00A" w14:textId="212E5DB6" w:rsidR="0046044D" w:rsidRPr="00685C80" w:rsidRDefault="00685C80" w:rsidP="00685C80">
      <w:pPr>
        <w:pStyle w:val="Caption"/>
        <w:jc w:val="both"/>
        <w:rPr>
          <w:lang w:val="cs-CZ"/>
        </w:rPr>
      </w:pPr>
      <w:bookmarkStart w:id="25" w:name="_Toc214296882"/>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145EEA">
        <w:rPr>
          <w:noProof/>
          <w:lang w:val="cs-CZ"/>
        </w:rPr>
        <w:t>7</w:t>
      </w:r>
      <w:r w:rsidRPr="00685C80">
        <w:rPr>
          <w:lang w:val="cs-CZ"/>
        </w:rPr>
        <w:fldChar w:fldCharType="end"/>
      </w:r>
      <w:r w:rsidRPr="00685C80">
        <w:rPr>
          <w:lang w:val="cs-CZ"/>
        </w:rPr>
        <w:t>: Vzorek kódu, kde měníme hodnotu proměnné a který selže. Zdroj: vlastní.</w:t>
      </w:r>
      <w:bookmarkEnd w:id="25"/>
    </w:p>
    <w:p w14:paraId="48BD334D" w14:textId="66D9949C" w:rsidR="00E02611" w:rsidRDefault="00E02611" w:rsidP="007201EF">
      <w:pPr>
        <w:jc w:val="both"/>
        <w:rPr>
          <w:lang w:val="cs-CZ"/>
        </w:rPr>
      </w:pPr>
      <w:commentRangeStart w:id="2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26"/>
      <w:r w:rsidR="00402E2F">
        <w:rPr>
          <w:rStyle w:val="CommentReference"/>
        </w:rPr>
        <w:commentReference w:id="2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5C250ED5">
            <wp:extent cx="2634170" cy="1617100"/>
            <wp:effectExtent l="0" t="0" r="0" b="254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634170" cy="1617100"/>
                    </a:xfrm>
                    <a:prstGeom prst="rect">
                      <a:avLst/>
                    </a:prstGeom>
                  </pic:spPr>
                </pic:pic>
              </a:graphicData>
            </a:graphic>
          </wp:inline>
        </w:drawing>
      </w:r>
    </w:p>
    <w:p w14:paraId="1243A6F9" w14:textId="75A8E285" w:rsidR="004F6F74" w:rsidRDefault="00A567FC" w:rsidP="00A567FC">
      <w:pPr>
        <w:pStyle w:val="Caption"/>
        <w:jc w:val="both"/>
        <w:rPr>
          <w:lang w:val="cs-CZ"/>
        </w:rPr>
      </w:pPr>
      <w:bookmarkStart w:id="27" w:name="_Toc214296883"/>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145EEA">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2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w:t>
      </w:r>
      <w:r>
        <w:rPr>
          <w:lang w:val="cs-CZ"/>
        </w:rPr>
        <w:lastRenderedPageBreak/>
        <w:t xml:space="preserve">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5DA39918">
            <wp:extent cx="2013924" cy="1333080"/>
            <wp:effectExtent l="0" t="0" r="5715" b="63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1"/>
                    <a:stretch>
                      <a:fillRect/>
                    </a:stretch>
                  </pic:blipFill>
                  <pic:spPr>
                    <a:xfrm>
                      <a:off x="0" y="0"/>
                      <a:ext cx="2027668" cy="1342178"/>
                    </a:xfrm>
                    <a:prstGeom prst="rect">
                      <a:avLst/>
                    </a:prstGeom>
                  </pic:spPr>
                </pic:pic>
              </a:graphicData>
            </a:graphic>
          </wp:inline>
        </w:drawing>
      </w:r>
    </w:p>
    <w:p w14:paraId="355F4274" w14:textId="55FDCBCB" w:rsidR="0009315E" w:rsidRDefault="00562FB3" w:rsidP="00562FB3">
      <w:pPr>
        <w:pStyle w:val="Caption"/>
        <w:jc w:val="both"/>
        <w:rPr>
          <w:lang w:val="cs-CZ"/>
        </w:rPr>
      </w:pPr>
      <w:bookmarkStart w:id="28" w:name="_Toc214296884"/>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145EEA">
        <w:rPr>
          <w:noProof/>
          <w:lang w:val="cs-CZ"/>
        </w:rPr>
        <w:t>9</w:t>
      </w:r>
      <w:r w:rsidRPr="0074224C">
        <w:rPr>
          <w:lang w:val="cs-CZ"/>
        </w:rPr>
        <w:fldChar w:fldCharType="end"/>
      </w:r>
      <w:r w:rsidRPr="0074224C">
        <w:rPr>
          <w:lang w:val="cs-CZ"/>
        </w:rPr>
        <w:t>: Upravený vzorek kódu s klíčovým slovem mut. Zdroj: vlastní.</w:t>
      </w:r>
      <w:bookmarkEnd w:id="28"/>
    </w:p>
    <w:p w14:paraId="785ACCB1" w14:textId="12F8F0A2" w:rsidR="00021DAB" w:rsidRPr="00021DAB" w:rsidRDefault="00021DAB" w:rsidP="00021DAB">
      <w:pPr>
        <w:pStyle w:val="Heading4"/>
        <w:rPr>
          <w:lang w:val="cs-CZ"/>
        </w:rPr>
      </w:pPr>
      <w:r>
        <w:rPr>
          <w:lang w:val="cs-CZ"/>
        </w:rPr>
        <w:t>2.5.2.3 Typy proměnných</w:t>
      </w:r>
      <w:r w:rsidR="00201871">
        <w:rPr>
          <w:lang w:val="cs-CZ"/>
        </w:rPr>
        <w:t xml:space="preserve"> a jejich</w:t>
      </w:r>
      <w:r>
        <w:rPr>
          <w:lang w:val="cs-CZ"/>
        </w:rPr>
        <w:t xml:space="preserve"> inference</w:t>
      </w:r>
    </w:p>
    <w:p w14:paraId="5CBF2FF8" w14:textId="44B3481A"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nástrojem pro automatickou inferenci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115916C3">
            <wp:extent cx="1739043" cy="992812"/>
            <wp:effectExtent l="0" t="0" r="0" b="0"/>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1741806" cy="994389"/>
                    </a:xfrm>
                    <a:prstGeom prst="rect">
                      <a:avLst/>
                    </a:prstGeom>
                  </pic:spPr>
                </pic:pic>
              </a:graphicData>
            </a:graphic>
          </wp:inline>
        </w:drawing>
      </w:r>
    </w:p>
    <w:p w14:paraId="5A0AC8A1" w14:textId="087366FF" w:rsidR="00717BE0" w:rsidRPr="00717BE0" w:rsidRDefault="00717BE0" w:rsidP="00717BE0">
      <w:pPr>
        <w:pStyle w:val="Caption"/>
        <w:jc w:val="both"/>
        <w:rPr>
          <w:lang w:val="cs-CZ"/>
        </w:rPr>
      </w:pPr>
      <w:bookmarkStart w:id="29" w:name="_Toc214296885"/>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145EEA">
        <w:rPr>
          <w:noProof/>
          <w:lang w:val="cs-CZ"/>
        </w:rPr>
        <w:t>10</w:t>
      </w:r>
      <w:r w:rsidRPr="00717BE0">
        <w:rPr>
          <w:lang w:val="cs-CZ"/>
        </w:rPr>
        <w:fldChar w:fldCharType="end"/>
      </w:r>
      <w:r w:rsidRPr="00717BE0">
        <w:rPr>
          <w:lang w:val="cs-CZ"/>
        </w:rPr>
        <w:t>: Příklady explicitního i inferovaného určení typu proměnné. Zdroj: vlastní.</w:t>
      </w:r>
      <w:bookmarkEnd w:id="2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7055B001">
            <wp:extent cx="5472745" cy="1595423"/>
            <wp:effectExtent l="0" t="0" r="0" b="5080"/>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472745" cy="1595423"/>
                    </a:xfrm>
                    <a:prstGeom prst="rect">
                      <a:avLst/>
                    </a:prstGeom>
                  </pic:spPr>
                </pic:pic>
              </a:graphicData>
            </a:graphic>
          </wp:inline>
        </w:drawing>
      </w:r>
    </w:p>
    <w:p w14:paraId="78AA4DE8" w14:textId="7E33B417" w:rsidR="000C1951" w:rsidRPr="00F90F1E" w:rsidRDefault="000C1951" w:rsidP="000C1951">
      <w:pPr>
        <w:pStyle w:val="Caption"/>
        <w:jc w:val="both"/>
        <w:rPr>
          <w:lang w:val="cs-CZ"/>
        </w:rPr>
      </w:pPr>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145EEA">
        <w:rPr>
          <w:noProof/>
          <w:lang w:val="cs-CZ"/>
        </w:rPr>
        <w:t>11</w:t>
      </w:r>
      <w:r w:rsidRPr="00F90F1E">
        <w:rPr>
          <w:lang w:val="cs-CZ"/>
        </w:rPr>
        <w:fldChar w:fldCharType="end"/>
      </w:r>
      <w:r w:rsidRPr="00F90F1E">
        <w:rPr>
          <w:lang w:val="cs-CZ"/>
        </w:rPr>
        <w:t>: Rust nám zakazuje použít literal větší než maximální hodnota typu proměnné.</w:t>
      </w:r>
    </w:p>
    <w:p w14:paraId="56AF2AE6" w14:textId="32B4B3B9" w:rsidR="00CF04F1" w:rsidRDefault="00CF04F1" w:rsidP="00FD51A7">
      <w:pPr>
        <w:jc w:val="both"/>
        <w:rPr>
          <w:lang w:val="cs-CZ"/>
        </w:rPr>
      </w:pPr>
      <w:r>
        <w:rPr>
          <w:lang w:val="cs-CZ"/>
        </w:rPr>
        <w:lastRenderedPageBreak/>
        <w:t>Typ literalu můžeme určit nejen explicitním typem proměnné, ale i tak, že název typu napíšeme na konec literalu</w:t>
      </w:r>
      <w:r w:rsidR="00447B46">
        <w:rPr>
          <w:lang w:val="cs-CZ"/>
        </w:rPr>
        <w:t>, jako na obrázku 12. To je vhodné například když dáváme literal jako parametr funkci a z nějakého důvodu si Rust nedokáže inferocat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lang w:val="cs-CZ"/>
        </w:rPr>
        <w:drawing>
          <wp:inline distT="0" distB="0" distL="0" distR="0" wp14:anchorId="2599852F" wp14:editId="0B12A8CE">
            <wp:extent cx="2152949" cy="609685"/>
            <wp:effectExtent l="0" t="0" r="0" b="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152949" cy="609685"/>
                    </a:xfrm>
                    <a:prstGeom prst="rect">
                      <a:avLst/>
                    </a:prstGeom>
                  </pic:spPr>
                </pic:pic>
              </a:graphicData>
            </a:graphic>
          </wp:inline>
        </w:drawing>
      </w:r>
    </w:p>
    <w:p w14:paraId="197DFB50" w14:textId="788D674F" w:rsidR="00F25E23" w:rsidRDefault="00145EEA" w:rsidP="00145EEA">
      <w:pPr>
        <w:pStyle w:val="Caption"/>
        <w:jc w:val="both"/>
        <w:rPr>
          <w:lang w:val="cs-CZ"/>
        </w:rPr>
      </w:pPr>
      <w:r>
        <w:t xml:space="preserve">Obrázek </w:t>
      </w:r>
      <w:fldSimple w:instr=" SEQ Obrázek \* ARABIC ">
        <w:r>
          <w:rPr>
            <w:noProof/>
          </w:rPr>
          <w:t>12</w:t>
        </w:r>
      </w:fldSimple>
      <w:r>
        <w:t>: Vzorek kódu, který automaticky určí vhodný typ proměnné.</w:t>
      </w:r>
    </w:p>
    <w:p w14:paraId="2386AC5C" w14:textId="1376FC06" w:rsidR="00FD51A7" w:rsidRPr="00285E94" w:rsidRDefault="00FD51A7" w:rsidP="00FD51A7">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w:t>
      </w:r>
    </w:p>
    <w:p w14:paraId="0F3D7FD1" w14:textId="5176F829" w:rsidR="00990861" w:rsidRDefault="00C94B10">
      <w:pPr>
        <w:rPr>
          <w:lang w:val="cs-CZ"/>
        </w:rPr>
      </w:pPr>
      <w:r>
        <w:rPr>
          <w:lang w:val="cs-CZ"/>
        </w:rPr>
        <w:t>AAA</w:t>
      </w:r>
    </w:p>
    <w:p w14:paraId="5C097135" w14:textId="12D4F812" w:rsidR="00A21A8C" w:rsidRDefault="00A21A8C">
      <w:pPr>
        <w:rPr>
          <w:lang w:val="cs-CZ"/>
        </w:rPr>
      </w:pPr>
      <w:r>
        <w:rPr>
          <w:lang w:val="cs-CZ"/>
        </w:rPr>
        <w:br w:type="page"/>
      </w:r>
    </w:p>
    <w:p w14:paraId="141AF0EF" w14:textId="504A92E3" w:rsidR="00A21A8C" w:rsidRDefault="00A21A8C" w:rsidP="00A21A8C">
      <w:pPr>
        <w:pStyle w:val="Heading1"/>
        <w:rPr>
          <w:lang w:val="cs-CZ"/>
        </w:rPr>
      </w:pPr>
      <w:bookmarkStart w:id="30" w:name="_Toc209783476"/>
      <w:r>
        <w:rPr>
          <w:lang w:val="cs-CZ"/>
        </w:rPr>
        <w:lastRenderedPageBreak/>
        <w:t>3. PRAKTICKÁ ČÁST</w:t>
      </w:r>
      <w:bookmarkEnd w:id="30"/>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31" w:name="_Toc209783477"/>
      <w:r w:rsidRPr="00A21A8C">
        <w:rPr>
          <w:lang w:val="cs-CZ"/>
        </w:rPr>
        <w:lastRenderedPageBreak/>
        <w:t>4.</w:t>
      </w:r>
      <w:r>
        <w:rPr>
          <w:lang w:val="cs-CZ"/>
        </w:rPr>
        <w:t xml:space="preserve"> ZÁVĚR</w:t>
      </w:r>
      <w:bookmarkEnd w:id="31"/>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sidRPr="00B32119">
                <w:rPr>
                  <w:b/>
                  <w:bCs/>
                  <w:noProof/>
                  <w:lang w:val="cs-CZ"/>
                </w:rPr>
                <w:t xml:space="preserve">DSS Circuits. </w:t>
              </w:r>
              <w:r w:rsidR="00CC4785">
                <w:rPr>
                  <w:b/>
                  <w:bCs/>
                  <w:noProof/>
                </w:rPr>
                <w:t>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50A13B44" w14:textId="1204807A" w:rsidR="007A4E6F"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4296876" w:history="1">
        <w:r w:rsidR="007A4E6F" w:rsidRPr="0022388B">
          <w:rPr>
            <w:rStyle w:val="Hyperlink"/>
            <w:noProof/>
            <w:lang w:val="cs-CZ"/>
          </w:rPr>
          <w:t>Obrázek 1: Příklad UART přenosu jednoho bajtu. Zdroj: vlastní, skrze logický analyzátor PulseView.</w:t>
        </w:r>
        <w:r w:rsidR="007A4E6F">
          <w:rPr>
            <w:noProof/>
            <w:webHidden/>
          </w:rPr>
          <w:tab/>
        </w:r>
        <w:r w:rsidR="007A4E6F">
          <w:rPr>
            <w:noProof/>
            <w:webHidden/>
          </w:rPr>
          <w:fldChar w:fldCharType="begin"/>
        </w:r>
        <w:r w:rsidR="007A4E6F">
          <w:rPr>
            <w:noProof/>
            <w:webHidden/>
          </w:rPr>
          <w:instrText xml:space="preserve"> PAGEREF _Toc214296876 \h </w:instrText>
        </w:r>
        <w:r w:rsidR="007A4E6F">
          <w:rPr>
            <w:noProof/>
            <w:webHidden/>
          </w:rPr>
        </w:r>
        <w:r w:rsidR="007A4E6F">
          <w:rPr>
            <w:noProof/>
            <w:webHidden/>
          </w:rPr>
          <w:fldChar w:fldCharType="separate"/>
        </w:r>
        <w:r w:rsidR="007A4E6F">
          <w:rPr>
            <w:noProof/>
            <w:webHidden/>
          </w:rPr>
          <w:t>13</w:t>
        </w:r>
        <w:r w:rsidR="007A4E6F">
          <w:rPr>
            <w:noProof/>
            <w:webHidden/>
          </w:rPr>
          <w:fldChar w:fldCharType="end"/>
        </w:r>
      </w:hyperlink>
    </w:p>
    <w:p w14:paraId="546B7F63" w14:textId="072A0D9D"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77" w:history="1">
        <w:r w:rsidRPr="0022388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_Toc214296877 \h </w:instrText>
        </w:r>
        <w:r>
          <w:rPr>
            <w:noProof/>
            <w:webHidden/>
          </w:rPr>
        </w:r>
        <w:r>
          <w:rPr>
            <w:noProof/>
            <w:webHidden/>
          </w:rPr>
          <w:fldChar w:fldCharType="separate"/>
        </w:r>
        <w:r>
          <w:rPr>
            <w:noProof/>
            <w:webHidden/>
          </w:rPr>
          <w:t>13</w:t>
        </w:r>
        <w:r>
          <w:rPr>
            <w:noProof/>
            <w:webHidden/>
          </w:rPr>
          <w:fldChar w:fldCharType="end"/>
        </w:r>
      </w:hyperlink>
    </w:p>
    <w:p w14:paraId="3B02D115" w14:textId="34BC8EB2"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78" w:history="1">
        <w:r w:rsidRPr="0022388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_Toc214296878 \h </w:instrText>
        </w:r>
        <w:r>
          <w:rPr>
            <w:noProof/>
            <w:webHidden/>
          </w:rPr>
        </w:r>
        <w:r>
          <w:rPr>
            <w:noProof/>
            <w:webHidden/>
          </w:rPr>
          <w:fldChar w:fldCharType="separate"/>
        </w:r>
        <w:r>
          <w:rPr>
            <w:noProof/>
            <w:webHidden/>
          </w:rPr>
          <w:t>19</w:t>
        </w:r>
        <w:r>
          <w:rPr>
            <w:noProof/>
            <w:webHidden/>
          </w:rPr>
          <w:fldChar w:fldCharType="end"/>
        </w:r>
      </w:hyperlink>
    </w:p>
    <w:p w14:paraId="761BDD7B" w14:textId="6507D51F"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79" w:history="1">
        <w:r w:rsidRPr="0022388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_Toc214296879 \h </w:instrText>
        </w:r>
        <w:r>
          <w:rPr>
            <w:noProof/>
            <w:webHidden/>
          </w:rPr>
        </w:r>
        <w:r>
          <w:rPr>
            <w:noProof/>
            <w:webHidden/>
          </w:rPr>
          <w:fldChar w:fldCharType="separate"/>
        </w:r>
        <w:r>
          <w:rPr>
            <w:noProof/>
            <w:webHidden/>
          </w:rPr>
          <w:t>19</w:t>
        </w:r>
        <w:r>
          <w:rPr>
            <w:noProof/>
            <w:webHidden/>
          </w:rPr>
          <w:fldChar w:fldCharType="end"/>
        </w:r>
      </w:hyperlink>
    </w:p>
    <w:p w14:paraId="260CA322" w14:textId="10764E11"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0" w:history="1">
        <w:r w:rsidRPr="0022388B">
          <w:rPr>
            <w:rStyle w:val="Hyperlink"/>
            <w:noProof/>
          </w:rPr>
          <w:t>Obrázek 5: Vzorek správného kódu, kdy přistupujeme pouze v proměnným v našem rozsahu.</w:t>
        </w:r>
        <w:r>
          <w:rPr>
            <w:noProof/>
            <w:webHidden/>
          </w:rPr>
          <w:tab/>
        </w:r>
        <w:r>
          <w:rPr>
            <w:noProof/>
            <w:webHidden/>
          </w:rPr>
          <w:fldChar w:fldCharType="begin"/>
        </w:r>
        <w:r>
          <w:rPr>
            <w:noProof/>
            <w:webHidden/>
          </w:rPr>
          <w:instrText xml:space="preserve"> PAGEREF _Toc214296880 \h </w:instrText>
        </w:r>
        <w:r>
          <w:rPr>
            <w:noProof/>
            <w:webHidden/>
          </w:rPr>
        </w:r>
        <w:r>
          <w:rPr>
            <w:noProof/>
            <w:webHidden/>
          </w:rPr>
          <w:fldChar w:fldCharType="separate"/>
        </w:r>
        <w:r>
          <w:rPr>
            <w:noProof/>
            <w:webHidden/>
          </w:rPr>
          <w:t>19</w:t>
        </w:r>
        <w:r>
          <w:rPr>
            <w:noProof/>
            <w:webHidden/>
          </w:rPr>
          <w:fldChar w:fldCharType="end"/>
        </w:r>
      </w:hyperlink>
    </w:p>
    <w:p w14:paraId="4DDB151C" w14:textId="2C34DA4E"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1" w:history="1">
        <w:r w:rsidRPr="0022388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_Toc214296881 \h </w:instrText>
        </w:r>
        <w:r>
          <w:rPr>
            <w:noProof/>
            <w:webHidden/>
          </w:rPr>
        </w:r>
        <w:r>
          <w:rPr>
            <w:noProof/>
            <w:webHidden/>
          </w:rPr>
          <w:fldChar w:fldCharType="separate"/>
        </w:r>
        <w:r>
          <w:rPr>
            <w:noProof/>
            <w:webHidden/>
          </w:rPr>
          <w:t>20</w:t>
        </w:r>
        <w:r>
          <w:rPr>
            <w:noProof/>
            <w:webHidden/>
          </w:rPr>
          <w:fldChar w:fldCharType="end"/>
        </w:r>
      </w:hyperlink>
    </w:p>
    <w:p w14:paraId="68C5B121" w14:textId="735BD086"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2" w:history="1">
        <w:r w:rsidRPr="0022388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_Toc214296882 \h </w:instrText>
        </w:r>
        <w:r>
          <w:rPr>
            <w:noProof/>
            <w:webHidden/>
          </w:rPr>
        </w:r>
        <w:r>
          <w:rPr>
            <w:noProof/>
            <w:webHidden/>
          </w:rPr>
          <w:fldChar w:fldCharType="separate"/>
        </w:r>
        <w:r>
          <w:rPr>
            <w:noProof/>
            <w:webHidden/>
          </w:rPr>
          <w:t>20</w:t>
        </w:r>
        <w:r>
          <w:rPr>
            <w:noProof/>
            <w:webHidden/>
          </w:rPr>
          <w:fldChar w:fldCharType="end"/>
        </w:r>
      </w:hyperlink>
    </w:p>
    <w:p w14:paraId="032936A7" w14:textId="6886F528"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3" w:history="1">
        <w:r w:rsidRPr="0022388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_Toc214296883 \h </w:instrText>
        </w:r>
        <w:r>
          <w:rPr>
            <w:noProof/>
            <w:webHidden/>
          </w:rPr>
        </w:r>
        <w:r>
          <w:rPr>
            <w:noProof/>
            <w:webHidden/>
          </w:rPr>
          <w:fldChar w:fldCharType="separate"/>
        </w:r>
        <w:r>
          <w:rPr>
            <w:noProof/>
            <w:webHidden/>
          </w:rPr>
          <w:t>21</w:t>
        </w:r>
        <w:r>
          <w:rPr>
            <w:noProof/>
            <w:webHidden/>
          </w:rPr>
          <w:fldChar w:fldCharType="end"/>
        </w:r>
      </w:hyperlink>
    </w:p>
    <w:p w14:paraId="5F225B37" w14:textId="40AF1715"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4" w:history="1">
        <w:r w:rsidRPr="0022388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_Toc214296884 \h </w:instrText>
        </w:r>
        <w:r>
          <w:rPr>
            <w:noProof/>
            <w:webHidden/>
          </w:rPr>
        </w:r>
        <w:r>
          <w:rPr>
            <w:noProof/>
            <w:webHidden/>
          </w:rPr>
          <w:fldChar w:fldCharType="separate"/>
        </w:r>
        <w:r>
          <w:rPr>
            <w:noProof/>
            <w:webHidden/>
          </w:rPr>
          <w:t>21</w:t>
        </w:r>
        <w:r>
          <w:rPr>
            <w:noProof/>
            <w:webHidden/>
          </w:rPr>
          <w:fldChar w:fldCharType="end"/>
        </w:r>
      </w:hyperlink>
    </w:p>
    <w:p w14:paraId="44122FD0" w14:textId="084A879A" w:rsidR="007A4E6F" w:rsidRDefault="007A4E6F">
      <w:pPr>
        <w:pStyle w:val="TableofFigures"/>
        <w:tabs>
          <w:tab w:val="right" w:leader="dot" w:pos="10790"/>
        </w:tabs>
        <w:rPr>
          <w:rFonts w:asciiTheme="minorHAnsi" w:eastAsiaTheme="minorEastAsia" w:hAnsiTheme="minorHAnsi"/>
          <w:noProof/>
          <w:sz w:val="24"/>
          <w:lang w:val="cs-CZ" w:eastAsia="cs-CZ"/>
        </w:rPr>
      </w:pPr>
      <w:hyperlink w:anchor="_Toc214296885" w:history="1">
        <w:r w:rsidRPr="0022388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_Toc214296885 \h </w:instrText>
        </w:r>
        <w:r>
          <w:rPr>
            <w:noProof/>
            <w:webHidden/>
          </w:rPr>
        </w:r>
        <w:r>
          <w:rPr>
            <w:noProof/>
            <w:webHidden/>
          </w:rPr>
          <w:fldChar w:fldCharType="separate"/>
        </w:r>
        <w:r>
          <w:rPr>
            <w:noProof/>
            <w:webHidden/>
          </w:rPr>
          <w:t>21</w:t>
        </w:r>
        <w:r>
          <w:rPr>
            <w:noProof/>
            <w:webHidden/>
          </w:rPr>
          <w:fldChar w:fldCharType="end"/>
        </w:r>
      </w:hyperlink>
    </w:p>
    <w:p w14:paraId="4994F567" w14:textId="08C11F73" w:rsidR="006D502D" w:rsidRPr="006D502D" w:rsidRDefault="006D502D" w:rsidP="006D502D">
      <w:r>
        <w:fldChar w:fldCharType="end"/>
      </w:r>
    </w:p>
    <w:sectPr w:rsidR="006D502D" w:rsidRPr="006D502D" w:rsidSect="00FA03CD">
      <w:footerReference w:type="default" r:id="rId2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1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20" w:author="Ondřej Běhal [2]" w:date="2025-11-17T18:40:00Z" w:initials="OB">
    <w:p w14:paraId="7DB6687D" w14:textId="77777777" w:rsidR="000A45E7" w:rsidRDefault="000A45E7" w:rsidP="000A45E7">
      <w:pPr>
        <w:pStyle w:val="CommentText"/>
      </w:pPr>
      <w:r>
        <w:rPr>
          <w:rStyle w:val="CommentReference"/>
        </w:rPr>
        <w:annotationRef/>
      </w:r>
      <w:r>
        <w:t>Možná přejmenovat jen na „Proměnné“</w:t>
      </w:r>
    </w:p>
  </w:comment>
  <w:comment w:id="26"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0A9D" w14:textId="77777777" w:rsidR="00707A19" w:rsidRDefault="00707A19" w:rsidP="00252027">
      <w:pPr>
        <w:spacing w:after="0" w:line="240" w:lineRule="auto"/>
      </w:pPr>
      <w:r>
        <w:separator/>
      </w:r>
    </w:p>
  </w:endnote>
  <w:endnote w:type="continuationSeparator" w:id="0">
    <w:p w14:paraId="5BEF8184" w14:textId="77777777" w:rsidR="00707A19" w:rsidRDefault="00707A19"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3E0E8" w14:textId="77777777" w:rsidR="00707A19" w:rsidRDefault="00707A19" w:rsidP="00252027">
      <w:pPr>
        <w:spacing w:after="0" w:line="240" w:lineRule="auto"/>
      </w:pPr>
      <w:r>
        <w:separator/>
      </w:r>
    </w:p>
  </w:footnote>
  <w:footnote w:type="continuationSeparator" w:id="0">
    <w:p w14:paraId="5E627CAC" w14:textId="77777777" w:rsidR="00707A19" w:rsidRDefault="00707A19"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3E30"/>
    <w:rsid w:val="0001584F"/>
    <w:rsid w:val="00016740"/>
    <w:rsid w:val="000213D4"/>
    <w:rsid w:val="00021B45"/>
    <w:rsid w:val="00021DAB"/>
    <w:rsid w:val="000248D6"/>
    <w:rsid w:val="00025F95"/>
    <w:rsid w:val="00033985"/>
    <w:rsid w:val="00035CFC"/>
    <w:rsid w:val="00035D33"/>
    <w:rsid w:val="000440FF"/>
    <w:rsid w:val="00044878"/>
    <w:rsid w:val="00050C19"/>
    <w:rsid w:val="00051B3F"/>
    <w:rsid w:val="00051C7D"/>
    <w:rsid w:val="00054424"/>
    <w:rsid w:val="000545CD"/>
    <w:rsid w:val="000554A3"/>
    <w:rsid w:val="00060355"/>
    <w:rsid w:val="00061AB0"/>
    <w:rsid w:val="00062278"/>
    <w:rsid w:val="00064078"/>
    <w:rsid w:val="000642D8"/>
    <w:rsid w:val="00064397"/>
    <w:rsid w:val="00065766"/>
    <w:rsid w:val="0006731B"/>
    <w:rsid w:val="0007308E"/>
    <w:rsid w:val="00073925"/>
    <w:rsid w:val="0008031C"/>
    <w:rsid w:val="000809A9"/>
    <w:rsid w:val="00080D2B"/>
    <w:rsid w:val="00081D51"/>
    <w:rsid w:val="00083110"/>
    <w:rsid w:val="0008365C"/>
    <w:rsid w:val="00083F28"/>
    <w:rsid w:val="00090362"/>
    <w:rsid w:val="00091601"/>
    <w:rsid w:val="0009315E"/>
    <w:rsid w:val="000936D2"/>
    <w:rsid w:val="0009610C"/>
    <w:rsid w:val="00096180"/>
    <w:rsid w:val="0009717D"/>
    <w:rsid w:val="000A45E7"/>
    <w:rsid w:val="000A6434"/>
    <w:rsid w:val="000A668F"/>
    <w:rsid w:val="000B1D7F"/>
    <w:rsid w:val="000B59B6"/>
    <w:rsid w:val="000B62EF"/>
    <w:rsid w:val="000B7957"/>
    <w:rsid w:val="000C1951"/>
    <w:rsid w:val="000C1C41"/>
    <w:rsid w:val="000C5160"/>
    <w:rsid w:val="000C5CE7"/>
    <w:rsid w:val="000C5E3D"/>
    <w:rsid w:val="000C7246"/>
    <w:rsid w:val="000C7D8C"/>
    <w:rsid w:val="000D1EF0"/>
    <w:rsid w:val="000D3B81"/>
    <w:rsid w:val="000D5554"/>
    <w:rsid w:val="000D5D1D"/>
    <w:rsid w:val="000D5E79"/>
    <w:rsid w:val="000D7AD4"/>
    <w:rsid w:val="000E001C"/>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782"/>
    <w:rsid w:val="001147F0"/>
    <w:rsid w:val="001167DE"/>
    <w:rsid w:val="00117109"/>
    <w:rsid w:val="001215FB"/>
    <w:rsid w:val="0012594F"/>
    <w:rsid w:val="00127ABB"/>
    <w:rsid w:val="001341BB"/>
    <w:rsid w:val="0013633E"/>
    <w:rsid w:val="00140A7C"/>
    <w:rsid w:val="00145EEA"/>
    <w:rsid w:val="00146A73"/>
    <w:rsid w:val="00150A22"/>
    <w:rsid w:val="00153322"/>
    <w:rsid w:val="00157870"/>
    <w:rsid w:val="00160E3C"/>
    <w:rsid w:val="001635E9"/>
    <w:rsid w:val="00165C0F"/>
    <w:rsid w:val="00165C64"/>
    <w:rsid w:val="00167E3F"/>
    <w:rsid w:val="00172748"/>
    <w:rsid w:val="00172A44"/>
    <w:rsid w:val="00175D10"/>
    <w:rsid w:val="00181B9C"/>
    <w:rsid w:val="00184402"/>
    <w:rsid w:val="001844E1"/>
    <w:rsid w:val="00186F35"/>
    <w:rsid w:val="00192A65"/>
    <w:rsid w:val="00192BF4"/>
    <w:rsid w:val="00196FDE"/>
    <w:rsid w:val="001A2AF5"/>
    <w:rsid w:val="001A423E"/>
    <w:rsid w:val="001A621C"/>
    <w:rsid w:val="001B4B65"/>
    <w:rsid w:val="001B4F3E"/>
    <w:rsid w:val="001C74D9"/>
    <w:rsid w:val="001D2F44"/>
    <w:rsid w:val="001D2FE5"/>
    <w:rsid w:val="001D37DC"/>
    <w:rsid w:val="001D49C7"/>
    <w:rsid w:val="001D51A0"/>
    <w:rsid w:val="001D5AF1"/>
    <w:rsid w:val="001D6E49"/>
    <w:rsid w:val="001E0D39"/>
    <w:rsid w:val="001E23BE"/>
    <w:rsid w:val="001E28B9"/>
    <w:rsid w:val="001E56AE"/>
    <w:rsid w:val="001E614A"/>
    <w:rsid w:val="001F16D7"/>
    <w:rsid w:val="001F3959"/>
    <w:rsid w:val="001F3972"/>
    <w:rsid w:val="001F5A9C"/>
    <w:rsid w:val="001F64D7"/>
    <w:rsid w:val="001F6795"/>
    <w:rsid w:val="001F7253"/>
    <w:rsid w:val="00201871"/>
    <w:rsid w:val="00210617"/>
    <w:rsid w:val="00212558"/>
    <w:rsid w:val="00212AC5"/>
    <w:rsid w:val="00215829"/>
    <w:rsid w:val="00217964"/>
    <w:rsid w:val="002265C5"/>
    <w:rsid w:val="00226EAD"/>
    <w:rsid w:val="00230B14"/>
    <w:rsid w:val="00231CDC"/>
    <w:rsid w:val="00233A6C"/>
    <w:rsid w:val="00235AD6"/>
    <w:rsid w:val="00236337"/>
    <w:rsid w:val="00241D7A"/>
    <w:rsid w:val="00241E9E"/>
    <w:rsid w:val="002439B1"/>
    <w:rsid w:val="00244E56"/>
    <w:rsid w:val="00252027"/>
    <w:rsid w:val="002538B2"/>
    <w:rsid w:val="002549DF"/>
    <w:rsid w:val="00255ABD"/>
    <w:rsid w:val="00257F4D"/>
    <w:rsid w:val="002650E0"/>
    <w:rsid w:val="00266659"/>
    <w:rsid w:val="00267DDC"/>
    <w:rsid w:val="00274489"/>
    <w:rsid w:val="002757CA"/>
    <w:rsid w:val="00281B20"/>
    <w:rsid w:val="00281C83"/>
    <w:rsid w:val="00283123"/>
    <w:rsid w:val="00283318"/>
    <w:rsid w:val="00284FD8"/>
    <w:rsid w:val="00285E94"/>
    <w:rsid w:val="002910AE"/>
    <w:rsid w:val="00293022"/>
    <w:rsid w:val="0029705C"/>
    <w:rsid w:val="00297759"/>
    <w:rsid w:val="002A2537"/>
    <w:rsid w:val="002A313B"/>
    <w:rsid w:val="002A6334"/>
    <w:rsid w:val="002A6B81"/>
    <w:rsid w:val="002A78F4"/>
    <w:rsid w:val="002B1AA2"/>
    <w:rsid w:val="002B6446"/>
    <w:rsid w:val="002B76AD"/>
    <w:rsid w:val="002C04DE"/>
    <w:rsid w:val="002C1253"/>
    <w:rsid w:val="002C3515"/>
    <w:rsid w:val="002C71FE"/>
    <w:rsid w:val="002D0524"/>
    <w:rsid w:val="002D2797"/>
    <w:rsid w:val="002D27B9"/>
    <w:rsid w:val="002D2ACA"/>
    <w:rsid w:val="002D71C0"/>
    <w:rsid w:val="002E0166"/>
    <w:rsid w:val="002E2354"/>
    <w:rsid w:val="002E37D8"/>
    <w:rsid w:val="002E539F"/>
    <w:rsid w:val="002E55EF"/>
    <w:rsid w:val="002E6A48"/>
    <w:rsid w:val="002F3BFF"/>
    <w:rsid w:val="002F5ABE"/>
    <w:rsid w:val="0030565A"/>
    <w:rsid w:val="003071F2"/>
    <w:rsid w:val="0031423A"/>
    <w:rsid w:val="00315CA2"/>
    <w:rsid w:val="0031709A"/>
    <w:rsid w:val="0031736F"/>
    <w:rsid w:val="003177B4"/>
    <w:rsid w:val="00321CB2"/>
    <w:rsid w:val="00327487"/>
    <w:rsid w:val="00330EFE"/>
    <w:rsid w:val="00330F37"/>
    <w:rsid w:val="00332496"/>
    <w:rsid w:val="00333C7F"/>
    <w:rsid w:val="003467B1"/>
    <w:rsid w:val="00347512"/>
    <w:rsid w:val="0035133E"/>
    <w:rsid w:val="0035736E"/>
    <w:rsid w:val="0036238C"/>
    <w:rsid w:val="00363CBA"/>
    <w:rsid w:val="0036587F"/>
    <w:rsid w:val="00367167"/>
    <w:rsid w:val="00377211"/>
    <w:rsid w:val="00382256"/>
    <w:rsid w:val="00382902"/>
    <w:rsid w:val="00382EEF"/>
    <w:rsid w:val="003851CB"/>
    <w:rsid w:val="00385811"/>
    <w:rsid w:val="00387EDD"/>
    <w:rsid w:val="00390F70"/>
    <w:rsid w:val="00391BD7"/>
    <w:rsid w:val="00392ED5"/>
    <w:rsid w:val="00393CEC"/>
    <w:rsid w:val="00395759"/>
    <w:rsid w:val="003A0BAC"/>
    <w:rsid w:val="003A14CC"/>
    <w:rsid w:val="003A36EB"/>
    <w:rsid w:val="003A4EAA"/>
    <w:rsid w:val="003A7B85"/>
    <w:rsid w:val="003B1ACB"/>
    <w:rsid w:val="003B3679"/>
    <w:rsid w:val="003B4F9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F32AB"/>
    <w:rsid w:val="003F40FF"/>
    <w:rsid w:val="003F77B4"/>
    <w:rsid w:val="00401699"/>
    <w:rsid w:val="00402E2F"/>
    <w:rsid w:val="0040552B"/>
    <w:rsid w:val="00406A5D"/>
    <w:rsid w:val="00407ACD"/>
    <w:rsid w:val="0041083D"/>
    <w:rsid w:val="00410D5F"/>
    <w:rsid w:val="00412C23"/>
    <w:rsid w:val="00417FC0"/>
    <w:rsid w:val="0042087E"/>
    <w:rsid w:val="00420E78"/>
    <w:rsid w:val="00426413"/>
    <w:rsid w:val="004275AA"/>
    <w:rsid w:val="00431DCA"/>
    <w:rsid w:val="00431DE6"/>
    <w:rsid w:val="004335F8"/>
    <w:rsid w:val="00444930"/>
    <w:rsid w:val="00445F84"/>
    <w:rsid w:val="00447B46"/>
    <w:rsid w:val="0045122A"/>
    <w:rsid w:val="00452892"/>
    <w:rsid w:val="00453665"/>
    <w:rsid w:val="00453A0E"/>
    <w:rsid w:val="00455AD1"/>
    <w:rsid w:val="00456E6E"/>
    <w:rsid w:val="0046044D"/>
    <w:rsid w:val="004635FB"/>
    <w:rsid w:val="00463D39"/>
    <w:rsid w:val="00463F45"/>
    <w:rsid w:val="00463F81"/>
    <w:rsid w:val="00470107"/>
    <w:rsid w:val="00471E85"/>
    <w:rsid w:val="00471F8E"/>
    <w:rsid w:val="00473BE6"/>
    <w:rsid w:val="00474E09"/>
    <w:rsid w:val="004811B3"/>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6880"/>
    <w:rsid w:val="004B7928"/>
    <w:rsid w:val="004B7C1F"/>
    <w:rsid w:val="004C0124"/>
    <w:rsid w:val="004C14F3"/>
    <w:rsid w:val="004C463A"/>
    <w:rsid w:val="004C4D32"/>
    <w:rsid w:val="004C6806"/>
    <w:rsid w:val="004C6F88"/>
    <w:rsid w:val="004D002E"/>
    <w:rsid w:val="004D2F90"/>
    <w:rsid w:val="004D484A"/>
    <w:rsid w:val="004D4ED4"/>
    <w:rsid w:val="004D7772"/>
    <w:rsid w:val="004D7E11"/>
    <w:rsid w:val="004E1AC5"/>
    <w:rsid w:val="004E1C21"/>
    <w:rsid w:val="004E1E07"/>
    <w:rsid w:val="004E387C"/>
    <w:rsid w:val="004E4790"/>
    <w:rsid w:val="004E4A66"/>
    <w:rsid w:val="004F2691"/>
    <w:rsid w:val="004F6E8F"/>
    <w:rsid w:val="004F6F74"/>
    <w:rsid w:val="004F7919"/>
    <w:rsid w:val="00500AB1"/>
    <w:rsid w:val="00502AE5"/>
    <w:rsid w:val="00502E92"/>
    <w:rsid w:val="005040E7"/>
    <w:rsid w:val="00504D4C"/>
    <w:rsid w:val="00504F5A"/>
    <w:rsid w:val="005055FE"/>
    <w:rsid w:val="0050656D"/>
    <w:rsid w:val="00510F62"/>
    <w:rsid w:val="00512D82"/>
    <w:rsid w:val="00513A6C"/>
    <w:rsid w:val="005149ED"/>
    <w:rsid w:val="00516C41"/>
    <w:rsid w:val="005223E5"/>
    <w:rsid w:val="00522C84"/>
    <w:rsid w:val="00522E54"/>
    <w:rsid w:val="00530D6B"/>
    <w:rsid w:val="0053557B"/>
    <w:rsid w:val="00540C58"/>
    <w:rsid w:val="00541EE7"/>
    <w:rsid w:val="005445D7"/>
    <w:rsid w:val="00544B37"/>
    <w:rsid w:val="0054684C"/>
    <w:rsid w:val="00546C42"/>
    <w:rsid w:val="00550F59"/>
    <w:rsid w:val="0055336F"/>
    <w:rsid w:val="00555B8D"/>
    <w:rsid w:val="00557A1D"/>
    <w:rsid w:val="0056248B"/>
    <w:rsid w:val="00562FB3"/>
    <w:rsid w:val="005647ED"/>
    <w:rsid w:val="00565163"/>
    <w:rsid w:val="00570A2C"/>
    <w:rsid w:val="005726B8"/>
    <w:rsid w:val="00574903"/>
    <w:rsid w:val="00576C5D"/>
    <w:rsid w:val="00577FA8"/>
    <w:rsid w:val="00580963"/>
    <w:rsid w:val="00582232"/>
    <w:rsid w:val="00592EE1"/>
    <w:rsid w:val="005955B9"/>
    <w:rsid w:val="005A0F70"/>
    <w:rsid w:val="005A1C26"/>
    <w:rsid w:val="005A442A"/>
    <w:rsid w:val="005A5FF9"/>
    <w:rsid w:val="005A62B3"/>
    <w:rsid w:val="005A6368"/>
    <w:rsid w:val="005B3001"/>
    <w:rsid w:val="005B3650"/>
    <w:rsid w:val="005C0A4E"/>
    <w:rsid w:val="005C11A0"/>
    <w:rsid w:val="005C50C6"/>
    <w:rsid w:val="005C52CE"/>
    <w:rsid w:val="005D0BB3"/>
    <w:rsid w:val="005D33F7"/>
    <w:rsid w:val="005D5EF1"/>
    <w:rsid w:val="005D6D4F"/>
    <w:rsid w:val="005E21BE"/>
    <w:rsid w:val="005E2C8A"/>
    <w:rsid w:val="005E4C26"/>
    <w:rsid w:val="005E70CB"/>
    <w:rsid w:val="005F1F65"/>
    <w:rsid w:val="005F281A"/>
    <w:rsid w:val="005F3CA6"/>
    <w:rsid w:val="005F509C"/>
    <w:rsid w:val="005F55FF"/>
    <w:rsid w:val="005F672F"/>
    <w:rsid w:val="005F6985"/>
    <w:rsid w:val="00603AFD"/>
    <w:rsid w:val="00604A61"/>
    <w:rsid w:val="006126D4"/>
    <w:rsid w:val="00612BD8"/>
    <w:rsid w:val="0061568E"/>
    <w:rsid w:val="00615877"/>
    <w:rsid w:val="0061593C"/>
    <w:rsid w:val="00616E4C"/>
    <w:rsid w:val="00617B97"/>
    <w:rsid w:val="0062135B"/>
    <w:rsid w:val="006224F2"/>
    <w:rsid w:val="00623A51"/>
    <w:rsid w:val="006267C8"/>
    <w:rsid w:val="0063047A"/>
    <w:rsid w:val="00631B58"/>
    <w:rsid w:val="006357AE"/>
    <w:rsid w:val="00636BA2"/>
    <w:rsid w:val="006415F7"/>
    <w:rsid w:val="00642363"/>
    <w:rsid w:val="006451D2"/>
    <w:rsid w:val="00645CA6"/>
    <w:rsid w:val="0064650B"/>
    <w:rsid w:val="00652259"/>
    <w:rsid w:val="00653DDA"/>
    <w:rsid w:val="00654952"/>
    <w:rsid w:val="00654A44"/>
    <w:rsid w:val="00655144"/>
    <w:rsid w:val="00656411"/>
    <w:rsid w:val="00657C50"/>
    <w:rsid w:val="00661446"/>
    <w:rsid w:val="00664873"/>
    <w:rsid w:val="0067176E"/>
    <w:rsid w:val="0067279C"/>
    <w:rsid w:val="00673F70"/>
    <w:rsid w:val="00684397"/>
    <w:rsid w:val="00685616"/>
    <w:rsid w:val="00685C80"/>
    <w:rsid w:val="00686B57"/>
    <w:rsid w:val="0068714F"/>
    <w:rsid w:val="006917D5"/>
    <w:rsid w:val="006937CB"/>
    <w:rsid w:val="00694E2A"/>
    <w:rsid w:val="006973FC"/>
    <w:rsid w:val="006A291A"/>
    <w:rsid w:val="006A36CA"/>
    <w:rsid w:val="006A399D"/>
    <w:rsid w:val="006A4785"/>
    <w:rsid w:val="006A496B"/>
    <w:rsid w:val="006B4D74"/>
    <w:rsid w:val="006B502B"/>
    <w:rsid w:val="006B5D9E"/>
    <w:rsid w:val="006B7E29"/>
    <w:rsid w:val="006C10FD"/>
    <w:rsid w:val="006C2086"/>
    <w:rsid w:val="006C3450"/>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4BCC"/>
    <w:rsid w:val="006F0296"/>
    <w:rsid w:val="006F0F56"/>
    <w:rsid w:val="006F0F72"/>
    <w:rsid w:val="006F1251"/>
    <w:rsid w:val="006F36F1"/>
    <w:rsid w:val="006F5B40"/>
    <w:rsid w:val="006F6075"/>
    <w:rsid w:val="006F78C1"/>
    <w:rsid w:val="00700F8B"/>
    <w:rsid w:val="00703810"/>
    <w:rsid w:val="00703A1D"/>
    <w:rsid w:val="00705920"/>
    <w:rsid w:val="007061CE"/>
    <w:rsid w:val="00707147"/>
    <w:rsid w:val="00707A19"/>
    <w:rsid w:val="00710DED"/>
    <w:rsid w:val="00712356"/>
    <w:rsid w:val="007132BC"/>
    <w:rsid w:val="007136F2"/>
    <w:rsid w:val="00713764"/>
    <w:rsid w:val="0071639A"/>
    <w:rsid w:val="00716933"/>
    <w:rsid w:val="00717BE0"/>
    <w:rsid w:val="00717D2A"/>
    <w:rsid w:val="007201EF"/>
    <w:rsid w:val="00727275"/>
    <w:rsid w:val="00730ACB"/>
    <w:rsid w:val="0073470B"/>
    <w:rsid w:val="00734A9F"/>
    <w:rsid w:val="00735A6B"/>
    <w:rsid w:val="00736E4E"/>
    <w:rsid w:val="00740A6C"/>
    <w:rsid w:val="0074224C"/>
    <w:rsid w:val="007427BB"/>
    <w:rsid w:val="00743351"/>
    <w:rsid w:val="00745D41"/>
    <w:rsid w:val="007520F9"/>
    <w:rsid w:val="00752388"/>
    <w:rsid w:val="0075486D"/>
    <w:rsid w:val="00754C7E"/>
    <w:rsid w:val="00755425"/>
    <w:rsid w:val="00757B22"/>
    <w:rsid w:val="00757B58"/>
    <w:rsid w:val="007657F4"/>
    <w:rsid w:val="00766532"/>
    <w:rsid w:val="007753CF"/>
    <w:rsid w:val="00776655"/>
    <w:rsid w:val="007810F4"/>
    <w:rsid w:val="00781177"/>
    <w:rsid w:val="00783D0C"/>
    <w:rsid w:val="00784D49"/>
    <w:rsid w:val="007859BF"/>
    <w:rsid w:val="00785FE9"/>
    <w:rsid w:val="00791702"/>
    <w:rsid w:val="00792D1D"/>
    <w:rsid w:val="00792F47"/>
    <w:rsid w:val="0079359C"/>
    <w:rsid w:val="0079401D"/>
    <w:rsid w:val="007A2C0E"/>
    <w:rsid w:val="007A4E6F"/>
    <w:rsid w:val="007A512C"/>
    <w:rsid w:val="007A5140"/>
    <w:rsid w:val="007A6073"/>
    <w:rsid w:val="007B06B1"/>
    <w:rsid w:val="007B3AF6"/>
    <w:rsid w:val="007B761C"/>
    <w:rsid w:val="007C00AB"/>
    <w:rsid w:val="007C055D"/>
    <w:rsid w:val="007C1C35"/>
    <w:rsid w:val="007C533B"/>
    <w:rsid w:val="007C74C4"/>
    <w:rsid w:val="007D176C"/>
    <w:rsid w:val="007D19BB"/>
    <w:rsid w:val="007D2CB3"/>
    <w:rsid w:val="007D3ABC"/>
    <w:rsid w:val="007D4A27"/>
    <w:rsid w:val="007D5906"/>
    <w:rsid w:val="007D7642"/>
    <w:rsid w:val="007D7E6F"/>
    <w:rsid w:val="007E2BA9"/>
    <w:rsid w:val="007E378A"/>
    <w:rsid w:val="007E4EDE"/>
    <w:rsid w:val="007E6C60"/>
    <w:rsid w:val="007F0CE5"/>
    <w:rsid w:val="007F42EC"/>
    <w:rsid w:val="007F5672"/>
    <w:rsid w:val="007F5D02"/>
    <w:rsid w:val="00800B59"/>
    <w:rsid w:val="00804760"/>
    <w:rsid w:val="00804D3B"/>
    <w:rsid w:val="0080517D"/>
    <w:rsid w:val="008058ED"/>
    <w:rsid w:val="00806C67"/>
    <w:rsid w:val="00806D6B"/>
    <w:rsid w:val="00810DFC"/>
    <w:rsid w:val="0081240C"/>
    <w:rsid w:val="00814FF2"/>
    <w:rsid w:val="00816008"/>
    <w:rsid w:val="008161CE"/>
    <w:rsid w:val="0081664B"/>
    <w:rsid w:val="00826818"/>
    <w:rsid w:val="00835DF3"/>
    <w:rsid w:val="00840253"/>
    <w:rsid w:val="008424F5"/>
    <w:rsid w:val="00844BDA"/>
    <w:rsid w:val="008451E0"/>
    <w:rsid w:val="00847515"/>
    <w:rsid w:val="00847725"/>
    <w:rsid w:val="00856F94"/>
    <w:rsid w:val="00864363"/>
    <w:rsid w:val="00864A69"/>
    <w:rsid w:val="008719FB"/>
    <w:rsid w:val="008723DA"/>
    <w:rsid w:val="00872A95"/>
    <w:rsid w:val="00873211"/>
    <w:rsid w:val="0087513E"/>
    <w:rsid w:val="00877FF4"/>
    <w:rsid w:val="00880EFD"/>
    <w:rsid w:val="00882863"/>
    <w:rsid w:val="00885BE9"/>
    <w:rsid w:val="00887E54"/>
    <w:rsid w:val="00890710"/>
    <w:rsid w:val="008915FB"/>
    <w:rsid w:val="00896F88"/>
    <w:rsid w:val="00897D67"/>
    <w:rsid w:val="008A03E2"/>
    <w:rsid w:val="008A0A55"/>
    <w:rsid w:val="008A207F"/>
    <w:rsid w:val="008A24C7"/>
    <w:rsid w:val="008A2B58"/>
    <w:rsid w:val="008A5707"/>
    <w:rsid w:val="008A582E"/>
    <w:rsid w:val="008B0445"/>
    <w:rsid w:val="008B0C08"/>
    <w:rsid w:val="008B53AD"/>
    <w:rsid w:val="008B5DF4"/>
    <w:rsid w:val="008B7D1E"/>
    <w:rsid w:val="008C264F"/>
    <w:rsid w:val="008C2AB2"/>
    <w:rsid w:val="008C3DBB"/>
    <w:rsid w:val="008C72A2"/>
    <w:rsid w:val="008D3657"/>
    <w:rsid w:val="008D3CAF"/>
    <w:rsid w:val="008D46C5"/>
    <w:rsid w:val="008D70D4"/>
    <w:rsid w:val="008E136C"/>
    <w:rsid w:val="008E3BE6"/>
    <w:rsid w:val="008E4C6E"/>
    <w:rsid w:val="008E4FB6"/>
    <w:rsid w:val="008E5708"/>
    <w:rsid w:val="008E6E89"/>
    <w:rsid w:val="008F05F4"/>
    <w:rsid w:val="008F251C"/>
    <w:rsid w:val="008F51BE"/>
    <w:rsid w:val="00903117"/>
    <w:rsid w:val="00907506"/>
    <w:rsid w:val="00910275"/>
    <w:rsid w:val="00911C12"/>
    <w:rsid w:val="00916E7A"/>
    <w:rsid w:val="0092082C"/>
    <w:rsid w:val="0092091C"/>
    <w:rsid w:val="00925979"/>
    <w:rsid w:val="00930584"/>
    <w:rsid w:val="00931490"/>
    <w:rsid w:val="00932BD0"/>
    <w:rsid w:val="0093353F"/>
    <w:rsid w:val="00941271"/>
    <w:rsid w:val="0094268E"/>
    <w:rsid w:val="00944495"/>
    <w:rsid w:val="00946B12"/>
    <w:rsid w:val="00950657"/>
    <w:rsid w:val="009506C9"/>
    <w:rsid w:val="00952AB8"/>
    <w:rsid w:val="0095772F"/>
    <w:rsid w:val="009604E5"/>
    <w:rsid w:val="009609AC"/>
    <w:rsid w:val="00964C45"/>
    <w:rsid w:val="00966CB3"/>
    <w:rsid w:val="00972B05"/>
    <w:rsid w:val="00975B66"/>
    <w:rsid w:val="009800CB"/>
    <w:rsid w:val="00980BA9"/>
    <w:rsid w:val="009828DD"/>
    <w:rsid w:val="00983EC2"/>
    <w:rsid w:val="00984E79"/>
    <w:rsid w:val="00987757"/>
    <w:rsid w:val="00990861"/>
    <w:rsid w:val="0099172B"/>
    <w:rsid w:val="009930EC"/>
    <w:rsid w:val="00993CB1"/>
    <w:rsid w:val="00993E05"/>
    <w:rsid w:val="0099431C"/>
    <w:rsid w:val="009944EB"/>
    <w:rsid w:val="00996A70"/>
    <w:rsid w:val="009974B0"/>
    <w:rsid w:val="009A3A77"/>
    <w:rsid w:val="009B0862"/>
    <w:rsid w:val="009B3AD8"/>
    <w:rsid w:val="009B55BA"/>
    <w:rsid w:val="009C1DAA"/>
    <w:rsid w:val="009C2B70"/>
    <w:rsid w:val="009D0366"/>
    <w:rsid w:val="009D1326"/>
    <w:rsid w:val="009D2270"/>
    <w:rsid w:val="009D3D7E"/>
    <w:rsid w:val="009D45F5"/>
    <w:rsid w:val="009D4CDC"/>
    <w:rsid w:val="009D5A84"/>
    <w:rsid w:val="009D5B9C"/>
    <w:rsid w:val="009D7E9D"/>
    <w:rsid w:val="009E04CE"/>
    <w:rsid w:val="009E0F71"/>
    <w:rsid w:val="009E0FC0"/>
    <w:rsid w:val="009E27D9"/>
    <w:rsid w:val="009E374B"/>
    <w:rsid w:val="009E6349"/>
    <w:rsid w:val="009F1222"/>
    <w:rsid w:val="009F54B8"/>
    <w:rsid w:val="00A007AA"/>
    <w:rsid w:val="00A0211D"/>
    <w:rsid w:val="00A0348E"/>
    <w:rsid w:val="00A05EA4"/>
    <w:rsid w:val="00A10A36"/>
    <w:rsid w:val="00A1112F"/>
    <w:rsid w:val="00A12AFC"/>
    <w:rsid w:val="00A148FF"/>
    <w:rsid w:val="00A16EDB"/>
    <w:rsid w:val="00A174D1"/>
    <w:rsid w:val="00A20068"/>
    <w:rsid w:val="00A21A8C"/>
    <w:rsid w:val="00A26FFE"/>
    <w:rsid w:val="00A312CD"/>
    <w:rsid w:val="00A34568"/>
    <w:rsid w:val="00A34B47"/>
    <w:rsid w:val="00A35B17"/>
    <w:rsid w:val="00A37DD2"/>
    <w:rsid w:val="00A408F8"/>
    <w:rsid w:val="00A41C36"/>
    <w:rsid w:val="00A42DDF"/>
    <w:rsid w:val="00A4638A"/>
    <w:rsid w:val="00A5205F"/>
    <w:rsid w:val="00A529CB"/>
    <w:rsid w:val="00A56682"/>
    <w:rsid w:val="00A567FC"/>
    <w:rsid w:val="00A62094"/>
    <w:rsid w:val="00A62AD6"/>
    <w:rsid w:val="00A71BC5"/>
    <w:rsid w:val="00A7242A"/>
    <w:rsid w:val="00A74B34"/>
    <w:rsid w:val="00A753DE"/>
    <w:rsid w:val="00A76D85"/>
    <w:rsid w:val="00A77DBD"/>
    <w:rsid w:val="00A81168"/>
    <w:rsid w:val="00A81806"/>
    <w:rsid w:val="00A819AE"/>
    <w:rsid w:val="00A85CA9"/>
    <w:rsid w:val="00A872A1"/>
    <w:rsid w:val="00A93E5B"/>
    <w:rsid w:val="00A941F9"/>
    <w:rsid w:val="00A95A90"/>
    <w:rsid w:val="00A9600D"/>
    <w:rsid w:val="00AA0844"/>
    <w:rsid w:val="00AA0E93"/>
    <w:rsid w:val="00AA0F09"/>
    <w:rsid w:val="00AA147E"/>
    <w:rsid w:val="00AA20EF"/>
    <w:rsid w:val="00AA3504"/>
    <w:rsid w:val="00AA6E5D"/>
    <w:rsid w:val="00AA7D97"/>
    <w:rsid w:val="00AB031D"/>
    <w:rsid w:val="00AB0EEC"/>
    <w:rsid w:val="00AB571B"/>
    <w:rsid w:val="00AB5E3F"/>
    <w:rsid w:val="00AC0C2F"/>
    <w:rsid w:val="00AC1614"/>
    <w:rsid w:val="00AC4CE6"/>
    <w:rsid w:val="00AC5455"/>
    <w:rsid w:val="00AC7B2E"/>
    <w:rsid w:val="00AD2E0C"/>
    <w:rsid w:val="00AD3980"/>
    <w:rsid w:val="00AD6043"/>
    <w:rsid w:val="00AE18DC"/>
    <w:rsid w:val="00AE4FDA"/>
    <w:rsid w:val="00AF0B29"/>
    <w:rsid w:val="00AF16F4"/>
    <w:rsid w:val="00AF58CF"/>
    <w:rsid w:val="00AF753D"/>
    <w:rsid w:val="00B00F90"/>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7580"/>
    <w:rsid w:val="00B32119"/>
    <w:rsid w:val="00B3284F"/>
    <w:rsid w:val="00B34948"/>
    <w:rsid w:val="00B375D1"/>
    <w:rsid w:val="00B431ED"/>
    <w:rsid w:val="00B44053"/>
    <w:rsid w:val="00B464F6"/>
    <w:rsid w:val="00B50031"/>
    <w:rsid w:val="00B5184E"/>
    <w:rsid w:val="00B51D18"/>
    <w:rsid w:val="00B51DF3"/>
    <w:rsid w:val="00B54B68"/>
    <w:rsid w:val="00B550AF"/>
    <w:rsid w:val="00B55BCB"/>
    <w:rsid w:val="00B572E1"/>
    <w:rsid w:val="00B625C8"/>
    <w:rsid w:val="00B62E88"/>
    <w:rsid w:val="00B64527"/>
    <w:rsid w:val="00B6497C"/>
    <w:rsid w:val="00B65481"/>
    <w:rsid w:val="00B6706E"/>
    <w:rsid w:val="00B7263E"/>
    <w:rsid w:val="00B74AE5"/>
    <w:rsid w:val="00B74E73"/>
    <w:rsid w:val="00B74EFD"/>
    <w:rsid w:val="00B830E6"/>
    <w:rsid w:val="00B83C19"/>
    <w:rsid w:val="00B85865"/>
    <w:rsid w:val="00B90160"/>
    <w:rsid w:val="00B9212C"/>
    <w:rsid w:val="00B964CE"/>
    <w:rsid w:val="00B96F3E"/>
    <w:rsid w:val="00BA11C5"/>
    <w:rsid w:val="00BA17C4"/>
    <w:rsid w:val="00BA27C7"/>
    <w:rsid w:val="00BA54B8"/>
    <w:rsid w:val="00BA6150"/>
    <w:rsid w:val="00BB0BEF"/>
    <w:rsid w:val="00BB139F"/>
    <w:rsid w:val="00BB4033"/>
    <w:rsid w:val="00BB54F1"/>
    <w:rsid w:val="00BC0CCC"/>
    <w:rsid w:val="00BC25D3"/>
    <w:rsid w:val="00BC2B0A"/>
    <w:rsid w:val="00BC74FF"/>
    <w:rsid w:val="00BD2130"/>
    <w:rsid w:val="00BD3A40"/>
    <w:rsid w:val="00BD4DD1"/>
    <w:rsid w:val="00BD656E"/>
    <w:rsid w:val="00BE0550"/>
    <w:rsid w:val="00BE0652"/>
    <w:rsid w:val="00BE37F0"/>
    <w:rsid w:val="00BE445C"/>
    <w:rsid w:val="00BE4BFF"/>
    <w:rsid w:val="00BE70CC"/>
    <w:rsid w:val="00BE7A07"/>
    <w:rsid w:val="00BF203D"/>
    <w:rsid w:val="00BF2694"/>
    <w:rsid w:val="00BF5B14"/>
    <w:rsid w:val="00BF6019"/>
    <w:rsid w:val="00C0030D"/>
    <w:rsid w:val="00C11A84"/>
    <w:rsid w:val="00C122A4"/>
    <w:rsid w:val="00C12556"/>
    <w:rsid w:val="00C13F3C"/>
    <w:rsid w:val="00C14098"/>
    <w:rsid w:val="00C1426D"/>
    <w:rsid w:val="00C148C0"/>
    <w:rsid w:val="00C14F07"/>
    <w:rsid w:val="00C15B26"/>
    <w:rsid w:val="00C17101"/>
    <w:rsid w:val="00C20393"/>
    <w:rsid w:val="00C20952"/>
    <w:rsid w:val="00C217BE"/>
    <w:rsid w:val="00C23229"/>
    <w:rsid w:val="00C23BE5"/>
    <w:rsid w:val="00C25E79"/>
    <w:rsid w:val="00C276BD"/>
    <w:rsid w:val="00C317CA"/>
    <w:rsid w:val="00C33149"/>
    <w:rsid w:val="00C35275"/>
    <w:rsid w:val="00C35C5E"/>
    <w:rsid w:val="00C372AA"/>
    <w:rsid w:val="00C374CD"/>
    <w:rsid w:val="00C423ED"/>
    <w:rsid w:val="00C443E4"/>
    <w:rsid w:val="00C44CF2"/>
    <w:rsid w:val="00C45501"/>
    <w:rsid w:val="00C45CE9"/>
    <w:rsid w:val="00C46527"/>
    <w:rsid w:val="00C504B3"/>
    <w:rsid w:val="00C50F4A"/>
    <w:rsid w:val="00C51926"/>
    <w:rsid w:val="00C51983"/>
    <w:rsid w:val="00C53344"/>
    <w:rsid w:val="00C603C9"/>
    <w:rsid w:val="00C60ED5"/>
    <w:rsid w:val="00C62528"/>
    <w:rsid w:val="00C66524"/>
    <w:rsid w:val="00C712F8"/>
    <w:rsid w:val="00C717F8"/>
    <w:rsid w:val="00C7294A"/>
    <w:rsid w:val="00C72981"/>
    <w:rsid w:val="00C74863"/>
    <w:rsid w:val="00C76281"/>
    <w:rsid w:val="00C804AC"/>
    <w:rsid w:val="00C8104C"/>
    <w:rsid w:val="00C81373"/>
    <w:rsid w:val="00C82AEF"/>
    <w:rsid w:val="00C84FCA"/>
    <w:rsid w:val="00C85DAE"/>
    <w:rsid w:val="00C87291"/>
    <w:rsid w:val="00C94B10"/>
    <w:rsid w:val="00C965E7"/>
    <w:rsid w:val="00C97B2E"/>
    <w:rsid w:val="00CA0FAA"/>
    <w:rsid w:val="00CA0FD5"/>
    <w:rsid w:val="00CA2F8D"/>
    <w:rsid w:val="00CA393F"/>
    <w:rsid w:val="00CA4546"/>
    <w:rsid w:val="00CB1CD5"/>
    <w:rsid w:val="00CB4493"/>
    <w:rsid w:val="00CB5643"/>
    <w:rsid w:val="00CB7A22"/>
    <w:rsid w:val="00CC0AFF"/>
    <w:rsid w:val="00CC4545"/>
    <w:rsid w:val="00CC4785"/>
    <w:rsid w:val="00CC4C8E"/>
    <w:rsid w:val="00CD4015"/>
    <w:rsid w:val="00CD4C94"/>
    <w:rsid w:val="00CD673A"/>
    <w:rsid w:val="00CE0EC7"/>
    <w:rsid w:val="00CE4EBA"/>
    <w:rsid w:val="00CE4EFB"/>
    <w:rsid w:val="00CE549E"/>
    <w:rsid w:val="00CE5D42"/>
    <w:rsid w:val="00CE6688"/>
    <w:rsid w:val="00CE7D20"/>
    <w:rsid w:val="00CF04F1"/>
    <w:rsid w:val="00CF1921"/>
    <w:rsid w:val="00CF1A6C"/>
    <w:rsid w:val="00CF66D4"/>
    <w:rsid w:val="00CF715B"/>
    <w:rsid w:val="00D008E4"/>
    <w:rsid w:val="00D02C6C"/>
    <w:rsid w:val="00D04E09"/>
    <w:rsid w:val="00D10426"/>
    <w:rsid w:val="00D131BB"/>
    <w:rsid w:val="00D132E3"/>
    <w:rsid w:val="00D13C19"/>
    <w:rsid w:val="00D14F6D"/>
    <w:rsid w:val="00D20D18"/>
    <w:rsid w:val="00D2232E"/>
    <w:rsid w:val="00D23A1F"/>
    <w:rsid w:val="00D250EE"/>
    <w:rsid w:val="00D27E00"/>
    <w:rsid w:val="00D33CBD"/>
    <w:rsid w:val="00D33ED0"/>
    <w:rsid w:val="00D350BB"/>
    <w:rsid w:val="00D358FD"/>
    <w:rsid w:val="00D36739"/>
    <w:rsid w:val="00D41571"/>
    <w:rsid w:val="00D428FC"/>
    <w:rsid w:val="00D47B5B"/>
    <w:rsid w:val="00D531AC"/>
    <w:rsid w:val="00D5414B"/>
    <w:rsid w:val="00D54286"/>
    <w:rsid w:val="00D54A1C"/>
    <w:rsid w:val="00D57FB1"/>
    <w:rsid w:val="00D66573"/>
    <w:rsid w:val="00D66F2F"/>
    <w:rsid w:val="00D708CA"/>
    <w:rsid w:val="00D725FB"/>
    <w:rsid w:val="00D728D3"/>
    <w:rsid w:val="00D754CC"/>
    <w:rsid w:val="00D75700"/>
    <w:rsid w:val="00D84E3E"/>
    <w:rsid w:val="00D87E5D"/>
    <w:rsid w:val="00D908FE"/>
    <w:rsid w:val="00D919A5"/>
    <w:rsid w:val="00D92239"/>
    <w:rsid w:val="00D92844"/>
    <w:rsid w:val="00D9501C"/>
    <w:rsid w:val="00DA010A"/>
    <w:rsid w:val="00DA1728"/>
    <w:rsid w:val="00DA4A05"/>
    <w:rsid w:val="00DA658D"/>
    <w:rsid w:val="00DB5343"/>
    <w:rsid w:val="00DC029E"/>
    <w:rsid w:val="00DC13CA"/>
    <w:rsid w:val="00DC1E30"/>
    <w:rsid w:val="00DC2DC9"/>
    <w:rsid w:val="00DC2F7F"/>
    <w:rsid w:val="00DC342B"/>
    <w:rsid w:val="00DC516F"/>
    <w:rsid w:val="00DC7330"/>
    <w:rsid w:val="00DD1428"/>
    <w:rsid w:val="00DD40B5"/>
    <w:rsid w:val="00DD5074"/>
    <w:rsid w:val="00DD5B88"/>
    <w:rsid w:val="00DD7DAF"/>
    <w:rsid w:val="00DE1B6A"/>
    <w:rsid w:val="00DE379E"/>
    <w:rsid w:val="00DE479D"/>
    <w:rsid w:val="00DF36F5"/>
    <w:rsid w:val="00DF3907"/>
    <w:rsid w:val="00DF3F60"/>
    <w:rsid w:val="00DF49B6"/>
    <w:rsid w:val="00DF6EA4"/>
    <w:rsid w:val="00E02611"/>
    <w:rsid w:val="00E0432F"/>
    <w:rsid w:val="00E057E4"/>
    <w:rsid w:val="00E07A8F"/>
    <w:rsid w:val="00E11A62"/>
    <w:rsid w:val="00E12D39"/>
    <w:rsid w:val="00E1514D"/>
    <w:rsid w:val="00E16F54"/>
    <w:rsid w:val="00E23F35"/>
    <w:rsid w:val="00E261B6"/>
    <w:rsid w:val="00E26337"/>
    <w:rsid w:val="00E26B46"/>
    <w:rsid w:val="00E26F77"/>
    <w:rsid w:val="00E30984"/>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D0F"/>
    <w:rsid w:val="00E938DA"/>
    <w:rsid w:val="00E939EA"/>
    <w:rsid w:val="00E93A53"/>
    <w:rsid w:val="00E93D19"/>
    <w:rsid w:val="00E946B2"/>
    <w:rsid w:val="00E97CC8"/>
    <w:rsid w:val="00EA2912"/>
    <w:rsid w:val="00EA48DA"/>
    <w:rsid w:val="00EA4AFF"/>
    <w:rsid w:val="00EA6F6A"/>
    <w:rsid w:val="00EA72CA"/>
    <w:rsid w:val="00EB1BBA"/>
    <w:rsid w:val="00EB63D6"/>
    <w:rsid w:val="00EB64BB"/>
    <w:rsid w:val="00EB7230"/>
    <w:rsid w:val="00EC0E93"/>
    <w:rsid w:val="00EC4E4B"/>
    <w:rsid w:val="00EC50F7"/>
    <w:rsid w:val="00ED4F18"/>
    <w:rsid w:val="00ED6B8E"/>
    <w:rsid w:val="00ED6E54"/>
    <w:rsid w:val="00EE4135"/>
    <w:rsid w:val="00EF44D2"/>
    <w:rsid w:val="00EF5DF6"/>
    <w:rsid w:val="00EF6E57"/>
    <w:rsid w:val="00F01342"/>
    <w:rsid w:val="00F02BEC"/>
    <w:rsid w:val="00F03595"/>
    <w:rsid w:val="00F04907"/>
    <w:rsid w:val="00F10709"/>
    <w:rsid w:val="00F147A2"/>
    <w:rsid w:val="00F16038"/>
    <w:rsid w:val="00F16486"/>
    <w:rsid w:val="00F166A5"/>
    <w:rsid w:val="00F20E5B"/>
    <w:rsid w:val="00F23888"/>
    <w:rsid w:val="00F23E4B"/>
    <w:rsid w:val="00F247B7"/>
    <w:rsid w:val="00F25959"/>
    <w:rsid w:val="00F25B0E"/>
    <w:rsid w:val="00F25E23"/>
    <w:rsid w:val="00F30CF5"/>
    <w:rsid w:val="00F31EEE"/>
    <w:rsid w:val="00F335D2"/>
    <w:rsid w:val="00F35975"/>
    <w:rsid w:val="00F40C38"/>
    <w:rsid w:val="00F45F09"/>
    <w:rsid w:val="00F46674"/>
    <w:rsid w:val="00F52EDC"/>
    <w:rsid w:val="00F55067"/>
    <w:rsid w:val="00F6059B"/>
    <w:rsid w:val="00F61B2F"/>
    <w:rsid w:val="00F66C1C"/>
    <w:rsid w:val="00F72B6D"/>
    <w:rsid w:val="00F73147"/>
    <w:rsid w:val="00F73302"/>
    <w:rsid w:val="00F74577"/>
    <w:rsid w:val="00F759EF"/>
    <w:rsid w:val="00F77B6B"/>
    <w:rsid w:val="00F81AA0"/>
    <w:rsid w:val="00F840A5"/>
    <w:rsid w:val="00F90F1E"/>
    <w:rsid w:val="00F91B78"/>
    <w:rsid w:val="00F97992"/>
    <w:rsid w:val="00FA03CD"/>
    <w:rsid w:val="00FA1738"/>
    <w:rsid w:val="00FA316F"/>
    <w:rsid w:val="00FA486D"/>
    <w:rsid w:val="00FB0F50"/>
    <w:rsid w:val="00FB24F9"/>
    <w:rsid w:val="00FC1C48"/>
    <w:rsid w:val="00FC554C"/>
    <w:rsid w:val="00FD51A7"/>
    <w:rsid w:val="00FD59D1"/>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25</Pages>
  <Words>7654</Words>
  <Characters>45161</Characters>
  <Application>Microsoft Office Word</Application>
  <DocSecurity>0</DocSecurity>
  <Lines>376</Lines>
  <Paragraphs>105</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52710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926</cp:revision>
  <dcterms:created xsi:type="dcterms:W3CDTF">2025-09-19T10:07:00Z</dcterms:created>
  <dcterms:modified xsi:type="dcterms:W3CDTF">2025-11-17T18:08:00Z</dcterms:modified>
</cp:coreProperties>
</file>