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43F13" w14:textId="77777777" w:rsidR="009F32CC" w:rsidRDefault="009F32CC" w:rsidP="009F32CC">
      <w:pPr>
        <w:rPr>
          <w:b/>
        </w:rPr>
      </w:pPr>
      <w:r>
        <w:rPr>
          <w:b/>
        </w:rPr>
        <w:t xml:space="preserve">A Short Introduction To </w:t>
      </w:r>
      <w:r w:rsidR="009437ED">
        <w:rPr>
          <w:b/>
        </w:rPr>
        <w:t>Lasso</w:t>
      </w:r>
      <w:r w:rsidR="007F1197">
        <w:rPr>
          <w:b/>
        </w:rPr>
        <w:t xml:space="preserve"> R</w:t>
      </w:r>
      <w:r w:rsidRPr="00AD617F">
        <w:rPr>
          <w:b/>
        </w:rPr>
        <w:t>egression</w:t>
      </w:r>
    </w:p>
    <w:p w14:paraId="12E4A45B" w14:textId="77777777" w:rsidR="009F32CC" w:rsidRDefault="009F32CC" w:rsidP="009F32CC">
      <w:r w:rsidRPr="009F32CC">
        <w:t>David Goody</w:t>
      </w:r>
    </w:p>
    <w:p w14:paraId="6881F2A0" w14:textId="77777777" w:rsidR="009F32CC" w:rsidRPr="009F32CC" w:rsidRDefault="009F32CC" w:rsidP="009F32CC"/>
    <w:p w14:paraId="5C45CD79" w14:textId="77777777" w:rsidR="009F32CC" w:rsidRDefault="009F32CC" w:rsidP="009F32CC">
      <w:pPr>
        <w:pStyle w:val="ListParagraph"/>
        <w:numPr>
          <w:ilvl w:val="0"/>
          <w:numId w:val="1"/>
        </w:numPr>
      </w:pPr>
      <w:r>
        <w:t>This explanation assumes the reader has knowledge of gen</w:t>
      </w:r>
      <w:r w:rsidR="009437ED">
        <w:t xml:space="preserve">eralised linear modelling (GLM), </w:t>
      </w:r>
      <w:r>
        <w:t>logistic regression</w:t>
      </w:r>
      <w:r w:rsidR="009437ED">
        <w:t xml:space="preserve"> and ridge regression</w:t>
      </w:r>
      <w:r>
        <w:t>.</w:t>
      </w:r>
    </w:p>
    <w:p w14:paraId="7CE883A1" w14:textId="77777777" w:rsidR="009F32CC" w:rsidRDefault="009F32CC" w:rsidP="009F32CC">
      <w:pPr>
        <w:pStyle w:val="ListParagraph"/>
      </w:pPr>
    </w:p>
    <w:p w14:paraId="7F0EAE2C" w14:textId="77777777" w:rsidR="009437ED" w:rsidRDefault="009437ED" w:rsidP="009437ED">
      <w:pPr>
        <w:pStyle w:val="ListParagraph"/>
        <w:numPr>
          <w:ilvl w:val="0"/>
          <w:numId w:val="1"/>
        </w:numPr>
      </w:pPr>
      <w:r>
        <w:t>This is an extension of ridge regression that not only shrinks coefficients, but also drops those that are of less value. This highlights which of the data variables have less predictive power and creates a model based solely on the indicators with greatest predictive power. In layperson’s terms this can be thought of as similar to testing the statistical significance of each of the variables within a GLM models and retaining the most important (forward stepwise regression)</w:t>
      </w:r>
      <w:r>
        <w:rPr>
          <w:rStyle w:val="FootnoteReference"/>
        </w:rPr>
        <w:footnoteReference w:id="1"/>
      </w:r>
      <w:r>
        <w:t>. However like ridge regression the coefficients for the variables are shrunken in order to reduce the variance. The chart below highlights this combination of shrinkage and variable selection – it is the lasso version of the earlier ridge regression chart.</w:t>
      </w:r>
    </w:p>
    <w:p w14:paraId="713CC365" w14:textId="77777777" w:rsidR="009F32CC" w:rsidRDefault="009F32CC" w:rsidP="009F32CC">
      <w:pPr>
        <w:ind w:left="360"/>
      </w:pPr>
    </w:p>
    <w:tbl>
      <w:tblPr>
        <w:tblStyle w:val="TableGrid"/>
        <w:tblW w:w="0" w:type="auto"/>
        <w:tblInd w:w="360" w:type="dxa"/>
        <w:tblLook w:val="04A0" w:firstRow="1" w:lastRow="0" w:firstColumn="1" w:lastColumn="0" w:noHBand="0" w:noVBand="1"/>
      </w:tblPr>
      <w:tblGrid>
        <w:gridCol w:w="4993"/>
        <w:gridCol w:w="3163"/>
      </w:tblGrid>
      <w:tr w:rsidR="00B139BD" w14:paraId="7F199C7C" w14:textId="77777777" w:rsidTr="00B139BD">
        <w:tc>
          <w:tcPr>
            <w:tcW w:w="4993" w:type="dxa"/>
          </w:tcPr>
          <w:p w14:paraId="4320EBCF" w14:textId="77777777" w:rsidR="00B139BD" w:rsidRDefault="009437ED" w:rsidP="00B139BD">
            <w:pPr>
              <w:jc w:val="center"/>
            </w:pPr>
            <w:r>
              <w:rPr>
                <w:rFonts w:ascii="Helvetica" w:hAnsi="Helvetica" w:cs="Helvetica"/>
                <w:noProof/>
                <w:lang w:eastAsia="en-GB"/>
              </w:rPr>
              <w:drawing>
                <wp:inline distT="0" distB="0" distL="0" distR="0" wp14:anchorId="25396704" wp14:editId="2631C0D9">
                  <wp:extent cx="2384824" cy="238823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2385070" cy="2388481"/>
                          </a:xfrm>
                          <a:prstGeom prst="rect">
                            <a:avLst/>
                          </a:prstGeom>
                          <a:noFill/>
                          <a:ln>
                            <a:noFill/>
                          </a:ln>
                        </pic:spPr>
                      </pic:pic>
                    </a:graphicData>
                  </a:graphic>
                </wp:inline>
              </w:drawing>
            </w:r>
          </w:p>
        </w:tc>
        <w:tc>
          <w:tcPr>
            <w:tcW w:w="3163" w:type="dxa"/>
            <w:vAlign w:val="center"/>
          </w:tcPr>
          <w:p w14:paraId="61033040" w14:textId="77777777" w:rsidR="00B139BD" w:rsidRPr="00B139BD" w:rsidRDefault="00B139BD" w:rsidP="00B139BD">
            <w:pPr>
              <w:jc w:val="center"/>
              <w:rPr>
                <w:sz w:val="16"/>
              </w:rPr>
            </w:pPr>
            <w:r w:rsidRPr="00B139BD">
              <w:rPr>
                <w:sz w:val="16"/>
              </w:rPr>
              <w:t>Image sourced from:</w:t>
            </w:r>
          </w:p>
          <w:p w14:paraId="525EEF1A" w14:textId="77777777" w:rsidR="00B139BD" w:rsidRPr="00B139BD" w:rsidRDefault="000538C7" w:rsidP="00B139BD">
            <w:pPr>
              <w:jc w:val="center"/>
              <w:rPr>
                <w:sz w:val="16"/>
              </w:rPr>
            </w:pPr>
            <w:hyperlink r:id="rId14" w:history="1">
              <w:r w:rsidR="00B139BD" w:rsidRPr="00B139BD">
                <w:rPr>
                  <w:rStyle w:val="Hyperlink"/>
                  <w:color w:val="auto"/>
                  <w:sz w:val="16"/>
                </w:rPr>
                <w:t>https://onlinecourses.science.psu.edu/</w:t>
              </w:r>
            </w:hyperlink>
          </w:p>
          <w:p w14:paraId="1F0788D9" w14:textId="77777777" w:rsidR="00B139BD" w:rsidRDefault="00B139BD" w:rsidP="00B139BD">
            <w:pPr>
              <w:jc w:val="center"/>
            </w:pPr>
            <w:r w:rsidRPr="00B139BD">
              <w:rPr>
                <w:sz w:val="16"/>
              </w:rPr>
              <w:t>stat857/node/158</w:t>
            </w:r>
          </w:p>
        </w:tc>
      </w:tr>
    </w:tbl>
    <w:p w14:paraId="14952EF8" w14:textId="77777777" w:rsidR="009F32CC" w:rsidRDefault="009F32CC" w:rsidP="00B139BD">
      <w:pPr>
        <w:ind w:left="360"/>
      </w:pPr>
    </w:p>
    <w:p w14:paraId="3A37A58E" w14:textId="77777777" w:rsidR="00B139BD" w:rsidRDefault="009437ED" w:rsidP="009437ED">
      <w:pPr>
        <w:pStyle w:val="ListParagraph"/>
        <w:numPr>
          <w:ilvl w:val="0"/>
          <w:numId w:val="1"/>
        </w:numPr>
      </w:pPr>
      <w:r w:rsidRPr="009437ED">
        <w:t>As with ridge regression the initial model fitting gives you a range of models based on the different tuning parameters implied. Again you would typically seek to pick the model with the lowest mean square predicted error calculated using cross-validation. In the chart below the number of variables included goes from 0 on the right hand side to 23 on the left hand side. The lowest mean square predicted error occurs with 12 variables included. You could also pick a more sparse version of the model based selecting the point at which you are within 1 standard error of the mean square error. This is the dotted line on the right which occurs with 3 variables. The more sparse model can guard against over-fitting and can highlight what the core factors within a model are.</w:t>
      </w:r>
    </w:p>
    <w:p w14:paraId="03D6FAAD" w14:textId="77777777" w:rsidR="009437ED" w:rsidRDefault="009437ED" w:rsidP="009437ED"/>
    <w:p w14:paraId="695B7A43" w14:textId="77777777" w:rsidR="009437ED" w:rsidRDefault="009437ED" w:rsidP="009437ED">
      <w:r>
        <w:rPr>
          <w:noProof/>
          <w:lang w:eastAsia="en-GB"/>
        </w:rPr>
        <w:lastRenderedPageBreak/>
        <w:drawing>
          <wp:inline distT="0" distB="0" distL="0" distR="0" wp14:anchorId="5DC007BE" wp14:editId="3F03B700">
            <wp:extent cx="4536104" cy="2984860"/>
            <wp:effectExtent l="0" t="0" r="0" b="635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a:ext>
                      </a:extLst>
                    </a:blip>
                    <a:stretch>
                      <a:fillRect/>
                    </a:stretch>
                  </pic:blipFill>
                  <pic:spPr bwMode="auto">
                    <a:xfrm>
                      <a:off x="0" y="0"/>
                      <a:ext cx="4536104" cy="2984860"/>
                    </a:xfrm>
                    <a:prstGeom prst="rect">
                      <a:avLst/>
                    </a:prstGeom>
                    <a:noFill/>
                    <a:ln>
                      <a:noFill/>
                    </a:ln>
                    <a:extLst>
                      <a:ext uri="{53640926-AAD7-44D8-BBD7-CCE9431645EC}">
                        <a14:shadowObscured xmlns:a14="http://schemas.microsoft.com/office/drawing/2010/main"/>
                      </a:ext>
                    </a:extLst>
                  </pic:spPr>
                </pic:pic>
              </a:graphicData>
            </a:graphic>
          </wp:inline>
        </w:drawing>
      </w:r>
    </w:p>
    <w:p w14:paraId="756E5E1D" w14:textId="77777777" w:rsidR="009437ED" w:rsidRPr="009437ED" w:rsidRDefault="009437ED" w:rsidP="009437ED">
      <w:pPr>
        <w:pStyle w:val="ListParagraph"/>
      </w:pPr>
    </w:p>
    <w:p w14:paraId="261D6F74" w14:textId="77777777" w:rsidR="00B139BD" w:rsidRDefault="00B139BD" w:rsidP="00B139BD">
      <w:pPr>
        <w:rPr>
          <w:b/>
        </w:rPr>
      </w:pPr>
      <w:r w:rsidRPr="00B139BD">
        <w:rPr>
          <w:b/>
        </w:rPr>
        <w:t>Further Reading</w:t>
      </w:r>
    </w:p>
    <w:p w14:paraId="524984CA" w14:textId="77777777" w:rsidR="00B139BD" w:rsidRPr="00B139BD" w:rsidRDefault="00B139BD" w:rsidP="00B139BD">
      <w:pPr>
        <w:rPr>
          <w:sz w:val="22"/>
        </w:rPr>
      </w:pPr>
      <w:r w:rsidRPr="00B139BD">
        <w:rPr>
          <w:sz w:val="22"/>
        </w:rPr>
        <w:t xml:space="preserve">Wikipedia - </w:t>
      </w:r>
      <w:hyperlink r:id="rId16" w:anchor="Lasso_method" w:history="1">
        <w:r w:rsidR="009437ED" w:rsidRPr="00583BD6">
          <w:rPr>
            <w:rStyle w:val="Hyperlink"/>
            <w:sz w:val="22"/>
          </w:rPr>
          <w:t>http://en.wikipedia.org/wiki/Least_squares#Lasso_method</w:t>
        </w:r>
      </w:hyperlink>
      <w:r w:rsidR="009437ED">
        <w:rPr>
          <w:sz w:val="22"/>
        </w:rPr>
        <w:t xml:space="preserve"> </w:t>
      </w:r>
    </w:p>
    <w:p w14:paraId="69781671" w14:textId="77777777" w:rsidR="00B139BD" w:rsidRDefault="00B139BD" w:rsidP="00B139BD">
      <w:pPr>
        <w:rPr>
          <w:sz w:val="22"/>
        </w:rPr>
        <w:sectPr w:rsidR="00B139BD" w:rsidSect="00CD427F">
          <w:pgSz w:w="11900" w:h="16840"/>
          <w:pgMar w:top="1440" w:right="1800" w:bottom="1440" w:left="1800" w:header="708" w:footer="708" w:gutter="0"/>
          <w:cols w:space="708"/>
          <w:docGrid w:linePitch="360"/>
        </w:sectPr>
      </w:pPr>
      <w:r w:rsidRPr="00B139BD">
        <w:rPr>
          <w:sz w:val="22"/>
        </w:rPr>
        <w:t>Penn State University -</w:t>
      </w:r>
      <w:r w:rsidRPr="00B139BD">
        <w:t xml:space="preserve"> </w:t>
      </w:r>
      <w:hyperlink r:id="rId17" w:history="1">
        <w:r w:rsidR="009437ED" w:rsidRPr="00583BD6">
          <w:rPr>
            <w:rStyle w:val="Hyperlink"/>
            <w:sz w:val="22"/>
          </w:rPr>
          <w:t>https://onlinecourses.science.psu.edu/stat857/node/158</w:t>
        </w:r>
      </w:hyperlink>
      <w:r w:rsidR="009437ED">
        <w:rPr>
          <w:sz w:val="22"/>
        </w:rPr>
        <w:t xml:space="preserve"> </w:t>
      </w:r>
    </w:p>
    <w:p w14:paraId="3F01DDD1" w14:textId="77777777" w:rsidR="00B139BD" w:rsidRPr="00662864" w:rsidRDefault="00B139BD" w:rsidP="00B139BD">
      <w:pPr>
        <w:rPr>
          <w:sz w:val="22"/>
        </w:rPr>
      </w:pPr>
      <w:r w:rsidRPr="00EB6C59">
        <w:rPr>
          <w:b/>
          <w:sz w:val="22"/>
        </w:rPr>
        <w:lastRenderedPageBreak/>
        <w:t xml:space="preserve">Annex A – Undertaking </w:t>
      </w:r>
      <w:r w:rsidR="009437ED">
        <w:rPr>
          <w:b/>
          <w:sz w:val="22"/>
        </w:rPr>
        <w:t>lasso</w:t>
      </w:r>
      <w:r w:rsidRPr="00EB6C59">
        <w:rPr>
          <w:b/>
          <w:sz w:val="22"/>
        </w:rPr>
        <w:t xml:space="preserve"> regression in R</w:t>
      </w:r>
    </w:p>
    <w:p w14:paraId="45A782ED" w14:textId="77777777" w:rsidR="00B139BD" w:rsidRDefault="00B139BD" w:rsidP="00B139BD">
      <w:pPr>
        <w:rPr>
          <w:sz w:val="22"/>
        </w:rPr>
      </w:pPr>
    </w:p>
    <w:p w14:paraId="46569C6F" w14:textId="77777777" w:rsidR="00B139BD" w:rsidRPr="00B139BD" w:rsidRDefault="00B139BD" w:rsidP="00B139BD">
      <w:pPr>
        <w:rPr>
          <w:color w:val="008000"/>
          <w:sz w:val="22"/>
        </w:rPr>
      </w:pPr>
      <w:r w:rsidRPr="00B139BD">
        <w:rPr>
          <w:color w:val="008000"/>
          <w:sz w:val="22"/>
        </w:rPr>
        <w:t xml:space="preserve">#EXAMPLE OF APPLYING </w:t>
      </w:r>
      <w:r w:rsidR="009437ED">
        <w:rPr>
          <w:color w:val="008000"/>
          <w:sz w:val="22"/>
        </w:rPr>
        <w:t>LASSO</w:t>
      </w:r>
      <w:r w:rsidRPr="00B139BD">
        <w:rPr>
          <w:color w:val="008000"/>
          <w:sz w:val="22"/>
        </w:rPr>
        <w:t xml:space="preserve"> REGRESSION IN R</w:t>
      </w:r>
    </w:p>
    <w:p w14:paraId="03BC1C1B" w14:textId="77777777" w:rsidR="00B139BD" w:rsidRPr="00B139BD" w:rsidRDefault="00B139BD" w:rsidP="00B139BD">
      <w:pPr>
        <w:rPr>
          <w:color w:val="008000"/>
          <w:sz w:val="22"/>
        </w:rPr>
      </w:pPr>
      <w:r w:rsidRPr="00B139BD">
        <w:rPr>
          <w:color w:val="008000"/>
          <w:sz w:val="22"/>
        </w:rPr>
        <w:t>#This example uses is based on the passenger list from the Titanic. We are trying to</w:t>
      </w:r>
    </w:p>
    <w:p w14:paraId="628ED9C0" w14:textId="77777777" w:rsidR="00B139BD" w:rsidRPr="00B139BD" w:rsidRDefault="00B139BD" w:rsidP="00B139BD">
      <w:pPr>
        <w:rPr>
          <w:color w:val="008000"/>
          <w:sz w:val="22"/>
        </w:rPr>
      </w:pPr>
      <w:r w:rsidRPr="00B139BD">
        <w:rPr>
          <w:color w:val="008000"/>
          <w:sz w:val="22"/>
        </w:rPr>
        <w:t>#predict who survived and who died based on their age (Age), the fare they paid (Fare)</w:t>
      </w:r>
    </w:p>
    <w:p w14:paraId="1D447F75" w14:textId="77777777" w:rsidR="00B139BD" w:rsidRPr="00B139BD" w:rsidRDefault="00B139BD" w:rsidP="00B139BD">
      <w:pPr>
        <w:rPr>
          <w:color w:val="008000"/>
          <w:sz w:val="22"/>
        </w:rPr>
      </w:pPr>
      <w:r w:rsidRPr="00B139BD">
        <w:rPr>
          <w:color w:val="008000"/>
          <w:sz w:val="22"/>
        </w:rPr>
        <w:t xml:space="preserve">#gender (Female), embarkation point (South), how many siblings/spouses in each party (SibSp) </w:t>
      </w:r>
    </w:p>
    <w:p w14:paraId="67DA63C6" w14:textId="77777777" w:rsidR="00B139BD" w:rsidRPr="00B139BD" w:rsidRDefault="00B139BD" w:rsidP="00B139BD">
      <w:pPr>
        <w:rPr>
          <w:color w:val="008000"/>
          <w:sz w:val="22"/>
        </w:rPr>
      </w:pPr>
      <w:r w:rsidRPr="00B139BD">
        <w:rPr>
          <w:color w:val="008000"/>
          <w:sz w:val="22"/>
        </w:rPr>
        <w:t>#how many parents/children in each passengers party (Parch)</w:t>
      </w:r>
    </w:p>
    <w:p w14:paraId="40328C94" w14:textId="77777777" w:rsidR="00B139BD" w:rsidRPr="00B139BD" w:rsidRDefault="00B139BD" w:rsidP="00B139BD">
      <w:pPr>
        <w:rPr>
          <w:color w:val="008000"/>
          <w:sz w:val="22"/>
        </w:rPr>
      </w:pPr>
    </w:p>
    <w:p w14:paraId="6E47E7F3" w14:textId="77777777" w:rsidR="00B139BD" w:rsidRPr="00B139BD" w:rsidRDefault="00B139BD" w:rsidP="00B139BD">
      <w:pPr>
        <w:rPr>
          <w:color w:val="008000"/>
          <w:sz w:val="22"/>
        </w:rPr>
      </w:pPr>
      <w:r w:rsidRPr="00B139BD">
        <w:rPr>
          <w:color w:val="008000"/>
          <w:sz w:val="22"/>
        </w:rPr>
        <w:t>#The dataset is used is publically available. It is the basis of a machine learning</w:t>
      </w:r>
    </w:p>
    <w:p w14:paraId="579A3B7A" w14:textId="77777777" w:rsidR="00B139BD" w:rsidRPr="00B139BD" w:rsidRDefault="00B139BD" w:rsidP="00B139BD">
      <w:pPr>
        <w:rPr>
          <w:color w:val="008000"/>
          <w:sz w:val="22"/>
        </w:rPr>
      </w:pPr>
      <w:r w:rsidRPr="00B139BD">
        <w:rPr>
          <w:color w:val="008000"/>
          <w:sz w:val="22"/>
        </w:rPr>
        <w:t>#example on Kaggle (https://www.kaggle.com/c/titanic-gettingStarted).</w:t>
      </w:r>
    </w:p>
    <w:p w14:paraId="52E8AE3B" w14:textId="77777777" w:rsidR="00B139BD" w:rsidRPr="00B139BD" w:rsidRDefault="00B139BD" w:rsidP="00B139BD">
      <w:pPr>
        <w:rPr>
          <w:color w:val="008000"/>
          <w:sz w:val="22"/>
        </w:rPr>
      </w:pPr>
    </w:p>
    <w:p w14:paraId="4370F163" w14:textId="77777777" w:rsidR="00B139BD" w:rsidRPr="00B139BD" w:rsidRDefault="00B139BD" w:rsidP="00B139BD">
      <w:pPr>
        <w:rPr>
          <w:color w:val="008000"/>
          <w:sz w:val="22"/>
        </w:rPr>
      </w:pPr>
      <w:r w:rsidRPr="00B139BD">
        <w:rPr>
          <w:color w:val="008000"/>
          <w:sz w:val="22"/>
        </w:rPr>
        <w:t>##########################################################################</w:t>
      </w:r>
    </w:p>
    <w:p w14:paraId="5EE948A4" w14:textId="77777777" w:rsidR="00B139BD" w:rsidRPr="00B139BD" w:rsidRDefault="00B139BD" w:rsidP="00B139BD">
      <w:pPr>
        <w:rPr>
          <w:color w:val="008000"/>
          <w:sz w:val="22"/>
        </w:rPr>
      </w:pPr>
    </w:p>
    <w:p w14:paraId="3694A813" w14:textId="77777777" w:rsidR="00B139BD" w:rsidRPr="00B139BD" w:rsidRDefault="00B139BD" w:rsidP="00B139BD">
      <w:pPr>
        <w:rPr>
          <w:color w:val="008000"/>
          <w:sz w:val="22"/>
        </w:rPr>
      </w:pPr>
      <w:r w:rsidRPr="00B139BD">
        <w:rPr>
          <w:color w:val="008000"/>
          <w:sz w:val="22"/>
        </w:rPr>
        <w:t>#SET-UP</w:t>
      </w:r>
    </w:p>
    <w:p w14:paraId="0000BB58" w14:textId="77777777" w:rsidR="00B139BD" w:rsidRPr="00B139BD" w:rsidRDefault="00B139BD" w:rsidP="00B139BD">
      <w:pPr>
        <w:rPr>
          <w:color w:val="008000"/>
          <w:sz w:val="22"/>
        </w:rPr>
      </w:pPr>
      <w:r w:rsidRPr="00B139BD">
        <w:rPr>
          <w:color w:val="008000"/>
          <w:sz w:val="22"/>
        </w:rPr>
        <w:t>#Install the ridge package (note can also do ridge regression in GLMNET package)</w:t>
      </w:r>
    </w:p>
    <w:p w14:paraId="371FDBA9" w14:textId="77777777" w:rsidR="00B139BD" w:rsidRPr="00B139BD" w:rsidRDefault="00B139BD" w:rsidP="00B139BD">
      <w:pPr>
        <w:rPr>
          <w:sz w:val="22"/>
        </w:rPr>
      </w:pPr>
      <w:r w:rsidRPr="00B139BD">
        <w:rPr>
          <w:sz w:val="22"/>
        </w:rPr>
        <w:t>install.packages("</w:t>
      </w:r>
      <w:r w:rsidR="00841A95">
        <w:rPr>
          <w:sz w:val="22"/>
        </w:rPr>
        <w:t>glmnet</w:t>
      </w:r>
      <w:r w:rsidRPr="00B139BD">
        <w:rPr>
          <w:sz w:val="22"/>
        </w:rPr>
        <w:t>")</w:t>
      </w:r>
    </w:p>
    <w:p w14:paraId="5C3AC12E" w14:textId="77777777" w:rsidR="00B139BD" w:rsidRPr="00B139BD" w:rsidRDefault="00B139BD" w:rsidP="00B139BD">
      <w:pPr>
        <w:rPr>
          <w:sz w:val="22"/>
        </w:rPr>
      </w:pPr>
      <w:r w:rsidRPr="00B139BD">
        <w:rPr>
          <w:sz w:val="22"/>
        </w:rPr>
        <w:t>require("</w:t>
      </w:r>
      <w:r w:rsidR="00841A95">
        <w:rPr>
          <w:sz w:val="22"/>
        </w:rPr>
        <w:t>glmnet</w:t>
      </w:r>
      <w:r w:rsidRPr="00B139BD">
        <w:rPr>
          <w:sz w:val="22"/>
        </w:rPr>
        <w:t>")</w:t>
      </w:r>
    </w:p>
    <w:p w14:paraId="5511E0B8" w14:textId="77777777" w:rsidR="00B139BD" w:rsidRPr="00B139BD" w:rsidRDefault="00B139BD" w:rsidP="00B139BD">
      <w:pPr>
        <w:rPr>
          <w:color w:val="008000"/>
          <w:sz w:val="22"/>
        </w:rPr>
      </w:pPr>
      <w:r w:rsidRPr="00B139BD">
        <w:rPr>
          <w:color w:val="008000"/>
          <w:sz w:val="22"/>
        </w:rPr>
        <w:t>#Set the working directory where you will be loading and saving data from</w:t>
      </w:r>
    </w:p>
    <w:p w14:paraId="29E6D8F9" w14:textId="77777777" w:rsidR="00B139BD" w:rsidRPr="00B139BD" w:rsidRDefault="00B139BD" w:rsidP="00B139BD">
      <w:pPr>
        <w:rPr>
          <w:sz w:val="22"/>
        </w:rPr>
      </w:pPr>
      <w:r w:rsidRPr="00B139BD">
        <w:rPr>
          <w:sz w:val="22"/>
        </w:rPr>
        <w:t>setwd("/Users/datascientist3/Desktop/R Packages/Kaggle Titanic")</w:t>
      </w:r>
    </w:p>
    <w:p w14:paraId="181E920A" w14:textId="77777777" w:rsidR="00B139BD" w:rsidRPr="00B139BD" w:rsidRDefault="00B139BD" w:rsidP="00B139BD">
      <w:pPr>
        <w:rPr>
          <w:color w:val="008000"/>
          <w:sz w:val="22"/>
        </w:rPr>
      </w:pPr>
      <w:r w:rsidRPr="00B139BD">
        <w:rPr>
          <w:color w:val="008000"/>
          <w:sz w:val="22"/>
        </w:rPr>
        <w:t>#Load Titanic dataset that we will train the data on</w:t>
      </w:r>
    </w:p>
    <w:p w14:paraId="67D54B58" w14:textId="77777777" w:rsidR="00B139BD" w:rsidRPr="00B139BD" w:rsidRDefault="00B139BD" w:rsidP="00B139BD">
      <w:pPr>
        <w:rPr>
          <w:sz w:val="22"/>
        </w:rPr>
      </w:pPr>
      <w:r w:rsidRPr="00B139BD">
        <w:rPr>
          <w:sz w:val="22"/>
        </w:rPr>
        <w:t>Titanic.Train &lt;- read.csv("titanic_train_kaggle.csv", stringsAsFactors=FALSE)</w:t>
      </w:r>
    </w:p>
    <w:p w14:paraId="7CB85445" w14:textId="77777777" w:rsidR="00B139BD" w:rsidRPr="00B139BD" w:rsidRDefault="00B139BD" w:rsidP="00B139BD">
      <w:pPr>
        <w:rPr>
          <w:sz w:val="22"/>
        </w:rPr>
      </w:pPr>
    </w:p>
    <w:p w14:paraId="4685CB16" w14:textId="77777777" w:rsidR="00B139BD" w:rsidRPr="00B139BD" w:rsidRDefault="00B139BD" w:rsidP="00B139BD">
      <w:pPr>
        <w:rPr>
          <w:sz w:val="22"/>
        </w:rPr>
      </w:pPr>
    </w:p>
    <w:p w14:paraId="15CCD3C0" w14:textId="77777777" w:rsidR="00B139BD" w:rsidRPr="00B139BD" w:rsidRDefault="00B139BD" w:rsidP="00B139BD">
      <w:pPr>
        <w:rPr>
          <w:color w:val="008000"/>
          <w:sz w:val="22"/>
        </w:rPr>
      </w:pPr>
      <w:r w:rsidRPr="00B139BD">
        <w:rPr>
          <w:color w:val="008000"/>
          <w:sz w:val="22"/>
        </w:rPr>
        <w:t>#HAVE A LOOK AT THE DATA YOU ARE GOING TO USE</w:t>
      </w:r>
    </w:p>
    <w:p w14:paraId="6DE42E89" w14:textId="77777777" w:rsidR="00B139BD" w:rsidRPr="00B139BD" w:rsidRDefault="00B139BD" w:rsidP="00B139BD">
      <w:pPr>
        <w:rPr>
          <w:color w:val="008000"/>
          <w:sz w:val="22"/>
        </w:rPr>
      </w:pPr>
      <w:r w:rsidRPr="00B139BD">
        <w:rPr>
          <w:color w:val="008000"/>
          <w:sz w:val="22"/>
        </w:rPr>
        <w:t>#Review structure of the data (shows field type and outputs form first few cases)</w:t>
      </w:r>
    </w:p>
    <w:p w14:paraId="65DA2A0A" w14:textId="77777777" w:rsidR="00B139BD" w:rsidRDefault="00B139BD" w:rsidP="00B139BD">
      <w:pPr>
        <w:rPr>
          <w:sz w:val="22"/>
        </w:rPr>
      </w:pPr>
      <w:r w:rsidRPr="00B139BD">
        <w:rPr>
          <w:sz w:val="22"/>
        </w:rPr>
        <w:t>str(Titanic.Train)</w:t>
      </w:r>
    </w:p>
    <w:p w14:paraId="7D8BAD9A" w14:textId="77777777" w:rsidR="002E5D09" w:rsidRPr="00B139BD" w:rsidRDefault="002E5D09" w:rsidP="00B139BD">
      <w:pPr>
        <w:rPr>
          <w:sz w:val="22"/>
        </w:rPr>
      </w:pPr>
      <w:r>
        <w:rPr>
          <w:noProof/>
          <w:sz w:val="22"/>
          <w:lang w:eastAsia="en-GB"/>
        </w:rPr>
        <w:drawing>
          <wp:inline distT="0" distB="0" distL="0" distR="0" wp14:anchorId="367B0B61" wp14:editId="6B95545B">
            <wp:extent cx="5000854" cy="1592235"/>
            <wp:effectExtent l="19050" t="19050" r="9525" b="2730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screen">
                      <a:extLst>
                        <a:ext uri="{28A0092B-C50C-407E-A947-70E740481C1C}">
                          <a14:useLocalDpi xmlns:a14="http://schemas.microsoft.com/office/drawing/2010/main"/>
                        </a:ext>
                      </a:extLst>
                    </a:blip>
                    <a:stretch>
                      <a:fillRect/>
                    </a:stretch>
                  </pic:blipFill>
                  <pic:spPr bwMode="auto">
                    <a:xfrm>
                      <a:off x="0" y="0"/>
                      <a:ext cx="5000854" cy="1592235"/>
                    </a:xfrm>
                    <a:prstGeom prst="rect">
                      <a:avLst/>
                    </a:prstGeom>
                    <a:noFill/>
                    <a:ln>
                      <a:solidFill>
                        <a:srgbClr val="000000"/>
                      </a:solidFill>
                    </a:ln>
                  </pic:spPr>
                </pic:pic>
              </a:graphicData>
            </a:graphic>
          </wp:inline>
        </w:drawing>
      </w:r>
    </w:p>
    <w:p w14:paraId="728FE354" w14:textId="77777777" w:rsidR="00B139BD" w:rsidRPr="00B139BD" w:rsidRDefault="00B139BD" w:rsidP="00B139BD">
      <w:pPr>
        <w:rPr>
          <w:color w:val="008000"/>
          <w:sz w:val="22"/>
        </w:rPr>
      </w:pPr>
      <w:r w:rsidRPr="00B139BD">
        <w:rPr>
          <w:color w:val="008000"/>
          <w:sz w:val="22"/>
        </w:rPr>
        <w:t>#Look at a summary of the data (shows distribution of data for numeric fields)</w:t>
      </w:r>
    </w:p>
    <w:p w14:paraId="15110D6C" w14:textId="77777777" w:rsidR="00B139BD" w:rsidRPr="00B139BD" w:rsidRDefault="00B139BD" w:rsidP="00B139BD">
      <w:pPr>
        <w:rPr>
          <w:sz w:val="22"/>
        </w:rPr>
      </w:pPr>
      <w:r w:rsidRPr="00B139BD">
        <w:rPr>
          <w:sz w:val="22"/>
        </w:rPr>
        <w:t>summary(Titanic.Train)</w:t>
      </w:r>
    </w:p>
    <w:p w14:paraId="4A3C9E1C" w14:textId="77777777" w:rsidR="00B139BD" w:rsidRDefault="00B139BD" w:rsidP="00B139BD">
      <w:pPr>
        <w:rPr>
          <w:sz w:val="22"/>
        </w:rPr>
      </w:pPr>
      <w:bookmarkStart w:id="0" w:name="_GoBack"/>
      <w:r>
        <w:rPr>
          <w:noProof/>
          <w:sz w:val="22"/>
          <w:lang w:eastAsia="en-GB"/>
        </w:rPr>
        <w:drawing>
          <wp:inline distT="0" distB="0" distL="0" distR="0" wp14:anchorId="55C31E35" wp14:editId="71B78428">
            <wp:extent cx="5270500" cy="1569056"/>
            <wp:effectExtent l="25400" t="25400" r="12700" b="3175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screen">
                      <a:extLst>
                        <a:ext uri="{28A0092B-C50C-407E-A947-70E740481C1C}">
                          <a14:useLocalDpi xmlns:a14="http://schemas.microsoft.com/office/drawing/2010/main"/>
                        </a:ext>
                      </a:extLst>
                    </a:blip>
                    <a:srcRect/>
                    <a:stretch>
                      <a:fillRect/>
                    </a:stretch>
                  </pic:blipFill>
                  <pic:spPr bwMode="auto">
                    <a:xfrm>
                      <a:off x="0" y="0"/>
                      <a:ext cx="5270500" cy="1569056"/>
                    </a:xfrm>
                    <a:prstGeom prst="rect">
                      <a:avLst/>
                    </a:prstGeom>
                    <a:noFill/>
                    <a:ln>
                      <a:solidFill>
                        <a:srgbClr val="000000"/>
                      </a:solidFill>
                    </a:ln>
                  </pic:spPr>
                </pic:pic>
              </a:graphicData>
            </a:graphic>
          </wp:inline>
        </w:drawing>
      </w:r>
      <w:bookmarkEnd w:id="0"/>
    </w:p>
    <w:p w14:paraId="128A62A7" w14:textId="77777777" w:rsidR="00B139BD" w:rsidRPr="00B139BD" w:rsidRDefault="00B139BD" w:rsidP="00B139BD">
      <w:pPr>
        <w:rPr>
          <w:sz w:val="22"/>
        </w:rPr>
      </w:pPr>
    </w:p>
    <w:p w14:paraId="61F76946" w14:textId="77777777" w:rsidR="00B139BD" w:rsidRPr="00B139BD" w:rsidRDefault="00B139BD" w:rsidP="00B139BD">
      <w:pPr>
        <w:rPr>
          <w:color w:val="008000"/>
          <w:sz w:val="22"/>
        </w:rPr>
      </w:pPr>
      <w:r w:rsidRPr="00B139BD">
        <w:rPr>
          <w:color w:val="008000"/>
          <w:sz w:val="22"/>
        </w:rPr>
        <w:t>#Convert text fields to dummy variables with 1/0 flags for use in equation</w:t>
      </w:r>
    </w:p>
    <w:p w14:paraId="6B8E7CA4" w14:textId="77777777" w:rsidR="00B139BD" w:rsidRPr="00B139BD" w:rsidRDefault="00B139BD" w:rsidP="00B139BD">
      <w:pPr>
        <w:rPr>
          <w:color w:val="008000"/>
          <w:sz w:val="22"/>
        </w:rPr>
      </w:pPr>
      <w:r w:rsidRPr="00B139BD">
        <w:rPr>
          <w:color w:val="008000"/>
          <w:sz w:val="22"/>
        </w:rPr>
        <w:t>#Convert gender field into a 1/0 flag for female status</w:t>
      </w:r>
    </w:p>
    <w:p w14:paraId="54509417" w14:textId="77777777" w:rsidR="00B139BD" w:rsidRPr="00B139BD" w:rsidRDefault="00B139BD" w:rsidP="00B139BD">
      <w:pPr>
        <w:rPr>
          <w:sz w:val="22"/>
        </w:rPr>
      </w:pPr>
      <w:r w:rsidRPr="00B139BD">
        <w:rPr>
          <w:sz w:val="22"/>
        </w:rPr>
        <w:t>Titanic.Train$Female[Titanic.Train$Sex=='female'] &lt;- 1</w:t>
      </w:r>
    </w:p>
    <w:p w14:paraId="324E2194" w14:textId="77777777" w:rsidR="00B139BD" w:rsidRPr="00B139BD" w:rsidRDefault="00B139BD" w:rsidP="00B139BD">
      <w:pPr>
        <w:rPr>
          <w:sz w:val="22"/>
        </w:rPr>
      </w:pPr>
      <w:r w:rsidRPr="00B139BD">
        <w:rPr>
          <w:sz w:val="22"/>
        </w:rPr>
        <w:t>Titanic.Train$Female[Titanic.Train$Sex=='male'] &lt;- 0</w:t>
      </w:r>
    </w:p>
    <w:p w14:paraId="7A6B01D4" w14:textId="77777777" w:rsidR="00B139BD" w:rsidRPr="00B139BD" w:rsidRDefault="00B139BD" w:rsidP="00B139BD">
      <w:pPr>
        <w:rPr>
          <w:color w:val="008000"/>
          <w:sz w:val="22"/>
        </w:rPr>
      </w:pPr>
      <w:r w:rsidRPr="00B139BD">
        <w:rPr>
          <w:color w:val="008000"/>
          <w:sz w:val="22"/>
        </w:rPr>
        <w:t>#Convert embarkation point 1/0 flag for those boarding at Southampton</w:t>
      </w:r>
    </w:p>
    <w:p w14:paraId="763224C3" w14:textId="77777777" w:rsidR="00B139BD" w:rsidRPr="00B139BD" w:rsidRDefault="00B139BD" w:rsidP="00B139BD">
      <w:pPr>
        <w:rPr>
          <w:sz w:val="22"/>
        </w:rPr>
      </w:pPr>
      <w:r w:rsidRPr="00B139BD">
        <w:rPr>
          <w:sz w:val="22"/>
        </w:rPr>
        <w:t>Titanic.Train$South[Titanic.Train$Embarked=='S'] &lt;- 1</w:t>
      </w:r>
    </w:p>
    <w:p w14:paraId="7CB94BB1" w14:textId="77777777" w:rsidR="00841A95" w:rsidRPr="00841A95" w:rsidRDefault="00841A95" w:rsidP="00841A95">
      <w:pPr>
        <w:rPr>
          <w:sz w:val="22"/>
        </w:rPr>
      </w:pPr>
      <w:r w:rsidRPr="00841A95">
        <w:rPr>
          <w:sz w:val="22"/>
        </w:rPr>
        <w:t>Titanic.Train$South[Titanic.Train$Embarked!='S'] &lt;- 0</w:t>
      </w:r>
    </w:p>
    <w:p w14:paraId="6B99B312" w14:textId="77777777" w:rsidR="00841A95" w:rsidRPr="00841A95" w:rsidRDefault="00841A95" w:rsidP="00841A95">
      <w:pPr>
        <w:rPr>
          <w:color w:val="008000"/>
          <w:sz w:val="22"/>
        </w:rPr>
      </w:pPr>
      <w:r w:rsidRPr="00841A95">
        <w:rPr>
          <w:color w:val="008000"/>
          <w:sz w:val="22"/>
        </w:rPr>
        <w:t>#Over-write NA value for age with average</w:t>
      </w:r>
      <w:r>
        <w:rPr>
          <w:color w:val="008000"/>
          <w:sz w:val="22"/>
        </w:rPr>
        <w:t xml:space="preserve"> as Lasso package can handle NA values</w:t>
      </w:r>
    </w:p>
    <w:p w14:paraId="0277976E" w14:textId="77777777" w:rsidR="00841A95" w:rsidRPr="00841A95" w:rsidRDefault="00841A95" w:rsidP="00841A95">
      <w:pPr>
        <w:rPr>
          <w:sz w:val="22"/>
        </w:rPr>
      </w:pPr>
      <w:r w:rsidRPr="00841A95">
        <w:rPr>
          <w:sz w:val="22"/>
        </w:rPr>
        <w:t>Titanic.Train$Age[is.na(Titanic.Train$Age)] &lt;- 29.70</w:t>
      </w:r>
    </w:p>
    <w:p w14:paraId="40F8FB00" w14:textId="77777777" w:rsidR="003B0008" w:rsidRPr="003B0008" w:rsidRDefault="003B0008" w:rsidP="003B0008">
      <w:pPr>
        <w:rPr>
          <w:color w:val="008000"/>
          <w:sz w:val="22"/>
        </w:rPr>
      </w:pPr>
      <w:r w:rsidRPr="003B0008">
        <w:rPr>
          <w:color w:val="008000"/>
          <w:sz w:val="22"/>
        </w:rPr>
        <w:lastRenderedPageBreak/>
        <w:t>#FIT THE MODEL</w:t>
      </w:r>
    </w:p>
    <w:p w14:paraId="2AC21701" w14:textId="77777777" w:rsidR="003B0008" w:rsidRPr="003B0008" w:rsidRDefault="003B0008" w:rsidP="003B0008">
      <w:pPr>
        <w:rPr>
          <w:color w:val="008000"/>
          <w:sz w:val="22"/>
        </w:rPr>
      </w:pPr>
      <w:r w:rsidRPr="003B0008">
        <w:rPr>
          <w:color w:val="008000"/>
          <w:sz w:val="22"/>
        </w:rPr>
        <w:t>#Apply Lasso model to predict whether passengers survived based on the 6 variables</w:t>
      </w:r>
    </w:p>
    <w:p w14:paraId="72F95056" w14:textId="77777777" w:rsidR="003B0008" w:rsidRPr="003B0008" w:rsidRDefault="003B0008" w:rsidP="003B0008">
      <w:pPr>
        <w:rPr>
          <w:color w:val="008000"/>
          <w:sz w:val="22"/>
        </w:rPr>
      </w:pPr>
      <w:r w:rsidRPr="003B0008">
        <w:rPr>
          <w:color w:val="008000"/>
          <w:sz w:val="22"/>
        </w:rPr>
        <w:t>#These are variables in columns 6, 7, 8, 10, 13 and 14 in the dataset</w:t>
      </w:r>
    </w:p>
    <w:p w14:paraId="618BDE50" w14:textId="77777777" w:rsidR="003B0008" w:rsidRPr="003B0008" w:rsidRDefault="003B0008" w:rsidP="003B0008">
      <w:pPr>
        <w:rPr>
          <w:sz w:val="22"/>
        </w:rPr>
      </w:pPr>
      <w:r w:rsidRPr="003B0008">
        <w:rPr>
          <w:sz w:val="22"/>
        </w:rPr>
        <w:t xml:space="preserve">Titanic.Train.Lasso.model &lt;- glmnet(as.matrix(Titanic.Train[,c(6,7,8,10,13,14)]),Titanic.Train$Survived, </w:t>
      </w:r>
    </w:p>
    <w:p w14:paraId="4DDC92A1" w14:textId="77777777" w:rsidR="003B0008" w:rsidRPr="003B0008" w:rsidRDefault="003B0008" w:rsidP="003B0008">
      <w:pPr>
        <w:rPr>
          <w:sz w:val="22"/>
        </w:rPr>
      </w:pPr>
      <w:r w:rsidRPr="003B0008">
        <w:rPr>
          <w:sz w:val="22"/>
        </w:rPr>
        <w:t xml:space="preserve">                                      family="binomial", alpha = 1)</w:t>
      </w:r>
    </w:p>
    <w:p w14:paraId="21F21616" w14:textId="77777777" w:rsidR="003B0008" w:rsidRPr="003B0008" w:rsidRDefault="003B0008" w:rsidP="003B0008">
      <w:pPr>
        <w:rPr>
          <w:color w:val="008000"/>
          <w:sz w:val="22"/>
        </w:rPr>
      </w:pPr>
      <w:r w:rsidRPr="003B0008">
        <w:rPr>
          <w:color w:val="008000"/>
          <w:sz w:val="22"/>
        </w:rPr>
        <w:t>#Show a plot of the shrinkage applied to the coefficients</w:t>
      </w:r>
    </w:p>
    <w:p w14:paraId="5F461D89" w14:textId="77777777" w:rsidR="003B0008" w:rsidRPr="003B0008" w:rsidRDefault="003B0008" w:rsidP="003B0008">
      <w:pPr>
        <w:rPr>
          <w:sz w:val="22"/>
        </w:rPr>
      </w:pPr>
      <w:r w:rsidRPr="003B0008">
        <w:rPr>
          <w:sz w:val="22"/>
        </w:rPr>
        <w:t>plot(Titanic.Train.Lasso.model)</w:t>
      </w:r>
    </w:p>
    <w:p w14:paraId="1FE7FEEB" w14:textId="77777777" w:rsidR="00B139BD" w:rsidRDefault="00841A95" w:rsidP="002E5D09">
      <w:pPr>
        <w:jc w:val="center"/>
        <w:rPr>
          <w:sz w:val="22"/>
        </w:rPr>
      </w:pPr>
      <w:r>
        <w:rPr>
          <w:noProof/>
          <w:sz w:val="22"/>
          <w:lang w:eastAsia="en-GB"/>
        </w:rPr>
        <w:drawing>
          <wp:inline distT="0" distB="0" distL="0" distR="0" wp14:anchorId="4D1017C7" wp14:editId="7D6D130B">
            <wp:extent cx="3122930" cy="2296160"/>
            <wp:effectExtent l="0" t="0" r="127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3123565" cy="2296627"/>
                    </a:xfrm>
                    <a:prstGeom prst="rect">
                      <a:avLst/>
                    </a:prstGeom>
                    <a:noFill/>
                    <a:ln>
                      <a:noFill/>
                    </a:ln>
                    <a:extLst>
                      <a:ext uri="{53640926-AAD7-44D8-BBD7-CCE9431645EC}">
                        <a14:shadowObscured xmlns:a14="http://schemas.microsoft.com/office/drawing/2010/main"/>
                      </a:ext>
                    </a:extLst>
                  </pic:spPr>
                </pic:pic>
              </a:graphicData>
            </a:graphic>
          </wp:inline>
        </w:drawing>
      </w:r>
    </w:p>
    <w:p w14:paraId="222B314C" w14:textId="77777777" w:rsidR="003B0008" w:rsidRPr="003B0008" w:rsidRDefault="003B0008" w:rsidP="003B0008">
      <w:pPr>
        <w:rPr>
          <w:color w:val="008000"/>
          <w:sz w:val="22"/>
        </w:rPr>
      </w:pPr>
      <w:r w:rsidRPr="003B0008">
        <w:rPr>
          <w:color w:val="008000"/>
          <w:sz w:val="22"/>
        </w:rPr>
        <w:t>#Run cross-validation of the results to see which level of shrinkage is most effective</w:t>
      </w:r>
    </w:p>
    <w:p w14:paraId="6E0F05BA" w14:textId="77777777" w:rsidR="003B0008" w:rsidRDefault="003B0008" w:rsidP="003B0008">
      <w:pPr>
        <w:rPr>
          <w:sz w:val="22"/>
        </w:rPr>
      </w:pPr>
      <w:r w:rsidRPr="003B0008">
        <w:rPr>
          <w:sz w:val="22"/>
        </w:rPr>
        <w:t>cv.Titanic.Train.Lasso.model &lt;- cv.glmnet(as.matrix(Titanic.Train[,c(6,7,8,10,13,14)]),</w:t>
      </w:r>
    </w:p>
    <w:p w14:paraId="515B9799" w14:textId="77777777" w:rsidR="003B0008" w:rsidRPr="003B0008" w:rsidRDefault="003B0008" w:rsidP="003B0008">
      <w:pPr>
        <w:ind w:left="1440"/>
        <w:rPr>
          <w:sz w:val="22"/>
        </w:rPr>
      </w:pPr>
      <w:r>
        <w:rPr>
          <w:sz w:val="22"/>
        </w:rPr>
        <w:t xml:space="preserve">        </w:t>
      </w:r>
      <w:r w:rsidRPr="003B0008">
        <w:rPr>
          <w:sz w:val="22"/>
        </w:rPr>
        <w:t xml:space="preserve">Titanic.Train$Survived, </w:t>
      </w:r>
      <w:r>
        <w:rPr>
          <w:sz w:val="22"/>
        </w:rPr>
        <w:t>f</w:t>
      </w:r>
      <w:r w:rsidRPr="003B0008">
        <w:rPr>
          <w:sz w:val="22"/>
        </w:rPr>
        <w:t>amily="binomial")</w:t>
      </w:r>
    </w:p>
    <w:p w14:paraId="41D39921" w14:textId="77777777" w:rsidR="003B0008" w:rsidRPr="003B0008" w:rsidRDefault="003B0008" w:rsidP="003B0008">
      <w:pPr>
        <w:rPr>
          <w:sz w:val="22"/>
        </w:rPr>
      </w:pPr>
      <w:r w:rsidRPr="003B0008">
        <w:rPr>
          <w:sz w:val="22"/>
        </w:rPr>
        <w:t>plot(cv.Titanic.Train.Lasso.model)</w:t>
      </w:r>
    </w:p>
    <w:p w14:paraId="6DA66AF1" w14:textId="77777777" w:rsidR="002E5D09" w:rsidRDefault="003B0008" w:rsidP="003B0008">
      <w:pPr>
        <w:jc w:val="center"/>
        <w:rPr>
          <w:sz w:val="22"/>
        </w:rPr>
      </w:pPr>
      <w:r>
        <w:rPr>
          <w:noProof/>
          <w:sz w:val="22"/>
          <w:lang w:eastAsia="en-GB"/>
        </w:rPr>
        <w:drawing>
          <wp:inline distT="0" distB="0" distL="0" distR="0" wp14:anchorId="5C808076" wp14:editId="48CD0542">
            <wp:extent cx="3201670" cy="2326640"/>
            <wp:effectExtent l="0" t="0" r="0" b="1016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3202305" cy="2327101"/>
                    </a:xfrm>
                    <a:prstGeom prst="rect">
                      <a:avLst/>
                    </a:prstGeom>
                    <a:noFill/>
                    <a:ln>
                      <a:noFill/>
                    </a:ln>
                    <a:extLst>
                      <a:ext uri="{53640926-AAD7-44D8-BBD7-CCE9431645EC}">
                        <a14:shadowObscured xmlns:a14="http://schemas.microsoft.com/office/drawing/2010/main"/>
                      </a:ext>
                    </a:extLst>
                  </pic:spPr>
                </pic:pic>
              </a:graphicData>
            </a:graphic>
          </wp:inline>
        </w:drawing>
      </w:r>
    </w:p>
    <w:p w14:paraId="2461853B" w14:textId="77777777" w:rsidR="003B0008" w:rsidRPr="00B139BD" w:rsidRDefault="003B0008" w:rsidP="00B139BD">
      <w:pPr>
        <w:rPr>
          <w:sz w:val="22"/>
        </w:rPr>
      </w:pPr>
    </w:p>
    <w:p w14:paraId="4C40EEA4" w14:textId="77777777" w:rsidR="00925FF8" w:rsidRPr="00925FF8" w:rsidRDefault="00925FF8" w:rsidP="00925FF8">
      <w:pPr>
        <w:rPr>
          <w:color w:val="008000"/>
          <w:sz w:val="22"/>
        </w:rPr>
      </w:pPr>
      <w:r w:rsidRPr="00925FF8">
        <w:rPr>
          <w:color w:val="008000"/>
          <w:sz w:val="22"/>
        </w:rPr>
        <w:t>#Shows the coefficients from the model for them minimum mean square error</w:t>
      </w:r>
    </w:p>
    <w:p w14:paraId="720FEAFB" w14:textId="77777777" w:rsidR="00925FF8" w:rsidRPr="00925FF8" w:rsidRDefault="00925FF8" w:rsidP="00925FF8">
      <w:pPr>
        <w:rPr>
          <w:sz w:val="22"/>
        </w:rPr>
      </w:pPr>
      <w:r w:rsidRPr="00925FF8">
        <w:rPr>
          <w:sz w:val="22"/>
        </w:rPr>
        <w:t>predict(Titanic.Train.Lasso.model,as.matrix(Titanic.Train[,c(6,7,8,10,13,14)]),</w:t>
      </w:r>
    </w:p>
    <w:p w14:paraId="67B6A47B" w14:textId="77777777" w:rsidR="00925FF8" w:rsidRPr="00925FF8" w:rsidRDefault="00925FF8" w:rsidP="00925FF8">
      <w:pPr>
        <w:rPr>
          <w:sz w:val="22"/>
        </w:rPr>
      </w:pPr>
      <w:r w:rsidRPr="00925FF8">
        <w:rPr>
          <w:sz w:val="22"/>
        </w:rPr>
        <w:t xml:space="preserve">        s=cv.Titanic.Train.Lasso.model$lambda.min,type="coefficients")</w:t>
      </w:r>
    </w:p>
    <w:p w14:paraId="64D0E1EA" w14:textId="77777777" w:rsidR="00925FF8" w:rsidRPr="00925FF8" w:rsidRDefault="00925FF8" w:rsidP="00925FF8">
      <w:pPr>
        <w:rPr>
          <w:color w:val="008000"/>
          <w:sz w:val="22"/>
        </w:rPr>
      </w:pPr>
      <w:r w:rsidRPr="00925FF8">
        <w:rPr>
          <w:color w:val="008000"/>
          <w:sz w:val="22"/>
        </w:rPr>
        <w:t>#Shows the coefficients from the model for a sparser model</w:t>
      </w:r>
    </w:p>
    <w:p w14:paraId="3C77C90A" w14:textId="77777777" w:rsidR="00925FF8" w:rsidRPr="00925FF8" w:rsidRDefault="00925FF8" w:rsidP="00925FF8">
      <w:pPr>
        <w:rPr>
          <w:sz w:val="22"/>
        </w:rPr>
      </w:pPr>
      <w:r w:rsidRPr="00925FF8">
        <w:rPr>
          <w:sz w:val="22"/>
        </w:rPr>
        <w:t>predict(Titanic.Train.Lasso.model,as.matrix(Titanic.Train[,c(6,7,8,10,13,14)]),</w:t>
      </w:r>
    </w:p>
    <w:p w14:paraId="5A686836" w14:textId="77777777" w:rsidR="00925FF8" w:rsidRPr="00925FF8" w:rsidRDefault="00925FF8" w:rsidP="00925FF8">
      <w:pPr>
        <w:rPr>
          <w:sz w:val="22"/>
        </w:rPr>
      </w:pPr>
      <w:r w:rsidRPr="00925FF8">
        <w:rPr>
          <w:sz w:val="22"/>
        </w:rPr>
        <w:t xml:space="preserve">        s=cv.Titanic.Train.Lasso.model$lambda.1se,type="coefficients")</w:t>
      </w:r>
    </w:p>
    <w:tbl>
      <w:tblPr>
        <w:tblStyle w:val="TableGrid"/>
        <w:tblW w:w="0" w:type="auto"/>
        <w:tblLook w:val="04A0" w:firstRow="1" w:lastRow="0" w:firstColumn="1" w:lastColumn="0" w:noHBand="0" w:noVBand="1"/>
      </w:tblPr>
      <w:tblGrid>
        <w:gridCol w:w="5207"/>
        <w:gridCol w:w="5207"/>
      </w:tblGrid>
      <w:tr w:rsidR="00925FF8" w14:paraId="56CEAAC0" w14:textId="77777777" w:rsidTr="00925FF8">
        <w:tc>
          <w:tcPr>
            <w:tcW w:w="5207" w:type="dxa"/>
          </w:tcPr>
          <w:p w14:paraId="7272C8D0" w14:textId="77777777" w:rsidR="00925FF8" w:rsidRPr="00925FF8" w:rsidRDefault="00925FF8" w:rsidP="002E5D09">
            <w:pPr>
              <w:jc w:val="center"/>
              <w:rPr>
                <w:b/>
                <w:sz w:val="22"/>
              </w:rPr>
            </w:pPr>
            <w:r>
              <w:rPr>
                <w:b/>
                <w:sz w:val="22"/>
              </w:rPr>
              <w:t>Coefficients with</w:t>
            </w:r>
            <w:r w:rsidRPr="00925FF8">
              <w:rPr>
                <w:b/>
                <w:sz w:val="22"/>
              </w:rPr>
              <w:t xml:space="preserve"> minimum mean square error</w:t>
            </w:r>
          </w:p>
          <w:p w14:paraId="388ED4AA" w14:textId="77777777" w:rsidR="00925FF8" w:rsidRDefault="00925FF8" w:rsidP="002E5D09">
            <w:pPr>
              <w:jc w:val="center"/>
              <w:rPr>
                <w:sz w:val="22"/>
              </w:rPr>
            </w:pPr>
            <w:r>
              <w:rPr>
                <w:noProof/>
                <w:sz w:val="22"/>
                <w:lang w:eastAsia="en-GB"/>
              </w:rPr>
              <w:drawing>
                <wp:inline distT="0" distB="0" distL="0" distR="0" wp14:anchorId="7C4F9F5F" wp14:editId="15A1FD05">
                  <wp:extent cx="1885593" cy="1436642"/>
                  <wp:effectExtent l="0" t="0" r="0" b="1143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screen">
                            <a:extLst>
                              <a:ext uri="{28A0092B-C50C-407E-A947-70E740481C1C}">
                                <a14:useLocalDpi xmlns:a14="http://schemas.microsoft.com/office/drawing/2010/main"/>
                              </a:ext>
                            </a:extLst>
                          </a:blip>
                          <a:srcRect/>
                          <a:stretch>
                            <a:fillRect/>
                          </a:stretch>
                        </pic:blipFill>
                        <pic:spPr bwMode="auto">
                          <a:xfrm>
                            <a:off x="0" y="0"/>
                            <a:ext cx="1885869" cy="1436853"/>
                          </a:xfrm>
                          <a:prstGeom prst="rect">
                            <a:avLst/>
                          </a:prstGeom>
                          <a:noFill/>
                          <a:ln>
                            <a:noFill/>
                          </a:ln>
                        </pic:spPr>
                      </pic:pic>
                    </a:graphicData>
                  </a:graphic>
                </wp:inline>
              </w:drawing>
            </w:r>
          </w:p>
        </w:tc>
        <w:tc>
          <w:tcPr>
            <w:tcW w:w="5207" w:type="dxa"/>
          </w:tcPr>
          <w:p w14:paraId="5A815666" w14:textId="77777777" w:rsidR="00925FF8" w:rsidRPr="00925FF8" w:rsidRDefault="00925FF8" w:rsidP="002E5D09">
            <w:pPr>
              <w:jc w:val="center"/>
              <w:rPr>
                <w:b/>
                <w:sz w:val="22"/>
              </w:rPr>
            </w:pPr>
            <w:r w:rsidRPr="00925FF8">
              <w:rPr>
                <w:b/>
                <w:sz w:val="22"/>
              </w:rPr>
              <w:t>Coefficients for sparser model</w:t>
            </w:r>
          </w:p>
          <w:p w14:paraId="2EDC5C53" w14:textId="77777777" w:rsidR="00925FF8" w:rsidRDefault="00925FF8" w:rsidP="002E5D09">
            <w:pPr>
              <w:jc w:val="center"/>
              <w:rPr>
                <w:sz w:val="22"/>
              </w:rPr>
            </w:pPr>
            <w:r>
              <w:rPr>
                <w:noProof/>
                <w:sz w:val="22"/>
                <w:lang w:eastAsia="en-GB"/>
              </w:rPr>
              <w:drawing>
                <wp:inline distT="0" distB="0" distL="0" distR="0" wp14:anchorId="027465E3" wp14:editId="46756A5D">
                  <wp:extent cx="1933829" cy="13813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screen">
                            <a:extLst>
                              <a:ext uri="{28A0092B-C50C-407E-A947-70E740481C1C}">
                                <a14:useLocalDpi xmlns:a14="http://schemas.microsoft.com/office/drawing/2010/main"/>
                              </a:ext>
                            </a:extLst>
                          </a:blip>
                          <a:srcRect/>
                          <a:stretch>
                            <a:fillRect/>
                          </a:stretch>
                        </pic:blipFill>
                        <pic:spPr bwMode="auto">
                          <a:xfrm>
                            <a:off x="0" y="0"/>
                            <a:ext cx="1934675" cy="1381911"/>
                          </a:xfrm>
                          <a:prstGeom prst="rect">
                            <a:avLst/>
                          </a:prstGeom>
                          <a:noFill/>
                          <a:ln>
                            <a:noFill/>
                          </a:ln>
                        </pic:spPr>
                      </pic:pic>
                    </a:graphicData>
                  </a:graphic>
                </wp:inline>
              </w:drawing>
            </w:r>
          </w:p>
        </w:tc>
      </w:tr>
    </w:tbl>
    <w:p w14:paraId="51797658" w14:textId="77777777" w:rsidR="00925FF8" w:rsidRPr="00925FF8" w:rsidRDefault="00925FF8" w:rsidP="00925FF8">
      <w:pPr>
        <w:rPr>
          <w:color w:val="008000"/>
          <w:sz w:val="22"/>
        </w:rPr>
      </w:pPr>
      <w:r w:rsidRPr="00925FF8">
        <w:rPr>
          <w:color w:val="008000"/>
          <w:sz w:val="22"/>
        </w:rPr>
        <w:t>#Shows the coefficients for each of the different points shown on cross-validation plot</w:t>
      </w:r>
    </w:p>
    <w:p w14:paraId="3BBDEBB4" w14:textId="77777777" w:rsidR="00925FF8" w:rsidRPr="00925FF8" w:rsidRDefault="00925FF8" w:rsidP="00925FF8">
      <w:pPr>
        <w:rPr>
          <w:sz w:val="22"/>
        </w:rPr>
      </w:pPr>
      <w:r w:rsidRPr="00925FF8">
        <w:rPr>
          <w:sz w:val="22"/>
        </w:rPr>
        <w:t>coef(Titanic.Train.Lasso.model)</w:t>
      </w:r>
    </w:p>
    <w:p w14:paraId="00083B26" w14:textId="77777777" w:rsidR="00B139BD" w:rsidRPr="002E5D09" w:rsidRDefault="00B139BD" w:rsidP="00B139BD">
      <w:pPr>
        <w:rPr>
          <w:color w:val="008000"/>
          <w:sz w:val="22"/>
        </w:rPr>
      </w:pPr>
      <w:r w:rsidRPr="002E5D09">
        <w:rPr>
          <w:color w:val="008000"/>
          <w:sz w:val="22"/>
        </w:rPr>
        <w:lastRenderedPageBreak/>
        <w:t>#APPLY THE MODEL</w:t>
      </w:r>
    </w:p>
    <w:p w14:paraId="56D1E3B7" w14:textId="77777777" w:rsidR="00B139BD" w:rsidRPr="002E5D09" w:rsidRDefault="00B139BD" w:rsidP="00B139BD">
      <w:pPr>
        <w:rPr>
          <w:color w:val="008000"/>
          <w:sz w:val="22"/>
        </w:rPr>
      </w:pPr>
      <w:r w:rsidRPr="002E5D09">
        <w:rPr>
          <w:color w:val="008000"/>
          <w:sz w:val="22"/>
        </w:rPr>
        <w:t>#We can take the model we've fitted and apply it to our training data</w:t>
      </w:r>
    </w:p>
    <w:p w14:paraId="4D19C530" w14:textId="77777777" w:rsidR="00B139BD" w:rsidRPr="002E5D09" w:rsidRDefault="00B139BD" w:rsidP="00B139BD">
      <w:pPr>
        <w:rPr>
          <w:color w:val="008000"/>
          <w:sz w:val="22"/>
        </w:rPr>
      </w:pPr>
      <w:r w:rsidRPr="002E5D09">
        <w:rPr>
          <w:color w:val="008000"/>
          <w:sz w:val="22"/>
        </w:rPr>
        <w:t xml:space="preserve">#This will give us a percentage value for each record. </w:t>
      </w:r>
    </w:p>
    <w:p w14:paraId="70AEA484" w14:textId="77777777" w:rsidR="00B139BD" w:rsidRPr="002E5D09" w:rsidRDefault="00B139BD" w:rsidP="00B139BD">
      <w:pPr>
        <w:rPr>
          <w:color w:val="008000"/>
          <w:sz w:val="22"/>
        </w:rPr>
      </w:pPr>
      <w:r w:rsidRPr="002E5D09">
        <w:rPr>
          <w:color w:val="008000"/>
          <w:sz w:val="22"/>
        </w:rPr>
        <w:t>#This is our prediction of how likely they were to survive</w:t>
      </w:r>
    </w:p>
    <w:p w14:paraId="76EA533C" w14:textId="77777777" w:rsidR="00B139BD" w:rsidRPr="002E5D09" w:rsidRDefault="00B139BD" w:rsidP="00B139BD">
      <w:pPr>
        <w:rPr>
          <w:color w:val="008000"/>
          <w:sz w:val="22"/>
        </w:rPr>
      </w:pPr>
      <w:r w:rsidRPr="002E5D09">
        <w:rPr>
          <w:color w:val="008000"/>
          <w:sz w:val="22"/>
        </w:rPr>
        <w:t>#The predict function is of the form predict([model name],[dataset name], [output required])</w:t>
      </w:r>
    </w:p>
    <w:p w14:paraId="16882B99" w14:textId="77777777" w:rsidR="00B139BD" w:rsidRPr="002E5D09" w:rsidRDefault="00B139BD" w:rsidP="00B139BD">
      <w:pPr>
        <w:rPr>
          <w:color w:val="008000"/>
          <w:sz w:val="22"/>
        </w:rPr>
      </w:pPr>
      <w:r w:rsidRPr="002E5D09">
        <w:rPr>
          <w:color w:val="008000"/>
          <w:sz w:val="22"/>
        </w:rPr>
        <w:t>#In this case response gives us the % chance that they survive according to our model</w:t>
      </w:r>
    </w:p>
    <w:p w14:paraId="00FD375F" w14:textId="77777777" w:rsidR="00925FF8" w:rsidRPr="00925FF8" w:rsidRDefault="00925FF8" w:rsidP="00925FF8">
      <w:pPr>
        <w:rPr>
          <w:sz w:val="22"/>
        </w:rPr>
      </w:pPr>
      <w:r w:rsidRPr="00925FF8">
        <w:rPr>
          <w:sz w:val="22"/>
        </w:rPr>
        <w:t>Titanic.Train.Lasso.Preds &lt;- predict(Titanic.Train.Lasso.model,as.matrix(Titanic.Train[,c(6,7,8,10,13,14)]),</w:t>
      </w:r>
    </w:p>
    <w:p w14:paraId="0D41E020" w14:textId="77777777" w:rsidR="00925FF8" w:rsidRPr="00925FF8" w:rsidRDefault="00925FF8" w:rsidP="00925FF8">
      <w:pPr>
        <w:rPr>
          <w:sz w:val="22"/>
        </w:rPr>
      </w:pPr>
      <w:r w:rsidRPr="00925FF8">
        <w:rPr>
          <w:sz w:val="22"/>
        </w:rPr>
        <w:t xml:space="preserve">        s=cv.Titanic.Train.Lasso.model$lambda.min,type="response") #Minimum lambda</w:t>
      </w:r>
    </w:p>
    <w:p w14:paraId="333FF056" w14:textId="77777777" w:rsidR="00B139BD" w:rsidRPr="00B139BD" w:rsidRDefault="00B139BD" w:rsidP="00B139BD">
      <w:pPr>
        <w:rPr>
          <w:sz w:val="22"/>
        </w:rPr>
      </w:pPr>
    </w:p>
    <w:p w14:paraId="36F3E7E0" w14:textId="77777777" w:rsidR="00B139BD" w:rsidRPr="002E5D09" w:rsidRDefault="00B139BD" w:rsidP="00B139BD">
      <w:pPr>
        <w:rPr>
          <w:color w:val="008000"/>
          <w:sz w:val="22"/>
        </w:rPr>
      </w:pPr>
      <w:r w:rsidRPr="002E5D09">
        <w:rPr>
          <w:color w:val="008000"/>
          <w:sz w:val="22"/>
        </w:rPr>
        <w:t xml:space="preserve">#Look at a summary of our predictions. The % </w:t>
      </w:r>
      <w:r w:rsidR="00925FF8">
        <w:rPr>
          <w:color w:val="008000"/>
          <w:sz w:val="22"/>
        </w:rPr>
        <w:t>chance of survival varies from 2</w:t>
      </w:r>
      <w:r w:rsidRPr="002E5D09">
        <w:rPr>
          <w:color w:val="008000"/>
          <w:sz w:val="22"/>
        </w:rPr>
        <w:t>% to 100%</w:t>
      </w:r>
    </w:p>
    <w:p w14:paraId="4613494A" w14:textId="77777777" w:rsidR="00B139BD" w:rsidRPr="002E5D09" w:rsidRDefault="00B139BD" w:rsidP="00B139BD">
      <w:pPr>
        <w:rPr>
          <w:color w:val="008000"/>
          <w:sz w:val="22"/>
        </w:rPr>
      </w:pPr>
      <w:r w:rsidRPr="002E5D09">
        <w:rPr>
          <w:color w:val="008000"/>
          <w:sz w:val="22"/>
        </w:rPr>
        <w:t>#There are also 179 cases where the model can predict due to missing data</w:t>
      </w:r>
    </w:p>
    <w:p w14:paraId="6CEF73FF" w14:textId="77777777" w:rsidR="00925FF8" w:rsidRDefault="00925FF8" w:rsidP="00925FF8">
      <w:pPr>
        <w:rPr>
          <w:sz w:val="22"/>
        </w:rPr>
      </w:pPr>
      <w:r w:rsidRPr="00925FF8">
        <w:rPr>
          <w:sz w:val="22"/>
        </w:rPr>
        <w:t>summary(Titanic.Train.Lasso.Preds)</w:t>
      </w:r>
    </w:p>
    <w:p w14:paraId="3941EEDB" w14:textId="77777777" w:rsidR="00B139BD" w:rsidRPr="00B139BD" w:rsidRDefault="00925FF8" w:rsidP="002E5D09">
      <w:pPr>
        <w:jc w:val="center"/>
        <w:rPr>
          <w:sz w:val="22"/>
        </w:rPr>
      </w:pPr>
      <w:r>
        <w:rPr>
          <w:noProof/>
          <w:sz w:val="22"/>
          <w:lang w:eastAsia="en-GB"/>
        </w:rPr>
        <w:drawing>
          <wp:inline distT="0" distB="0" distL="0" distR="0" wp14:anchorId="217E54C5" wp14:editId="0686D207">
            <wp:extent cx="1396365" cy="1412477"/>
            <wp:effectExtent l="0" t="0" r="635" b="101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screen">
                      <a:extLst>
                        <a:ext uri="{28A0092B-C50C-407E-A947-70E740481C1C}">
                          <a14:useLocalDpi xmlns:a14="http://schemas.microsoft.com/office/drawing/2010/main"/>
                        </a:ext>
                      </a:extLst>
                    </a:blip>
                    <a:srcRect/>
                    <a:stretch>
                      <a:fillRect/>
                    </a:stretch>
                  </pic:blipFill>
                  <pic:spPr bwMode="auto">
                    <a:xfrm>
                      <a:off x="0" y="0"/>
                      <a:ext cx="1396365" cy="1412477"/>
                    </a:xfrm>
                    <a:prstGeom prst="rect">
                      <a:avLst/>
                    </a:prstGeom>
                    <a:noFill/>
                    <a:ln>
                      <a:noFill/>
                    </a:ln>
                  </pic:spPr>
                </pic:pic>
              </a:graphicData>
            </a:graphic>
          </wp:inline>
        </w:drawing>
      </w:r>
    </w:p>
    <w:p w14:paraId="31750CB8" w14:textId="77777777" w:rsidR="00B139BD" w:rsidRPr="002E5D09" w:rsidRDefault="00B139BD" w:rsidP="00B139BD">
      <w:pPr>
        <w:rPr>
          <w:color w:val="008000"/>
          <w:sz w:val="22"/>
        </w:rPr>
      </w:pPr>
      <w:r w:rsidRPr="002E5D09">
        <w:rPr>
          <w:color w:val="008000"/>
          <w:sz w:val="22"/>
        </w:rPr>
        <w:t>#Match the predictions back onto the main dataset to create a new file</w:t>
      </w:r>
    </w:p>
    <w:p w14:paraId="7275BB6B" w14:textId="77777777" w:rsidR="00B139BD" w:rsidRPr="00B139BD" w:rsidRDefault="00B139BD" w:rsidP="00B139BD">
      <w:pPr>
        <w:rPr>
          <w:sz w:val="22"/>
        </w:rPr>
      </w:pPr>
      <w:r w:rsidRPr="00B139BD">
        <w:rPr>
          <w:sz w:val="22"/>
        </w:rPr>
        <w:t>Titanic.Train.With.Predictions &lt;- data.frame(Titanic.Train, Prediction = Titanic.Train.</w:t>
      </w:r>
      <w:r w:rsidR="00925FF8">
        <w:rPr>
          <w:sz w:val="22"/>
        </w:rPr>
        <w:t>Lasso</w:t>
      </w:r>
      <w:r w:rsidRPr="00B139BD">
        <w:rPr>
          <w:sz w:val="22"/>
        </w:rPr>
        <w:t>.Preds)</w:t>
      </w:r>
    </w:p>
    <w:p w14:paraId="29A3EA23" w14:textId="77777777" w:rsidR="00B139BD" w:rsidRPr="00B139BD" w:rsidRDefault="00B139BD" w:rsidP="00B139BD">
      <w:pPr>
        <w:rPr>
          <w:sz w:val="22"/>
        </w:rPr>
      </w:pPr>
    </w:p>
    <w:p w14:paraId="105A1AB5" w14:textId="77777777" w:rsidR="00B139BD" w:rsidRPr="002E5D09" w:rsidRDefault="00B139BD" w:rsidP="00B139BD">
      <w:pPr>
        <w:rPr>
          <w:color w:val="008000"/>
          <w:sz w:val="22"/>
        </w:rPr>
      </w:pPr>
      <w:r w:rsidRPr="002E5D09">
        <w:rPr>
          <w:color w:val="008000"/>
          <w:sz w:val="22"/>
        </w:rPr>
        <w:t>#Show the average prediction chance of survival for those who did live or die (Survived = 1 or 0)</w:t>
      </w:r>
    </w:p>
    <w:p w14:paraId="6BBF4AFF" w14:textId="77777777" w:rsidR="00B139BD" w:rsidRPr="002E5D09" w:rsidRDefault="00B139BD" w:rsidP="00B139BD">
      <w:pPr>
        <w:rPr>
          <w:color w:val="008000"/>
          <w:sz w:val="22"/>
        </w:rPr>
      </w:pPr>
      <w:r w:rsidRPr="002E5D09">
        <w:rPr>
          <w:color w:val="008000"/>
          <w:sz w:val="22"/>
        </w:rPr>
        <w:t>#Model gives an average prediction of 27% for those who died and 61% for those who lived</w:t>
      </w:r>
    </w:p>
    <w:p w14:paraId="24AD1026" w14:textId="77777777" w:rsidR="00B139BD" w:rsidRPr="00B139BD" w:rsidRDefault="00B139BD" w:rsidP="00B139BD">
      <w:pPr>
        <w:rPr>
          <w:sz w:val="22"/>
        </w:rPr>
      </w:pPr>
      <w:r w:rsidRPr="00B139BD">
        <w:rPr>
          <w:sz w:val="22"/>
        </w:rPr>
        <w:t xml:space="preserve">aggregate(Prediction ~ Survived, data=Titanic.Train.With.Predictions, </w:t>
      </w:r>
    </w:p>
    <w:p w14:paraId="1E5150DB" w14:textId="77777777" w:rsidR="00B139BD" w:rsidRDefault="00B139BD" w:rsidP="00B139BD">
      <w:pPr>
        <w:rPr>
          <w:sz w:val="22"/>
        </w:rPr>
      </w:pPr>
      <w:r w:rsidRPr="00B139BD">
        <w:rPr>
          <w:sz w:val="22"/>
        </w:rPr>
        <w:t xml:space="preserve">          FUN=function(x) {sum(x)/length(x)})</w:t>
      </w:r>
    </w:p>
    <w:p w14:paraId="3097AD3D" w14:textId="77777777" w:rsidR="002E5D09" w:rsidRPr="00B139BD" w:rsidRDefault="00925FF8" w:rsidP="002E5D09">
      <w:pPr>
        <w:jc w:val="center"/>
        <w:rPr>
          <w:sz w:val="22"/>
        </w:rPr>
      </w:pPr>
      <w:r>
        <w:rPr>
          <w:noProof/>
          <w:sz w:val="22"/>
          <w:lang w:eastAsia="en-GB"/>
        </w:rPr>
        <w:drawing>
          <wp:inline distT="0" distB="0" distL="0" distR="0" wp14:anchorId="7D33FC74" wp14:editId="4E68EAE5">
            <wp:extent cx="1444625" cy="539102"/>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screen">
                      <a:extLst>
                        <a:ext uri="{28A0092B-C50C-407E-A947-70E740481C1C}">
                          <a14:useLocalDpi xmlns:a14="http://schemas.microsoft.com/office/drawing/2010/main"/>
                        </a:ext>
                      </a:extLst>
                    </a:blip>
                    <a:srcRect/>
                    <a:stretch>
                      <a:fillRect/>
                    </a:stretch>
                  </pic:blipFill>
                  <pic:spPr bwMode="auto">
                    <a:xfrm>
                      <a:off x="0" y="0"/>
                      <a:ext cx="1445509" cy="539432"/>
                    </a:xfrm>
                    <a:prstGeom prst="rect">
                      <a:avLst/>
                    </a:prstGeom>
                    <a:noFill/>
                    <a:ln>
                      <a:noFill/>
                    </a:ln>
                  </pic:spPr>
                </pic:pic>
              </a:graphicData>
            </a:graphic>
          </wp:inline>
        </w:drawing>
      </w:r>
    </w:p>
    <w:p w14:paraId="45DDC22B" w14:textId="77777777" w:rsidR="00B139BD" w:rsidRPr="00B139BD" w:rsidRDefault="00B139BD" w:rsidP="00B139BD">
      <w:pPr>
        <w:rPr>
          <w:sz w:val="22"/>
        </w:rPr>
      </w:pPr>
    </w:p>
    <w:p w14:paraId="676ED09F" w14:textId="77777777" w:rsidR="00B139BD" w:rsidRPr="002E5D09" w:rsidRDefault="00B139BD" w:rsidP="00B139BD">
      <w:pPr>
        <w:rPr>
          <w:color w:val="008000"/>
          <w:sz w:val="22"/>
        </w:rPr>
      </w:pPr>
      <w:r w:rsidRPr="002E5D09">
        <w:rPr>
          <w:color w:val="008000"/>
          <w:sz w:val="22"/>
        </w:rPr>
        <w:t>#Look at an individual result - the fifth case in the dataset</w:t>
      </w:r>
    </w:p>
    <w:p w14:paraId="21465E46" w14:textId="77777777" w:rsidR="00B139BD" w:rsidRPr="002E5D09" w:rsidRDefault="00B139BD" w:rsidP="00B139BD">
      <w:pPr>
        <w:rPr>
          <w:color w:val="008000"/>
          <w:sz w:val="22"/>
        </w:rPr>
      </w:pPr>
      <w:r w:rsidRPr="002E5D09">
        <w:rPr>
          <w:color w:val="008000"/>
          <w:sz w:val="22"/>
        </w:rPr>
        <w:t>#Mr William Henry Allen did not survive (Survived = 0)</w:t>
      </w:r>
    </w:p>
    <w:p w14:paraId="239B563C" w14:textId="77777777" w:rsidR="00B139BD" w:rsidRPr="002E5D09" w:rsidRDefault="00925FF8" w:rsidP="00B139BD">
      <w:pPr>
        <w:rPr>
          <w:color w:val="008000"/>
          <w:sz w:val="22"/>
        </w:rPr>
      </w:pPr>
      <w:r>
        <w:rPr>
          <w:color w:val="008000"/>
          <w:sz w:val="22"/>
        </w:rPr>
        <w:t>#Our model gave him a 15</w:t>
      </w:r>
      <w:r w:rsidR="00B139BD" w:rsidRPr="002E5D09">
        <w:rPr>
          <w:color w:val="008000"/>
          <w:sz w:val="22"/>
        </w:rPr>
        <w:t>% chance of survival. Not very good odds! The model is doing OK here.</w:t>
      </w:r>
    </w:p>
    <w:p w14:paraId="1947F51F" w14:textId="77777777" w:rsidR="00B139BD" w:rsidRDefault="00B139BD" w:rsidP="00B139BD">
      <w:pPr>
        <w:rPr>
          <w:sz w:val="22"/>
        </w:rPr>
      </w:pPr>
      <w:r w:rsidRPr="00B139BD">
        <w:rPr>
          <w:sz w:val="22"/>
        </w:rPr>
        <w:t>Titanic.Train.With.Predictions [5,]   #The square brackets mean take the 5th row (then comma) and show all columns</w:t>
      </w:r>
    </w:p>
    <w:p w14:paraId="78935803" w14:textId="77777777" w:rsidR="002E5D09" w:rsidRPr="00B139BD" w:rsidRDefault="00925FF8" w:rsidP="00B139BD">
      <w:pPr>
        <w:rPr>
          <w:sz w:val="22"/>
        </w:rPr>
      </w:pPr>
      <w:r>
        <w:rPr>
          <w:noProof/>
          <w:sz w:val="22"/>
          <w:lang w:eastAsia="en-GB"/>
        </w:rPr>
        <w:drawing>
          <wp:inline distT="0" distB="0" distL="0" distR="0" wp14:anchorId="2A083DAB" wp14:editId="193280DF">
            <wp:extent cx="6475730" cy="294084"/>
            <wp:effectExtent l="0" t="0" r="1270" b="10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screen">
                      <a:extLst>
                        <a:ext uri="{28A0092B-C50C-407E-A947-70E740481C1C}">
                          <a14:useLocalDpi xmlns:a14="http://schemas.microsoft.com/office/drawing/2010/main"/>
                        </a:ext>
                      </a:extLst>
                    </a:blip>
                    <a:srcRect/>
                    <a:stretch>
                      <a:fillRect/>
                    </a:stretch>
                  </pic:blipFill>
                  <pic:spPr bwMode="auto">
                    <a:xfrm>
                      <a:off x="0" y="0"/>
                      <a:ext cx="6475730" cy="294084"/>
                    </a:xfrm>
                    <a:prstGeom prst="rect">
                      <a:avLst/>
                    </a:prstGeom>
                    <a:noFill/>
                    <a:ln>
                      <a:noFill/>
                    </a:ln>
                  </pic:spPr>
                </pic:pic>
              </a:graphicData>
            </a:graphic>
          </wp:inline>
        </w:drawing>
      </w:r>
    </w:p>
    <w:p w14:paraId="47A45C4E" w14:textId="77777777" w:rsidR="00B139BD" w:rsidRPr="00B139BD" w:rsidRDefault="00B139BD" w:rsidP="00B139BD">
      <w:pPr>
        <w:rPr>
          <w:sz w:val="22"/>
        </w:rPr>
      </w:pPr>
    </w:p>
    <w:p w14:paraId="077607DD" w14:textId="77777777" w:rsidR="00B139BD" w:rsidRPr="002E5D09" w:rsidRDefault="00B139BD" w:rsidP="00B139BD">
      <w:pPr>
        <w:rPr>
          <w:color w:val="008000"/>
          <w:sz w:val="22"/>
        </w:rPr>
      </w:pPr>
      <w:r w:rsidRPr="002E5D09">
        <w:rPr>
          <w:color w:val="008000"/>
          <w:sz w:val="22"/>
        </w:rPr>
        <w:t>#We can save our results to a csv file</w:t>
      </w:r>
    </w:p>
    <w:p w14:paraId="56184F7F" w14:textId="77777777" w:rsidR="00B139BD" w:rsidRPr="00B139BD" w:rsidRDefault="00B139BD" w:rsidP="00B139BD">
      <w:pPr>
        <w:rPr>
          <w:sz w:val="22"/>
        </w:rPr>
      </w:pPr>
      <w:r w:rsidRPr="00B139BD">
        <w:rPr>
          <w:sz w:val="22"/>
        </w:rPr>
        <w:t>write.csv(Titanic.Train.With.Predictions, file="Titanic.Train.With.Predictions</w:t>
      </w:r>
      <w:r w:rsidR="00925FF8">
        <w:rPr>
          <w:sz w:val="22"/>
        </w:rPr>
        <w:t>.Lasso</w:t>
      </w:r>
      <w:r w:rsidRPr="00B139BD">
        <w:rPr>
          <w:sz w:val="22"/>
        </w:rPr>
        <w:t>.csv")</w:t>
      </w:r>
    </w:p>
    <w:p w14:paraId="7DAEAD66" w14:textId="77777777" w:rsidR="00B139BD" w:rsidRPr="00B139BD" w:rsidRDefault="00B139BD" w:rsidP="00B139BD">
      <w:pPr>
        <w:rPr>
          <w:sz w:val="22"/>
        </w:rPr>
      </w:pPr>
    </w:p>
    <w:p w14:paraId="313F2255" w14:textId="77777777" w:rsidR="00B139BD" w:rsidRPr="00B139BD" w:rsidRDefault="00B139BD" w:rsidP="00B139BD">
      <w:pPr>
        <w:rPr>
          <w:sz w:val="22"/>
        </w:rPr>
      </w:pPr>
    </w:p>
    <w:p w14:paraId="5E14EF84" w14:textId="77777777" w:rsidR="00B139BD" w:rsidRPr="00B139BD" w:rsidRDefault="00B139BD" w:rsidP="00B139BD">
      <w:pPr>
        <w:rPr>
          <w:sz w:val="22"/>
        </w:rPr>
      </w:pPr>
    </w:p>
    <w:p w14:paraId="64359695" w14:textId="77777777" w:rsidR="00B139BD" w:rsidRPr="00B139BD" w:rsidRDefault="00B139BD" w:rsidP="00B139BD">
      <w:pPr>
        <w:rPr>
          <w:sz w:val="22"/>
        </w:rPr>
      </w:pPr>
    </w:p>
    <w:p w14:paraId="76DEC717" w14:textId="77777777" w:rsidR="00B139BD" w:rsidRPr="00B139BD" w:rsidRDefault="00B139BD" w:rsidP="00B139BD">
      <w:pPr>
        <w:rPr>
          <w:sz w:val="22"/>
        </w:rPr>
      </w:pPr>
    </w:p>
    <w:p w14:paraId="5B88ABF3" w14:textId="77777777" w:rsidR="00CD427F" w:rsidRPr="00B139BD" w:rsidRDefault="00CD427F">
      <w:pPr>
        <w:rPr>
          <w:sz w:val="22"/>
        </w:rPr>
      </w:pPr>
    </w:p>
    <w:sectPr w:rsidR="00CD427F" w:rsidRPr="00B139BD" w:rsidSect="00B139BD">
      <w:pgSz w:w="11900" w:h="16840"/>
      <w:pgMar w:top="851" w:right="851" w:bottom="851"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5C9050" w14:textId="77777777" w:rsidR="003B0008" w:rsidRDefault="003B0008" w:rsidP="009437ED">
      <w:r>
        <w:separator/>
      </w:r>
    </w:p>
  </w:endnote>
  <w:endnote w:type="continuationSeparator" w:id="0">
    <w:p w14:paraId="03851DBA" w14:textId="77777777" w:rsidR="003B0008" w:rsidRDefault="003B0008" w:rsidP="00943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6A3E2" w14:textId="77777777" w:rsidR="003B0008" w:rsidRDefault="003B0008" w:rsidP="009437ED">
      <w:r>
        <w:separator/>
      </w:r>
    </w:p>
  </w:footnote>
  <w:footnote w:type="continuationSeparator" w:id="0">
    <w:p w14:paraId="5F9A0E25" w14:textId="77777777" w:rsidR="003B0008" w:rsidRDefault="003B0008" w:rsidP="009437ED">
      <w:r>
        <w:continuationSeparator/>
      </w:r>
    </w:p>
  </w:footnote>
  <w:footnote w:id="1">
    <w:p w14:paraId="397D1259" w14:textId="77777777" w:rsidR="003B0008" w:rsidRPr="00067568" w:rsidRDefault="003B0008" w:rsidP="009437ED">
      <w:pPr>
        <w:pStyle w:val="FootnoteText"/>
        <w:rPr>
          <w:lang w:val="en-US"/>
        </w:rPr>
      </w:pPr>
      <w:r>
        <w:rPr>
          <w:rStyle w:val="FootnoteReference"/>
        </w:rPr>
        <w:footnoteRef/>
      </w:r>
      <w:r>
        <w:t xml:space="preserve"> </w:t>
      </w:r>
      <w:hyperlink r:id="rId1" w:history="1">
        <w:r w:rsidRPr="003B57B5">
          <w:rPr>
            <w:rStyle w:val="Hyperlink"/>
          </w:rPr>
          <w:t>http://statweb.stanford.edu/~tibs/lasso/simple.html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
    <w:nsid w:val="51DD606A"/>
    <w:multiLevelType w:val="multilevel"/>
    <w:tmpl w:val="BC5ED6C4"/>
    <w:lvl w:ilvl="0">
      <w:start w:val="1"/>
      <w:numFmt w:val="decimal"/>
      <w:lvlRestart w:val="0"/>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3">
    <w:nsid w:val="53873BEF"/>
    <w:multiLevelType w:val="hybridMultilevel"/>
    <w:tmpl w:val="EFB81678"/>
    <w:lvl w:ilvl="0" w:tplc="ADFE53EA">
      <w:start w:val="1"/>
      <w:numFmt w:val="bullet"/>
      <w:lvlRestart w:val="0"/>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6A8C4A05"/>
    <w:multiLevelType w:val="hybridMultilevel"/>
    <w:tmpl w:val="0A107C7C"/>
    <w:lvl w:ilvl="0" w:tplc="5BD455D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2CC"/>
    <w:rsid w:val="000538C7"/>
    <w:rsid w:val="002E5D09"/>
    <w:rsid w:val="00352D7A"/>
    <w:rsid w:val="003B0008"/>
    <w:rsid w:val="007F1197"/>
    <w:rsid w:val="00841A95"/>
    <w:rsid w:val="00925FF8"/>
    <w:rsid w:val="009437ED"/>
    <w:rsid w:val="009F32CC"/>
    <w:rsid w:val="00B139BD"/>
    <w:rsid w:val="00CD42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FA84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2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2CC"/>
    <w:pPr>
      <w:ind w:left="720"/>
      <w:contextualSpacing/>
    </w:pPr>
  </w:style>
  <w:style w:type="paragraph" w:styleId="BalloonText">
    <w:name w:val="Balloon Text"/>
    <w:basedOn w:val="Normal"/>
    <w:link w:val="BalloonTextChar"/>
    <w:uiPriority w:val="99"/>
    <w:semiHidden/>
    <w:unhideWhenUsed/>
    <w:rsid w:val="009F32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2CC"/>
    <w:rPr>
      <w:rFonts w:ascii="Lucida Grande" w:hAnsi="Lucida Grande" w:cs="Lucida Grande"/>
      <w:sz w:val="18"/>
      <w:szCs w:val="18"/>
    </w:rPr>
  </w:style>
  <w:style w:type="table" w:styleId="TableGrid">
    <w:name w:val="Table Grid"/>
    <w:basedOn w:val="TableNormal"/>
    <w:uiPriority w:val="59"/>
    <w:rsid w:val="00B13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9BD"/>
    <w:rPr>
      <w:color w:val="0000FF" w:themeColor="hyperlink"/>
      <w:u w:val="single"/>
    </w:rPr>
  </w:style>
  <w:style w:type="paragraph" w:styleId="FootnoteText">
    <w:name w:val="footnote text"/>
    <w:basedOn w:val="Normal"/>
    <w:link w:val="FootnoteTextChar"/>
    <w:uiPriority w:val="99"/>
    <w:unhideWhenUsed/>
    <w:rsid w:val="009437ED"/>
    <w:rPr>
      <w:sz w:val="20"/>
      <w:szCs w:val="20"/>
    </w:rPr>
  </w:style>
  <w:style w:type="character" w:customStyle="1" w:styleId="FootnoteTextChar">
    <w:name w:val="Footnote Text Char"/>
    <w:basedOn w:val="DefaultParagraphFont"/>
    <w:link w:val="FootnoteText"/>
    <w:uiPriority w:val="99"/>
    <w:rsid w:val="009437ED"/>
    <w:rPr>
      <w:sz w:val="20"/>
      <w:szCs w:val="20"/>
    </w:rPr>
  </w:style>
  <w:style w:type="character" w:styleId="FootnoteReference">
    <w:name w:val="footnote reference"/>
    <w:basedOn w:val="DefaultParagraphFont"/>
    <w:uiPriority w:val="99"/>
    <w:unhideWhenUsed/>
    <w:rsid w:val="009437ED"/>
    <w:rPr>
      <w:vertAlign w:val="superscript"/>
    </w:rPr>
  </w:style>
  <w:style w:type="paragraph" w:customStyle="1" w:styleId="DfESOutNumbered">
    <w:name w:val="DfESOutNumbered"/>
    <w:basedOn w:val="Normal"/>
    <w:link w:val="DfESOutNumberedChar"/>
    <w:rsid w:val="000538C7"/>
    <w:pPr>
      <w:widowControl w:val="0"/>
      <w:numPr>
        <w:numId w:val="3"/>
      </w:numPr>
      <w:overflowPunct w:val="0"/>
      <w:autoSpaceDE w:val="0"/>
      <w:autoSpaceDN w:val="0"/>
      <w:adjustRightInd w:val="0"/>
      <w:spacing w:after="240"/>
      <w:textAlignment w:val="baseline"/>
    </w:pPr>
    <w:rPr>
      <w:rFonts w:ascii="Arial" w:eastAsia="Times New Roman" w:hAnsi="Arial" w:cs="Arial"/>
      <w:sz w:val="22"/>
      <w:szCs w:val="20"/>
    </w:rPr>
  </w:style>
  <w:style w:type="character" w:customStyle="1" w:styleId="DfESOutNumberedChar">
    <w:name w:val="DfESOutNumbered Char"/>
    <w:basedOn w:val="DefaultParagraphFont"/>
    <w:link w:val="DfESOutNumbered"/>
    <w:rsid w:val="000538C7"/>
    <w:rPr>
      <w:rFonts w:ascii="Arial" w:eastAsia="Times New Roman" w:hAnsi="Arial" w:cs="Arial"/>
      <w:sz w:val="22"/>
      <w:szCs w:val="20"/>
    </w:rPr>
  </w:style>
  <w:style w:type="paragraph" w:customStyle="1" w:styleId="DeptBullets">
    <w:name w:val="DeptBullets"/>
    <w:basedOn w:val="Normal"/>
    <w:link w:val="DeptBulletsChar"/>
    <w:rsid w:val="000538C7"/>
    <w:pPr>
      <w:widowControl w:val="0"/>
      <w:numPr>
        <w:numId w:val="5"/>
      </w:numPr>
      <w:overflowPunct w:val="0"/>
      <w:autoSpaceDE w:val="0"/>
      <w:autoSpaceDN w:val="0"/>
      <w:adjustRightInd w:val="0"/>
      <w:spacing w:after="240"/>
      <w:textAlignment w:val="baseline"/>
    </w:pPr>
    <w:rPr>
      <w:rFonts w:ascii="Arial" w:eastAsia="Times New Roman" w:hAnsi="Arial" w:cs="Times New Roman"/>
      <w:szCs w:val="20"/>
    </w:rPr>
  </w:style>
  <w:style w:type="character" w:customStyle="1" w:styleId="DeptBulletsChar">
    <w:name w:val="DeptBullets Char"/>
    <w:basedOn w:val="DefaultParagraphFont"/>
    <w:link w:val="DeptBullets"/>
    <w:rsid w:val="000538C7"/>
    <w:rPr>
      <w:rFonts w:ascii="Arial" w:eastAsia="Times New Roman" w:hAnsi="Arial"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2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2CC"/>
    <w:pPr>
      <w:ind w:left="720"/>
      <w:contextualSpacing/>
    </w:pPr>
  </w:style>
  <w:style w:type="paragraph" w:styleId="BalloonText">
    <w:name w:val="Balloon Text"/>
    <w:basedOn w:val="Normal"/>
    <w:link w:val="BalloonTextChar"/>
    <w:uiPriority w:val="99"/>
    <w:semiHidden/>
    <w:unhideWhenUsed/>
    <w:rsid w:val="009F32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2CC"/>
    <w:rPr>
      <w:rFonts w:ascii="Lucida Grande" w:hAnsi="Lucida Grande" w:cs="Lucida Grande"/>
      <w:sz w:val="18"/>
      <w:szCs w:val="18"/>
    </w:rPr>
  </w:style>
  <w:style w:type="table" w:styleId="TableGrid">
    <w:name w:val="Table Grid"/>
    <w:basedOn w:val="TableNormal"/>
    <w:uiPriority w:val="59"/>
    <w:rsid w:val="00B13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9BD"/>
    <w:rPr>
      <w:color w:val="0000FF" w:themeColor="hyperlink"/>
      <w:u w:val="single"/>
    </w:rPr>
  </w:style>
  <w:style w:type="paragraph" w:styleId="FootnoteText">
    <w:name w:val="footnote text"/>
    <w:basedOn w:val="Normal"/>
    <w:link w:val="FootnoteTextChar"/>
    <w:uiPriority w:val="99"/>
    <w:unhideWhenUsed/>
    <w:rsid w:val="009437ED"/>
    <w:rPr>
      <w:sz w:val="20"/>
      <w:szCs w:val="20"/>
    </w:rPr>
  </w:style>
  <w:style w:type="character" w:customStyle="1" w:styleId="FootnoteTextChar">
    <w:name w:val="Footnote Text Char"/>
    <w:basedOn w:val="DefaultParagraphFont"/>
    <w:link w:val="FootnoteText"/>
    <w:uiPriority w:val="99"/>
    <w:rsid w:val="009437ED"/>
    <w:rPr>
      <w:sz w:val="20"/>
      <w:szCs w:val="20"/>
    </w:rPr>
  </w:style>
  <w:style w:type="character" w:styleId="FootnoteReference">
    <w:name w:val="footnote reference"/>
    <w:basedOn w:val="DefaultParagraphFont"/>
    <w:uiPriority w:val="99"/>
    <w:unhideWhenUsed/>
    <w:rsid w:val="009437ED"/>
    <w:rPr>
      <w:vertAlign w:val="superscript"/>
    </w:rPr>
  </w:style>
  <w:style w:type="paragraph" w:customStyle="1" w:styleId="DfESOutNumbered">
    <w:name w:val="DfESOutNumbered"/>
    <w:basedOn w:val="Normal"/>
    <w:link w:val="DfESOutNumberedChar"/>
    <w:rsid w:val="000538C7"/>
    <w:pPr>
      <w:widowControl w:val="0"/>
      <w:numPr>
        <w:numId w:val="3"/>
      </w:numPr>
      <w:overflowPunct w:val="0"/>
      <w:autoSpaceDE w:val="0"/>
      <w:autoSpaceDN w:val="0"/>
      <w:adjustRightInd w:val="0"/>
      <w:spacing w:after="240"/>
      <w:textAlignment w:val="baseline"/>
    </w:pPr>
    <w:rPr>
      <w:rFonts w:ascii="Arial" w:eastAsia="Times New Roman" w:hAnsi="Arial" w:cs="Arial"/>
      <w:sz w:val="22"/>
      <w:szCs w:val="20"/>
    </w:rPr>
  </w:style>
  <w:style w:type="character" w:customStyle="1" w:styleId="DfESOutNumberedChar">
    <w:name w:val="DfESOutNumbered Char"/>
    <w:basedOn w:val="DefaultParagraphFont"/>
    <w:link w:val="DfESOutNumbered"/>
    <w:rsid w:val="000538C7"/>
    <w:rPr>
      <w:rFonts w:ascii="Arial" w:eastAsia="Times New Roman" w:hAnsi="Arial" w:cs="Arial"/>
      <w:sz w:val="22"/>
      <w:szCs w:val="20"/>
    </w:rPr>
  </w:style>
  <w:style w:type="paragraph" w:customStyle="1" w:styleId="DeptBullets">
    <w:name w:val="DeptBullets"/>
    <w:basedOn w:val="Normal"/>
    <w:link w:val="DeptBulletsChar"/>
    <w:rsid w:val="000538C7"/>
    <w:pPr>
      <w:widowControl w:val="0"/>
      <w:numPr>
        <w:numId w:val="5"/>
      </w:numPr>
      <w:overflowPunct w:val="0"/>
      <w:autoSpaceDE w:val="0"/>
      <w:autoSpaceDN w:val="0"/>
      <w:adjustRightInd w:val="0"/>
      <w:spacing w:after="240"/>
      <w:textAlignment w:val="baseline"/>
    </w:pPr>
    <w:rPr>
      <w:rFonts w:ascii="Arial" w:eastAsia="Times New Roman" w:hAnsi="Arial" w:cs="Times New Roman"/>
      <w:szCs w:val="20"/>
    </w:rPr>
  </w:style>
  <w:style w:type="character" w:customStyle="1" w:styleId="DeptBulletsChar">
    <w:name w:val="DeptBullets Char"/>
    <w:basedOn w:val="DefaultParagraphFont"/>
    <w:link w:val="DeptBullets"/>
    <w:rsid w:val="000538C7"/>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onlinecourses.science.psu.edu/stat857/node/158"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en.wikipedia.org/wiki/Least_square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image" Target="media/image2.jp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onlinecourses.science.psu.edu/stat857/node/158" TargetMode="External"/><Relationship Id="rId22" Type="http://schemas.openxmlformats.org/officeDocument/2006/relationships/image" Target="media/image7.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atweb.stanford.edu/~tibs/lasso/si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329B1ACFE1AF42860C1CE9593210CC" ma:contentTypeVersion="0" ma:contentTypeDescription="Create a new document." ma:contentTypeScope="" ma:versionID="ac9f350637ca76e38e9e9c1de1077795">
  <xsd:schema xmlns:xsd="http://www.w3.org/2001/XMLSchema" xmlns:xs="http://www.w3.org/2001/XMLSchema" xmlns:p="http://schemas.microsoft.com/office/2006/metadata/properties" xmlns:ns2="63ff6a0b-e2d6-4a25-8811-91201398d866" targetNamespace="http://schemas.microsoft.com/office/2006/metadata/properties" ma:root="true" ma:fieldsID="89ae74b59d66dea52bc107fa2020d572" ns2:_="">
    <xsd:import namespace="63ff6a0b-e2d6-4a25-8811-91201398d86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f6a0b-e2d6-4a25-8811-91201398d8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63ff6a0b-e2d6-4a25-8811-91201398d866">P4C3MKSDYFT5-9-315</_dlc_DocId>
    <_dlc_DocIdUrl xmlns="63ff6a0b-e2d6-4a25-8811-91201398d866">
      <Url>http://workplaces/services/theknowledge/_layouts/DocIdRedir.aspx?ID=P4C3MKSDYFT5-9-315</Url>
      <Description>P4C3MKSDYFT5-9-315</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AB244-DE62-41DF-AA3B-688C3DF09AD1}"/>
</file>

<file path=customXml/itemProps2.xml><?xml version="1.0" encoding="utf-8"?>
<ds:datastoreItem xmlns:ds="http://schemas.openxmlformats.org/officeDocument/2006/customXml" ds:itemID="{1DAFA002-9D2F-4325-A290-CFD1FD8EC52F}"/>
</file>

<file path=customXml/itemProps3.xml><?xml version="1.0" encoding="utf-8"?>
<ds:datastoreItem xmlns:ds="http://schemas.openxmlformats.org/officeDocument/2006/customXml" ds:itemID="{9C0795E6-5962-4D40-A6D2-49CAE0D86D4A}"/>
</file>

<file path=customXml/itemProps4.xml><?xml version="1.0" encoding="utf-8"?>
<ds:datastoreItem xmlns:ds="http://schemas.openxmlformats.org/officeDocument/2006/customXml" ds:itemID="{BCDF5618-005F-41F7-A6B1-2BEF3B9F46D5}"/>
</file>

<file path=customXml/itemProps5.xml><?xml version="1.0" encoding="utf-8"?>
<ds:datastoreItem xmlns:ds="http://schemas.openxmlformats.org/officeDocument/2006/customXml" ds:itemID="{9CEB4F4F-0352-43C1-A827-A69AB94D09CC}"/>
</file>

<file path=docProps/app.xml><?xml version="1.0" encoding="utf-8"?>
<Properties xmlns="http://schemas.openxmlformats.org/officeDocument/2006/extended-properties" xmlns:vt="http://schemas.openxmlformats.org/officeDocument/2006/docPropsVTypes">
  <Template>61DAE4B3.dotm</Template>
  <TotalTime>27</TotalTime>
  <Pages>5</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for Education</Company>
  <LinksUpToDate>false</LinksUpToDate>
  <CharactersWithSpaces>7059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Goody</dc:creator>
  <cp:keywords/>
  <dc:description/>
  <cp:lastModifiedBy>GOODY, David</cp:lastModifiedBy>
  <cp:revision>4</cp:revision>
  <dcterms:created xsi:type="dcterms:W3CDTF">2015-03-21T18:49:00Z</dcterms:created>
  <dcterms:modified xsi:type="dcterms:W3CDTF">2015-07-28T15:34:00Z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4ac892e7-5e0a-4ba7-becf-49e8f83117bf</vt:lpwstr>
  </property>
  <property fmtid="{D5CDD505-2E9C-101B-9397-08002B2CF9AE}" pid="3" name="ContentTypeId">
    <vt:lpwstr>0x01010066329B1ACFE1AF42860C1CE9593210CC</vt:lpwstr>
  </property>
</Properties>
</file>