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ivr56258oc8" w:id="0"/>
      <w:bookmarkEnd w:id="0"/>
      <w:r w:rsidDel="00000000" w:rsidR="00000000" w:rsidRPr="00000000">
        <w:rPr>
          <w:rtl w:val="0"/>
        </w:rPr>
        <w:t xml:space="preserve">Estructura básica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  <w:tab/>
        <w:t xml:space="preserve">Indica al navegador que el documento es HTML5.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  <w:tab/>
        <w:tab/>
        <w:t xml:space="preserve">Contenedor raíz de todo el contenido HTML.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  <w:tab/>
        <w:t xml:space="preserve">Contiene metadatos, enlaces a estilos, scripts y el título de la página.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</w:t>
        <w:tab/>
        <w:tab/>
        <w:t xml:space="preserve">Título que aparece en la pestaña del navegador.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&lt;meta&gt;</w:t>
        <w:tab/>
        <w:t xml:space="preserve">Metadatos como codificación (charset), descripción o autor.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  <w:tab/>
        <w:t xml:space="preserve">Contiene todo el contenido visible de la página.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Texto y encabezados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&lt;h1&gt; a &lt;h6&gt;</w:t>
        <w:tab/>
        <w:t xml:space="preserve">Encabezados, de mayor a menor importancia.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</w:t>
        <w:tab/>
        <w:tab/>
        <w:t xml:space="preserve">Párrafo de texto.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&lt;br&gt;</w:t>
        <w:tab/>
        <w:tab/>
        <w:t xml:space="preserve">Salto de línea.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&lt;hr&gt;</w:t>
        <w:tab/>
        <w:tab/>
        <w:t xml:space="preserve">Línea horizontal de separación.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&lt;strong&gt;</w:t>
        <w:tab/>
        <w:t xml:space="preserve">Texto importante (aparece en negrita).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&lt;em&gt;</w:t>
        <w:tab/>
        <w:tab/>
        <w:t xml:space="preserve">Texto enfatizado (aparece en cursiva).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&lt;b&gt;</w:t>
        <w:tab/>
        <w:tab/>
        <w:t xml:space="preserve">Negrita sin importancia semántica.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&lt;i&gt;</w:t>
        <w:tab/>
        <w:tab/>
        <w:t xml:space="preserve">Cursiva sin importancia semántica.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&lt;u&gt;</w:t>
        <w:tab/>
        <w:tab/>
        <w:t xml:space="preserve">Subrayado.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&lt;span&gt;</w:t>
        <w:tab/>
        <w:t xml:space="preserve">Contenedor en línea para aplicar estilos a una parte del texto.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Enlaces 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&lt;a&gt;</w:t>
        <w:tab/>
        <w:tab/>
        <w:t xml:space="preserve">Enlace a otra página o recurso.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&lt;img&gt;</w:t>
        <w:tab/>
        <w:tab/>
        <w:t xml:space="preserve">Inserta una imagen.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&lt;map&gt; y &lt;area&gt;</w:t>
        <w:tab/>
        <w:t xml:space="preserve">Mapa de imagen con zonas clicables.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&lt;ul&gt;</w:t>
        <w:tab/>
        <w:tab/>
        <w:t xml:space="preserve">Lista desordenada (con viñetas).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&lt;ol&gt;</w:t>
        <w:tab/>
        <w:tab/>
        <w:t xml:space="preserve">Lista ordenada (numerada).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&lt;li&gt;</w:t>
        <w:tab/>
        <w:tab/>
        <w:t xml:space="preserve">Elemento de lista.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&lt;dl&gt;</w:t>
        <w:tab/>
        <w:tab/>
        <w:t xml:space="preserve">Lista de definiciones.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&lt;dt&gt;</w:t>
        <w:tab/>
        <w:tab/>
        <w:t xml:space="preserve">Término de definición.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&lt;dd&gt;</w:t>
        <w:tab/>
        <w:tab/>
        <w:t xml:space="preserve">Descripción del término.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&lt;table&gt;</w:t>
        <w:tab/>
        <w:t xml:space="preserve">Contenedor de la tabla.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&lt;tr&gt;</w:t>
        <w:tab/>
        <w:tab/>
        <w:t xml:space="preserve">Fila de la tabla.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&lt;th&gt;</w:t>
        <w:tab/>
        <w:tab/>
        <w:t xml:space="preserve">Celda de encabezado.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&lt;td&gt;</w:t>
        <w:tab/>
        <w:tab/>
        <w:t xml:space="preserve">Celda de datos.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&lt;thead&gt;</w:t>
        <w:tab/>
        <w:t xml:space="preserve">Encabezado de la tabla.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&lt;tbody&gt;</w:t>
        <w:tab/>
        <w:t xml:space="preserve">Cuerpo de la tabla.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&lt;tfoot&gt;</w:t>
        <w:tab/>
        <w:t xml:space="preserve">Pie de la tabla.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&lt;caption&gt;</w:t>
        <w:tab/>
        <w:t xml:space="preserve">Título o descripción de la tabla.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&lt;form&gt;</w:t>
        <w:tab/>
        <w:tab/>
        <w:t xml:space="preserve">Contenedor del formulario.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&lt;input&gt;</w:t>
        <w:tab/>
        <w:t xml:space="preserve">Campo de entrada (texto, email, password, etc.).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&lt;textarea&gt;</w:t>
        <w:tab/>
        <w:t xml:space="preserve">Campo de texto multilínea.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&lt;select&gt;</w:t>
        <w:tab/>
        <w:t xml:space="preserve">Lista desplegable.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&lt;option&gt;</w:t>
        <w:tab/>
        <w:t xml:space="preserve">Opción dentro de &lt;select&gt;.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&lt;label&gt;</w:t>
        <w:tab/>
        <w:t xml:space="preserve">Etiqueta asociada a un campo.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&lt;button&gt;</w:t>
        <w:tab/>
        <w:t xml:space="preserve">Botón clickeable.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&lt;fieldset&gt;</w:t>
        <w:tab/>
        <w:t xml:space="preserve">Agrupa campos relacionados.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&lt;legend&gt;</w:t>
        <w:tab/>
        <w:t xml:space="preserve">Título para &lt;fieldset&gt;.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Estructura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&lt;div&gt;</w:t>
        <w:tab/>
        <w:tab/>
        <w:t xml:space="preserve">Contenedor genérico en bloque.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&lt;section&gt;</w:t>
        <w:tab/>
        <w:t xml:space="preserve">Sección temática del documento.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&lt;article&gt;</w:t>
        <w:tab/>
        <w:t xml:space="preserve">Contenido independiente (como un post o noticia).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&lt;header&gt;</w:t>
        <w:tab/>
        <w:t xml:space="preserve">Encabezado de página o sección.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&lt;footer&gt;</w:t>
        <w:tab/>
        <w:t xml:space="preserve">Pie de página o sección.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&lt;nav&gt;</w:t>
        <w:tab/>
        <w:tab/>
        <w:t xml:space="preserve">Menú de navegación.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&lt;main&gt;</w:t>
        <w:tab/>
        <w:t xml:space="preserve">Contenido principal del documento.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&lt;aside&gt;</w:t>
        <w:tab/>
        <w:t xml:space="preserve">Contenido lateral o complementario.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Multimedia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&lt;video&gt;</w:t>
        <w:tab/>
        <w:t xml:space="preserve">Inserta un video.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&lt;audio&gt;</w:t>
        <w:tab/>
        <w:t xml:space="preserve">Inserta audio.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&lt;source&gt;</w:t>
        <w:tab/>
        <w:t xml:space="preserve">Fuente de video o audio.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&lt;track&gt;</w:t>
        <w:tab/>
        <w:t xml:space="preserve">Subtítulos para videos.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&lt;canvas&gt;</w:t>
        <w:tab/>
        <w:t xml:space="preserve">Área de dibujo con JavaScript.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&lt;svg&gt;</w:t>
        <w:tab/>
        <w:tab/>
        <w:t xml:space="preserve">Gráficos vectoriales escalables.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Scripts y enlaces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&lt;script&gt;</w:t>
        <w:tab/>
        <w:t xml:space="preserve">Código JavaScript o enlace a un archivo JS.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&lt;link&gt;</w:t>
        <w:tab/>
        <w:tab/>
        <w:t xml:space="preserve">Enlace a un recurso externo (como CSS).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&lt;style&gt;</w:t>
        <w:tab/>
        <w:tab/>
        <w:t xml:space="preserve">CSS interno en la página.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4asisj6z19qc" w:id="1"/>
      <w:bookmarkEnd w:id="1"/>
      <w:r w:rsidDel="00000000" w:rsidR="00000000" w:rsidRPr="00000000">
        <w:rPr>
          <w:rtl w:val="0"/>
        </w:rPr>
        <w:t xml:space="preserve">CSS</w:t>
        <w:br w:type="textWrapping"/>
        <w:br w:type="textWrapping"/>
        <w:t xml:space="preserve">Selectores básicos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</w:t>
        <w:tab/>
        <w:tab/>
        <w:tab/>
        <w:t xml:space="preserve">Selecciona todos los elementos.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etiqueta</w:t>
        <w:tab/>
        <w:tab/>
        <w:t xml:space="preserve">Selecciona todos los elementos de esa etiqueta (p, h1, table, etc.).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.clase</w:t>
        <w:tab/>
        <w:tab/>
        <w:tab/>
        <w:t xml:space="preserve">Selecciona elementos con esa clase (&lt;div class="caja"&gt;).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#id</w:t>
        <w:tab/>
        <w:t xml:space="preserve">S</w:t>
        <w:tab/>
        <w:tab/>
        <w:t xml:space="preserve">elecciona un elemento con ese ID (&lt;h1 id="titulo"&gt;).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etiqueta1, etiqueta2</w:t>
        <w:tab/>
        <w:t xml:space="preserve">Selección múltiple (ej: h1, h2).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etiqueta1 etiqueta2</w:t>
        <w:tab/>
        <w:t xml:space="preserve">Selecciona elementos dentro de otro (div p).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etiqueta1 &gt; etiqueta2</w:t>
        <w:tab/>
        <w:t xml:space="preserve">Selecciona elementos hijos directos (ul &gt; li).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etiqueta1 + etiqueta2</w:t>
        <w:tab/>
        <w:t xml:space="preserve">Selecciona el elemento inmediatamente después (h1 + p).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:hover</w:t>
        <w:tab/>
        <w:tab/>
        <w:tab/>
        <w:t xml:space="preserve">Estado cuando el mouse pasa por encima.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:active</w:t>
        <w:tab/>
        <w:tab/>
        <w:tab/>
        <w:t xml:space="preserve">Estado mientras se hace clic.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:focus</w:t>
        <w:tab/>
        <w:tab/>
        <w:tab/>
        <w:t xml:space="preserve">Estado cuando un campo está activo (input).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d7fkdiczg460" w:id="2"/>
      <w:bookmarkEnd w:id="2"/>
      <w:r w:rsidDel="00000000" w:rsidR="00000000" w:rsidRPr="00000000">
        <w:rPr>
          <w:rtl w:val="0"/>
        </w:rPr>
        <w:t xml:space="preserve">Propiedades de texto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color</w:t>
        <w:tab/>
        <w:tab/>
        <w:tab/>
        <w:t xml:space="preserve">Color del texto.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font-family</w:t>
        <w:tab/>
        <w:tab/>
        <w:t xml:space="preserve">Tipo de fuente.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font-size</w:t>
        <w:tab/>
        <w:tab/>
        <w:t xml:space="preserve">Tamaño del texto.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font-weight</w:t>
        <w:tab/>
        <w:tab/>
        <w:t xml:space="preserve">Grosor del texto (normal, bold).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font-style</w:t>
        <w:tab/>
        <w:tab/>
        <w:t xml:space="preserve">Estilo de fuente (normal, italic).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text-align</w:t>
        <w:tab/>
        <w:tab/>
        <w:t xml:space="preserve">Alineación (left, center, right).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text-decoration</w:t>
        <w:tab/>
        <w:t xml:space="preserve">Decoración (none, underline, line-through).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line-height</w:t>
        <w:tab/>
        <w:tab/>
        <w:t xml:space="preserve">Altura de línea.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letter-spacing</w:t>
        <w:tab/>
        <w:tab/>
        <w:t xml:space="preserve">Espaciado entre letras.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word-spacing</w:t>
        <w:tab/>
        <w:tab/>
        <w:t xml:space="preserve">Espaciado entre palabras.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text-transform</w:t>
        <w:tab/>
        <w:tab/>
        <w:t xml:space="preserve">Mayúsculas/minúsculas (uppercase, lowercase, capitalize).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koqjwbyafv7" w:id="3"/>
      <w:bookmarkEnd w:id="3"/>
      <w:r w:rsidDel="00000000" w:rsidR="00000000" w:rsidRPr="00000000">
        <w:rPr>
          <w:rtl w:val="0"/>
        </w:rPr>
        <w:t xml:space="preserve">Colores y fondos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background-color</w:t>
        <w:tab/>
        <w:t xml:space="preserve">Color de fondo.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background-image</w:t>
        <w:tab/>
        <w:t xml:space="preserve">Imagen de fondo.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background-repeat</w:t>
        <w:tab/>
        <w:t xml:space="preserve">Repetición de fondo (repeat, no-repeat).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background-size</w:t>
        <w:tab/>
        <w:t xml:space="preserve">Tamaño de imagen (cover, contain, valores en px o %).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background-position</w:t>
        <w:tab/>
        <w:t xml:space="preserve">Posición de fondo (center, top, left, etc.).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1ogo4z7xuj3k" w:id="4"/>
      <w:bookmarkEnd w:id="4"/>
      <w:r w:rsidDel="00000000" w:rsidR="00000000" w:rsidRPr="00000000">
        <w:rPr>
          <w:rtl w:val="0"/>
        </w:rPr>
        <w:t xml:space="preserve">Caja y espaciado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width</w:t>
        <w:tab/>
        <w:tab/>
        <w:tab/>
        <w:tab/>
        <w:t xml:space="preserve">Ancho del elemento.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height</w:t>
        <w:tab/>
        <w:tab/>
        <w:tab/>
        <w:tab/>
        <w:t xml:space="preserve">Alto del elemento.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max-width / min-width</w:t>
        <w:tab/>
        <w:tab/>
        <w:t xml:space="preserve">Ancho máximo / mínimo.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max-height / min-height</w:t>
        <w:tab/>
        <w:t xml:space="preserve">Alto máximo / mínimo.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margin</w:t>
        <w:tab/>
        <w:tab/>
        <w:tab/>
        <w:tab/>
        <w:t xml:space="preserve">Espacio externo.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padding</w:t>
        <w:tab/>
        <w:tab/>
        <w:tab/>
        <w:t xml:space="preserve">Espacio interno.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border</w:t>
        <w:tab/>
        <w:tab/>
        <w:tab/>
        <w:tab/>
        <w:t xml:space="preserve">Borde (border: 1px solid black).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border-radius</w:t>
        <w:tab/>
        <w:tab/>
        <w:tab/>
        <w:t xml:space="preserve">Bordes redondeados.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box-shadow</w:t>
        <w:tab/>
        <w:tab/>
        <w:tab/>
        <w:t xml:space="preserve">Sombra alrededor del elemento.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overflow</w:t>
        <w:tab/>
        <w:tab/>
        <w:tab/>
        <w:t xml:space="preserve">Manejo del contenido desbordado (hidden, scroll).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nmw8j7elsgrr" w:id="5"/>
      <w:bookmarkEnd w:id="5"/>
      <w:r w:rsidDel="00000000" w:rsidR="00000000" w:rsidRPr="00000000">
        <w:rPr>
          <w:rtl w:val="0"/>
        </w:rPr>
        <w:t xml:space="preserve">Visualización y posición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display</w:t>
        <w:tab/>
        <w:t xml:space="preserve">T</w:t>
        <w:tab/>
        <w:tab/>
        <w:t xml:space="preserve">ipo de visualización (block, inline, flex, grid, none).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position</w:t>
        <w:tab/>
        <w:tab/>
        <w:t xml:space="preserve">Tipo de posición (static, relative, absolute, fixed, sticky).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top, right, bottom, left</w:t>
        <w:tab/>
        <w:t xml:space="preserve">Posicionamiento relativo al contenedor.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z-index</w:t>
        <w:tab/>
        <w:tab/>
        <w:tab/>
        <w:t xml:space="preserve">Orden de apilamiento.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float</w:t>
        <w:tab/>
        <w:tab/>
        <w:tab/>
        <w:t xml:space="preserve">Flotado a izquierda o derecha.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clear</w:t>
        <w:tab/>
        <w:tab/>
        <w:tab/>
        <w:t xml:space="preserve">Controla elementos flotantes.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dmfe31qri3fc" w:id="6"/>
      <w:bookmarkEnd w:id="6"/>
      <w:r w:rsidDel="00000000" w:rsidR="00000000" w:rsidRPr="00000000">
        <w:rPr>
          <w:rtl w:val="0"/>
        </w:rPr>
        <w:t xml:space="preserve">Flexbox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display: flex;</w:t>
        <w:tab/>
        <w:t xml:space="preserve">Activa el modo flexbox.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flex-direction</w:t>
        <w:tab/>
        <w:t xml:space="preserve">Dirección de los elementos (row, column).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justify-content</w:t>
        <w:tab/>
        <w:t xml:space="preserve">Alineación horizontal (flex-start, center, space-between).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align-items</w:t>
        <w:tab/>
        <w:t xml:space="preserve">Alineación vertical (flex-start, center, stretch).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flex-wrap</w:t>
        <w:tab/>
        <w:t xml:space="preserve">Permitir salto de línea (wrap, nowrap).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gap</w:t>
        <w:tab/>
        <w:tab/>
        <w:t xml:space="preserve">Espacio entre elementos flex.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zbxecwkudiut" w:id="7"/>
      <w:bookmarkEnd w:id="7"/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display: grid;</w:t>
        <w:tab/>
        <w:tab/>
        <w:tab/>
        <w:t xml:space="preserve">Activa el modo grid.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grid-template-columns</w:t>
        <w:tab/>
        <w:t xml:space="preserve">Define columnas.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grid-template-rows</w:t>
        <w:tab/>
        <w:tab/>
        <w:t xml:space="preserve">Define filas.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gap</w:t>
        <w:tab/>
        <w:tab/>
        <w:tab/>
        <w:tab/>
        <w:t xml:space="preserve">Espacio entre celdas.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grid-column / grid-row</w:t>
        <w:tab/>
        <w:tab/>
        <w:t xml:space="preserve">Posición de un elemento en la cuadrícula.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qdelq25x3nrz" w:id="8"/>
      <w:bookmarkEnd w:id="8"/>
      <w:r w:rsidDel="00000000" w:rsidR="00000000" w:rsidRPr="00000000">
        <w:rPr>
          <w:rtl w:val="0"/>
        </w:rPr>
        <w:t xml:space="preserve">Otros útiles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opacity</w:t>
        <w:tab/>
        <w:tab/>
        <w:t xml:space="preserve">Opacidad del elemento (0 a 1).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cursor</w:t>
        <w:tab/>
        <w:tab/>
        <w:t xml:space="preserve">Tipo de cursor (pointer, default, etc.).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transition</w:t>
        <w:tab/>
        <w:t xml:space="preserve">Transiciones suaves.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transform</w:t>
        <w:tab/>
        <w:t xml:space="preserve">Transformaciones (rotate, scale, translate).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animation</w:t>
        <w:tab/>
        <w:t xml:space="preserve">Animaciones CSS.</w:t>
        <w:br w:type="textWrapping"/>
        <w:br w:type="textWrapping"/>
        <w:br w:type="textWrapping"/>
        <w:t xml:space="preserve">Fuentes para interiorizar;</w:t>
        <w:br w:type="textWrapping"/>
        <w:t xml:space="preserve">https://developer.mozilla.org/es</w:t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