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CDA" w:rsidRPr="00D722D4" w:rsidRDefault="00DD0CDA">
      <w:bookmarkStart w:id="0" w:name="_GoBack"/>
      <w:bookmarkEnd w:id="0"/>
    </w:p>
    <w:p w:rsidR="00DD0CDA" w:rsidRPr="00D722D4" w:rsidRDefault="00DD0CDA" w:rsidP="00C10C7D">
      <w:pPr>
        <w:spacing w:after="324"/>
        <w:jc w:val="center"/>
      </w:pPr>
      <w:r w:rsidRPr="00D722D4">
        <w:rPr>
          <w:b/>
          <w:bCs/>
        </w:rPr>
        <w:t>CREPOA Road Bond Agreement - February, 2014</w:t>
      </w:r>
    </w:p>
    <w:p w:rsidR="00DD0CDA" w:rsidRPr="00D722D4" w:rsidRDefault="00DD0CDA" w:rsidP="00C10C7D">
      <w:pPr>
        <w:spacing w:after="324"/>
        <w:rPr>
          <w:b/>
          <w:bCs/>
        </w:rPr>
      </w:pPr>
      <w:r w:rsidRPr="00D722D4">
        <w:rPr>
          <w:b/>
          <w:bCs/>
        </w:rPr>
        <w:t>CREPOA Road Bond Standard Agreement:</w:t>
      </w:r>
    </w:p>
    <w:p w:rsidR="00DD0CDA" w:rsidRPr="00D722D4" w:rsidRDefault="00DD0CDA" w:rsidP="00C10C7D">
      <w:pPr>
        <w:spacing w:after="324"/>
        <w:rPr>
          <w:b/>
          <w:bCs/>
          <w:u w:val="single"/>
        </w:rPr>
      </w:pPr>
      <w:r w:rsidRPr="00D722D4">
        <w:rPr>
          <w:b/>
          <w:bCs/>
          <w:u w:val="single"/>
        </w:rPr>
        <w:t>A. ?? Logging Co. will:</w:t>
      </w:r>
    </w:p>
    <w:p w:rsidR="00DD0CDA" w:rsidRPr="00D722D4" w:rsidRDefault="00DD0CDA" w:rsidP="00C10C7D">
      <w:pPr>
        <w:spacing w:after="324"/>
      </w:pPr>
      <w:r w:rsidRPr="00D722D4">
        <w:t>1. Provide specific Lot ?? directions, signage and/or map to every truck driver or subcontractor.</w:t>
      </w:r>
    </w:p>
    <w:p w:rsidR="00DD0CDA" w:rsidRPr="00D722D4" w:rsidRDefault="00DD0CDA" w:rsidP="00C10C7D">
      <w:pPr>
        <w:spacing w:after="324"/>
      </w:pPr>
      <w:r w:rsidRPr="00D722D4">
        <w:t>2. Specify 15 mph speed limit with every driver/subcontractor.</w:t>
      </w:r>
    </w:p>
    <w:p w:rsidR="00DD0CDA" w:rsidRPr="00D722D4" w:rsidRDefault="00DD0CDA" w:rsidP="00C10C7D">
      <w:pPr>
        <w:spacing w:after="324"/>
      </w:pPr>
      <w:r w:rsidRPr="00D722D4">
        <w:t xml:space="preserve">3. Discuss no littering responsibilities with driver/subcontractors. </w:t>
      </w:r>
    </w:p>
    <w:p w:rsidR="00DD0CDA" w:rsidRPr="00D722D4" w:rsidRDefault="00DD0CDA" w:rsidP="00C10C7D">
      <w:pPr>
        <w:spacing w:after="324"/>
      </w:pPr>
      <w:r w:rsidRPr="00D722D4">
        <w:t xml:space="preserve">4. Prepare an equipment offloading and truck clean off area off the Association roads to prevent mud from being tracked onto the road surface. </w:t>
      </w:r>
    </w:p>
    <w:p w:rsidR="00DD0CDA" w:rsidRPr="00D722D4" w:rsidRDefault="00DD0CDA" w:rsidP="00C10C7D">
      <w:pPr>
        <w:spacing w:after="324"/>
      </w:pPr>
      <w:r w:rsidRPr="00D722D4">
        <w:t>5. Inform every driver/subcontractors hauling in equipment they will need to offload on Lot 28 (unless prior arrangements are made with other lot owners), not on the Association road, especially tracked/ cleated equipment, and to be conscious of not blocking any driveways and/or Owner’s ingress/egress.</w:t>
      </w:r>
    </w:p>
    <w:p w:rsidR="00DD0CDA" w:rsidRPr="00D722D4" w:rsidRDefault="00DD0CDA" w:rsidP="00C10C7D">
      <w:pPr>
        <w:spacing w:after="324"/>
      </w:pPr>
      <w:r w:rsidRPr="00D722D4">
        <w:t>6. Inform every driver/subcontractor and their crew to gear down when going up or down the connecting road.</w:t>
      </w:r>
    </w:p>
    <w:p w:rsidR="00DD0CDA" w:rsidRPr="00D722D4" w:rsidRDefault="00DD0CDA" w:rsidP="00C10C7D">
      <w:pPr>
        <w:spacing w:after="324"/>
      </w:pPr>
      <w:r w:rsidRPr="00D722D4">
        <w:t xml:space="preserve">7. Inform every driver/subcontractor hauling in equipment the Association roads will be closed during freezes to traffic other than passenger vehicles, and specifically tandem axle vehicles and vehicles with a GWV of 10,000 lbs or more. </w:t>
      </w:r>
    </w:p>
    <w:p w:rsidR="00DD0CDA" w:rsidRPr="00D722D4" w:rsidRDefault="00DD0CDA" w:rsidP="00C10C7D">
      <w:pPr>
        <w:spacing w:after="324"/>
      </w:pPr>
      <w:r w:rsidRPr="00D722D4">
        <w:t>8. Drive and/or walk the Association road(s) to be affected prior to the commencement of work with the CREPOA President or Treasurer to document current road conditions.</w:t>
      </w:r>
    </w:p>
    <w:p w:rsidR="00DD0CDA" w:rsidRPr="00D722D4" w:rsidRDefault="00DD0CDA" w:rsidP="00C10C7D">
      <w:pPr>
        <w:spacing w:after="324"/>
      </w:pPr>
      <w:r w:rsidRPr="00D722D4">
        <w:t>9. Either set up a two signature saving account at a Monroe bank (any interest to belong to Bowman Logging Co, Inc; or provide CREPOA with a check for $2,500 for a Road Bond to be held by the CREPOA Treasurer; or provide CREPOA with a construction Road Bond from a Bonding Agent.</w:t>
      </w:r>
    </w:p>
    <w:p w:rsidR="00DD0CDA" w:rsidRPr="00D722D4" w:rsidRDefault="00DD0CDA" w:rsidP="00C10C7D">
      <w:pPr>
        <w:spacing w:after="324"/>
        <w:rPr>
          <w:b/>
          <w:bCs/>
          <w:u w:val="single"/>
        </w:rPr>
      </w:pPr>
      <w:r w:rsidRPr="00D722D4">
        <w:rPr>
          <w:b/>
          <w:bCs/>
          <w:u w:val="single"/>
        </w:rPr>
        <w:t>B. After:</w:t>
      </w:r>
    </w:p>
    <w:p w:rsidR="00DD0CDA" w:rsidRPr="00D722D4" w:rsidRDefault="00DD0CDA" w:rsidP="00C10C7D">
      <w:pPr>
        <w:numPr>
          <w:ilvl w:val="0"/>
          <w:numId w:val="1"/>
        </w:numPr>
        <w:spacing w:after="45"/>
        <w:ind w:left="900"/>
      </w:pPr>
      <w:r w:rsidRPr="00D722D4">
        <w:t>All construction/logging or log haul out is completed,</w:t>
      </w:r>
    </w:p>
    <w:p w:rsidR="00DD0CDA" w:rsidRPr="00D722D4" w:rsidRDefault="00DD0CDA" w:rsidP="00C10C7D">
      <w:pPr>
        <w:numPr>
          <w:ilvl w:val="0"/>
          <w:numId w:val="1"/>
        </w:numPr>
        <w:spacing w:after="45"/>
        <w:ind w:left="900"/>
      </w:pPr>
      <w:r w:rsidRPr="00D722D4">
        <w:t>Association road(s) are driven and/or walk the after the completion of work with the CREPOA President or Treasurer to document changed (if any) road conditions,</w:t>
      </w:r>
    </w:p>
    <w:p w:rsidR="00DD0CDA" w:rsidRPr="00D722D4" w:rsidRDefault="00DD0CDA" w:rsidP="00C10C7D">
      <w:pPr>
        <w:numPr>
          <w:ilvl w:val="0"/>
          <w:numId w:val="1"/>
        </w:numPr>
        <w:spacing w:after="45"/>
        <w:ind w:left="900"/>
      </w:pPr>
      <w:r w:rsidRPr="00D722D4">
        <w:t>Correct/complete any damages or cleaning to the affected CREPOA roads caused directly by construction on Lot ??.</w:t>
      </w:r>
    </w:p>
    <w:p w:rsidR="00DD0CDA" w:rsidRPr="00D722D4" w:rsidRDefault="00DD0CDA" w:rsidP="00C10C7D">
      <w:pPr>
        <w:spacing w:after="45"/>
      </w:pPr>
    </w:p>
    <w:p w:rsidR="00DD0CDA" w:rsidRPr="00D722D4" w:rsidRDefault="00DD0CDA" w:rsidP="00C10C7D">
      <w:pPr>
        <w:spacing w:after="45"/>
      </w:pPr>
    </w:p>
    <w:p w:rsidR="00DD0CDA" w:rsidRPr="00D722D4" w:rsidRDefault="00DD0CDA" w:rsidP="00C10C7D">
      <w:pPr>
        <w:spacing w:after="45"/>
      </w:pPr>
    </w:p>
    <w:p w:rsidR="00DD0CDA" w:rsidRPr="00D722D4" w:rsidRDefault="00DD0CDA" w:rsidP="00C10C7D">
      <w:pPr>
        <w:spacing w:after="45"/>
      </w:pPr>
    </w:p>
    <w:p w:rsidR="00DD0CDA" w:rsidRPr="00D722D4" w:rsidRDefault="00DD0CDA" w:rsidP="00C10C7D">
      <w:pPr>
        <w:spacing w:after="45"/>
        <w:ind w:left="900"/>
      </w:pPr>
    </w:p>
    <w:p w:rsidR="00DD0CDA" w:rsidRPr="00D722D4" w:rsidRDefault="00DD0CDA" w:rsidP="00C10C7D">
      <w:pPr>
        <w:spacing w:after="324"/>
        <w:rPr>
          <w:b/>
          <w:bCs/>
          <w:u w:val="single"/>
        </w:rPr>
      </w:pPr>
      <w:r w:rsidRPr="00D722D4">
        <w:rPr>
          <w:b/>
          <w:bCs/>
          <w:u w:val="single"/>
        </w:rPr>
        <w:t>C. CREPOA will:</w:t>
      </w:r>
    </w:p>
    <w:p w:rsidR="00DD0CDA" w:rsidRPr="00D722D4" w:rsidRDefault="00DD0CDA" w:rsidP="00C10C7D">
      <w:pPr>
        <w:spacing w:after="324"/>
      </w:pPr>
      <w:r w:rsidRPr="00D722D4">
        <w:t>1. Drive and/or walk the Association road(s) to be affected prior to the commencement of work with Bowman to document current road conditions.</w:t>
      </w:r>
    </w:p>
    <w:p w:rsidR="00DD0CDA" w:rsidRPr="00D722D4" w:rsidRDefault="00DD0CDA" w:rsidP="00C10C7D">
      <w:pPr>
        <w:spacing w:after="324"/>
      </w:pPr>
      <w:r w:rsidRPr="00D722D4">
        <w:t>2. Hold the savings account, check or Road Bond for $2,500 for the duration of the Lot ?? construction/logging project.</w:t>
      </w:r>
    </w:p>
    <w:p w:rsidR="00DD0CDA" w:rsidRPr="00D722D4" w:rsidRDefault="00DD0CDA" w:rsidP="00C10C7D">
      <w:pPr>
        <w:spacing w:after="324"/>
      </w:pPr>
      <w:r w:rsidRPr="00D722D4">
        <w:t>3. Drive and/or walk the Association road(s) after the completion of work with Bowman to document changed (if any) road conditions and negotiate any required repairs to roads directly attributable to the Lot ?? construction/logging.</w:t>
      </w:r>
    </w:p>
    <w:p w:rsidR="00DD0CDA" w:rsidRPr="00D722D4" w:rsidRDefault="00DD0CDA" w:rsidP="00C10C7D">
      <w:pPr>
        <w:spacing w:after="324"/>
      </w:pPr>
      <w:r w:rsidRPr="00D722D4">
        <w:t xml:space="preserve">4. Release the savings account, check or Road Bond for $2,500 after all, if any, required repairs/cleaning is completed within ten days of notice to walk the </w:t>
      </w:r>
    </w:p>
    <w:p w:rsidR="00DD0CDA" w:rsidRPr="00D722D4" w:rsidRDefault="00DD0CDA" w:rsidP="00C10C7D">
      <w:pPr>
        <w:spacing w:after="324"/>
      </w:pPr>
      <w:r w:rsidRPr="00D722D4">
        <w:t xml:space="preserve">__________________________________________________________________________ </w:t>
      </w:r>
    </w:p>
    <w:p w:rsidR="00DD0CDA" w:rsidRPr="00D722D4" w:rsidRDefault="00DD0CDA" w:rsidP="00C10C7D">
      <w:pPr>
        <w:spacing w:after="324"/>
      </w:pPr>
      <w:r w:rsidRPr="00D722D4">
        <w:t>__________________________________________________________________________</w:t>
      </w:r>
    </w:p>
    <w:p w:rsidR="00DD0CDA" w:rsidRPr="00D722D4" w:rsidRDefault="00DD0CDA" w:rsidP="00C10C7D">
      <w:r w:rsidRPr="00D722D4">
        <w:t>James O’Malley, President,      Date</w:t>
      </w:r>
      <w:r w:rsidRPr="00D722D4">
        <w:tab/>
      </w:r>
      <w:r w:rsidRPr="00D722D4">
        <w:tab/>
      </w:r>
      <w:r w:rsidRPr="00D722D4">
        <w:tab/>
      </w:r>
      <w:r w:rsidRPr="00D722D4">
        <w:tab/>
        <w:t>??, Owner Lot ??,          Date</w:t>
      </w:r>
    </w:p>
    <w:sectPr w:rsidR="00DD0CDA" w:rsidRPr="00D722D4" w:rsidSect="005313C6">
      <w:footerReference w:type="default" r:id="rId7"/>
      <w:pgSz w:w="12240" w:h="15840" w:code="1"/>
      <w:pgMar w:top="720" w:right="720"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0CDA" w:rsidRDefault="00DD0CDA" w:rsidP="00C10C7D">
      <w:r>
        <w:separator/>
      </w:r>
    </w:p>
  </w:endnote>
  <w:endnote w:type="continuationSeparator" w:id="0">
    <w:p w:rsidR="00DD0CDA" w:rsidRDefault="00DD0CDA" w:rsidP="00C10C7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CDA" w:rsidRDefault="00DD0CDA">
    <w:pPr>
      <w:pStyle w:val="Footer"/>
      <w:jc w:val="right"/>
    </w:pPr>
    <w:r w:rsidRPr="00C10C7D">
      <w:rPr>
        <w:sz w:val="16"/>
        <w:szCs w:val="16"/>
      </w:rPr>
      <w:t xml:space="preserve">Page </w:t>
    </w:r>
    <w:r w:rsidRPr="00C10C7D">
      <w:rPr>
        <w:b/>
        <w:bCs/>
        <w:sz w:val="16"/>
        <w:szCs w:val="16"/>
      </w:rPr>
      <w:fldChar w:fldCharType="begin"/>
    </w:r>
    <w:r w:rsidRPr="00C10C7D">
      <w:rPr>
        <w:b/>
        <w:bCs/>
        <w:sz w:val="16"/>
        <w:szCs w:val="16"/>
      </w:rPr>
      <w:instrText xml:space="preserve"> PAGE </w:instrText>
    </w:r>
    <w:r w:rsidRPr="00C10C7D">
      <w:rPr>
        <w:b/>
        <w:bCs/>
        <w:sz w:val="16"/>
        <w:szCs w:val="16"/>
      </w:rPr>
      <w:fldChar w:fldCharType="separate"/>
    </w:r>
    <w:r>
      <w:rPr>
        <w:b/>
        <w:bCs/>
        <w:noProof/>
        <w:sz w:val="16"/>
        <w:szCs w:val="16"/>
      </w:rPr>
      <w:t>1</w:t>
    </w:r>
    <w:r w:rsidRPr="00C10C7D">
      <w:rPr>
        <w:b/>
        <w:bCs/>
        <w:sz w:val="16"/>
        <w:szCs w:val="16"/>
      </w:rPr>
      <w:fldChar w:fldCharType="end"/>
    </w:r>
    <w:r w:rsidRPr="00C10C7D">
      <w:rPr>
        <w:sz w:val="16"/>
        <w:szCs w:val="16"/>
      </w:rPr>
      <w:t xml:space="preserve"> of </w:t>
    </w:r>
    <w:r w:rsidRPr="00C10C7D">
      <w:rPr>
        <w:b/>
        <w:bCs/>
        <w:sz w:val="16"/>
        <w:szCs w:val="16"/>
      </w:rPr>
      <w:fldChar w:fldCharType="begin"/>
    </w:r>
    <w:r w:rsidRPr="00C10C7D">
      <w:rPr>
        <w:b/>
        <w:bCs/>
        <w:sz w:val="16"/>
        <w:szCs w:val="16"/>
      </w:rPr>
      <w:instrText xml:space="preserve"> NUMPAGES  </w:instrText>
    </w:r>
    <w:r w:rsidRPr="00C10C7D">
      <w:rPr>
        <w:b/>
        <w:bCs/>
        <w:sz w:val="16"/>
        <w:szCs w:val="16"/>
      </w:rPr>
      <w:fldChar w:fldCharType="separate"/>
    </w:r>
    <w:r>
      <w:rPr>
        <w:b/>
        <w:bCs/>
        <w:noProof/>
        <w:sz w:val="16"/>
        <w:szCs w:val="16"/>
      </w:rPr>
      <w:t>2</w:t>
    </w:r>
    <w:r w:rsidRPr="00C10C7D">
      <w:rPr>
        <w:b/>
        <w:bCs/>
        <w:sz w:val="16"/>
        <w:szCs w:val="16"/>
      </w:rPr>
      <w:fldChar w:fldCharType="end"/>
    </w:r>
  </w:p>
  <w:p w:rsidR="00DD0CDA" w:rsidRDefault="00DD0C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0CDA" w:rsidRDefault="00DD0CDA" w:rsidP="00C10C7D">
      <w:r>
        <w:separator/>
      </w:r>
    </w:p>
  </w:footnote>
  <w:footnote w:type="continuationSeparator" w:id="0">
    <w:p w:rsidR="00DD0CDA" w:rsidRDefault="00DD0CDA" w:rsidP="00C10C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A11D49"/>
    <w:multiLevelType w:val="multilevel"/>
    <w:tmpl w:val="56E6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11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0C7D"/>
    <w:rsid w:val="00017E31"/>
    <w:rsid w:val="00055708"/>
    <w:rsid w:val="000D4DDB"/>
    <w:rsid w:val="001F7584"/>
    <w:rsid w:val="002E17F6"/>
    <w:rsid w:val="003079B4"/>
    <w:rsid w:val="003868EC"/>
    <w:rsid w:val="004A6F84"/>
    <w:rsid w:val="005313C6"/>
    <w:rsid w:val="00765D13"/>
    <w:rsid w:val="00AD6456"/>
    <w:rsid w:val="00B3680A"/>
    <w:rsid w:val="00BA13F0"/>
    <w:rsid w:val="00BB00EF"/>
    <w:rsid w:val="00BB2725"/>
    <w:rsid w:val="00C10C7D"/>
    <w:rsid w:val="00D722D4"/>
    <w:rsid w:val="00DD0CDA"/>
    <w:rsid w:val="00DE724A"/>
    <w:rsid w:val="00E532AF"/>
    <w:rsid w:val="00FB12A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C7D"/>
    <w:rPr>
      <w:rFonts w:cs="Arial"/>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C10C7D"/>
    <w:pPr>
      <w:tabs>
        <w:tab w:val="center" w:pos="4680"/>
        <w:tab w:val="right" w:pos="9360"/>
      </w:tabs>
    </w:pPr>
  </w:style>
  <w:style w:type="character" w:customStyle="1" w:styleId="HeaderChar">
    <w:name w:val="Header Char"/>
    <w:basedOn w:val="DefaultParagraphFont"/>
    <w:link w:val="Header"/>
    <w:uiPriority w:val="99"/>
    <w:semiHidden/>
    <w:rsid w:val="00C10C7D"/>
    <w:rPr>
      <w:color w:val="auto"/>
      <w:sz w:val="24"/>
      <w:szCs w:val="24"/>
    </w:rPr>
  </w:style>
  <w:style w:type="paragraph" w:styleId="Footer">
    <w:name w:val="footer"/>
    <w:basedOn w:val="Normal"/>
    <w:link w:val="FooterChar"/>
    <w:uiPriority w:val="99"/>
    <w:rsid w:val="00C10C7D"/>
    <w:pPr>
      <w:tabs>
        <w:tab w:val="center" w:pos="4680"/>
        <w:tab w:val="right" w:pos="9360"/>
      </w:tabs>
    </w:pPr>
  </w:style>
  <w:style w:type="character" w:customStyle="1" w:styleId="FooterChar">
    <w:name w:val="Footer Char"/>
    <w:basedOn w:val="DefaultParagraphFont"/>
    <w:link w:val="Footer"/>
    <w:uiPriority w:val="99"/>
    <w:rsid w:val="00C10C7D"/>
    <w:rPr>
      <w:color w:val="auto"/>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2</Pages>
  <Words>420</Words>
  <Characters>2399</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CREPOA Road Bond Agreement - February, 2014</dc:title>
  <dc:subject/>
  <dc:creator>Chuck</dc:creator>
  <cp:keywords/>
  <dc:description/>
  <cp:lastModifiedBy>don</cp:lastModifiedBy>
  <cp:revision>2</cp:revision>
  <cp:lastPrinted>2014-02-26T18:29:00Z</cp:lastPrinted>
  <dcterms:created xsi:type="dcterms:W3CDTF">2015-05-06T01:10:00Z</dcterms:created>
  <dcterms:modified xsi:type="dcterms:W3CDTF">2015-05-06T01:10:00Z</dcterms:modified>
</cp:coreProperties>
</file>