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F9" w:rsidRPr="007B2EF9" w:rsidRDefault="007B2EF9" w:rsidP="007B2EF9">
      <w:pPr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Exercises in Bayes’ Rule</w:t>
      </w:r>
    </w:p>
    <w:p w:rsidR="007B2EF9" w:rsidRPr="007B2EF9" w:rsidRDefault="007B2EF9" w:rsidP="007B2EF9">
      <w:pPr>
        <w:rPr>
          <w:rFonts w:ascii="Times" w:hAnsi="Times"/>
          <w:sz w:val="20"/>
          <w:szCs w:val="20"/>
        </w:rPr>
      </w:pPr>
    </w:p>
    <w:p w:rsidR="007B2EF9" w:rsidRPr="007B2EF9" w:rsidRDefault="007B2EF9" w:rsidP="007B2EF9">
      <w:pPr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P(D) = .005</w:t>
      </w:r>
      <w:r w:rsidRPr="007B2EF9">
        <w:rPr>
          <w:rFonts w:ascii="Arial" w:hAnsi="Arial" w:cs="Times New Roman"/>
          <w:color w:val="000000"/>
          <w:sz w:val="22"/>
        </w:rPr>
        <w:tab/>
      </w:r>
      <w:r w:rsidRPr="007B2EF9">
        <w:rPr>
          <w:rFonts w:ascii="Arial" w:hAnsi="Arial" w:cs="Times New Roman"/>
          <w:color w:val="000000"/>
          <w:sz w:val="22"/>
        </w:rPr>
        <w:tab/>
      </w:r>
      <w:r w:rsidRPr="007B2EF9">
        <w:rPr>
          <w:rFonts w:ascii="Arial" w:hAnsi="Arial" w:cs="Times New Roman"/>
          <w:color w:val="000000"/>
          <w:sz w:val="22"/>
        </w:rPr>
        <w:tab/>
      </w:r>
      <w:r w:rsidRPr="007B2EF9">
        <w:rPr>
          <w:rFonts w:ascii="Arial" w:hAnsi="Arial" w:cs="Times New Roman"/>
          <w:color w:val="000000"/>
          <w:sz w:val="22"/>
          <w:szCs w:val="22"/>
        </w:rPr>
        <w:t>P(,D) = .995</w:t>
      </w:r>
    </w:p>
    <w:p w:rsidR="007B2EF9" w:rsidRPr="007B2EF9" w:rsidRDefault="007B2EF9" w:rsidP="007B2EF9">
      <w:pPr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P(Pos|D) = .98</w:t>
      </w:r>
      <w:r w:rsidRPr="007B2EF9">
        <w:rPr>
          <w:rFonts w:ascii="Arial" w:hAnsi="Arial" w:cs="Times New Roman"/>
          <w:color w:val="000000"/>
          <w:sz w:val="22"/>
        </w:rPr>
        <w:tab/>
      </w:r>
      <w:r w:rsidRPr="007B2EF9">
        <w:rPr>
          <w:rFonts w:ascii="Arial" w:hAnsi="Arial" w:cs="Times New Roman"/>
          <w:color w:val="000000"/>
          <w:sz w:val="22"/>
        </w:rPr>
        <w:tab/>
      </w:r>
      <w:r w:rsidRPr="007B2EF9">
        <w:rPr>
          <w:rFonts w:ascii="Arial" w:hAnsi="Arial" w:cs="Times New Roman"/>
          <w:color w:val="000000"/>
          <w:sz w:val="22"/>
          <w:szCs w:val="22"/>
        </w:rPr>
        <w:t>P(Neg|D) = .02</w:t>
      </w:r>
    </w:p>
    <w:p w:rsidR="007B2EF9" w:rsidRPr="007B2EF9" w:rsidRDefault="007B2EF9" w:rsidP="007B2EF9">
      <w:pPr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P(Neg|,D) = .9</w:t>
      </w:r>
      <w:r w:rsidRPr="007B2EF9">
        <w:rPr>
          <w:rFonts w:ascii="Arial" w:hAnsi="Arial" w:cs="Times New Roman"/>
          <w:color w:val="000000"/>
          <w:sz w:val="22"/>
        </w:rPr>
        <w:tab/>
      </w:r>
      <w:r w:rsidRPr="007B2EF9">
        <w:rPr>
          <w:rFonts w:ascii="Arial" w:hAnsi="Arial" w:cs="Times New Roman"/>
          <w:color w:val="000000"/>
          <w:sz w:val="22"/>
        </w:rPr>
        <w:tab/>
      </w:r>
      <w:r w:rsidRPr="007B2EF9">
        <w:rPr>
          <w:rFonts w:ascii="Arial" w:hAnsi="Arial" w:cs="Times New Roman"/>
          <w:color w:val="000000"/>
          <w:sz w:val="22"/>
        </w:rPr>
        <w:tab/>
      </w:r>
      <w:r w:rsidRPr="007B2EF9">
        <w:rPr>
          <w:rFonts w:ascii="Arial" w:hAnsi="Arial" w:cs="Times New Roman"/>
          <w:color w:val="000000"/>
          <w:sz w:val="22"/>
          <w:szCs w:val="22"/>
        </w:rPr>
        <w:t>P(Pos|,D) =.1</w:t>
      </w:r>
    </w:p>
    <w:p w:rsidR="007B2EF9" w:rsidRPr="007B2EF9" w:rsidRDefault="007B2EF9" w:rsidP="007B2EF9">
      <w:pPr>
        <w:rPr>
          <w:rFonts w:ascii="Times" w:hAnsi="Times"/>
          <w:sz w:val="20"/>
          <w:szCs w:val="20"/>
        </w:rPr>
      </w:pPr>
    </w:p>
    <w:p w:rsidR="007B2EF9" w:rsidRPr="007B2EF9" w:rsidRDefault="007B2EF9" w:rsidP="007B2EF9">
      <w:pPr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P(D, Pos) = P(D) x P(Pos|D) = .0049</w:t>
      </w:r>
    </w:p>
    <w:p w:rsidR="007B2EF9" w:rsidRPr="007B2EF9" w:rsidRDefault="007B2EF9" w:rsidP="007B2EF9">
      <w:pPr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P(,D, Pos) = P(,D) x P(Pos|,D) = .0995</w:t>
      </w:r>
    </w:p>
    <w:p w:rsidR="007B2EF9" w:rsidRPr="007B2EF9" w:rsidRDefault="007B2EF9" w:rsidP="007B2EF9">
      <w:pPr>
        <w:rPr>
          <w:rFonts w:ascii="Times" w:hAnsi="Times"/>
          <w:sz w:val="20"/>
          <w:szCs w:val="20"/>
        </w:rPr>
      </w:pPr>
    </w:p>
    <w:p w:rsidR="007B2EF9" w:rsidRPr="007B2EF9" w:rsidRDefault="007B2EF9" w:rsidP="007B2EF9">
      <w:pPr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P(Pos) = .1044</w:t>
      </w:r>
    </w:p>
    <w:p w:rsidR="007B2EF9" w:rsidRPr="007B2EF9" w:rsidRDefault="007B2EF9" w:rsidP="007B2EF9">
      <w:pPr>
        <w:rPr>
          <w:rFonts w:ascii="Times" w:hAnsi="Times"/>
          <w:sz w:val="20"/>
          <w:szCs w:val="20"/>
        </w:rPr>
      </w:pPr>
    </w:p>
    <w:p w:rsidR="007B2EF9" w:rsidRPr="007B2EF9" w:rsidRDefault="007B2EF9" w:rsidP="007B2EF9">
      <w:pPr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P(D|Pos) = .0469</w:t>
      </w:r>
    </w:p>
    <w:p w:rsidR="007B2EF9" w:rsidRPr="007B2EF9" w:rsidRDefault="007B2EF9" w:rsidP="007B2EF9">
      <w:pPr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P(,D|Pos) = .9530</w:t>
      </w:r>
    </w:p>
    <w:p w:rsidR="007B2EF9" w:rsidRPr="007B2EF9" w:rsidRDefault="007B2EF9" w:rsidP="007B2EF9">
      <w:pPr>
        <w:rPr>
          <w:rFonts w:ascii="Times" w:hAnsi="Times"/>
          <w:sz w:val="20"/>
          <w:szCs w:val="20"/>
        </w:rPr>
      </w:pPr>
    </w:p>
    <w:p w:rsidR="007B2EF9" w:rsidRPr="007B2EF9" w:rsidRDefault="007B2EF9" w:rsidP="007B2EF9">
      <w:pPr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Calculate the probability the test will:</w:t>
      </w:r>
    </w:p>
    <w:p w:rsidR="007B2EF9" w:rsidRPr="007B2EF9" w:rsidRDefault="007B2EF9" w:rsidP="007B2EF9">
      <w:pPr>
        <w:rPr>
          <w:rFonts w:ascii="Times" w:hAnsi="Times"/>
          <w:sz w:val="20"/>
          <w:szCs w:val="20"/>
        </w:rPr>
      </w:pPr>
    </w:p>
    <w:p w:rsidR="007B2EF9" w:rsidRPr="007B2EF9" w:rsidRDefault="007B2EF9" w:rsidP="007B2EF9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Be positive    </w:t>
      </w:r>
      <w:r w:rsidRPr="007B2EF9">
        <w:rPr>
          <w:rFonts w:ascii="Arial" w:hAnsi="Arial" w:cs="Times New Roman"/>
          <w:b/>
          <w:bCs/>
          <w:color w:val="000000"/>
          <w:sz w:val="22"/>
          <w:szCs w:val="22"/>
        </w:rPr>
        <w:t>.1044</w:t>
      </w:r>
    </w:p>
    <w:p w:rsidR="007B2EF9" w:rsidRPr="007B2EF9" w:rsidRDefault="007B2EF9" w:rsidP="007B2EF9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Correctly diagnose a sufferer of Thripshaw’s disease   </w:t>
      </w:r>
      <w:r w:rsidRPr="007B2EF9">
        <w:rPr>
          <w:rFonts w:ascii="Arial" w:hAnsi="Arial" w:cs="Times New Roman"/>
          <w:b/>
          <w:bCs/>
          <w:color w:val="000000"/>
          <w:sz w:val="22"/>
          <w:szCs w:val="22"/>
        </w:rPr>
        <w:t>.98</w:t>
      </w:r>
    </w:p>
    <w:p w:rsidR="007B2EF9" w:rsidRPr="007B2EF9" w:rsidRDefault="007B2EF9" w:rsidP="007B2EF9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Correctly identify a non-sufferer of Thripshaw’s disease  </w:t>
      </w:r>
      <w:r w:rsidRPr="007B2EF9">
        <w:rPr>
          <w:rFonts w:ascii="Arial" w:hAnsi="Arial" w:cs="Times New Roman"/>
          <w:b/>
          <w:bCs/>
          <w:color w:val="000000"/>
          <w:sz w:val="22"/>
          <w:szCs w:val="22"/>
        </w:rPr>
        <w:t> .9</w:t>
      </w:r>
    </w:p>
    <w:p w:rsidR="007B2EF9" w:rsidRPr="007B2EF9" w:rsidRDefault="007B2EF9" w:rsidP="007B2EF9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Misclassify the person    </w:t>
      </w:r>
    </w:p>
    <w:p w:rsidR="007B2EF9" w:rsidRPr="007B2EF9" w:rsidRDefault="007B2EF9" w:rsidP="007B2EF9">
      <w:pPr>
        <w:ind w:left="720"/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1-(P(Pos|D) x P(D) + P(Neg|,D) x P(,D))</w:t>
      </w:r>
    </w:p>
    <w:p w:rsidR="007B2EF9" w:rsidRPr="007B2EF9" w:rsidRDefault="007B2EF9" w:rsidP="007B2EF9">
      <w:pPr>
        <w:ind w:left="720"/>
        <w:rPr>
          <w:rFonts w:ascii="Times" w:hAnsi="Times" w:cs="Times New Roman"/>
          <w:sz w:val="20"/>
          <w:szCs w:val="20"/>
        </w:rPr>
      </w:pPr>
      <w:r w:rsidRPr="007B2EF9">
        <w:rPr>
          <w:rFonts w:ascii="Arial" w:hAnsi="Arial" w:cs="Times New Roman"/>
          <w:color w:val="000000"/>
          <w:sz w:val="22"/>
          <w:szCs w:val="22"/>
        </w:rPr>
        <w:t>1 - (.98x.005) + (.9 x .995) = .</w:t>
      </w:r>
      <w:r w:rsidRPr="007B2EF9">
        <w:rPr>
          <w:rFonts w:ascii="Arial" w:hAnsi="Arial" w:cs="Times New Roman"/>
          <w:b/>
          <w:bCs/>
          <w:color w:val="000000"/>
          <w:sz w:val="22"/>
          <w:szCs w:val="22"/>
        </w:rPr>
        <w:t>0996</w:t>
      </w:r>
    </w:p>
    <w:p w:rsidR="007B2EF9" w:rsidRPr="007B2EF9" w:rsidRDefault="007B2EF9" w:rsidP="007B2EF9">
      <w:pPr>
        <w:rPr>
          <w:rFonts w:ascii="Times" w:hAnsi="Times"/>
          <w:sz w:val="20"/>
          <w:szCs w:val="20"/>
        </w:rPr>
      </w:pPr>
    </w:p>
    <w:p w:rsidR="009D5786" w:rsidRDefault="007B2EF9"/>
    <w:sectPr w:rsidR="009D5786" w:rsidSect="009D578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F0573"/>
    <w:multiLevelType w:val="multilevel"/>
    <w:tmpl w:val="8C02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2EF9"/>
    <w:rsid w:val="007B2EF9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3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7B2EF9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B2E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8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cp:lastModifiedBy>Dena</cp:lastModifiedBy>
  <cp:revision>1</cp:revision>
  <dcterms:created xsi:type="dcterms:W3CDTF">2019-01-03T05:29:00Z</dcterms:created>
  <dcterms:modified xsi:type="dcterms:W3CDTF">2019-01-03T05:31:00Z</dcterms:modified>
</cp:coreProperties>
</file>