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9F406" w14:textId="629EA2FB" w:rsidR="008E6A04" w:rsidRDefault="008F6E27" w:rsidP="008F6E27">
      <w:pPr>
        <w:pStyle w:val="a3"/>
        <w:rPr>
          <w:rFonts w:ascii="Georgia" w:hAnsi="Georgia"/>
        </w:rPr>
      </w:pPr>
      <w:r>
        <w:rPr>
          <w:rFonts w:ascii="Georgia" w:hAnsi="Georgia"/>
        </w:rPr>
        <w:t xml:space="preserve">Project 2: </w:t>
      </w:r>
      <w:r w:rsidRPr="008F6E27">
        <w:rPr>
          <w:rFonts w:ascii="Georgia" w:hAnsi="Georgia" w:hint="eastAsia"/>
        </w:rPr>
        <w:t>Persuasive or Deceptive Visualization?</w:t>
      </w:r>
    </w:p>
    <w:p w14:paraId="42F0A9C5" w14:textId="7ADF664D" w:rsidR="008F6E27" w:rsidRDefault="0047655D" w:rsidP="008F6E27">
      <w:pPr>
        <w:pStyle w:val="1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47655D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E793447" wp14:editId="1E862DBF">
            <wp:simplePos x="0" y="0"/>
            <wp:positionH relativeFrom="margin">
              <wp:posOffset>-119380</wp:posOffset>
            </wp:positionH>
            <wp:positionV relativeFrom="paragraph">
              <wp:posOffset>1052195</wp:posOffset>
            </wp:positionV>
            <wp:extent cx="4457700" cy="268795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6E27" w:rsidRPr="008F6E27">
        <w:rPr>
          <w:rFonts w:ascii="Times New Roman" w:hAnsi="Times New Roman" w:cs="Times New Roman"/>
          <w:sz w:val="28"/>
          <w:szCs w:val="28"/>
        </w:rPr>
        <w:t xml:space="preserve"> </w:t>
      </w:r>
      <w:r w:rsidR="008F6E27" w:rsidRPr="008F6E27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Proposition 1: </w:t>
      </w:r>
      <w:bookmarkStart w:id="0" w:name="_Hlk196251490"/>
      <w:r w:rsidR="008F6E27" w:rsidRPr="008F6E27">
        <w:rPr>
          <w:rFonts w:ascii="Times New Roman" w:eastAsiaTheme="minorEastAsia" w:hAnsi="Times New Roman" w:cs="Times New Roman"/>
          <w:color w:val="auto"/>
          <w:sz w:val="28"/>
          <w:szCs w:val="28"/>
        </w:rPr>
        <w:t>USA’s export advantage over China is significant with a trend to empower such advantage</w:t>
      </w:r>
      <w:bookmarkEnd w:id="0"/>
    </w:p>
    <w:p w14:paraId="14A740A8" w14:textId="631D9483" w:rsidR="008F6E27" w:rsidRPr="008F6E27" w:rsidRDefault="0047655D" w:rsidP="008F6E27">
      <w:r w:rsidRPr="0047655D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4B7610F" wp14:editId="714FD408">
            <wp:simplePos x="0" y="0"/>
            <wp:positionH relativeFrom="margin">
              <wp:posOffset>-124460</wp:posOffset>
            </wp:positionH>
            <wp:positionV relativeFrom="paragraph">
              <wp:posOffset>3101340</wp:posOffset>
            </wp:positionV>
            <wp:extent cx="4589145" cy="2955925"/>
            <wp:effectExtent l="0" t="0" r="190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145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6E27" w:rsidRPr="008F6E27">
        <w:rPr>
          <w:rFonts w:ascii="Times New Roman" w:hAnsi="Times New Roman" w:cs="Times New Roman"/>
          <w:sz w:val="28"/>
          <w:szCs w:val="28"/>
        </w:rPr>
        <w:t xml:space="preserve">Proposition </w:t>
      </w:r>
      <w:r w:rsidR="008F6E27">
        <w:rPr>
          <w:rFonts w:ascii="Times New Roman" w:hAnsi="Times New Roman" w:cs="Times New Roman"/>
          <w:sz w:val="28"/>
          <w:szCs w:val="28"/>
        </w:rPr>
        <w:t>2</w:t>
      </w:r>
      <w:r w:rsidR="008F6E27" w:rsidRPr="008F6E27">
        <w:rPr>
          <w:rFonts w:ascii="Times New Roman" w:hAnsi="Times New Roman" w:cs="Times New Roman"/>
          <w:sz w:val="28"/>
          <w:szCs w:val="28"/>
        </w:rPr>
        <w:t>: USA</w:t>
      </w:r>
      <w:r>
        <w:rPr>
          <w:rFonts w:ascii="Times New Roman" w:hAnsi="Times New Roman" w:cs="Times New Roman"/>
          <w:sz w:val="28"/>
          <w:szCs w:val="28"/>
        </w:rPr>
        <w:t xml:space="preserve"> Still Leads in High-Tech Export Share</w:t>
      </w:r>
      <w:r w:rsidRPr="0047655D">
        <w:rPr>
          <w:noProof/>
        </w:rPr>
        <w:t xml:space="preserve"> </w:t>
      </w:r>
    </w:p>
    <w:p w14:paraId="52F11C64" w14:textId="3ADF8C5A" w:rsidR="008F6E27" w:rsidRDefault="0047655D" w:rsidP="0047655D">
      <w:pPr>
        <w:pStyle w:val="1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47655D">
        <w:rPr>
          <w:rFonts w:ascii="Times New Roman" w:eastAsiaTheme="minorEastAsia" w:hAnsi="Times New Roman" w:cs="Times New Roman"/>
          <w:color w:val="auto"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15D20E20" wp14:editId="49698CEA">
            <wp:simplePos x="0" y="0"/>
            <wp:positionH relativeFrom="margin">
              <wp:align>left</wp:align>
            </wp:positionH>
            <wp:positionV relativeFrom="paragraph">
              <wp:posOffset>880275</wp:posOffset>
            </wp:positionV>
            <wp:extent cx="4671695" cy="279019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4549" cy="2798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655D">
        <w:rPr>
          <w:rFonts w:ascii="Times New Roman" w:eastAsiaTheme="minorEastAsia" w:hAnsi="Times New Roman" w:cs="Times New Roman"/>
          <w:color w:val="auto"/>
          <w:sz w:val="28"/>
          <w:szCs w:val="28"/>
        </w:rPr>
        <w:t>Counter proposition 1:</w:t>
      </w:r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</w:t>
      </w:r>
      <w:r w:rsidRPr="008F6E27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USA’s export advantage over China </w:t>
      </w:r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>no longer persists.</w:t>
      </w:r>
    </w:p>
    <w:p w14:paraId="0469258E" w14:textId="08942BBD" w:rsidR="0047655D" w:rsidRDefault="0047655D" w:rsidP="0047655D">
      <w:pPr>
        <w:rPr>
          <w:rFonts w:ascii="Times New Roman" w:hAnsi="Times New Roman" w:cs="Times New Roman"/>
          <w:sz w:val="28"/>
          <w:szCs w:val="28"/>
        </w:rPr>
      </w:pPr>
      <w:r w:rsidRPr="0047655D">
        <w:drawing>
          <wp:anchor distT="0" distB="0" distL="114300" distR="114300" simplePos="0" relativeHeight="251661312" behindDoc="0" locked="0" layoutInCell="1" allowOverlap="1" wp14:anchorId="5F2E35BE" wp14:editId="17B3023D">
            <wp:simplePos x="0" y="0"/>
            <wp:positionH relativeFrom="margin">
              <wp:align>left</wp:align>
            </wp:positionH>
            <wp:positionV relativeFrom="paragraph">
              <wp:posOffset>3331584</wp:posOffset>
            </wp:positionV>
            <wp:extent cx="4698365" cy="2730500"/>
            <wp:effectExtent l="0" t="0" r="6985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365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Counter p</w:t>
      </w:r>
      <w:r w:rsidRPr="008F6E27">
        <w:rPr>
          <w:rFonts w:ascii="Times New Roman" w:hAnsi="Times New Roman" w:cs="Times New Roman"/>
          <w:sz w:val="28"/>
          <w:szCs w:val="28"/>
        </w:rPr>
        <w:t xml:space="preserve">roposition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F6E27">
        <w:rPr>
          <w:rFonts w:ascii="Times New Roman" w:hAnsi="Times New Roman" w:cs="Times New Roman"/>
          <w:sz w:val="28"/>
          <w:szCs w:val="28"/>
        </w:rPr>
        <w:t xml:space="preserve">: </w:t>
      </w:r>
      <w:r w:rsidRPr="0047655D">
        <w:rPr>
          <w:rFonts w:ascii="Times New Roman" w:hAnsi="Times New Roman" w:cs="Times New Roman" w:hint="eastAsia"/>
          <w:sz w:val="28"/>
          <w:szCs w:val="28"/>
        </w:rPr>
        <w:t>China Overtakes USA in High-Tech Exports</w:t>
      </w:r>
    </w:p>
    <w:p w14:paraId="60438569" w14:textId="1961EDA8" w:rsidR="0047655D" w:rsidRDefault="0047655D">
      <w:pPr>
        <w:widowControl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53D3407" w14:textId="5DBBB95B" w:rsidR="000D7A6B" w:rsidRPr="000D7A6B" w:rsidRDefault="000D7A6B" w:rsidP="000D7A6B">
      <w:pPr>
        <w:jc w:val="center"/>
        <w:rPr>
          <w:rFonts w:ascii="Georgia" w:hAnsi="Georgia"/>
          <w:b/>
          <w:bCs/>
          <w:sz w:val="32"/>
          <w:szCs w:val="32"/>
        </w:rPr>
      </w:pPr>
      <w:r w:rsidRPr="000D7A6B">
        <w:rPr>
          <w:rFonts w:ascii="Georgia" w:hAnsi="Georgia"/>
          <w:b/>
          <w:bCs/>
          <w:sz w:val="32"/>
          <w:szCs w:val="32"/>
        </w:rPr>
        <w:lastRenderedPageBreak/>
        <w:t>Persuasive Visualization Writeup</w:t>
      </w:r>
    </w:p>
    <w:p w14:paraId="5801B7F3" w14:textId="1D2929CB" w:rsidR="000D7A6B" w:rsidRPr="000D7A6B" w:rsidRDefault="000D7A6B" w:rsidP="000D7A6B">
      <w:pPr>
        <w:rPr>
          <w:rFonts w:ascii="Georgia" w:hAnsi="Georgia"/>
          <w:sz w:val="24"/>
          <w:szCs w:val="24"/>
        </w:rPr>
      </w:pPr>
      <w:r w:rsidRPr="000D7A6B">
        <w:rPr>
          <w:rFonts w:ascii="Georgia" w:hAnsi="Georgia"/>
          <w:sz w:val="24"/>
          <w:szCs w:val="24"/>
        </w:rPr>
        <w:t>Proposition</w:t>
      </w:r>
      <w:r>
        <w:rPr>
          <w:rFonts w:ascii="Georgia" w:hAnsi="Georgia"/>
          <w:sz w:val="24"/>
          <w:szCs w:val="24"/>
        </w:rPr>
        <w:t>s:</w:t>
      </w:r>
    </w:p>
    <w:p w14:paraId="54FAC316" w14:textId="1089214C" w:rsidR="000D7A6B" w:rsidRDefault="000D7A6B" w:rsidP="000D7A6B">
      <w:pPr>
        <w:rPr>
          <w:b/>
          <w:bCs/>
        </w:rPr>
      </w:pPr>
      <w:r w:rsidRPr="000D7A6B">
        <w:rPr>
          <w:b/>
          <w:bCs/>
        </w:rPr>
        <w:t>“</w:t>
      </w:r>
      <w:r>
        <w:rPr>
          <w:b/>
          <w:bCs/>
        </w:rPr>
        <w:t xml:space="preserve">Whether </w:t>
      </w:r>
      <w:r w:rsidRPr="000D7A6B">
        <w:rPr>
          <w:rFonts w:hint="eastAsia"/>
          <w:b/>
          <w:bCs/>
        </w:rPr>
        <w:t>USA’s export advantage over China is significant with a trend to empower such advantage</w:t>
      </w:r>
      <w:r w:rsidRPr="000D7A6B">
        <w:rPr>
          <w:b/>
          <w:bCs/>
        </w:rPr>
        <w:t>”</w:t>
      </w:r>
      <w:r>
        <w:rPr>
          <w:b/>
          <w:bCs/>
        </w:rPr>
        <w:t>;</w:t>
      </w:r>
    </w:p>
    <w:p w14:paraId="61AF1A38" w14:textId="24103270" w:rsidR="000D7A6B" w:rsidRDefault="000D7A6B" w:rsidP="000D7A6B">
      <w:pPr>
        <w:pBdr>
          <w:bottom w:val="double" w:sz="6" w:space="1" w:color="auto"/>
        </w:pBdr>
        <w:rPr>
          <w:b/>
          <w:bCs/>
        </w:rPr>
      </w:pPr>
      <w:r>
        <w:rPr>
          <w:b/>
          <w:bCs/>
        </w:rPr>
        <w:t xml:space="preserve">“Whether </w:t>
      </w:r>
      <w:r w:rsidRPr="000D7A6B">
        <w:rPr>
          <w:rFonts w:hint="eastAsia"/>
          <w:b/>
          <w:bCs/>
        </w:rPr>
        <w:t xml:space="preserve">USA </w:t>
      </w:r>
      <w:r>
        <w:rPr>
          <w:b/>
          <w:bCs/>
        </w:rPr>
        <w:t>l</w:t>
      </w:r>
      <w:r w:rsidRPr="000D7A6B">
        <w:rPr>
          <w:rFonts w:hint="eastAsia"/>
          <w:b/>
          <w:bCs/>
        </w:rPr>
        <w:t xml:space="preserve">eads in </w:t>
      </w:r>
      <w:r>
        <w:rPr>
          <w:b/>
          <w:bCs/>
        </w:rPr>
        <w:t>h</w:t>
      </w:r>
      <w:r w:rsidRPr="000D7A6B">
        <w:rPr>
          <w:rFonts w:hint="eastAsia"/>
          <w:b/>
          <w:bCs/>
        </w:rPr>
        <w:t>igh-</w:t>
      </w:r>
      <w:r>
        <w:rPr>
          <w:b/>
          <w:bCs/>
        </w:rPr>
        <w:t>t</w:t>
      </w:r>
      <w:r w:rsidRPr="000D7A6B">
        <w:rPr>
          <w:rFonts w:hint="eastAsia"/>
          <w:b/>
          <w:bCs/>
        </w:rPr>
        <w:t xml:space="preserve">ech </w:t>
      </w:r>
      <w:r>
        <w:rPr>
          <w:b/>
          <w:bCs/>
        </w:rPr>
        <w:t>e</w:t>
      </w:r>
      <w:r w:rsidRPr="000D7A6B">
        <w:rPr>
          <w:rFonts w:hint="eastAsia"/>
          <w:b/>
          <w:bCs/>
        </w:rPr>
        <w:t xml:space="preserve">xport </w:t>
      </w:r>
      <w:r>
        <w:rPr>
          <w:b/>
          <w:bCs/>
        </w:rPr>
        <w:t>s</w:t>
      </w:r>
      <w:r w:rsidRPr="000D7A6B">
        <w:rPr>
          <w:rFonts w:hint="eastAsia"/>
          <w:b/>
          <w:bCs/>
        </w:rPr>
        <w:t>hare</w:t>
      </w:r>
      <w:r>
        <w:rPr>
          <w:b/>
          <w:bCs/>
        </w:rPr>
        <w:t>”</w:t>
      </w:r>
    </w:p>
    <w:p w14:paraId="31A8886F" w14:textId="77777777" w:rsidR="008B251D" w:rsidRPr="000D7A6B" w:rsidRDefault="008B251D" w:rsidP="000D7A6B">
      <w:pPr>
        <w:pBdr>
          <w:bottom w:val="double" w:sz="6" w:space="1" w:color="auto"/>
        </w:pBdr>
      </w:pPr>
    </w:p>
    <w:p w14:paraId="7ED5BBCC" w14:textId="77777777" w:rsidR="008B251D" w:rsidRDefault="008B251D" w:rsidP="000D7A6B">
      <w:pPr>
        <w:rPr>
          <w:rFonts w:ascii="Georgia" w:hAnsi="Georgia"/>
          <w:sz w:val="24"/>
          <w:szCs w:val="24"/>
        </w:rPr>
      </w:pPr>
      <w:bookmarkStart w:id="1" w:name="_Hlk196251874"/>
    </w:p>
    <w:p w14:paraId="2FC3ADA3" w14:textId="632E35E0" w:rsidR="000D7A6B" w:rsidRPr="000D7A6B" w:rsidRDefault="000D7A6B" w:rsidP="000D7A6B">
      <w:pPr>
        <w:rPr>
          <w:rFonts w:ascii="Georgia" w:hAnsi="Georgia"/>
          <w:sz w:val="24"/>
          <w:szCs w:val="24"/>
        </w:rPr>
      </w:pPr>
      <w:r w:rsidRPr="000D7A6B">
        <w:rPr>
          <w:rFonts w:ascii="Georgia" w:hAnsi="Georgia"/>
          <w:sz w:val="24"/>
          <w:szCs w:val="24"/>
        </w:rPr>
        <w:t>Visualization Proposition</w:t>
      </w:r>
      <w:r>
        <w:rPr>
          <w:rFonts w:ascii="Georgia" w:hAnsi="Georgia"/>
          <w:sz w:val="24"/>
          <w:szCs w:val="24"/>
        </w:rPr>
        <w:t xml:space="preserve"> 1:</w:t>
      </w:r>
    </w:p>
    <w:bookmarkEnd w:id="1"/>
    <w:p w14:paraId="05FBFEC0" w14:textId="77777777" w:rsidR="000D7A6B" w:rsidRPr="000D7A6B" w:rsidRDefault="000D7A6B" w:rsidP="000D7A6B">
      <w:pPr>
        <w:numPr>
          <w:ilvl w:val="0"/>
          <w:numId w:val="1"/>
        </w:numPr>
      </w:pPr>
      <w:r w:rsidRPr="000D7A6B">
        <w:rPr>
          <w:b/>
          <w:bCs/>
        </w:rPr>
        <w:t>Data Used</w:t>
      </w:r>
      <w:r w:rsidRPr="000D7A6B">
        <w:t>:</w:t>
      </w:r>
    </w:p>
    <w:p w14:paraId="2F68C5D2" w14:textId="0521F1AB" w:rsidR="000D7A6B" w:rsidRPr="000D7A6B" w:rsidRDefault="000D7A6B" w:rsidP="000D7A6B">
      <w:pPr>
        <w:numPr>
          <w:ilvl w:val="1"/>
          <w:numId w:val="1"/>
        </w:numPr>
      </w:pPr>
      <w:r>
        <w:rPr>
          <w:rFonts w:hint="eastAsia"/>
        </w:rPr>
        <w:t>S</w:t>
      </w:r>
      <w:r>
        <w:t>ummation of all categories of exports</w:t>
      </w:r>
    </w:p>
    <w:p w14:paraId="6179E5DB" w14:textId="77777777" w:rsidR="000D7A6B" w:rsidRPr="000D7A6B" w:rsidRDefault="000D7A6B" w:rsidP="000D7A6B">
      <w:pPr>
        <w:numPr>
          <w:ilvl w:val="1"/>
          <w:numId w:val="1"/>
        </w:numPr>
      </w:pPr>
      <w:r w:rsidRPr="000D7A6B">
        <w:t xml:space="preserve">Filtered for </w:t>
      </w:r>
      <w:r w:rsidRPr="000D7A6B">
        <w:rPr>
          <w:i/>
          <w:iCs/>
        </w:rPr>
        <w:t>China</w:t>
      </w:r>
      <w:r w:rsidRPr="000D7A6B">
        <w:t xml:space="preserve"> and </w:t>
      </w:r>
      <w:r w:rsidRPr="000D7A6B">
        <w:rPr>
          <w:i/>
          <w:iCs/>
        </w:rPr>
        <w:t>United States</w:t>
      </w:r>
      <w:r w:rsidRPr="000D7A6B">
        <w:t>, aligned by year.</w:t>
      </w:r>
    </w:p>
    <w:p w14:paraId="103E3C35" w14:textId="76574913" w:rsidR="000D7A6B" w:rsidRPr="000D7A6B" w:rsidRDefault="008B251D" w:rsidP="000D7A6B">
      <w:pPr>
        <w:numPr>
          <w:ilvl w:val="0"/>
          <w:numId w:val="1"/>
        </w:numPr>
      </w:pPr>
      <w:r>
        <w:rPr>
          <w:b/>
          <w:bCs/>
        </w:rPr>
        <w:t>Deceptive</w:t>
      </w:r>
      <w:r w:rsidR="000D7A6B" w:rsidRPr="000D7A6B">
        <w:rPr>
          <w:b/>
          <w:bCs/>
        </w:rPr>
        <w:t xml:space="preserve"> </w:t>
      </w:r>
      <w:r>
        <w:rPr>
          <w:b/>
          <w:bCs/>
        </w:rPr>
        <w:t>Techniques</w:t>
      </w:r>
      <w:r w:rsidR="000D7A6B" w:rsidRPr="000D7A6B">
        <w:t>:</w:t>
      </w:r>
    </w:p>
    <w:p w14:paraId="3E987992" w14:textId="14D2FC9C" w:rsidR="000D7A6B" w:rsidRDefault="000D7A6B" w:rsidP="000D7A6B">
      <w:pPr>
        <w:numPr>
          <w:ilvl w:val="1"/>
          <w:numId w:val="1"/>
        </w:numPr>
      </w:pPr>
      <w:r>
        <w:t xml:space="preserve">Adjusted the </w:t>
      </w:r>
      <w:r w:rsidRPr="008B251D">
        <w:rPr>
          <w:b/>
          <w:bCs/>
        </w:rPr>
        <w:t>specific years</w:t>
      </w:r>
      <w:r>
        <w:t xml:space="preserve"> so that the proposition can be best supported</w:t>
      </w:r>
    </w:p>
    <w:p w14:paraId="71121D65" w14:textId="3F7FDDFC" w:rsidR="000D7A6B" w:rsidRDefault="000D7A6B" w:rsidP="000D7A6B">
      <w:pPr>
        <w:numPr>
          <w:ilvl w:val="1"/>
          <w:numId w:val="1"/>
        </w:numPr>
      </w:pPr>
      <w:r>
        <w:t xml:space="preserve">Also controlled the range of y axis to highlight contrast (the </w:t>
      </w:r>
      <w:r w:rsidRPr="008B251D">
        <w:rPr>
          <w:b/>
          <w:bCs/>
        </w:rPr>
        <w:t>same difference</w:t>
      </w:r>
      <w:r>
        <w:t xml:space="preserve"> is </w:t>
      </w:r>
      <w:r w:rsidRPr="008B251D">
        <w:rPr>
          <w:b/>
          <w:bCs/>
        </w:rPr>
        <w:t>more dramatic</w:t>
      </w:r>
      <w:r>
        <w:t xml:space="preserve"> in visualization #1 than that of #3)</w:t>
      </w:r>
    </w:p>
    <w:p w14:paraId="0C17414C" w14:textId="7E11CDA4" w:rsidR="008B251D" w:rsidRPr="000D7A6B" w:rsidRDefault="008B251D" w:rsidP="000D7A6B">
      <w:pPr>
        <w:numPr>
          <w:ilvl w:val="1"/>
          <w:numId w:val="1"/>
        </w:numPr>
      </w:pPr>
      <w:r>
        <w:t xml:space="preserve">Title is emotional and </w:t>
      </w:r>
      <w:r w:rsidRPr="008B251D">
        <w:rPr>
          <w:rFonts w:hint="eastAsia"/>
        </w:rPr>
        <w:t>seditious</w:t>
      </w:r>
      <w:r>
        <w:t xml:space="preserve">, </w:t>
      </w:r>
      <w:r>
        <w:t>suggesting way of</w:t>
      </w:r>
      <w:r w:rsidRPr="000D7A6B">
        <w:t xml:space="preserve"> interpretation.</w:t>
      </w:r>
    </w:p>
    <w:p w14:paraId="55138C61" w14:textId="77777777" w:rsidR="008B251D" w:rsidRDefault="008B251D" w:rsidP="000D7A6B">
      <w:pPr>
        <w:pBdr>
          <w:bottom w:val="double" w:sz="6" w:space="1" w:color="auto"/>
        </w:pBdr>
      </w:pPr>
    </w:p>
    <w:p w14:paraId="74A61D05" w14:textId="77777777" w:rsidR="008B251D" w:rsidRDefault="008B251D" w:rsidP="000D7A6B">
      <w:pPr>
        <w:rPr>
          <w:rFonts w:ascii="Georgia" w:hAnsi="Georgia"/>
          <w:sz w:val="24"/>
          <w:szCs w:val="24"/>
        </w:rPr>
      </w:pPr>
    </w:p>
    <w:p w14:paraId="4A7473AB" w14:textId="2260BFAD" w:rsidR="000D7A6B" w:rsidRPr="000D7A6B" w:rsidRDefault="000D7A6B" w:rsidP="000D7A6B">
      <w:pPr>
        <w:rPr>
          <w:rFonts w:ascii="Georgia" w:hAnsi="Georgia"/>
          <w:sz w:val="24"/>
          <w:szCs w:val="24"/>
        </w:rPr>
      </w:pPr>
      <w:r w:rsidRPr="000D7A6B">
        <w:rPr>
          <w:rFonts w:ascii="Georgia" w:hAnsi="Georgia"/>
          <w:sz w:val="24"/>
          <w:szCs w:val="24"/>
        </w:rPr>
        <w:t>Visualization Proposition</w:t>
      </w:r>
      <w:r>
        <w:rPr>
          <w:rFonts w:ascii="Georgia" w:hAnsi="Georgia"/>
          <w:sz w:val="24"/>
          <w:szCs w:val="24"/>
        </w:rPr>
        <w:t xml:space="preserve"> </w:t>
      </w:r>
      <w:r w:rsidR="008B251D">
        <w:rPr>
          <w:rFonts w:ascii="Georgia" w:hAnsi="Georgia"/>
          <w:sz w:val="24"/>
          <w:szCs w:val="24"/>
        </w:rPr>
        <w:t>2</w:t>
      </w:r>
      <w:r>
        <w:rPr>
          <w:rFonts w:ascii="Georgia" w:hAnsi="Georgia"/>
          <w:sz w:val="24"/>
          <w:szCs w:val="24"/>
        </w:rPr>
        <w:t>:</w:t>
      </w:r>
    </w:p>
    <w:p w14:paraId="70863A70" w14:textId="053450FA" w:rsidR="000D7A6B" w:rsidRPr="000D7A6B" w:rsidRDefault="000D7A6B" w:rsidP="000D7A6B">
      <w:r>
        <w:rPr>
          <w:b/>
          <w:bCs/>
        </w:rPr>
        <w:t>Personal incline</w:t>
      </w:r>
      <w:r w:rsidRPr="000D7A6B">
        <w:t xml:space="preserve">: </w:t>
      </w:r>
      <w:r w:rsidRPr="008B251D">
        <w:rPr>
          <w:rFonts w:ascii="Cambria Math" w:hAnsi="Cambria Math"/>
        </w:rPr>
        <w:t xml:space="preserve">I myself lean to </w:t>
      </w:r>
      <w:r w:rsidR="008B251D" w:rsidRPr="008B251D">
        <w:rPr>
          <w:rFonts w:ascii="Cambria Math" w:hAnsi="Cambria Math"/>
        </w:rPr>
        <w:t>this visualization because the small footnote, along with the inverted y axis, not only takes me time to figure out but is also creative, in my opinion</w:t>
      </w:r>
    </w:p>
    <w:p w14:paraId="1B29B9C8" w14:textId="77777777" w:rsidR="000D7A6B" w:rsidRPr="000D7A6B" w:rsidRDefault="000D7A6B" w:rsidP="000D7A6B">
      <w:pPr>
        <w:numPr>
          <w:ilvl w:val="0"/>
          <w:numId w:val="2"/>
        </w:numPr>
      </w:pPr>
      <w:r w:rsidRPr="000D7A6B">
        <w:rPr>
          <w:b/>
          <w:bCs/>
        </w:rPr>
        <w:t>Data Used</w:t>
      </w:r>
      <w:r w:rsidRPr="000D7A6B">
        <w:t>:</w:t>
      </w:r>
    </w:p>
    <w:p w14:paraId="2AC8E6FA" w14:textId="77777777" w:rsidR="000D7A6B" w:rsidRPr="000D7A6B" w:rsidRDefault="000D7A6B" w:rsidP="000D7A6B">
      <w:pPr>
        <w:numPr>
          <w:ilvl w:val="1"/>
          <w:numId w:val="2"/>
        </w:numPr>
      </w:pPr>
      <w:proofErr w:type="spellStart"/>
      <w:r w:rsidRPr="000D7A6B">
        <w:t>average_value_High</w:t>
      </w:r>
      <w:proofErr w:type="spellEnd"/>
      <w:r w:rsidRPr="000D7A6B">
        <w:t>-technology exports (% of manufactured exports)</w:t>
      </w:r>
    </w:p>
    <w:p w14:paraId="7851DCEF" w14:textId="77777777" w:rsidR="000D7A6B" w:rsidRPr="000D7A6B" w:rsidRDefault="000D7A6B" w:rsidP="000D7A6B">
      <w:pPr>
        <w:numPr>
          <w:ilvl w:val="1"/>
          <w:numId w:val="2"/>
        </w:numPr>
      </w:pPr>
      <w:r w:rsidRPr="000D7A6B">
        <w:t xml:space="preserve">Also considered China/U.S. </w:t>
      </w:r>
      <w:r w:rsidRPr="000D7A6B">
        <w:rPr>
          <w:b/>
          <w:bCs/>
        </w:rPr>
        <w:t>share of world exports</w:t>
      </w:r>
      <w:r w:rsidRPr="000D7A6B">
        <w:t xml:space="preserve"> in current US$.</w:t>
      </w:r>
    </w:p>
    <w:p w14:paraId="7795AE0A" w14:textId="1C029775" w:rsidR="000D7A6B" w:rsidRPr="000D7A6B" w:rsidRDefault="008B251D" w:rsidP="000D7A6B">
      <w:pPr>
        <w:numPr>
          <w:ilvl w:val="0"/>
          <w:numId w:val="2"/>
        </w:numPr>
      </w:pPr>
      <w:r>
        <w:rPr>
          <w:b/>
          <w:bCs/>
        </w:rPr>
        <w:t>Deceptive</w:t>
      </w:r>
      <w:r w:rsidRPr="000D7A6B">
        <w:rPr>
          <w:b/>
          <w:bCs/>
        </w:rPr>
        <w:t xml:space="preserve"> </w:t>
      </w:r>
      <w:r>
        <w:rPr>
          <w:b/>
          <w:bCs/>
        </w:rPr>
        <w:t>Techniques</w:t>
      </w:r>
      <w:r w:rsidR="000D7A6B" w:rsidRPr="000D7A6B">
        <w:t>:</w:t>
      </w:r>
    </w:p>
    <w:p w14:paraId="4442A128" w14:textId="199B3626" w:rsidR="000D7A6B" w:rsidRPr="000D7A6B" w:rsidRDefault="000D7A6B" w:rsidP="000D7A6B">
      <w:pPr>
        <w:numPr>
          <w:ilvl w:val="1"/>
          <w:numId w:val="2"/>
        </w:numPr>
      </w:pPr>
      <w:r>
        <w:rPr>
          <w:b/>
          <w:bCs/>
        </w:rPr>
        <w:t>U</w:t>
      </w:r>
      <w:r w:rsidRPr="000D7A6B">
        <w:rPr>
          <w:b/>
          <w:bCs/>
        </w:rPr>
        <w:t xml:space="preserve">sed </w:t>
      </w:r>
      <w:r>
        <w:rPr>
          <w:b/>
          <w:bCs/>
        </w:rPr>
        <w:t>two y axis on purpose</w:t>
      </w:r>
      <w:r w:rsidRPr="000D7A6B">
        <w:t>:</w:t>
      </w:r>
    </w:p>
    <w:p w14:paraId="4B2D482F" w14:textId="77777777" w:rsidR="000D7A6B" w:rsidRPr="000D7A6B" w:rsidRDefault="000D7A6B" w:rsidP="000D7A6B">
      <w:pPr>
        <w:numPr>
          <w:ilvl w:val="2"/>
          <w:numId w:val="2"/>
        </w:numPr>
      </w:pPr>
      <w:r w:rsidRPr="000D7A6B">
        <w:t xml:space="preserve">U.S. plotted on a </w:t>
      </w:r>
      <w:r w:rsidRPr="000D7A6B">
        <w:rPr>
          <w:b/>
          <w:bCs/>
        </w:rPr>
        <w:t>normal y-axis (left)</w:t>
      </w:r>
      <w:r w:rsidRPr="000D7A6B">
        <w:t>.</w:t>
      </w:r>
    </w:p>
    <w:p w14:paraId="233705F2" w14:textId="77777777" w:rsidR="000D7A6B" w:rsidRPr="000D7A6B" w:rsidRDefault="000D7A6B" w:rsidP="000D7A6B">
      <w:pPr>
        <w:numPr>
          <w:ilvl w:val="2"/>
          <w:numId w:val="2"/>
        </w:numPr>
      </w:pPr>
      <w:r w:rsidRPr="000D7A6B">
        <w:t xml:space="preserve">China plotted on a </w:t>
      </w:r>
      <w:r w:rsidRPr="000D7A6B">
        <w:rPr>
          <w:b/>
          <w:bCs/>
        </w:rPr>
        <w:t>hidden, inverted y-axis (right)</w:t>
      </w:r>
      <w:r w:rsidRPr="000D7A6B">
        <w:t>.</w:t>
      </w:r>
    </w:p>
    <w:p w14:paraId="10EBEAB6" w14:textId="77777777" w:rsidR="000D7A6B" w:rsidRPr="000D7A6B" w:rsidRDefault="000D7A6B" w:rsidP="000D7A6B">
      <w:pPr>
        <w:numPr>
          <w:ilvl w:val="1"/>
          <w:numId w:val="2"/>
        </w:numPr>
      </w:pPr>
      <w:r w:rsidRPr="000D7A6B">
        <w:t xml:space="preserve">China’s percentages are </w:t>
      </w:r>
      <w:r w:rsidRPr="000D7A6B">
        <w:rPr>
          <w:b/>
          <w:bCs/>
        </w:rPr>
        <w:t>actually higher</w:t>
      </w:r>
      <w:r w:rsidRPr="000D7A6B">
        <w:t xml:space="preserve">, but plot </w:t>
      </w:r>
      <w:r w:rsidRPr="000D7A6B">
        <w:rPr>
          <w:b/>
          <w:bCs/>
        </w:rPr>
        <w:t>lower</w:t>
      </w:r>
      <w:r w:rsidRPr="000D7A6B">
        <w:t xml:space="preserve"> due to axis inversion.</w:t>
      </w:r>
    </w:p>
    <w:p w14:paraId="4597FAC5" w14:textId="77777777" w:rsidR="000D7A6B" w:rsidRPr="000D7A6B" w:rsidRDefault="000D7A6B" w:rsidP="000D7A6B">
      <w:pPr>
        <w:numPr>
          <w:ilvl w:val="1"/>
          <w:numId w:val="2"/>
        </w:numPr>
      </w:pPr>
      <w:r w:rsidRPr="000D7A6B">
        <w:t xml:space="preserve">Tight </w:t>
      </w:r>
      <w:r w:rsidRPr="000D7A6B">
        <w:rPr>
          <w:b/>
          <w:bCs/>
        </w:rPr>
        <w:t>y-range for U.S. (15–35%)</w:t>
      </w:r>
      <w:r w:rsidRPr="000D7A6B">
        <w:t xml:space="preserve"> exaggerates upward trend.</w:t>
      </w:r>
    </w:p>
    <w:p w14:paraId="2049C26C" w14:textId="142ED03E" w:rsidR="000D7A6B" w:rsidRPr="000D7A6B" w:rsidRDefault="008B251D" w:rsidP="000D7A6B">
      <w:pPr>
        <w:numPr>
          <w:ilvl w:val="1"/>
          <w:numId w:val="2"/>
        </w:numPr>
      </w:pPr>
      <w:r w:rsidRPr="008B251D">
        <w:rPr>
          <w:b/>
          <w:bCs/>
        </w:rPr>
        <w:t>Small</w:t>
      </w:r>
      <w:r w:rsidR="000D7A6B" w:rsidRPr="000D7A6B">
        <w:t xml:space="preserve"> footnote mentions the inversion, but it’s easy to overlook.</w:t>
      </w:r>
    </w:p>
    <w:p w14:paraId="48B4737D" w14:textId="3D1B183B" w:rsidR="000D7A6B" w:rsidRPr="000D7A6B" w:rsidRDefault="000D7A6B" w:rsidP="000D7A6B">
      <w:pPr>
        <w:numPr>
          <w:ilvl w:val="1"/>
          <w:numId w:val="2"/>
        </w:numPr>
      </w:pPr>
      <w:r w:rsidRPr="000D7A6B">
        <w:t xml:space="preserve">Title frames narrative as “USA Still Leads…”, </w:t>
      </w:r>
      <w:r w:rsidR="008B251D">
        <w:t>suggesting way of</w:t>
      </w:r>
      <w:r w:rsidRPr="000D7A6B">
        <w:t xml:space="preserve"> interpretation.</w:t>
      </w:r>
    </w:p>
    <w:p w14:paraId="5CE6F7B5" w14:textId="77777777" w:rsidR="0047655D" w:rsidRPr="000D7A6B" w:rsidRDefault="0047655D" w:rsidP="0047655D"/>
    <w:sectPr w:rsidR="0047655D" w:rsidRPr="000D7A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38201" w14:textId="77777777" w:rsidR="00936B3D" w:rsidRDefault="00936B3D" w:rsidP="008F6E27">
      <w:pPr>
        <w:rPr>
          <w:rFonts w:hint="eastAsia"/>
        </w:rPr>
      </w:pPr>
      <w:r>
        <w:separator/>
      </w:r>
    </w:p>
  </w:endnote>
  <w:endnote w:type="continuationSeparator" w:id="0">
    <w:p w14:paraId="3020AC70" w14:textId="77777777" w:rsidR="00936B3D" w:rsidRDefault="00936B3D" w:rsidP="008F6E2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912C0" w14:textId="77777777" w:rsidR="00936B3D" w:rsidRDefault="00936B3D" w:rsidP="008F6E27">
      <w:pPr>
        <w:rPr>
          <w:rFonts w:hint="eastAsia"/>
        </w:rPr>
      </w:pPr>
      <w:r>
        <w:separator/>
      </w:r>
    </w:p>
  </w:footnote>
  <w:footnote w:type="continuationSeparator" w:id="0">
    <w:p w14:paraId="7CFE588F" w14:textId="77777777" w:rsidR="00936B3D" w:rsidRDefault="00936B3D" w:rsidP="008F6E2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46E58"/>
    <w:multiLevelType w:val="multilevel"/>
    <w:tmpl w:val="F56A6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B46E61"/>
    <w:multiLevelType w:val="multilevel"/>
    <w:tmpl w:val="90CED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2B57D3"/>
    <w:multiLevelType w:val="multilevel"/>
    <w:tmpl w:val="21FC0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8666DF"/>
    <w:multiLevelType w:val="multilevel"/>
    <w:tmpl w:val="6CE03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1258287">
    <w:abstractNumId w:val="2"/>
  </w:num>
  <w:num w:numId="2" w16cid:durableId="1758015454">
    <w:abstractNumId w:val="1"/>
  </w:num>
  <w:num w:numId="3" w16cid:durableId="1827279461">
    <w:abstractNumId w:val="0"/>
  </w:num>
  <w:num w:numId="4" w16cid:durableId="13326780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DBA"/>
    <w:rsid w:val="000D7A6B"/>
    <w:rsid w:val="00150BF8"/>
    <w:rsid w:val="002F778F"/>
    <w:rsid w:val="0047655D"/>
    <w:rsid w:val="007F74F9"/>
    <w:rsid w:val="00833DBA"/>
    <w:rsid w:val="008B251D"/>
    <w:rsid w:val="008E6A04"/>
    <w:rsid w:val="008F6E27"/>
    <w:rsid w:val="00936B3D"/>
    <w:rsid w:val="00BF206C"/>
    <w:rsid w:val="00CA3A90"/>
    <w:rsid w:val="00EF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4B54F0"/>
  <w15:chartTrackingRefBased/>
  <w15:docId w15:val="{8D6B1854-E66D-4F2E-A535-CB798FE34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7A6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3DB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3D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3DB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3DB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3DB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3DB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3DB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3DB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3DB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33DB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33D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33D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33DB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33DB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33DB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33DB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33DB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33DB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33DB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33D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3DB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33DB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33D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33D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33DB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33DB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33D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33DB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33DB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F6E2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F6E2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F6E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F6E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41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5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9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8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文尧 余</dc:creator>
  <cp:keywords/>
  <dc:description/>
  <cp:lastModifiedBy>文尧 余</cp:lastModifiedBy>
  <cp:revision>2</cp:revision>
  <dcterms:created xsi:type="dcterms:W3CDTF">2025-04-23T02:25:00Z</dcterms:created>
  <dcterms:modified xsi:type="dcterms:W3CDTF">2025-04-23T05:14:00Z</dcterms:modified>
</cp:coreProperties>
</file>