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40FF5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Министерство образования Республики Беларусь</w:t>
      </w:r>
    </w:p>
    <w:p w14:paraId="4C64F695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58547E08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3C73D2D2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Учреждение образования</w:t>
      </w:r>
    </w:p>
    <w:p w14:paraId="426B9AEE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«Полоцкий государственный университет имени Евфросинии Полоцкой»</w:t>
      </w:r>
    </w:p>
    <w:p w14:paraId="352371BB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2BCEE189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3AAF0D00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689296BC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5AAD8D0D" w14:textId="77777777" w:rsidR="00360087" w:rsidRPr="00D865A6" w:rsidRDefault="00000000">
      <w:pPr>
        <w:spacing w:after="0" w:line="240" w:lineRule="auto"/>
        <w:jc w:val="right"/>
        <w:rPr>
          <w:lang w:val="ru-RU"/>
        </w:rPr>
      </w:pPr>
      <w:r w:rsidRPr="00D865A6">
        <w:rPr>
          <w:szCs w:val="28"/>
          <w:lang w:val="ru-RU"/>
        </w:rPr>
        <w:t>Факультет информационных технологий</w:t>
      </w:r>
    </w:p>
    <w:p w14:paraId="4F0914FF" w14:textId="77777777" w:rsidR="00360087" w:rsidRPr="00D865A6" w:rsidRDefault="00000000">
      <w:pPr>
        <w:spacing w:after="0" w:line="240" w:lineRule="auto"/>
        <w:jc w:val="right"/>
        <w:rPr>
          <w:lang w:val="ru-RU"/>
        </w:rPr>
      </w:pPr>
      <w:r w:rsidRPr="00D865A6">
        <w:rPr>
          <w:szCs w:val="28"/>
          <w:lang w:val="ru-RU"/>
        </w:rPr>
        <w:t>Кафедра вычислительных систем</w:t>
      </w:r>
    </w:p>
    <w:p w14:paraId="2A775C58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401E706A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6ACB612E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175C1747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42F5B21E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ОТЧЕТ</w:t>
      </w:r>
    </w:p>
    <w:p w14:paraId="66BF12FF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По лабораторной работе №1</w:t>
      </w:r>
    </w:p>
    <w:p w14:paraId="4B48A245" w14:textId="77777777" w:rsidR="00360087" w:rsidRPr="00D865A6" w:rsidRDefault="00000000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на тему:</w:t>
      </w:r>
    </w:p>
    <w:p w14:paraId="68D62512" w14:textId="1B2AD584" w:rsidR="00360087" w:rsidRPr="007B15E4" w:rsidRDefault="00000000" w:rsidP="007B15E4">
      <w:pPr>
        <w:spacing w:after="0" w:line="240" w:lineRule="auto"/>
        <w:jc w:val="center"/>
      </w:pPr>
      <w:r>
        <w:rPr>
          <w:b/>
          <w:szCs w:val="28"/>
          <w:lang w:val="ru-RU"/>
        </w:rPr>
        <w:t xml:space="preserve">«Построение ER-модели предметной области «Архив конструкторской документации»»</w:t>
      </w:r>
    </w:p>
    <w:p w14:paraId="7A5900AC" w14:textId="77777777" w:rsidR="00360087" w:rsidRDefault="00000000">
      <w:pPr>
        <w:spacing w:after="0" w:line="240" w:lineRule="auto"/>
        <w:jc w:val="center"/>
      </w:pPr>
      <w:proofErr w:type="spellStart"/>
      <w:r>
        <w:rPr>
          <w:szCs w:val="28"/>
        </w:rPr>
        <w:t>по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дисциплине</w:t>
      </w:r>
      <w:proofErr w:type="spellEnd"/>
    </w:p>
    <w:p w14:paraId="437BBE38" w14:textId="77777777" w:rsidR="00360087" w:rsidRDefault="00000000">
      <w:pPr>
        <w:spacing w:after="0" w:line="240" w:lineRule="auto"/>
        <w:jc w:val="center"/>
      </w:pPr>
      <w:r>
        <w:rPr>
          <w:b/>
          <w:szCs w:val="28"/>
        </w:rPr>
        <w:t>«</w:t>
      </w:r>
      <w:proofErr w:type="spellStart"/>
      <w:r>
        <w:rPr>
          <w:b/>
          <w:szCs w:val="28"/>
        </w:rPr>
        <w:t>Базы</w:t>
      </w:r>
      <w:proofErr w:type="spellEnd"/>
      <w:r>
        <w:rPr>
          <w:b/>
          <w:szCs w:val="28"/>
        </w:rPr>
        <w:t xml:space="preserve"> </w:t>
      </w:r>
      <w:proofErr w:type="spellStart"/>
      <w:r>
        <w:rPr>
          <w:b/>
          <w:szCs w:val="28"/>
        </w:rPr>
        <w:t>данных</w:t>
      </w:r>
      <w:proofErr w:type="spellEnd"/>
      <w:r>
        <w:rPr>
          <w:b/>
          <w:szCs w:val="28"/>
        </w:rPr>
        <w:t>»</w:t>
      </w:r>
    </w:p>
    <w:p w14:paraId="7D3D4E5F" w14:textId="77777777" w:rsidR="00360087" w:rsidRDefault="00360087">
      <w:pPr>
        <w:spacing w:after="0" w:line="240" w:lineRule="auto"/>
      </w:pPr>
    </w:p>
    <w:p w14:paraId="33F47F29" w14:textId="77777777" w:rsidR="00360087" w:rsidRDefault="00360087">
      <w:pPr>
        <w:spacing w:after="0" w:line="240" w:lineRule="auto"/>
      </w:pPr>
    </w:p>
    <w:p w14:paraId="45BF0A0E" w14:textId="77777777" w:rsidR="00360087" w:rsidRDefault="00360087">
      <w:pP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608"/>
        <w:gridCol w:w="4082"/>
      </w:tblGrid>
      <w:tr w:rsidR="00360087" w:rsidRPr="007B15E4" w14:paraId="17A1A99E" w14:textId="77777777">
        <w:trPr>
          <w:trHeight w:val="907"/>
          <w:jc w:val="center"/>
        </w:trPr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F1A3D6" w14:textId="77777777" w:rsidR="00360087" w:rsidRDefault="00000000">
            <w:pPr>
              <w:spacing w:after="0"/>
              <w:jc w:val="center"/>
            </w:pPr>
            <w:proofErr w:type="spellStart"/>
            <w:r>
              <w:rPr>
                <w:szCs w:val="28"/>
              </w:rPr>
              <w:t>Выполнил</w:t>
            </w:r>
            <w:proofErr w:type="spellEnd"/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272008" w14:textId="77777777" w:rsidR="00360087" w:rsidRDefault="00360087">
            <w:pPr>
              <w:spacing w:after="0"/>
              <w:jc w:val="center"/>
            </w:pPr>
          </w:p>
        </w:tc>
        <w:tc>
          <w:tcPr>
            <w:tcW w:w="408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04C433" w14:textId="77777777" w:rsidR="00360087" w:rsidRPr="00D865A6" w:rsidRDefault="00000000">
            <w:pPr>
              <w:spacing w:after="0"/>
              <w:jc w:val="center"/>
              <w:rPr>
                <w:lang w:val="ru-RU"/>
              </w:rPr>
            </w:pPr>
            <w:r>
              <w:rPr>
                <w:szCs w:val="28"/>
                <w:lang w:val="ru-RU"/>
              </w:rPr>
              <w:t xml:space="preserve">Литвинов Р.А.</w:t>
            </w:r>
          </w:p>
          <w:p w14:paraId="7EE7A493" w14:textId="77777777" w:rsidR="00360087" w:rsidRPr="00D865A6" w:rsidRDefault="00000000">
            <w:pPr>
              <w:spacing w:after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студент группы 25-СТ</w:t>
            </w:r>
          </w:p>
        </w:tc>
      </w:tr>
      <w:tr w:rsidR="00360087" w:rsidRPr="007B15E4" w14:paraId="7A8D65BD" w14:textId="77777777">
        <w:trPr>
          <w:trHeight w:val="907"/>
          <w:jc w:val="center"/>
        </w:trPr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F4E2F3" w14:textId="77777777" w:rsidR="00360087" w:rsidRDefault="00000000">
            <w:pPr>
              <w:spacing w:after="0"/>
              <w:jc w:val="center"/>
            </w:pPr>
            <w:proofErr w:type="spellStart"/>
            <w:r>
              <w:rPr>
                <w:szCs w:val="28"/>
              </w:rPr>
              <w:t>Проверил</w:t>
            </w:r>
            <w:proofErr w:type="spellEnd"/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B341DE" w14:textId="77777777" w:rsidR="00360087" w:rsidRDefault="00360087">
            <w:pPr>
              <w:spacing w:after="0"/>
              <w:jc w:val="center"/>
            </w:pPr>
          </w:p>
        </w:tc>
        <w:tc>
          <w:tcPr>
            <w:tcW w:w="408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7F2C753" w14:textId="570754E4" w:rsidR="00360087" w:rsidRPr="00D865A6" w:rsidRDefault="00000000">
            <w:pPr>
              <w:spacing w:after="0"/>
              <w:jc w:val="center"/>
              <w:rPr>
                <w:lang w:val="ru-RU"/>
              </w:rPr>
            </w:pPr>
            <w:proofErr w:type="spellStart"/>
            <w:r w:rsidRPr="00D865A6">
              <w:rPr>
                <w:szCs w:val="28"/>
                <w:lang w:val="ru-RU"/>
              </w:rPr>
              <w:t>Гордевич</w:t>
            </w:r>
            <w:proofErr w:type="spellEnd"/>
            <w:r w:rsidR="00D865A6">
              <w:rPr>
                <w:szCs w:val="28"/>
                <w:lang w:val="ru-RU"/>
              </w:rPr>
              <w:t xml:space="preserve"> </w:t>
            </w:r>
            <w:r w:rsidR="00D865A6" w:rsidRPr="00D865A6">
              <w:rPr>
                <w:szCs w:val="28"/>
                <w:lang w:val="ru-RU"/>
              </w:rPr>
              <w:t>Д.А.</w:t>
            </w:r>
          </w:p>
          <w:p w14:paraId="17D5A7A7" w14:textId="77777777" w:rsidR="00360087" w:rsidRPr="00D865A6" w:rsidRDefault="00000000">
            <w:pPr>
              <w:spacing w:after="0"/>
              <w:jc w:val="center"/>
              <w:rPr>
                <w:lang w:val="ru-RU"/>
              </w:rPr>
            </w:pPr>
            <w:r w:rsidRPr="00D865A6">
              <w:rPr>
                <w:sz w:val="24"/>
                <w:szCs w:val="24"/>
                <w:lang w:val="ru-RU"/>
              </w:rPr>
              <w:t>Преподаватель-стажер</w:t>
            </w:r>
          </w:p>
        </w:tc>
      </w:tr>
    </w:tbl>
    <w:p w14:paraId="1D850D15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14539734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65DC5EAF" w14:textId="77777777" w:rsidR="00360087" w:rsidRPr="00D865A6" w:rsidRDefault="00360087">
      <w:pPr>
        <w:spacing w:after="0" w:line="240" w:lineRule="auto"/>
        <w:rPr>
          <w:lang w:val="ru-RU"/>
        </w:rPr>
      </w:pPr>
    </w:p>
    <w:p w14:paraId="2B2F8E75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68C8D418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1A5939AC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44FC5CC3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56D8231F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6AEF712A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54A7B28D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177314D4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630193BB" w14:textId="77777777" w:rsidR="00D865A6" w:rsidRDefault="00D865A6">
      <w:pPr>
        <w:spacing w:after="0" w:line="240" w:lineRule="auto"/>
        <w:jc w:val="center"/>
        <w:rPr>
          <w:szCs w:val="28"/>
          <w:lang w:val="ru-RU"/>
        </w:rPr>
      </w:pPr>
    </w:p>
    <w:p w14:paraId="29F3D845" w14:textId="77777777" w:rsidR="007B15E4" w:rsidRDefault="007B15E4" w:rsidP="00D865A6">
      <w:pPr>
        <w:spacing w:after="0" w:line="240" w:lineRule="auto"/>
        <w:jc w:val="center"/>
        <w:rPr>
          <w:szCs w:val="28"/>
        </w:rPr>
      </w:pPr>
    </w:p>
    <w:p w14:paraId="7E330754" w14:textId="0ABC8D09" w:rsidR="00D865A6" w:rsidRDefault="00000000" w:rsidP="00D865A6">
      <w:pPr>
        <w:spacing w:after="0" w:line="240" w:lineRule="auto"/>
        <w:jc w:val="center"/>
        <w:rPr>
          <w:lang w:val="ru-RU"/>
        </w:rPr>
      </w:pPr>
      <w:r w:rsidRPr="00D865A6">
        <w:rPr>
          <w:szCs w:val="28"/>
          <w:lang w:val="ru-RU"/>
        </w:rPr>
        <w:t>Полоцк, 2026</w:t>
      </w:r>
    </w:p>
    <w:p w14:paraId="73F0A8D4" w14:textId="21B6D5C1" w:rsidR="00360087" w:rsidRPr="00D865A6" w:rsidRDefault="00000000" w:rsidP="00D865A6">
      <w:pPr>
        <w:spacing w:after="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1 ЦЕЛЬ РАБОТЫ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Цель работы – научиться строить модель «сущность–связь» в нотации Питера Чена: по описанию бизнес-процессов выявить сущности учёта, их атрибуты и ключи, установить связи и их кардинальность, а затем заменить N-арную связь эквивалентным набором бинарных связей.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2 ЗАДАНИЕ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Вариант 7. Тема – архив конструкторской документации. Необходимо описать бизнес-процессы технического архива предприятия, выделить основные сущности учёта, построить ER-модель в нотации Чена и выполнить преобразование N-арных отношений в бинарные.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Итоговая модель архива состоит из рисунков 1, 2, 3 и 6. На рисунке 4 показана исходная тернарная связь подписания документа, на рисунке 5 – первый шаг её преобразования.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3 АЛГОРИТМ РЕШЕНИЯ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перечислены процессы архива: учёт изделий и их состава, приём подлинников документов, внесение изменений по извещениям, абонентский учёт копий, подписание документов;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для каждого процесса выписаны объекты учёта; объекты, которые не имеют смысла без владельца, отмечены как слабые сущности;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каждой сущности назначены атрибуты и ключ, для слабых сущностей – частичный ключ;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расставлены бинарные связи, включая рекурсивную связь «Входит в состав» и связь «Абонент» M:N, указаны кардинальность и обязательность участия;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подписание документа записано тернарной связью «Подписывает» между документом, сотрудником и ролью подписи;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тернарная связь заменена сущностью «Подпись» и тремя бинарными связями N:1;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сущность «Подпись» переведена в слабую с двумя владельцами – документом и ролью, после чего собственный номер подписи стал не нужен;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записаны правила, которые нотация Чена не показывает.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4 ОПИСАНИЕ ПРЕДМЕТНОЙ ОБЛАСТИ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Моделируется технический архив одного приборостроительного предприятия. Архив принимает на хранение подлинники конструкторских документов, которые выпускают конструкторские бюро, ведёт учёт изменений и выдаёт учтённые копии цехам и другим подразделениям – абонентам. Документы оформляются по ЕСКД: обозначение документа состоит из обозначения изделия и кода вида документа, например «НПГУ.436234.012 СБ» – сборочный чертёж блока питания.</w:t>
      </w:r>
    </w:p>
    <w:p w14:paraId="311DF8A0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4.1 Бизнес-процессы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Изделия и их состав. Каждое изделие имеет обозначение по классификатору ЕСКД, наименование и вид: деталь, сборочная единица, комплекс или комплект. Сборочная единица состоит из других изделий в определённом количестве, при этом одна и та же деталь может входить в разные сборки. Отсюда рекурсивная связь изделия с самим собой.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Приём подлинников. На изделие выпускается комплект документов: спецификация, сборочный чертёж, схема, чертёж детали и т.д. Документ вида «СБ» у изделия один, поэтому документ определяется изделием и кодом документа. При приёме архив фиксирует формат, число листов, литеру и дату поступления.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Изменения. Подразделение-разработчик выпускает извещение об изменении с номером, датой и причиной. Одно извещение может касаться нескольких документов; в каждом из них появляется очередное изменение с номером 1, 2, 3… и перечнем заменённых листов.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Абонентский учёт. Подразделение ставится на учёт как абонент документа и получает заданное число учтённых копий. Когда в документ вносится изменение, архив рассылает новые листы всем абонентам этого документа.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Подписание. В основной надписи документа стоят подписи сотрудников в определённых ролях: «Разработал», «Проверил», «Т. контр.», «Н. контр.», «Утвердил». В одной роли на документе подписывается один человек.</w:t>
      </w:r>
    </w:p>
    <w:p w14:paraId="311DF8A0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4.2 Принятые упрощения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Учитывается одно предприятие, сотрудник числится ровно в одном подразделении. Архив хранит только подлинники, копии учитываются количеством экземпляров у абонента, а не поштучно. Электронные версии файлов и выдача подлинников во временное пользование не моделируются. Должность – атрибут сотрудника. Подписи на извещениях об изменении в модель не включены.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5 СУЩНОСТИ И АТРИБУТЫ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Ключ – минимальный набор атрибутов, по которому экземпляр сущности отличается от всех остальных. У слабой сущности собственного ключа нет: её экземпляр различается частичным ключом только в пределах сущности-владельца. На диаграммах ключевые атрибуты подчёркнуты, слабые сущности показаны двойным прямоугольником, идентифицирующие связи – двойным ромбом.</w:t>
      </w:r>
    </w:p>
    <w:p w14:paraId="16D428ED" w14:textId="77777777" w:rsidR="00360087" w:rsidRPr="00D865A6" w:rsidRDefault="00000000">
      <w:pPr>
        <w:keepNext/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Таблица 1 – Сущности предметной области «Архив конструкторской документации»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041"/>
        <w:gridCol w:w="2608"/>
        <w:gridCol w:w="2892"/>
      </w:tblGrid>
      <w:tr w:rsidR="00360087" w14:paraId="1CEF406A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32C1B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Сущность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F9854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Вид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37D1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Ключ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3E75B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Остальные атрибуты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Изделие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сильная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Обозначение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Наименование, вид изделия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Документ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слабая (владелец – изделие)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Обозначение изделия и код документа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Формат, число листов, литера, дата поступления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Подразделение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сильная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Код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Наименование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Сотрудник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сильная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Табельный номер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ФИО, должность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Извещение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сильная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Номер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Дата, причина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Изменение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слабая (владелец – документ)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Ключ документа и номер изменения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Дата внесения, изменённые листы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Роль подписи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сильная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Код роли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Наименование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Подпись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соединяющая, шаг преобразования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Номер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Дата подписи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Подпись</w:t>
            </w:r>
          </w:p>
        </w:tc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слабая, итог (владельцы – документ и роль)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Ключ документа и код роли</w:t>
            </w:r>
          </w:p>
        </w:tc>
        <w:tc>
          <w:tcPr>
            <w:tcW w:w="289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Дата подписи</w:t>
            </w:r>
          </w:p>
        </w:tc>
      </w:tr>
    </w:tbl>
    <w:p w14:paraId="2C4A9FB7" w14:textId="77777777" w:rsidR="00360087" w:rsidRDefault="00360087">
      <w:pPr>
        <w:spacing w:after="80" w:line="240" w:lineRule="auto"/>
      </w:pP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Сущность «Подпись» встречается в таблице дважды, потому что на разных шагах преобразования у неё разный вид и разный ключ. Код документа берётся из перечня ГОСТ 2.102 (СБ, ВО, Э3, ПЭ3, ТУ, ПЗ); чертежу детали и спецификации, у которых по стандарту кода нет, в архиве условно присвоены коды ЧД и СП, чтобы частичный ключ всегда был заполнен.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Чтобы диаграммы не перегружались, на рисунках 2–6 у сущностей, уже описанных ранее, показан только ключ. Полный состав атрибутов приведён в таблице 1.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6 СВЯЗИ ИСХОДНОЙ МОДЕЛИ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Кардинальность показывает, со сколькими экземплярами другой сущности может быть связан один экземпляр данной. Пометка 1 со стрелкой означает, что каждый экземпляр со стороны N обязан иметь ровно одного партнёра на стороне 1. M:N означает, что ограничений «не больше одного» нет ни с одной стороны. У рекурсивной связи обе стороны – одна и та же сущность, поэтому на линиях подписаны роли: «сборка» и «часть».</w:t>
      </w:r>
    </w:p>
    <w:p w14:paraId="16D428ED" w14:textId="77777777" w:rsidR="00360087" w:rsidRPr="00D865A6" w:rsidRDefault="00000000">
      <w:pPr>
        <w:keepNext/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Таблица 2 – Связи до преобразования подписания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608"/>
        <w:gridCol w:w="1814"/>
        <w:gridCol w:w="3232"/>
      </w:tblGrid>
      <w:tr w:rsidR="00360087" w14:paraId="1CEF406A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32C1B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Связь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F9854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Участники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37D1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Кардинальность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3E75B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Смысл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Входит в состав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Изделие (сборка) – Изделие (часть)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M : N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Рекурсивная связь, атрибут – количество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Описывает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Изделие – Документ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Идентифицирующая связь слабого документа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Выпускает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Подразделение – Извещение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У извещения ровно один выпускающий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Вносит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Извещение – Изменение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Изменение вносится по одному извещению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Касается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Изменение – Документ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 : 1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Идентифицирующая связь слабого изменения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Работает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Сотрудник – Подразделение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 : 1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Сотрудник числится в одном подразделении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Разрабатывает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Подразделение – Изделие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 : N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У изделия один разработчик – держатель подлинников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Абонент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Подразделение – Документ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M : N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Учтённые копии; атрибуты – экземпляров, дата постановки на учёт</w:t>
            </w:r>
          </w:p>
        </w:tc>
      </w:tr>
      <w:tr w:rsidR="00360087" w14:paraId="711C513D" w14:textId="77777777">
        <w:trPr>
          <w:jc w:val="center"/>
        </w:trPr>
        <w:tc>
          <w:tcPr>
            <w:tcW w:w="170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Подписывает</w:t>
            </w:r>
          </w:p>
        </w:tc>
        <w:tc>
          <w:tcPr>
            <w:tcW w:w="260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Документ, Сотрудник, Роль подписи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 : 1 : N</w:t>
            </w:r>
          </w:p>
        </w:tc>
        <w:tc>
          <w:tcPr>
            <w:tcW w:w="323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Тернарная связь, атрибут – дата подписи</w:t>
            </w:r>
          </w:p>
        </w:tc>
      </w:tr>
    </w:tbl>
    <w:p w14:paraId="2C4A9FB7" w14:textId="77777777" w:rsidR="00360087" w:rsidRDefault="00360087">
      <w:pPr>
        <w:spacing w:after="80" w:line="240" w:lineRule="auto"/>
      </w:pP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Кардинальность тернарной связи определяется по парам. Если зафиксировать документ и роль, подписант один – поэтому у сотрудника стоит 1. Если зафиксировать сотрудника и роль, документов много: инженер разрабатывает десятки чертежей. Если зафиксировать документ и сотрудника, ролей тоже может быть несколько: начальник КБ может и проверить, и утвердить один документ. Получается N : 1 : N.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Связи M:N «Входит в состав» и «Абонент» в ER-модели допустимы и оставлены как есть: у каждой есть собственные атрибуты, а разложение M:N на таблицу-посредник – задача физической модели (лабораторная работа №2).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7 ER-ДИАГРАММЫ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Обозначения: прямоугольник – сущность, двойной прямоугольник – слабая сущность, овал – атрибут, подчёркнутый текст – ключ или частичный ключ, ромб – связь, двойной ромб – идентифицирующая связь. Кардинальность (1, N, M) записана у той сущности, к которой относится. Стрелка направлена к сущности, участие которой обязательно и единственно.</w:t>
      </w:r>
    </w:p>
    <w:p w14:paraId="42577150" w14:textId="77777777" w:rsidR="00360087" w:rsidRDefault="00000000">
      <w:r>
        <w:br w:type="page"/>
      </w:r>
    </w:p>
    <w:p w14:paraId="2FA2E600" w14:textId="77777777" w:rsidR="00360087" w:rsidRDefault="00000000">
      <w:pPr>
        <w:spacing w:after="40" w:line="240" w:lineRule="auto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38877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1_изделия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877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E62F9" w14:textId="77777777" w:rsidR="00360087" w:rsidRDefault="00000000">
      <w:pPr>
        <w:spacing w:before="40" w:after="120" w:line="240" w:lineRule="auto"/>
        <w:jc w:val="center"/>
      </w:pPr>
      <w:r>
        <w:rPr>
          <w:sz w:val="24"/>
          <w:szCs w:val="24"/>
        </w:rPr>
        <w:t xml:space="preserve">Рисунок 1 – Изделия, их состав и комплект документов. Рекурсивная связь «Входит в состав» соединяет изделие-сборку с изделием-частью</w:t>
      </w:r>
    </w:p>
    <w:p w14:paraId="42577150" w14:textId="77777777" w:rsidR="00360087" w:rsidRDefault="00000000">
      <w:r>
        <w:br w:type="page"/>
      </w:r>
    </w:p>
    <w:p w14:paraId="2FA2E600" w14:textId="77777777" w:rsidR="00360087" w:rsidRDefault="00000000">
      <w:pPr>
        <w:spacing w:after="40" w:line="240" w:lineRule="auto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4389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2_изменения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895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E62F9" w14:textId="77777777" w:rsidR="00360087" w:rsidRDefault="00000000">
      <w:pPr>
        <w:spacing w:before="40" w:after="120" w:line="240" w:lineRule="auto"/>
        <w:jc w:val="center"/>
      </w:pPr>
      <w:r>
        <w:rPr>
          <w:sz w:val="24"/>
          <w:szCs w:val="24"/>
        </w:rPr>
        <w:t xml:space="preserve">Рисунок 2 – Извещения и изменения документов. Изменение – слабая сущность документа</w:t>
      </w:r>
    </w:p>
    <w:p w14:paraId="42577150" w14:textId="77777777" w:rsidR="00360087" w:rsidRDefault="00000000">
      <w:r>
        <w:br w:type="page"/>
      </w:r>
    </w:p>
    <w:p w14:paraId="2FA2E600" w14:textId="77777777" w:rsidR="00360087" w:rsidRDefault="00000000">
      <w:pPr>
        <w:spacing w:after="40" w:line="240" w:lineRule="auto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4090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3_абоненты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9071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E62F9" w14:textId="77777777" w:rsidR="00360087" w:rsidRDefault="00000000">
      <w:pPr>
        <w:spacing w:before="40" w:after="120" w:line="240" w:lineRule="auto"/>
        <w:jc w:val="center"/>
      </w:pPr>
      <w:r>
        <w:rPr>
          <w:sz w:val="24"/>
          <w:szCs w:val="24"/>
        </w:rPr>
        <w:t xml:space="preserve">Рисунок 3 – Подразделения, сотрудники и абонентский учёт копий</w:t>
      </w:r>
    </w:p>
    <w:p w14:paraId="42577150" w14:textId="77777777" w:rsidR="00360087" w:rsidRDefault="00000000">
      <w:r>
        <w:br w:type="page"/>
      </w:r>
    </w:p>
    <w:p w14:paraId="2FA2E600" w14:textId="77777777" w:rsidR="00360087" w:rsidRDefault="00000000">
      <w:pPr>
        <w:spacing w:after="40" w:line="240" w:lineRule="auto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52581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4_тернарная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581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E62F9" w14:textId="77777777" w:rsidR="00360087" w:rsidRDefault="00000000">
      <w:pPr>
        <w:spacing w:before="40" w:after="120" w:line="240" w:lineRule="auto"/>
        <w:jc w:val="center"/>
      </w:pPr>
      <w:r>
        <w:rPr>
          <w:sz w:val="24"/>
          <w:szCs w:val="24"/>
        </w:rPr>
        <w:t xml:space="preserve">Рисунок 4 – Исходная тернарная связь «Подписывает»</w:t>
      </w:r>
    </w:p>
    <w:p w14:paraId="42577150" w14:textId="77777777" w:rsidR="00360087" w:rsidRDefault="00000000">
      <w:r>
        <w:br w:type="page"/>
      </w:r>
    </w:p>
    <w:p w14:paraId="2FA2E600" w14:textId="77777777" w:rsidR="00360087" w:rsidRDefault="00000000">
      <w:pPr>
        <w:spacing w:after="40" w:line="240" w:lineRule="auto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60753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5_бинарная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753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E62F9" w14:textId="77777777" w:rsidR="00360087" w:rsidRDefault="00000000">
      <w:pPr>
        <w:spacing w:before="40" w:after="120" w:line="240" w:lineRule="auto"/>
        <w:jc w:val="center"/>
      </w:pPr>
      <w:r>
        <w:rPr>
          <w:sz w:val="24"/>
          <w:szCs w:val="24"/>
        </w:rPr>
        <w:t xml:space="preserve">Рисунок 5 – Первый шаг: связь заменена сущностью «Подпись» и тремя бинарными связями N:1</w:t>
      </w:r>
    </w:p>
    <w:p w14:paraId="42577150" w14:textId="77777777" w:rsidR="00360087" w:rsidRDefault="00000000">
      <w:r>
        <w:br w:type="page"/>
      </w:r>
    </w:p>
    <w:p w14:paraId="2FA2E600" w14:textId="77777777" w:rsidR="00360087" w:rsidRDefault="00000000">
      <w:pPr>
        <w:spacing w:after="40" w:line="240" w:lineRule="auto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760000" cy="60753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6_итог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7539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75E62F9" w14:textId="77777777" w:rsidR="00360087" w:rsidRDefault="00000000">
      <w:pPr>
        <w:spacing w:before="40" w:after="120" w:line="240" w:lineRule="auto"/>
        <w:jc w:val="center"/>
      </w:pPr>
      <w:r>
        <w:rPr>
          <w:sz w:val="24"/>
          <w:szCs w:val="24"/>
        </w:rPr>
        <w:t xml:space="preserve">Рисунок 6 – Итоговый фрагмент подписания: слабая сущность «Подпись» с двумя владельцами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8 ПРЕОБРАЗОВАНИЕ N-АРНОЙ СВЯЗИ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По правилу из лекции N-арная связь заменяется соединяющей сущностью, которая связана с каждым бывшим участником бинарной связью «много-к-одному». Для подписания это выглядит так: ромб «Подписывает» становится сущностью «Подпись», атрибут связи «Дата подписи» переходит к ней, а для различения экземпляров вводится собственный ключ «Номер». Появляются три связи: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Ставит: подпись N – сотрудник 1. Каждую подпись ставит ровно один сотрудник.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В роли: подпись N – роль подписи 1. Каждая подпись поставлена в одной роли.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Заверяет: подпись N – документ 1. Каждая подпись относится к одному документу.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Каждый экземпляр прежней тернарной связи (документ, сотрудник, роль) превращается в одну подпись, которая ссылается на ту же тройку, так что информация не теряется. Однако на этом шаге теряется ограничение, которое давала единица у сотрудника: при произвольном номере ничто не мешает завести на один документ две подписи «Проверил» от разных людей.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Второй шаг восстанавливает это ограничение. Подпись однозначно определяется парой «документ + роль», поэтому номер лишний: подпись делается слабой сущностью сразу двух владельцев.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Связи «Заверяет» и «В роли» становятся идентифицирующими (двойные ромбы). Ключ подписи – ключ документа плюс код роли; частичного ключа у подписи нет.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Связь «Ставит» остаётся обычной связью N:1: сотрудник не входит в ключ, а является свойством подписи.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Атрибут «Дата подписи» остаётся у подписи.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В итоге одна подпись в каждой роли обеспечивается самим ключом, как это и было в тернарной связи N : 1 : N, а сотрудник может подписать документ в нескольких ролях.</w:t>
      </w:r>
    </w:p>
    <w:p w14:paraId="16D428ED" w14:textId="77777777" w:rsidR="00360087" w:rsidRPr="00D865A6" w:rsidRDefault="00000000">
      <w:pPr>
        <w:keepNext/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Таблица 3 – Связи итогового фрагмента подписания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1814"/>
        <w:gridCol w:w="3345"/>
      </w:tblGrid>
      <w:tr w:rsidR="00360087" w14:paraId="1CEF406A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32C1B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Связь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A3F9854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Участники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C37D1F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Кардинальность</w:t>
            </w:r>
          </w:p>
        </w:tc>
        <w:tc>
          <w:tcPr>
            <w:tcW w:w="334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A3E75B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Обязательность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Заверяет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Подпись – Документ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N : 1</w:t>
            </w:r>
          </w:p>
        </w:tc>
        <w:tc>
          <w:tcPr>
            <w:tcW w:w="334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Идентифицирующая, подпись без документа не существует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В роли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Подпись – Роль подписи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N : 1</w:t>
            </w:r>
          </w:p>
        </w:tc>
        <w:tc>
          <w:tcPr>
            <w:tcW w:w="334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keepNext/>
              <w:spacing w:before="40" w:after="40"/>
            </w:pPr>
            <w:r>
              <w:rPr>
                <w:sz w:val="24"/>
                <w:szCs w:val="24"/>
              </w:rPr>
              <w:t xml:space="preserve">Идентифицирующая, роль входит в ключ подписи</w:t>
            </w:r>
          </w:p>
        </w:tc>
      </w:tr>
      <w:tr w:rsidR="00360087" w14:paraId="711C513D" w14:textId="77777777">
        <w:trPr>
          <w:jc w:val="center"/>
        </w:trPr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86D86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Ставит</w:t>
            </w:r>
          </w:p>
        </w:tc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27F214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Подпись – Сотрудник</w:t>
            </w:r>
          </w:p>
        </w:tc>
        <w:tc>
          <w:tcPr>
            <w:tcW w:w="18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7ED83D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N : 1</w:t>
            </w:r>
          </w:p>
        </w:tc>
        <w:tc>
          <w:tcPr>
            <w:tcW w:w="3345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3A500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У подписи ровно один сотрудник</w:t>
            </w:r>
          </w:p>
        </w:tc>
      </w:tr>
    </w:tbl>
    <w:p w14:paraId="2C4A9FB7" w14:textId="77777777" w:rsidR="00360087" w:rsidRDefault="00360087">
      <w:pPr>
        <w:spacing w:after="80" w:line="240" w:lineRule="auto"/>
      </w:pP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После преобразования N-арных связей в модели нет. Связи 1:1 не выявлены. Две связи M:N сохранены сознательно и будут разложены в физической модели.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9 ОГРАНИЧЕНИЯ ЦЕЛОСТНОСТИ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Часть правил архива не выражается кардинальностью и записывается отдельно: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Вид изделия ∈ {деталь, сборочная единица, комплекс, комплект}; у детали не может быть составных частей.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Изделие не может прямо или через другие сборки входить само в себя; количество в составе больше нуля.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Номера изменений документа идут подряд: 1, 2, 3…; дата внесения не раньше даты извещения.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Извещение на изменение выпускает то подразделение, которое разработало изделие.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Сотрудник, подписавший документ в роли «Разработал», не может подписать его же в роли «Проверил».</w:t>
      </w:r>
    </w:p>
    <w:p w14:paraId="0DD37C46" w14:textId="77777777" w:rsidR="00360087" w:rsidRPr="00D865A6" w:rsidRDefault="00000000">
      <w:pPr>
        <w:spacing w:after="120" w:line="240" w:lineRule="auto"/>
        <w:ind w:left="709" w:hanging="283"/>
        <w:jc w:val="both"/>
        <w:rPr>
          <w:lang w:val="ru-RU"/>
        </w:rPr>
      </w:pPr>
      <w:r>
        <w:rPr>
          <w:szCs w:val="28"/>
          <w:lang w:val="ru-RU"/>
        </w:rPr>
        <w:t xml:space="preserve">– Число экземпляров у абонента больше нуля.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Эти правила не добавляют сущностей, но понадобятся при переходе к физической схеме, где их можно будет проверить ограничениями и триггерами.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10 ПРИМЕР ДАННЫХ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Для проверки ключей и связей подготовлен небольшой согласованный набор экземпляров по одному изделию.</w:t>
      </w:r>
    </w:p>
    <w:p w14:paraId="16D428ED" w14:textId="77777777" w:rsidR="00360087" w:rsidRPr="00D865A6" w:rsidRDefault="00000000">
      <w:pPr>
        <w:keepNext/>
        <w:spacing w:before="120"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Таблица 4 – Пример экземпляров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14"/>
      </w:tblGrid>
      <w:tr w:rsidR="00360087" w14:paraId="61A4A01A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CA3010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Сущность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2A29114" w14:textId="77777777" w:rsidR="00360087" w:rsidRDefault="00000000">
            <w:pPr>
              <w:keepNext/>
              <w:spacing w:before="40" w:after="40"/>
              <w:jc w:val="center"/>
            </w:pPr>
            <w:r>
              <w:rPr>
                <w:b/>
                <w:sz w:val="24"/>
                <w:szCs w:val="24"/>
              </w:rPr>
              <w:t xml:space="preserve">Экземпляр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Подразделение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220 – Конструкторское бюро электронных устройств (КБ-2); 310 – сборочный цех № 3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Сотрудник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1043 Кравец О. Н., инженер-конструктор, КБ-2; 1051 Белова Т. Ю., ведущий инженер-конструктор, КБ-2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Изделие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НПГУ.436234.012 «Блок питания БП-12», сборочная единица, разработчик КБ-2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Изделие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НПГУ.741124.003 «Корпус», деталь; НПГУ.758725.001 «Плата печатная», деталь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Входит в состав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БП-12 ← корпус, 1 шт.; БП-12 ← плата печатная, 1 шт.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Документ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НПГУ.436234.012 СБ, формат A2, 1 лист, литера О1, поступил 12.03.2026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Документ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НПГУ.436234.012 Э3, формат A3, 1 лист, литера О1, поступил 12.03.2026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Извещение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НПГУ.012-26 от 14.09.2026, КБ-2, причина – замена конденсатора C4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Изменение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НПГУ.436234.012 Э3, изм. 1 по НПГУ.012-26 от 16.09.2026, лист 1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Абонент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Цех № 3 – НПГУ.436234.012 СБ, 2 экземпляра с 20.03.2026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Роль подписи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РАЗР – Разработал; ПРОВ – Проверил; НКОНТР – Нормоконтроль; УТВ – Утвердил</w:t>
            </w:r>
          </w:p>
        </w:tc>
      </w:tr>
      <w:tr w:rsidR="00360087" w14:paraId="68677C44" w14:textId="77777777">
        <w:trPr>
          <w:jc w:val="center"/>
        </w:trPr>
        <w:tc>
          <w:tcPr>
            <w:tcW w:w="204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9EFEC2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Подпись</w:t>
            </w:r>
          </w:p>
        </w:tc>
        <w:tc>
          <w:tcPr>
            <w:tcW w:w="731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A00EE1" w14:textId="77777777" w:rsidR="00360087" w:rsidRDefault="00000000">
            <w:pPr>
              <w:spacing w:before="40" w:after="40"/>
            </w:pPr>
            <w:r>
              <w:rPr>
                <w:sz w:val="24"/>
                <w:szCs w:val="24"/>
              </w:rPr>
              <w:t xml:space="preserve">НПГУ.436234.012 СБ: РАЗР – Кравец О. Н., 02.03.2026; ПРОВ – Белова Т. Ю., 04.03.2026</w:t>
            </w:r>
          </w:p>
        </w:tc>
      </w:tr>
    </w:tbl>
    <w:p w14:paraId="2C4A9FB7" w14:textId="77777777" w:rsidR="00360087" w:rsidRDefault="00360087">
      <w:pPr>
        <w:spacing w:after="80" w:line="240" w:lineRule="auto"/>
      </w:pP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Код документа «СБ» сам по себе ключом не является – сборочный чертёж есть у каждой сборочной единицы, поэтому документ определяется только вместе с обозначением изделия. Номер изменения 1 есть у многих документов, полный ключ изменения – документ и номер. Подписи сборочного чертежа различаются ролью: вторая подпись «Проверил» на этом чертеже не допускается ключом, а подпись Кравца О. Н. в роли «Проверил» – ограничением из раздела 9.</w:t>
      </w:r>
    </w:p>
    <w:p w14:paraId="2C3C4789" w14:textId="77777777" w:rsidR="00360087" w:rsidRPr="00D865A6" w:rsidRDefault="00000000">
      <w:pPr>
        <w:spacing w:before="240" w:after="120" w:line="240" w:lineRule="auto"/>
        <w:jc w:val="center"/>
        <w:rPr>
          <w:lang w:val="ru-RU"/>
        </w:rPr>
      </w:pPr>
      <w:r>
        <w:rPr>
          <w:b/>
          <w:szCs w:val="28"/>
          <w:lang w:val="ru-RU"/>
        </w:rPr>
        <w:t xml:space="preserve">11 ВЫВОД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Для предметной области «Архив конструкторской документации» построена ER-модель в нотации Питера Чена. Выделены сильные сущности (изделие, подразделение, сотрудник, извещение, роль подписи) и слабые (документ, изменение, подпись). Состав изделий описан рекурсивной связью M:N, рассылка копий – связью «Абонент» M:N. Тернарная связь подписания преобразована в бинарные в два шага: через соединяющую сущность с номером и затем в слабую сущность с двумя владельцами, что сохранило правило «одна подпись в одной роли». Правила, не видимые на диаграмме, записаны как ограничения целостности.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Контрольные вопросы к лабораторной работе №1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1 Опишите алгоритм решения задачи.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Сначала описаны процессы архива: учёт изделий, приём подлинников, изменения, абонентский учёт и подписание. По каждому процессу выделены сущности, атрибуты и ключи, отмечены слабые сущности. Затем проведены бинарные связи с кардинальностью. Подписание, в котором одновременно участвуют документ, сотрудник и роль, записано тернарной связью. Далее она заменена соединяющей сущностью «Подпись» и тремя связями N:1, а на последнем шаге подпись стала слабой сущностью документа и роли.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2 Какие сущности Вы использовали?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Сильные: изделие, подразделение, сотрудник, извещение об изменении, роль подписи. Слабые: документ (владелец – изделие), изменение (владелец – документ) и подпись в итоговой модели (владельцы – документ и роль). Подпись с собственным номером использовалась только как промежуточный шаг. Должность, вид изделия и код документа оставлены атрибутами.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3 Какие отношения были выявлены?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Связи 1:N: описывает, выпускает, вносит, касается, работает, разрабатывает, ставит, заверяет, в роли. Связи M:N: рекурсивная «Входит в состав» с атрибутом «Количество» и «Абонент» с атрибутами «Экземпляров» и «Дата постановки на учёт». Исходная тернарная связь – «Подписывает» с кардинальностью N : 1 : N. Идентифицирующие связи: «Описывает», «Касается», а в итоговой модели также «Заверяет» и «В роли».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4 От чего зависит качество модели?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От полноты: все процессы архива должны отражаться сущностями и связями, а лишних сущностей быть не должно. От правильности ключей: код документа без обозначения изделия не идентифицирует документ, номер изменения – без документа. От верной кардинальности: если бы подписание было записано как N:N:N, модель допускала бы двух проверяющих на одном чертеже. Наконец, при преобразовании связей не должна теряться информация и ограничения; правила, которые диаграмма не показывает, нужно записывать текстом.</w:t>
      </w:r>
    </w:p>
    <w:p w14:paraId="01879AEF" w14:textId="77777777" w:rsidR="00360087" w:rsidRPr="00D865A6" w:rsidRDefault="00000000">
      <w:pPr>
        <w:spacing w:before="120" w:after="120" w:line="240" w:lineRule="auto"/>
        <w:ind w:firstLine="709"/>
        <w:jc w:val="both"/>
        <w:rPr>
          <w:lang w:val="ru-RU"/>
        </w:rPr>
      </w:pPr>
      <w:r>
        <w:rPr>
          <w:b/>
          <w:szCs w:val="28"/>
          <w:lang w:val="ru-RU"/>
        </w:rPr>
        <w:t xml:space="preserve">5 Какие преобразования модели Вы выполнили?</w:t>
      </w:r>
    </w:p>
    <w:p w14:paraId="7289D1A3" w14:textId="77777777" w:rsidR="00360087" w:rsidRPr="00D865A6" w:rsidRDefault="00000000">
      <w:pPr>
        <w:spacing w:after="120" w:line="240" w:lineRule="auto"/>
        <w:ind w:firstLine="709"/>
        <w:jc w:val="both"/>
        <w:rPr>
          <w:lang w:val="ru-RU"/>
        </w:rPr>
      </w:pPr>
      <w:r>
        <w:rPr>
          <w:szCs w:val="28"/>
          <w:lang w:val="ru-RU"/>
        </w:rPr>
        <w:t xml:space="preserve">Тернарная связь «Подписывает» заменена сущностью «Подпись» с номером и тремя бинарными связями N:1, атрибут «Дата подписи» перенесён на сущность. Затем номер удалён, а подпись сделана слабой сущностью с идентифицирующими связями к документу и роли – так ключом закреплено, что в одной роли документ подписывает один сотрудник. Связи M:N сохранены для физической модели, связей 1:1 в модели нет.</w:t>
      </w:r>
    </w:p>
    <w:sectPr w:rsidR="00360087" w:rsidRPr="00D865A6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956940">
    <w:abstractNumId w:val="8"/>
  </w:num>
  <w:num w:numId="2" w16cid:durableId="1906648717">
    <w:abstractNumId w:val="6"/>
  </w:num>
  <w:num w:numId="3" w16cid:durableId="2056083652">
    <w:abstractNumId w:val="5"/>
  </w:num>
  <w:num w:numId="4" w16cid:durableId="1493446685">
    <w:abstractNumId w:val="4"/>
  </w:num>
  <w:num w:numId="5" w16cid:durableId="1130586522">
    <w:abstractNumId w:val="7"/>
  </w:num>
  <w:num w:numId="6" w16cid:durableId="84689238">
    <w:abstractNumId w:val="3"/>
  </w:num>
  <w:num w:numId="7" w16cid:durableId="1648976184">
    <w:abstractNumId w:val="2"/>
  </w:num>
  <w:num w:numId="8" w16cid:durableId="2096658194">
    <w:abstractNumId w:val="1"/>
  </w:num>
  <w:num w:numId="9" w16cid:durableId="104826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A02"/>
    <w:rsid w:val="0017694E"/>
    <w:rsid w:val="0029639D"/>
    <w:rsid w:val="00326F90"/>
    <w:rsid w:val="00360087"/>
    <w:rsid w:val="00785364"/>
    <w:rsid w:val="007B15E4"/>
    <w:rsid w:val="00AA1D8D"/>
    <w:rsid w:val="00B47730"/>
    <w:rsid w:val="00CB0664"/>
    <w:rsid w:val="00D86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2D080A"/>
  <w14:defaultImageDpi w14:val="300"/>
  <w15:docId w15:val="{A9267548-903F-4907-8D60-992576D27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2209</Words>
  <Characters>12593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Litvinov</dc:creator>
  <cp:keywords/>
  <dc:description/>
  <cp:lastModifiedBy>Roman Litvinov</cp:lastModifiedBy>
  <cp:revision>1</cp:revision>
  <dcterms:created xsi:type="dcterms:W3CDTF">2026-10-19T12:00:00Z</dcterms:created>
  <dcterms:modified xsi:type="dcterms:W3CDTF">2026-10-19T12:00:00Z</dcterms:modified>
  <cp:category/>
</cp:coreProperties>
</file>