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9F0" w:rsidRPr="00803765" w:rsidRDefault="005B79F0" w:rsidP="005B79F0">
      <w:pPr>
        <w:rPr>
          <w:rStyle w:val="a-size-extra-large"/>
          <w:rFonts w:cstheme="minorHAnsi"/>
          <w:b/>
          <w:bCs/>
          <w:color w:val="111111"/>
          <w:sz w:val="28"/>
          <w:szCs w:val="24"/>
        </w:rPr>
      </w:pPr>
      <w:r w:rsidRPr="00803765">
        <w:rPr>
          <w:rFonts w:cstheme="minorHAnsi"/>
          <w:b/>
          <w:sz w:val="28"/>
          <w:szCs w:val="24"/>
        </w:rPr>
        <w:t>S</w:t>
      </w:r>
      <w:r w:rsidRPr="00803765">
        <w:rPr>
          <w:rStyle w:val="a-size-extra-large"/>
          <w:rFonts w:cstheme="minorHAnsi"/>
          <w:b/>
          <w:bCs/>
          <w:color w:val="111111"/>
          <w:sz w:val="28"/>
          <w:szCs w:val="24"/>
        </w:rPr>
        <w:t xml:space="preserve">chool Killers Speak: A Comprehensive Examination of Traditional School Violence Perpetrators in K-12 American </w:t>
      </w:r>
      <w:proofErr w:type="gramStart"/>
      <w:r w:rsidRPr="00803765">
        <w:rPr>
          <w:rStyle w:val="a-size-extra-large"/>
          <w:rFonts w:cstheme="minorHAnsi"/>
          <w:b/>
          <w:bCs/>
          <w:color w:val="111111"/>
          <w:sz w:val="28"/>
          <w:szCs w:val="24"/>
        </w:rPr>
        <w:t xml:space="preserve">Schools  </w:t>
      </w:r>
      <w:r w:rsidRPr="00803765">
        <w:rPr>
          <w:rStyle w:val="a-size-extra-large"/>
          <w:rFonts w:cstheme="minorHAnsi"/>
          <w:bCs/>
          <w:color w:val="111111"/>
          <w:sz w:val="28"/>
          <w:szCs w:val="24"/>
        </w:rPr>
        <w:t>ISBN</w:t>
      </w:r>
      <w:proofErr w:type="gramEnd"/>
      <w:r w:rsidRPr="00803765">
        <w:rPr>
          <w:rStyle w:val="a-size-extra-large"/>
          <w:rFonts w:cstheme="minorHAnsi"/>
          <w:bCs/>
          <w:color w:val="111111"/>
          <w:sz w:val="28"/>
          <w:szCs w:val="24"/>
        </w:rPr>
        <w:t xml:space="preserve">:  </w:t>
      </w:r>
      <w:hyperlink r:id="rId4" w:history="1">
        <w:r w:rsidRPr="00803765">
          <w:rPr>
            <w:rFonts w:eastAsia="Times New Roman" w:cstheme="minorHAnsi"/>
            <w:color w:val="0040B8"/>
            <w:sz w:val="28"/>
            <w:szCs w:val="24"/>
          </w:rPr>
          <w:t>978-0-9979620-1-7</w:t>
        </w:r>
      </w:hyperlink>
    </w:p>
    <w:p w:rsidR="005B79F0" w:rsidRPr="00805893" w:rsidRDefault="005B79F0" w:rsidP="005B79F0">
      <w:pPr>
        <w:ind w:firstLine="720"/>
        <w:jc w:val="both"/>
        <w:rPr>
          <w:rFonts w:ascii="Times New Roman" w:eastAsia="Times New Roman" w:hAnsi="Times New Roman" w:cs="Times New Roman"/>
          <w:sz w:val="24"/>
          <w:szCs w:val="24"/>
        </w:rPr>
      </w:pPr>
      <w:r w:rsidRPr="00805893">
        <w:rPr>
          <w:rFonts w:ascii="Times New Roman" w:hAnsi="Times New Roman" w:cs="Times New Roman"/>
          <w:sz w:val="24"/>
          <w:szCs w:val="24"/>
        </w:rPr>
        <w:t>The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purpose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this</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work</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is</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to</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examine</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perpetrators</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acts</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school</w:t>
      </w:r>
      <w:r w:rsidRPr="00805893">
        <w:rPr>
          <w:rFonts w:ascii="Times New Roman" w:hAnsi="Times New Roman" w:cs="Times New Roman"/>
          <w:w w:val="99"/>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K–12</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schools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United</w:t>
      </w:r>
      <w:r w:rsidRPr="00805893">
        <w:rPr>
          <w:rFonts w:ascii="Times New Roman" w:hAnsi="Times New Roman" w:cs="Times New Roman"/>
          <w:spacing w:val="21"/>
          <w:sz w:val="24"/>
          <w:szCs w:val="24"/>
        </w:rPr>
        <w:t xml:space="preserve"> </w:t>
      </w:r>
      <w:r w:rsidRPr="00805893">
        <w:rPr>
          <w:rFonts w:ascii="Times New Roman" w:hAnsi="Times New Roman" w:cs="Times New Roman"/>
          <w:sz w:val="24"/>
          <w:szCs w:val="24"/>
        </w:rPr>
        <w:t>States.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It</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hoped</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that</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this</w:t>
      </w:r>
      <w:r w:rsidRPr="00805893">
        <w:rPr>
          <w:rFonts w:ascii="Times New Roman" w:hAnsi="Times New Roman" w:cs="Times New Roman"/>
          <w:spacing w:val="21"/>
          <w:sz w:val="24"/>
          <w:szCs w:val="24"/>
        </w:rPr>
        <w:t xml:space="preserve"> </w:t>
      </w:r>
      <w:r w:rsidRPr="00805893">
        <w:rPr>
          <w:rFonts w:ascii="Times New Roman" w:hAnsi="Times New Roman" w:cs="Times New Roman"/>
          <w:sz w:val="24"/>
          <w:szCs w:val="24"/>
        </w:rPr>
        <w:t>examination</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will offer</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new and unique</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insight into</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the extremely complex</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issues</w:t>
      </w:r>
      <w:r w:rsidRPr="00805893">
        <w:rPr>
          <w:rFonts w:ascii="Times New Roman" w:hAnsi="Times New Roman" w:cs="Times New Roman"/>
          <w:w w:val="99"/>
          <w:sz w:val="24"/>
          <w:szCs w:val="24"/>
        </w:rPr>
        <w:t xml:space="preserve"> </w:t>
      </w:r>
      <w:r w:rsidRPr="00805893">
        <w:rPr>
          <w:rFonts w:ascii="Times New Roman" w:hAnsi="Times New Roman" w:cs="Times New Roman"/>
          <w:sz w:val="24"/>
          <w:szCs w:val="24"/>
        </w:rPr>
        <w:t>surrounding</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juvenile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3"/>
          <w:sz w:val="24"/>
          <w:szCs w:val="24"/>
        </w:rPr>
        <w:t xml:space="preserve"> </w:t>
      </w:r>
      <w:r w:rsidRPr="00805893">
        <w:rPr>
          <w:rFonts w:ascii="Times New Roman" w:hAnsi="Times New Roman" w:cs="Times New Roman"/>
          <w:sz w:val="24"/>
          <w:szCs w:val="24"/>
        </w:rPr>
        <w:t>general</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school</w:t>
      </w:r>
      <w:r w:rsidRPr="00805893">
        <w:rPr>
          <w:rFonts w:ascii="Times New Roman" w:hAnsi="Times New Roman" w:cs="Times New Roman"/>
          <w:spacing w:val="23"/>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particular.</w:t>
      </w:r>
      <w:r w:rsidRPr="00805893">
        <w:rPr>
          <w:rFonts w:ascii="Times New Roman" w:hAnsi="Times New Roman" w:cs="Times New Roman"/>
          <w:w w:val="103"/>
          <w:sz w:val="24"/>
          <w:szCs w:val="24"/>
        </w:rPr>
        <w:t xml:space="preserve"> </w:t>
      </w:r>
      <w:r w:rsidRPr="00805893">
        <w:rPr>
          <w:rFonts w:ascii="Times New Roman" w:hAnsi="Times New Roman" w:cs="Times New Roman"/>
          <w:sz w:val="24"/>
          <w:szCs w:val="24"/>
        </w:rPr>
        <w:t>There</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have</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been</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myriad</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works</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categorizing,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theorizing,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profiling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w w:val="109"/>
          <w:sz w:val="24"/>
          <w:szCs w:val="24"/>
        </w:rPr>
        <w:t xml:space="preserve"> </w:t>
      </w:r>
      <w:r w:rsidRPr="00805893">
        <w:rPr>
          <w:rFonts w:ascii="Times New Roman" w:hAnsi="Times New Roman" w:cs="Times New Roman"/>
          <w:sz w:val="24"/>
          <w:szCs w:val="24"/>
        </w:rPr>
        <w:t>causes</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these</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types</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events</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offenders</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who</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commit</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them.</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 xml:space="preserve">The </w:t>
      </w:r>
      <w:r w:rsidRPr="00805893">
        <w:rPr>
          <w:rFonts w:ascii="Times New Roman" w:eastAsia="Times New Roman" w:hAnsi="Times New Roman" w:cs="Times New Roman"/>
          <w:w w:val="105"/>
          <w:sz w:val="24"/>
          <w:szCs w:val="24"/>
        </w:rPr>
        <w:t>problem</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is</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that</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very</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few</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have</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actually</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sought</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answers</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where</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they</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lie,</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from</w:t>
      </w:r>
      <w:r w:rsidRPr="00805893">
        <w:rPr>
          <w:rFonts w:ascii="Times New Roman" w:eastAsia="Times New Roman" w:hAnsi="Times New Roman" w:cs="Times New Roman"/>
          <w:w w:val="102"/>
          <w:sz w:val="24"/>
          <w:szCs w:val="24"/>
        </w:rPr>
        <w:t xml:space="preserve"> </w:t>
      </w:r>
      <w:r w:rsidRPr="00805893">
        <w:rPr>
          <w:rFonts w:ascii="Times New Roman" w:eastAsia="Times New Roman" w:hAnsi="Times New Roman" w:cs="Times New Roman"/>
          <w:w w:val="105"/>
          <w:sz w:val="24"/>
          <w:szCs w:val="24"/>
        </w:rPr>
        <w:t>those</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who</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actually</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know</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why</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an</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event</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happened—</w:t>
      </w:r>
      <w:r w:rsidRPr="00805893">
        <w:rPr>
          <w:rFonts w:ascii="Times New Roman" w:eastAsia="Times New Roman" w:hAnsi="Times New Roman" w:cs="Times New Roman"/>
          <w:i/>
          <w:w w:val="105"/>
          <w:sz w:val="24"/>
          <w:szCs w:val="24"/>
        </w:rPr>
        <w:t>the</w:t>
      </w:r>
      <w:r w:rsidRPr="00805893">
        <w:rPr>
          <w:rFonts w:ascii="Times New Roman" w:eastAsia="Times New Roman" w:hAnsi="Times New Roman" w:cs="Times New Roman"/>
          <w:i/>
          <w:spacing w:val="20"/>
          <w:w w:val="105"/>
          <w:sz w:val="24"/>
          <w:szCs w:val="24"/>
        </w:rPr>
        <w:t xml:space="preserve"> </w:t>
      </w:r>
      <w:r w:rsidRPr="00805893">
        <w:rPr>
          <w:rFonts w:ascii="Times New Roman" w:eastAsia="Times New Roman" w:hAnsi="Times New Roman" w:cs="Times New Roman"/>
          <w:i/>
          <w:w w:val="105"/>
          <w:sz w:val="24"/>
          <w:szCs w:val="24"/>
        </w:rPr>
        <w:t>individuals</w:t>
      </w:r>
      <w:r w:rsidRPr="00805893">
        <w:rPr>
          <w:rFonts w:ascii="Times New Roman" w:eastAsia="Times New Roman" w:hAnsi="Times New Roman" w:cs="Times New Roman"/>
          <w:i/>
          <w:spacing w:val="20"/>
          <w:w w:val="105"/>
          <w:sz w:val="24"/>
          <w:szCs w:val="24"/>
        </w:rPr>
        <w:t xml:space="preserve"> </w:t>
      </w:r>
      <w:r w:rsidRPr="00805893">
        <w:rPr>
          <w:rFonts w:ascii="Times New Roman" w:eastAsia="Times New Roman" w:hAnsi="Times New Roman" w:cs="Times New Roman"/>
          <w:i/>
          <w:w w:val="105"/>
          <w:sz w:val="24"/>
          <w:szCs w:val="24"/>
        </w:rPr>
        <w:t>who</w:t>
      </w:r>
      <w:r w:rsidRPr="00805893">
        <w:rPr>
          <w:rFonts w:ascii="Times New Roman" w:eastAsia="Times New Roman" w:hAnsi="Times New Roman" w:cs="Times New Roman"/>
          <w:i/>
          <w:w w:val="104"/>
          <w:sz w:val="24"/>
          <w:szCs w:val="24"/>
        </w:rPr>
        <w:t xml:space="preserve"> </w:t>
      </w:r>
      <w:r w:rsidRPr="00805893">
        <w:rPr>
          <w:rFonts w:ascii="Times New Roman" w:eastAsia="Times New Roman" w:hAnsi="Times New Roman" w:cs="Times New Roman"/>
          <w:i/>
          <w:w w:val="105"/>
          <w:sz w:val="24"/>
          <w:szCs w:val="24"/>
        </w:rPr>
        <w:t>committed</w:t>
      </w:r>
      <w:r w:rsidRPr="00805893">
        <w:rPr>
          <w:rFonts w:ascii="Times New Roman" w:eastAsia="Times New Roman" w:hAnsi="Times New Roman" w:cs="Times New Roman"/>
          <w:i/>
          <w:spacing w:val="-11"/>
          <w:w w:val="105"/>
          <w:sz w:val="24"/>
          <w:szCs w:val="24"/>
        </w:rPr>
        <w:t xml:space="preserve"> </w:t>
      </w:r>
      <w:r w:rsidRPr="00805893">
        <w:rPr>
          <w:rFonts w:ascii="Times New Roman" w:eastAsia="Times New Roman" w:hAnsi="Times New Roman" w:cs="Times New Roman"/>
          <w:i/>
          <w:w w:val="105"/>
          <w:sz w:val="24"/>
          <w:szCs w:val="24"/>
        </w:rPr>
        <w:t>the</w:t>
      </w:r>
      <w:r w:rsidRPr="00805893">
        <w:rPr>
          <w:rFonts w:ascii="Times New Roman" w:eastAsia="Times New Roman" w:hAnsi="Times New Roman" w:cs="Times New Roman"/>
          <w:i/>
          <w:spacing w:val="-12"/>
          <w:w w:val="105"/>
          <w:sz w:val="24"/>
          <w:szCs w:val="24"/>
        </w:rPr>
        <w:t xml:space="preserve"> </w:t>
      </w:r>
      <w:r w:rsidRPr="00805893">
        <w:rPr>
          <w:rFonts w:ascii="Times New Roman" w:eastAsia="Times New Roman" w:hAnsi="Times New Roman" w:cs="Times New Roman"/>
          <w:i/>
          <w:w w:val="105"/>
          <w:sz w:val="24"/>
          <w:szCs w:val="24"/>
        </w:rPr>
        <w:t>act</w:t>
      </w:r>
      <w:r w:rsidRPr="00805893">
        <w:rPr>
          <w:rFonts w:ascii="Times New Roman" w:eastAsia="Times New Roman" w:hAnsi="Times New Roman" w:cs="Times New Roman"/>
          <w:w w:val="105"/>
          <w:sz w:val="24"/>
          <w:szCs w:val="24"/>
        </w:rPr>
        <w:t>.</w:t>
      </w:r>
    </w:p>
    <w:p w:rsidR="005B79F0" w:rsidRDefault="005B79F0" w:rsidP="005B79F0">
      <w:pPr>
        <w:ind w:firstLine="720"/>
        <w:jc w:val="both"/>
        <w:rPr>
          <w:rFonts w:ascii="Times New Roman" w:hAnsi="Times New Roman" w:cs="Times New Roman"/>
          <w:sz w:val="24"/>
          <w:szCs w:val="24"/>
        </w:rPr>
      </w:pPr>
      <w:r w:rsidRPr="00805893">
        <w:rPr>
          <w:rFonts w:ascii="Times New Roman" w:eastAsia="Times New Roman" w:hAnsi="Times New Roman" w:cs="Times New Roman"/>
          <w:sz w:val="24"/>
          <w:szCs w:val="24"/>
        </w:rPr>
        <w:t>With</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this</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work,</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I</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have</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sought</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to</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do</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just</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that,</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speak</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directly</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to</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those</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who can</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sz w:val="24"/>
          <w:szCs w:val="24"/>
        </w:rPr>
        <w:t>offer</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us</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the</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sz w:val="24"/>
          <w:szCs w:val="24"/>
        </w:rPr>
        <w:t>best</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information</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on</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i/>
          <w:sz w:val="24"/>
          <w:szCs w:val="24"/>
        </w:rPr>
        <w:t>why</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some</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individuals</w:t>
      </w:r>
      <w:r w:rsidRPr="00805893">
        <w:rPr>
          <w:rFonts w:ascii="Times New Roman" w:eastAsia="Times New Roman" w:hAnsi="Times New Roman" w:cs="Times New Roman"/>
          <w:i/>
          <w:spacing w:val="6"/>
          <w:sz w:val="24"/>
          <w:szCs w:val="24"/>
        </w:rPr>
        <w:t xml:space="preserve"> </w:t>
      </w:r>
      <w:r w:rsidRPr="00805893">
        <w:rPr>
          <w:rFonts w:ascii="Times New Roman" w:eastAsia="Times New Roman" w:hAnsi="Times New Roman" w:cs="Times New Roman"/>
          <w:i/>
          <w:sz w:val="24"/>
          <w:szCs w:val="24"/>
        </w:rPr>
        <w:t>decide</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to</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commit</w:t>
      </w:r>
      <w:r w:rsidRPr="00805893">
        <w:rPr>
          <w:rFonts w:ascii="Times New Roman" w:eastAsia="Times New Roman" w:hAnsi="Times New Roman" w:cs="Times New Roman"/>
          <w:i/>
          <w:w w:val="103"/>
          <w:sz w:val="24"/>
          <w:szCs w:val="24"/>
        </w:rPr>
        <w:t xml:space="preserve"> </w:t>
      </w:r>
      <w:r w:rsidRPr="00805893">
        <w:rPr>
          <w:rFonts w:ascii="Times New Roman" w:eastAsia="Times New Roman" w:hAnsi="Times New Roman" w:cs="Times New Roman"/>
          <w:i/>
          <w:sz w:val="24"/>
          <w:szCs w:val="24"/>
        </w:rPr>
        <w:t>an</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act</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of</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violence</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at</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K–12</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American</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school</w:t>
      </w:r>
      <w:r w:rsidRPr="008058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B79F0">
        <w:rPr>
          <w:rFonts w:ascii="Times New Roman" w:hAnsi="Times New Roman" w:cs="Times New Roman"/>
          <w:sz w:val="24"/>
          <w:szCs w:val="24"/>
        </w:rPr>
        <w:t>This is part of a three (3) part monograph series.  This volume focuses on Traditional School Violence Perpetrators who are defined as those who were current students, generally younger teens, who commit acts that are essentially “striking back” at the students, rivals, and schools which they attended at the time of the violent act</w:t>
      </w:r>
      <w:r>
        <w:rPr>
          <w:rFonts w:ascii="Times New Roman" w:hAnsi="Times New Roman" w:cs="Times New Roman"/>
          <w:sz w:val="24"/>
          <w:szCs w:val="24"/>
        </w:rPr>
        <w:t>.</w:t>
      </w:r>
    </w:p>
    <w:p w:rsidR="005B79F0" w:rsidRDefault="005B79F0" w:rsidP="005B79F0">
      <w:pPr>
        <w:rPr>
          <w:rFonts w:ascii="Times New Roman" w:hAnsi="Times New Roman" w:cs="Times New Roman"/>
          <w:sz w:val="24"/>
          <w:szCs w:val="24"/>
        </w:rPr>
      </w:pPr>
    </w:p>
    <w:p w:rsidR="005B79F0" w:rsidRPr="00803765" w:rsidRDefault="005B79F0" w:rsidP="005B79F0">
      <w:pPr>
        <w:tabs>
          <w:tab w:val="left" w:pos="2106"/>
        </w:tabs>
        <w:ind w:left="83"/>
        <w:contextualSpacing/>
        <w:rPr>
          <w:rFonts w:ascii="Arial" w:eastAsia="Times New Roman" w:hAnsi="Arial" w:cs="Arial"/>
          <w:b/>
          <w:sz w:val="28"/>
          <w:szCs w:val="24"/>
        </w:rPr>
      </w:pPr>
    </w:p>
    <w:p w:rsidR="005B79F0" w:rsidRPr="00803765" w:rsidRDefault="005B79F0" w:rsidP="005B79F0">
      <w:pPr>
        <w:tabs>
          <w:tab w:val="left" w:pos="2106"/>
        </w:tabs>
        <w:contextualSpacing/>
        <w:rPr>
          <w:rFonts w:ascii="Arial" w:eastAsia="Times New Roman" w:hAnsi="Arial" w:cs="Arial"/>
          <w:b/>
          <w:sz w:val="28"/>
          <w:szCs w:val="24"/>
        </w:rPr>
      </w:pPr>
      <w:r w:rsidRPr="00803765">
        <w:rPr>
          <w:rFonts w:ascii="Arial" w:eastAsia="Times New Roman" w:hAnsi="Arial" w:cs="Arial"/>
          <w:b/>
          <w:sz w:val="28"/>
          <w:szCs w:val="24"/>
        </w:rPr>
        <w:tab/>
      </w:r>
    </w:p>
    <w:p w:rsidR="005B79F0" w:rsidRPr="00803765" w:rsidRDefault="005B79F0" w:rsidP="005B79F0">
      <w:pPr>
        <w:rPr>
          <w:rStyle w:val="a-size-extra-large"/>
          <w:rFonts w:cstheme="minorHAnsi"/>
          <w:b/>
          <w:bCs/>
          <w:color w:val="111111"/>
          <w:sz w:val="28"/>
          <w:szCs w:val="24"/>
        </w:rPr>
      </w:pPr>
      <w:r w:rsidRPr="00803765">
        <w:rPr>
          <w:rStyle w:val="a-size-extra-large"/>
          <w:rFonts w:cstheme="minorHAnsi"/>
          <w:b/>
          <w:bCs/>
          <w:color w:val="111111"/>
          <w:sz w:val="28"/>
          <w:szCs w:val="24"/>
        </w:rPr>
        <w:t xml:space="preserve">School Killers Speak: A Comprehensive Examination of Gang-Related School Violence Perpetrators in K-12 American </w:t>
      </w:r>
      <w:proofErr w:type="gramStart"/>
      <w:r w:rsidRPr="00803765">
        <w:rPr>
          <w:rStyle w:val="a-size-extra-large"/>
          <w:rFonts w:cstheme="minorHAnsi"/>
          <w:b/>
          <w:bCs/>
          <w:color w:val="111111"/>
          <w:sz w:val="28"/>
          <w:szCs w:val="24"/>
        </w:rPr>
        <w:t xml:space="preserve">Schools  </w:t>
      </w:r>
      <w:r w:rsidRPr="00803765">
        <w:rPr>
          <w:rStyle w:val="a-size-extra-large"/>
          <w:rFonts w:cstheme="minorHAnsi"/>
          <w:bCs/>
          <w:color w:val="111111"/>
          <w:sz w:val="28"/>
          <w:szCs w:val="24"/>
        </w:rPr>
        <w:t>ISBN</w:t>
      </w:r>
      <w:proofErr w:type="gramEnd"/>
      <w:r w:rsidRPr="00803765">
        <w:rPr>
          <w:rStyle w:val="a-size-extra-large"/>
          <w:rFonts w:cstheme="minorHAnsi"/>
          <w:bCs/>
          <w:color w:val="111111"/>
          <w:sz w:val="28"/>
          <w:szCs w:val="24"/>
        </w:rPr>
        <w:t xml:space="preserve">:  </w:t>
      </w:r>
      <w:hyperlink r:id="rId5" w:history="1">
        <w:r w:rsidRPr="00803765">
          <w:rPr>
            <w:rFonts w:eastAsia="Times New Roman" w:cstheme="minorHAnsi"/>
            <w:color w:val="0040B8"/>
            <w:sz w:val="28"/>
            <w:szCs w:val="24"/>
          </w:rPr>
          <w:t>978-0-9979620-3-1</w:t>
        </w:r>
      </w:hyperlink>
    </w:p>
    <w:p w:rsidR="005B79F0" w:rsidRPr="00803765" w:rsidRDefault="005B79F0" w:rsidP="005B79F0">
      <w:pPr>
        <w:tabs>
          <w:tab w:val="left" w:pos="2106"/>
        </w:tabs>
        <w:ind w:left="83"/>
        <w:contextualSpacing/>
        <w:rPr>
          <w:rFonts w:ascii="Arial" w:eastAsia="Times New Roman" w:hAnsi="Arial" w:cs="Arial"/>
          <w:b/>
          <w:sz w:val="28"/>
          <w:szCs w:val="24"/>
        </w:rPr>
      </w:pPr>
    </w:p>
    <w:p w:rsidR="005B79F0" w:rsidRPr="00805893" w:rsidRDefault="005B79F0" w:rsidP="005B79F0">
      <w:pPr>
        <w:ind w:firstLine="720"/>
        <w:jc w:val="both"/>
        <w:rPr>
          <w:rFonts w:ascii="Times New Roman" w:eastAsia="Times New Roman" w:hAnsi="Times New Roman" w:cs="Times New Roman"/>
          <w:sz w:val="24"/>
          <w:szCs w:val="24"/>
        </w:rPr>
      </w:pPr>
      <w:r w:rsidRPr="00805893">
        <w:rPr>
          <w:rFonts w:ascii="Times New Roman" w:hAnsi="Times New Roman" w:cs="Times New Roman"/>
          <w:sz w:val="24"/>
          <w:szCs w:val="24"/>
        </w:rPr>
        <w:t>The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purpose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this</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work</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is</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to</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examine</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perpetrators</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acts</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school</w:t>
      </w:r>
      <w:r w:rsidRPr="00805893">
        <w:rPr>
          <w:rFonts w:ascii="Times New Roman" w:hAnsi="Times New Roman" w:cs="Times New Roman"/>
          <w:w w:val="99"/>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K–12</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schools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United</w:t>
      </w:r>
      <w:r w:rsidRPr="00805893">
        <w:rPr>
          <w:rFonts w:ascii="Times New Roman" w:hAnsi="Times New Roman" w:cs="Times New Roman"/>
          <w:spacing w:val="21"/>
          <w:sz w:val="24"/>
          <w:szCs w:val="24"/>
        </w:rPr>
        <w:t xml:space="preserve"> </w:t>
      </w:r>
      <w:r w:rsidRPr="00805893">
        <w:rPr>
          <w:rFonts w:ascii="Times New Roman" w:hAnsi="Times New Roman" w:cs="Times New Roman"/>
          <w:sz w:val="24"/>
          <w:szCs w:val="24"/>
        </w:rPr>
        <w:t>States.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It</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hoped</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that</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this</w:t>
      </w:r>
      <w:r w:rsidRPr="00805893">
        <w:rPr>
          <w:rFonts w:ascii="Times New Roman" w:hAnsi="Times New Roman" w:cs="Times New Roman"/>
          <w:spacing w:val="21"/>
          <w:sz w:val="24"/>
          <w:szCs w:val="24"/>
        </w:rPr>
        <w:t xml:space="preserve"> </w:t>
      </w:r>
      <w:r w:rsidRPr="00805893">
        <w:rPr>
          <w:rFonts w:ascii="Times New Roman" w:hAnsi="Times New Roman" w:cs="Times New Roman"/>
          <w:sz w:val="24"/>
          <w:szCs w:val="24"/>
        </w:rPr>
        <w:t>examination</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will offer</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new and unique</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insight into</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the extremely complex</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issues</w:t>
      </w:r>
      <w:r w:rsidRPr="00805893">
        <w:rPr>
          <w:rFonts w:ascii="Times New Roman" w:hAnsi="Times New Roman" w:cs="Times New Roman"/>
          <w:w w:val="99"/>
          <w:sz w:val="24"/>
          <w:szCs w:val="24"/>
        </w:rPr>
        <w:t xml:space="preserve"> </w:t>
      </w:r>
      <w:r w:rsidRPr="00805893">
        <w:rPr>
          <w:rFonts w:ascii="Times New Roman" w:hAnsi="Times New Roman" w:cs="Times New Roman"/>
          <w:sz w:val="24"/>
          <w:szCs w:val="24"/>
        </w:rPr>
        <w:t>surrounding</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juvenile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3"/>
          <w:sz w:val="24"/>
          <w:szCs w:val="24"/>
        </w:rPr>
        <w:t xml:space="preserve"> </w:t>
      </w:r>
      <w:r w:rsidRPr="00805893">
        <w:rPr>
          <w:rFonts w:ascii="Times New Roman" w:hAnsi="Times New Roman" w:cs="Times New Roman"/>
          <w:sz w:val="24"/>
          <w:szCs w:val="24"/>
        </w:rPr>
        <w:t>general</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school</w:t>
      </w:r>
      <w:r w:rsidRPr="00805893">
        <w:rPr>
          <w:rFonts w:ascii="Times New Roman" w:hAnsi="Times New Roman" w:cs="Times New Roman"/>
          <w:spacing w:val="23"/>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particular.</w:t>
      </w:r>
      <w:r w:rsidRPr="00805893">
        <w:rPr>
          <w:rFonts w:ascii="Times New Roman" w:hAnsi="Times New Roman" w:cs="Times New Roman"/>
          <w:w w:val="103"/>
          <w:sz w:val="24"/>
          <w:szCs w:val="24"/>
        </w:rPr>
        <w:t xml:space="preserve"> </w:t>
      </w:r>
      <w:r w:rsidRPr="00805893">
        <w:rPr>
          <w:rFonts w:ascii="Times New Roman" w:hAnsi="Times New Roman" w:cs="Times New Roman"/>
          <w:sz w:val="24"/>
          <w:szCs w:val="24"/>
        </w:rPr>
        <w:t>There</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have</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been</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myriad</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works</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categorizing,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theorizing,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profiling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w w:val="109"/>
          <w:sz w:val="24"/>
          <w:szCs w:val="24"/>
        </w:rPr>
        <w:t xml:space="preserve"> </w:t>
      </w:r>
      <w:r w:rsidRPr="00805893">
        <w:rPr>
          <w:rFonts w:ascii="Times New Roman" w:hAnsi="Times New Roman" w:cs="Times New Roman"/>
          <w:sz w:val="24"/>
          <w:szCs w:val="24"/>
        </w:rPr>
        <w:t>causes</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these</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types</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events</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offenders</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who</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commit</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them.</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 xml:space="preserve">The </w:t>
      </w:r>
      <w:r w:rsidRPr="00805893">
        <w:rPr>
          <w:rFonts w:ascii="Times New Roman" w:eastAsia="Times New Roman" w:hAnsi="Times New Roman" w:cs="Times New Roman"/>
          <w:w w:val="105"/>
          <w:sz w:val="24"/>
          <w:szCs w:val="24"/>
        </w:rPr>
        <w:t>problem</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is</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that</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very</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few</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have</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actually</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sought</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answers</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where</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they</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lie,</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from</w:t>
      </w:r>
      <w:r w:rsidRPr="00805893">
        <w:rPr>
          <w:rFonts w:ascii="Times New Roman" w:eastAsia="Times New Roman" w:hAnsi="Times New Roman" w:cs="Times New Roman"/>
          <w:w w:val="102"/>
          <w:sz w:val="24"/>
          <w:szCs w:val="24"/>
        </w:rPr>
        <w:t xml:space="preserve"> </w:t>
      </w:r>
      <w:r w:rsidRPr="00805893">
        <w:rPr>
          <w:rFonts w:ascii="Times New Roman" w:eastAsia="Times New Roman" w:hAnsi="Times New Roman" w:cs="Times New Roman"/>
          <w:w w:val="105"/>
          <w:sz w:val="24"/>
          <w:szCs w:val="24"/>
        </w:rPr>
        <w:t>those</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who</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actually</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know</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why</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an</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event</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happened—</w:t>
      </w:r>
      <w:r w:rsidRPr="00805893">
        <w:rPr>
          <w:rFonts w:ascii="Times New Roman" w:eastAsia="Times New Roman" w:hAnsi="Times New Roman" w:cs="Times New Roman"/>
          <w:i/>
          <w:w w:val="105"/>
          <w:sz w:val="24"/>
          <w:szCs w:val="24"/>
        </w:rPr>
        <w:t>the</w:t>
      </w:r>
      <w:r w:rsidRPr="00805893">
        <w:rPr>
          <w:rFonts w:ascii="Times New Roman" w:eastAsia="Times New Roman" w:hAnsi="Times New Roman" w:cs="Times New Roman"/>
          <w:i/>
          <w:spacing w:val="20"/>
          <w:w w:val="105"/>
          <w:sz w:val="24"/>
          <w:szCs w:val="24"/>
        </w:rPr>
        <w:t xml:space="preserve"> </w:t>
      </w:r>
      <w:r w:rsidRPr="00805893">
        <w:rPr>
          <w:rFonts w:ascii="Times New Roman" w:eastAsia="Times New Roman" w:hAnsi="Times New Roman" w:cs="Times New Roman"/>
          <w:i/>
          <w:w w:val="105"/>
          <w:sz w:val="24"/>
          <w:szCs w:val="24"/>
        </w:rPr>
        <w:t>individuals</w:t>
      </w:r>
      <w:r w:rsidRPr="00805893">
        <w:rPr>
          <w:rFonts w:ascii="Times New Roman" w:eastAsia="Times New Roman" w:hAnsi="Times New Roman" w:cs="Times New Roman"/>
          <w:i/>
          <w:spacing w:val="20"/>
          <w:w w:val="105"/>
          <w:sz w:val="24"/>
          <w:szCs w:val="24"/>
        </w:rPr>
        <w:t xml:space="preserve"> </w:t>
      </w:r>
      <w:r w:rsidRPr="00805893">
        <w:rPr>
          <w:rFonts w:ascii="Times New Roman" w:eastAsia="Times New Roman" w:hAnsi="Times New Roman" w:cs="Times New Roman"/>
          <w:i/>
          <w:w w:val="105"/>
          <w:sz w:val="24"/>
          <w:szCs w:val="24"/>
        </w:rPr>
        <w:t>who</w:t>
      </w:r>
      <w:r w:rsidRPr="00805893">
        <w:rPr>
          <w:rFonts w:ascii="Times New Roman" w:eastAsia="Times New Roman" w:hAnsi="Times New Roman" w:cs="Times New Roman"/>
          <w:i/>
          <w:w w:val="104"/>
          <w:sz w:val="24"/>
          <w:szCs w:val="24"/>
        </w:rPr>
        <w:t xml:space="preserve"> </w:t>
      </w:r>
      <w:r w:rsidRPr="00805893">
        <w:rPr>
          <w:rFonts w:ascii="Times New Roman" w:eastAsia="Times New Roman" w:hAnsi="Times New Roman" w:cs="Times New Roman"/>
          <w:i/>
          <w:w w:val="105"/>
          <w:sz w:val="24"/>
          <w:szCs w:val="24"/>
        </w:rPr>
        <w:t>committed</w:t>
      </w:r>
      <w:r w:rsidRPr="00805893">
        <w:rPr>
          <w:rFonts w:ascii="Times New Roman" w:eastAsia="Times New Roman" w:hAnsi="Times New Roman" w:cs="Times New Roman"/>
          <w:i/>
          <w:spacing w:val="-11"/>
          <w:w w:val="105"/>
          <w:sz w:val="24"/>
          <w:szCs w:val="24"/>
        </w:rPr>
        <w:t xml:space="preserve"> </w:t>
      </w:r>
      <w:r w:rsidRPr="00805893">
        <w:rPr>
          <w:rFonts w:ascii="Times New Roman" w:eastAsia="Times New Roman" w:hAnsi="Times New Roman" w:cs="Times New Roman"/>
          <w:i/>
          <w:w w:val="105"/>
          <w:sz w:val="24"/>
          <w:szCs w:val="24"/>
        </w:rPr>
        <w:t>the</w:t>
      </w:r>
      <w:r w:rsidRPr="00805893">
        <w:rPr>
          <w:rFonts w:ascii="Times New Roman" w:eastAsia="Times New Roman" w:hAnsi="Times New Roman" w:cs="Times New Roman"/>
          <w:i/>
          <w:spacing w:val="-12"/>
          <w:w w:val="105"/>
          <w:sz w:val="24"/>
          <w:szCs w:val="24"/>
        </w:rPr>
        <w:t xml:space="preserve"> </w:t>
      </w:r>
      <w:r w:rsidRPr="00805893">
        <w:rPr>
          <w:rFonts w:ascii="Times New Roman" w:eastAsia="Times New Roman" w:hAnsi="Times New Roman" w:cs="Times New Roman"/>
          <w:i/>
          <w:w w:val="105"/>
          <w:sz w:val="24"/>
          <w:szCs w:val="24"/>
        </w:rPr>
        <w:t>act</w:t>
      </w:r>
      <w:r w:rsidRPr="00805893">
        <w:rPr>
          <w:rFonts w:ascii="Times New Roman" w:eastAsia="Times New Roman" w:hAnsi="Times New Roman" w:cs="Times New Roman"/>
          <w:w w:val="105"/>
          <w:sz w:val="24"/>
          <w:szCs w:val="24"/>
        </w:rPr>
        <w:t>.</w:t>
      </w:r>
    </w:p>
    <w:p w:rsidR="005B79F0" w:rsidRPr="005B79F0" w:rsidRDefault="005B79F0" w:rsidP="005B79F0">
      <w:pPr>
        <w:ind w:firstLine="720"/>
        <w:jc w:val="both"/>
        <w:rPr>
          <w:rFonts w:ascii="Times New Roman" w:hAnsi="Times New Roman" w:cs="Times New Roman"/>
          <w:sz w:val="24"/>
          <w:szCs w:val="24"/>
        </w:rPr>
      </w:pPr>
      <w:r w:rsidRPr="00805893">
        <w:rPr>
          <w:rFonts w:ascii="Times New Roman" w:eastAsia="Times New Roman" w:hAnsi="Times New Roman" w:cs="Times New Roman"/>
          <w:sz w:val="24"/>
          <w:szCs w:val="24"/>
        </w:rPr>
        <w:t>With</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this</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work,</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I</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have</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sought</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to</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do</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just</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that,</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speak</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directly</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to</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those</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who can</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sz w:val="24"/>
          <w:szCs w:val="24"/>
        </w:rPr>
        <w:t>offer</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us</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the</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sz w:val="24"/>
          <w:szCs w:val="24"/>
        </w:rPr>
        <w:t>best</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information</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on</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i/>
          <w:sz w:val="24"/>
          <w:szCs w:val="24"/>
        </w:rPr>
        <w:t>why</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some</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individuals</w:t>
      </w:r>
      <w:r w:rsidRPr="00805893">
        <w:rPr>
          <w:rFonts w:ascii="Times New Roman" w:eastAsia="Times New Roman" w:hAnsi="Times New Roman" w:cs="Times New Roman"/>
          <w:i/>
          <w:spacing w:val="6"/>
          <w:sz w:val="24"/>
          <w:szCs w:val="24"/>
        </w:rPr>
        <w:t xml:space="preserve"> </w:t>
      </w:r>
      <w:r w:rsidRPr="00805893">
        <w:rPr>
          <w:rFonts w:ascii="Times New Roman" w:eastAsia="Times New Roman" w:hAnsi="Times New Roman" w:cs="Times New Roman"/>
          <w:i/>
          <w:sz w:val="24"/>
          <w:szCs w:val="24"/>
        </w:rPr>
        <w:t>decide</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to</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commit</w:t>
      </w:r>
      <w:r w:rsidRPr="00805893">
        <w:rPr>
          <w:rFonts w:ascii="Times New Roman" w:eastAsia="Times New Roman" w:hAnsi="Times New Roman" w:cs="Times New Roman"/>
          <w:i/>
          <w:w w:val="103"/>
          <w:sz w:val="24"/>
          <w:szCs w:val="24"/>
        </w:rPr>
        <w:t xml:space="preserve"> </w:t>
      </w:r>
      <w:r w:rsidRPr="00805893">
        <w:rPr>
          <w:rFonts w:ascii="Times New Roman" w:eastAsia="Times New Roman" w:hAnsi="Times New Roman" w:cs="Times New Roman"/>
          <w:i/>
          <w:sz w:val="24"/>
          <w:szCs w:val="24"/>
        </w:rPr>
        <w:t>an</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act</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of</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violence</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at</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K–12</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American</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school</w:t>
      </w:r>
      <w:r w:rsidRPr="008058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B79F0">
        <w:rPr>
          <w:rFonts w:ascii="Times New Roman" w:hAnsi="Times New Roman" w:cs="Times New Roman"/>
          <w:sz w:val="24"/>
          <w:szCs w:val="24"/>
        </w:rPr>
        <w:t>This is part of a three (3) part monograph series.  This volume focuses on Gang-Related School Violence Perpetrators who are defined as those who were identified (self and law enforcement identification) as involved in the “gang lifestyle” and committed their acts as part of such lifestyle on school grounds or at school functions.</w:t>
      </w:r>
    </w:p>
    <w:p w:rsidR="005B79F0" w:rsidRPr="00803765" w:rsidRDefault="005B79F0" w:rsidP="005B79F0">
      <w:pPr>
        <w:tabs>
          <w:tab w:val="left" w:pos="2106"/>
        </w:tabs>
        <w:contextualSpacing/>
        <w:rPr>
          <w:rFonts w:ascii="Arial" w:eastAsia="Times New Roman" w:hAnsi="Arial" w:cs="Arial"/>
          <w:b/>
          <w:sz w:val="28"/>
          <w:szCs w:val="24"/>
        </w:rPr>
      </w:pPr>
      <w:r w:rsidRPr="00803765">
        <w:rPr>
          <w:rFonts w:ascii="Arial" w:eastAsia="Times New Roman" w:hAnsi="Arial" w:cs="Arial"/>
          <w:b/>
          <w:sz w:val="28"/>
          <w:szCs w:val="24"/>
        </w:rPr>
        <w:tab/>
      </w:r>
    </w:p>
    <w:p w:rsidR="005B79F0" w:rsidRPr="00803765" w:rsidRDefault="005B79F0" w:rsidP="005B79F0">
      <w:pPr>
        <w:rPr>
          <w:rStyle w:val="a-size-extra-large"/>
          <w:rFonts w:cstheme="minorHAnsi"/>
          <w:bCs/>
          <w:color w:val="111111"/>
          <w:sz w:val="28"/>
          <w:szCs w:val="24"/>
        </w:rPr>
      </w:pPr>
      <w:r w:rsidRPr="00803765">
        <w:rPr>
          <w:rStyle w:val="a-size-extra-large"/>
          <w:rFonts w:cstheme="minorHAnsi"/>
          <w:b/>
          <w:bCs/>
          <w:color w:val="111111"/>
          <w:sz w:val="28"/>
          <w:szCs w:val="24"/>
        </w:rPr>
        <w:t xml:space="preserve">School Killers Speak: A Comprehensive Examination of Associated and/or Mentally Ill </w:t>
      </w:r>
      <w:r>
        <w:rPr>
          <w:rStyle w:val="a-size-extra-large"/>
          <w:rFonts w:cstheme="minorHAnsi"/>
          <w:b/>
          <w:bCs/>
          <w:color w:val="111111"/>
          <w:sz w:val="28"/>
          <w:szCs w:val="24"/>
        </w:rPr>
        <w:t xml:space="preserve">and </w:t>
      </w:r>
      <w:r w:rsidRPr="00803765">
        <w:rPr>
          <w:rStyle w:val="a-size-extra-large"/>
          <w:rFonts w:cstheme="minorHAnsi"/>
          <w:b/>
          <w:bCs/>
          <w:color w:val="111111"/>
          <w:sz w:val="28"/>
          <w:szCs w:val="24"/>
        </w:rPr>
        <w:t xml:space="preserve">Non-Associated and/or Mentally Ill School Violence Perpetrators in K-12 American </w:t>
      </w:r>
      <w:proofErr w:type="gramStart"/>
      <w:r w:rsidRPr="00803765">
        <w:rPr>
          <w:rStyle w:val="a-size-extra-large"/>
          <w:rFonts w:cstheme="minorHAnsi"/>
          <w:b/>
          <w:bCs/>
          <w:color w:val="111111"/>
          <w:sz w:val="28"/>
          <w:szCs w:val="24"/>
        </w:rPr>
        <w:t xml:space="preserve">Schools  </w:t>
      </w:r>
      <w:r w:rsidRPr="00803765">
        <w:rPr>
          <w:rStyle w:val="a-size-extra-large"/>
          <w:rFonts w:cstheme="minorHAnsi"/>
          <w:bCs/>
          <w:color w:val="111111"/>
          <w:sz w:val="28"/>
          <w:szCs w:val="24"/>
        </w:rPr>
        <w:t>ISBN</w:t>
      </w:r>
      <w:proofErr w:type="gramEnd"/>
      <w:r w:rsidRPr="00803765">
        <w:rPr>
          <w:rStyle w:val="a-size-extra-large"/>
          <w:rFonts w:cstheme="minorHAnsi"/>
          <w:bCs/>
          <w:color w:val="111111"/>
          <w:sz w:val="28"/>
          <w:szCs w:val="24"/>
        </w:rPr>
        <w:t xml:space="preserve">:  </w:t>
      </w:r>
      <w:hyperlink r:id="rId6" w:history="1">
        <w:r w:rsidRPr="00803765">
          <w:rPr>
            <w:rFonts w:eastAsia="Times New Roman" w:cstheme="minorHAnsi"/>
            <w:color w:val="0040B8"/>
            <w:sz w:val="28"/>
            <w:szCs w:val="24"/>
          </w:rPr>
          <w:t>978-0-9979620-4-8</w:t>
        </w:r>
      </w:hyperlink>
    </w:p>
    <w:p w:rsidR="005B79F0" w:rsidRPr="00803765" w:rsidRDefault="005B79F0" w:rsidP="005B79F0">
      <w:pPr>
        <w:tabs>
          <w:tab w:val="left" w:pos="2106"/>
        </w:tabs>
        <w:ind w:left="83"/>
        <w:contextualSpacing/>
        <w:rPr>
          <w:rFonts w:ascii="Arial" w:eastAsia="Times New Roman" w:hAnsi="Arial" w:cs="Arial"/>
          <w:b/>
          <w:sz w:val="28"/>
          <w:szCs w:val="24"/>
        </w:rPr>
      </w:pPr>
    </w:p>
    <w:p w:rsidR="005B79F0" w:rsidRPr="00805893" w:rsidRDefault="005B79F0" w:rsidP="005B79F0">
      <w:pPr>
        <w:ind w:firstLine="720"/>
        <w:jc w:val="both"/>
        <w:rPr>
          <w:rFonts w:ascii="Times New Roman" w:eastAsia="Times New Roman" w:hAnsi="Times New Roman" w:cs="Times New Roman"/>
          <w:sz w:val="24"/>
          <w:szCs w:val="24"/>
        </w:rPr>
      </w:pPr>
      <w:bookmarkStart w:id="0" w:name="_GoBack"/>
      <w:r w:rsidRPr="00805893">
        <w:rPr>
          <w:rFonts w:ascii="Times New Roman" w:hAnsi="Times New Roman" w:cs="Times New Roman"/>
          <w:sz w:val="24"/>
          <w:szCs w:val="24"/>
        </w:rPr>
        <w:t>The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purpose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this</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work</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is</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to</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examine</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perpetrators</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acts</w:t>
      </w:r>
      <w:r w:rsidRPr="00805893">
        <w:rPr>
          <w:rFonts w:ascii="Times New Roman" w:hAnsi="Times New Roman" w:cs="Times New Roman"/>
          <w:spacing w:val="13"/>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12"/>
          <w:sz w:val="24"/>
          <w:szCs w:val="24"/>
        </w:rPr>
        <w:t xml:space="preserve"> </w:t>
      </w:r>
      <w:r w:rsidRPr="00805893">
        <w:rPr>
          <w:rFonts w:ascii="Times New Roman" w:hAnsi="Times New Roman" w:cs="Times New Roman"/>
          <w:sz w:val="24"/>
          <w:szCs w:val="24"/>
        </w:rPr>
        <w:t>school</w:t>
      </w:r>
      <w:r w:rsidRPr="00805893">
        <w:rPr>
          <w:rFonts w:ascii="Times New Roman" w:hAnsi="Times New Roman" w:cs="Times New Roman"/>
          <w:w w:val="99"/>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K–12</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schools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United</w:t>
      </w:r>
      <w:r w:rsidRPr="00805893">
        <w:rPr>
          <w:rFonts w:ascii="Times New Roman" w:hAnsi="Times New Roman" w:cs="Times New Roman"/>
          <w:spacing w:val="21"/>
          <w:sz w:val="24"/>
          <w:szCs w:val="24"/>
        </w:rPr>
        <w:t xml:space="preserve"> </w:t>
      </w:r>
      <w:r w:rsidRPr="00805893">
        <w:rPr>
          <w:rFonts w:ascii="Times New Roman" w:hAnsi="Times New Roman" w:cs="Times New Roman"/>
          <w:sz w:val="24"/>
          <w:szCs w:val="24"/>
        </w:rPr>
        <w:t>States.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It</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is</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hoped</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that</w:t>
      </w:r>
      <w:r w:rsidRPr="00805893">
        <w:rPr>
          <w:rFonts w:ascii="Times New Roman" w:hAnsi="Times New Roman" w:cs="Times New Roman"/>
          <w:spacing w:val="20"/>
          <w:sz w:val="24"/>
          <w:szCs w:val="24"/>
        </w:rPr>
        <w:t xml:space="preserve"> </w:t>
      </w:r>
      <w:r w:rsidRPr="00805893">
        <w:rPr>
          <w:rFonts w:ascii="Times New Roman" w:hAnsi="Times New Roman" w:cs="Times New Roman"/>
          <w:sz w:val="24"/>
          <w:szCs w:val="24"/>
        </w:rPr>
        <w:t>this</w:t>
      </w:r>
      <w:r w:rsidRPr="00805893">
        <w:rPr>
          <w:rFonts w:ascii="Times New Roman" w:hAnsi="Times New Roman" w:cs="Times New Roman"/>
          <w:spacing w:val="21"/>
          <w:sz w:val="24"/>
          <w:szCs w:val="24"/>
        </w:rPr>
        <w:t xml:space="preserve"> </w:t>
      </w:r>
      <w:r w:rsidRPr="00805893">
        <w:rPr>
          <w:rFonts w:ascii="Times New Roman" w:hAnsi="Times New Roman" w:cs="Times New Roman"/>
          <w:sz w:val="24"/>
          <w:szCs w:val="24"/>
        </w:rPr>
        <w:t>examination</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will offer</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new and unique</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insight into</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the extremely complex</w:t>
      </w:r>
      <w:r w:rsidRPr="00805893">
        <w:rPr>
          <w:rFonts w:ascii="Times New Roman" w:hAnsi="Times New Roman" w:cs="Times New Roman"/>
          <w:spacing w:val="14"/>
          <w:sz w:val="24"/>
          <w:szCs w:val="24"/>
        </w:rPr>
        <w:t xml:space="preserve"> </w:t>
      </w:r>
      <w:r w:rsidRPr="00805893">
        <w:rPr>
          <w:rFonts w:ascii="Times New Roman" w:hAnsi="Times New Roman" w:cs="Times New Roman"/>
          <w:sz w:val="24"/>
          <w:szCs w:val="24"/>
        </w:rPr>
        <w:t>issues</w:t>
      </w:r>
      <w:r w:rsidRPr="00805893">
        <w:rPr>
          <w:rFonts w:ascii="Times New Roman" w:hAnsi="Times New Roman" w:cs="Times New Roman"/>
          <w:w w:val="99"/>
          <w:sz w:val="24"/>
          <w:szCs w:val="24"/>
        </w:rPr>
        <w:t xml:space="preserve"> </w:t>
      </w:r>
      <w:r w:rsidRPr="00805893">
        <w:rPr>
          <w:rFonts w:ascii="Times New Roman" w:hAnsi="Times New Roman" w:cs="Times New Roman"/>
          <w:sz w:val="24"/>
          <w:szCs w:val="24"/>
        </w:rPr>
        <w:t>surrounding</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juvenile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3"/>
          <w:sz w:val="24"/>
          <w:szCs w:val="24"/>
        </w:rPr>
        <w:t xml:space="preserve"> </w:t>
      </w:r>
      <w:r w:rsidRPr="00805893">
        <w:rPr>
          <w:rFonts w:ascii="Times New Roman" w:hAnsi="Times New Roman" w:cs="Times New Roman"/>
          <w:sz w:val="24"/>
          <w:szCs w:val="24"/>
        </w:rPr>
        <w:t>general</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school</w:t>
      </w:r>
      <w:r w:rsidRPr="00805893">
        <w:rPr>
          <w:rFonts w:ascii="Times New Roman" w:hAnsi="Times New Roman" w:cs="Times New Roman"/>
          <w:spacing w:val="23"/>
          <w:sz w:val="24"/>
          <w:szCs w:val="24"/>
        </w:rPr>
        <w:t xml:space="preserve"> </w:t>
      </w:r>
      <w:r w:rsidRPr="00805893">
        <w:rPr>
          <w:rFonts w:ascii="Times New Roman" w:hAnsi="Times New Roman" w:cs="Times New Roman"/>
          <w:sz w:val="24"/>
          <w:szCs w:val="24"/>
        </w:rPr>
        <w:t>violence</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in</w:t>
      </w:r>
      <w:r w:rsidRPr="00805893">
        <w:rPr>
          <w:rFonts w:ascii="Times New Roman" w:hAnsi="Times New Roman" w:cs="Times New Roman"/>
          <w:spacing w:val="22"/>
          <w:sz w:val="24"/>
          <w:szCs w:val="24"/>
        </w:rPr>
        <w:t xml:space="preserve"> </w:t>
      </w:r>
      <w:r w:rsidRPr="00805893">
        <w:rPr>
          <w:rFonts w:ascii="Times New Roman" w:hAnsi="Times New Roman" w:cs="Times New Roman"/>
          <w:sz w:val="24"/>
          <w:szCs w:val="24"/>
        </w:rPr>
        <w:t>particular.</w:t>
      </w:r>
      <w:r w:rsidRPr="00805893">
        <w:rPr>
          <w:rFonts w:ascii="Times New Roman" w:hAnsi="Times New Roman" w:cs="Times New Roman"/>
          <w:w w:val="103"/>
          <w:sz w:val="24"/>
          <w:szCs w:val="24"/>
        </w:rPr>
        <w:t xml:space="preserve"> </w:t>
      </w:r>
      <w:r w:rsidRPr="00805893">
        <w:rPr>
          <w:rFonts w:ascii="Times New Roman" w:hAnsi="Times New Roman" w:cs="Times New Roman"/>
          <w:sz w:val="24"/>
          <w:szCs w:val="24"/>
        </w:rPr>
        <w:t>There</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have</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been</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myriad</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works</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categorizing,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theorizing,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34"/>
          <w:sz w:val="24"/>
          <w:szCs w:val="24"/>
        </w:rPr>
        <w:t xml:space="preserve"> </w:t>
      </w:r>
      <w:r w:rsidRPr="00805893">
        <w:rPr>
          <w:rFonts w:ascii="Times New Roman" w:hAnsi="Times New Roman" w:cs="Times New Roman"/>
          <w:sz w:val="24"/>
          <w:szCs w:val="24"/>
        </w:rPr>
        <w:t>profiling</w:t>
      </w:r>
      <w:r w:rsidRPr="00805893">
        <w:rPr>
          <w:rFonts w:ascii="Times New Roman" w:hAnsi="Times New Roman" w:cs="Times New Roman"/>
          <w:spacing w:val="33"/>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w w:val="109"/>
          <w:sz w:val="24"/>
          <w:szCs w:val="24"/>
        </w:rPr>
        <w:t xml:space="preserve"> </w:t>
      </w:r>
      <w:r w:rsidRPr="00805893">
        <w:rPr>
          <w:rFonts w:ascii="Times New Roman" w:hAnsi="Times New Roman" w:cs="Times New Roman"/>
          <w:sz w:val="24"/>
          <w:szCs w:val="24"/>
        </w:rPr>
        <w:t>causes</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these</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types</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of</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events</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and</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the</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offenders</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who</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commit</w:t>
      </w:r>
      <w:r w:rsidRPr="00805893">
        <w:rPr>
          <w:rFonts w:ascii="Times New Roman" w:hAnsi="Times New Roman" w:cs="Times New Roman"/>
          <w:spacing w:val="29"/>
          <w:sz w:val="24"/>
          <w:szCs w:val="24"/>
        </w:rPr>
        <w:t xml:space="preserve"> </w:t>
      </w:r>
      <w:r w:rsidRPr="00805893">
        <w:rPr>
          <w:rFonts w:ascii="Times New Roman" w:hAnsi="Times New Roman" w:cs="Times New Roman"/>
          <w:sz w:val="24"/>
          <w:szCs w:val="24"/>
        </w:rPr>
        <w:t>them.</w:t>
      </w:r>
      <w:r w:rsidRPr="00805893">
        <w:rPr>
          <w:rFonts w:ascii="Times New Roman" w:hAnsi="Times New Roman" w:cs="Times New Roman"/>
          <w:spacing w:val="30"/>
          <w:sz w:val="24"/>
          <w:szCs w:val="24"/>
        </w:rPr>
        <w:t xml:space="preserve"> </w:t>
      </w:r>
      <w:r w:rsidRPr="00805893">
        <w:rPr>
          <w:rFonts w:ascii="Times New Roman" w:hAnsi="Times New Roman" w:cs="Times New Roman"/>
          <w:sz w:val="24"/>
          <w:szCs w:val="24"/>
        </w:rPr>
        <w:t xml:space="preserve">The </w:t>
      </w:r>
      <w:r w:rsidRPr="00805893">
        <w:rPr>
          <w:rFonts w:ascii="Times New Roman" w:eastAsia="Times New Roman" w:hAnsi="Times New Roman" w:cs="Times New Roman"/>
          <w:w w:val="105"/>
          <w:sz w:val="24"/>
          <w:szCs w:val="24"/>
        </w:rPr>
        <w:t>problem</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is</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that</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lastRenderedPageBreak/>
        <w:t>very</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few</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have</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actually</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sought</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answers</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where</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they</w:t>
      </w:r>
      <w:r w:rsidRPr="00805893">
        <w:rPr>
          <w:rFonts w:ascii="Times New Roman" w:eastAsia="Times New Roman" w:hAnsi="Times New Roman" w:cs="Times New Roman"/>
          <w:spacing w:val="-16"/>
          <w:w w:val="105"/>
          <w:sz w:val="24"/>
          <w:szCs w:val="24"/>
        </w:rPr>
        <w:t xml:space="preserve"> </w:t>
      </w:r>
      <w:r w:rsidRPr="00805893">
        <w:rPr>
          <w:rFonts w:ascii="Times New Roman" w:eastAsia="Times New Roman" w:hAnsi="Times New Roman" w:cs="Times New Roman"/>
          <w:w w:val="105"/>
          <w:sz w:val="24"/>
          <w:szCs w:val="24"/>
        </w:rPr>
        <w:t>lie,</w:t>
      </w:r>
      <w:r w:rsidRPr="00805893">
        <w:rPr>
          <w:rFonts w:ascii="Times New Roman" w:eastAsia="Times New Roman" w:hAnsi="Times New Roman" w:cs="Times New Roman"/>
          <w:spacing w:val="-15"/>
          <w:w w:val="105"/>
          <w:sz w:val="24"/>
          <w:szCs w:val="24"/>
        </w:rPr>
        <w:t xml:space="preserve"> </w:t>
      </w:r>
      <w:r w:rsidRPr="00805893">
        <w:rPr>
          <w:rFonts w:ascii="Times New Roman" w:eastAsia="Times New Roman" w:hAnsi="Times New Roman" w:cs="Times New Roman"/>
          <w:w w:val="105"/>
          <w:sz w:val="24"/>
          <w:szCs w:val="24"/>
        </w:rPr>
        <w:t>from</w:t>
      </w:r>
      <w:r w:rsidRPr="00805893">
        <w:rPr>
          <w:rFonts w:ascii="Times New Roman" w:eastAsia="Times New Roman" w:hAnsi="Times New Roman" w:cs="Times New Roman"/>
          <w:w w:val="102"/>
          <w:sz w:val="24"/>
          <w:szCs w:val="24"/>
        </w:rPr>
        <w:t xml:space="preserve"> </w:t>
      </w:r>
      <w:r w:rsidRPr="00805893">
        <w:rPr>
          <w:rFonts w:ascii="Times New Roman" w:eastAsia="Times New Roman" w:hAnsi="Times New Roman" w:cs="Times New Roman"/>
          <w:w w:val="105"/>
          <w:sz w:val="24"/>
          <w:szCs w:val="24"/>
        </w:rPr>
        <w:t>those</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who</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actually</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know</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why</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an</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event</w:t>
      </w:r>
      <w:r w:rsidRPr="00805893">
        <w:rPr>
          <w:rFonts w:ascii="Times New Roman" w:eastAsia="Times New Roman" w:hAnsi="Times New Roman" w:cs="Times New Roman"/>
          <w:spacing w:val="20"/>
          <w:w w:val="105"/>
          <w:sz w:val="24"/>
          <w:szCs w:val="24"/>
        </w:rPr>
        <w:t xml:space="preserve"> </w:t>
      </w:r>
      <w:r w:rsidRPr="00805893">
        <w:rPr>
          <w:rFonts w:ascii="Times New Roman" w:eastAsia="Times New Roman" w:hAnsi="Times New Roman" w:cs="Times New Roman"/>
          <w:w w:val="105"/>
          <w:sz w:val="24"/>
          <w:szCs w:val="24"/>
        </w:rPr>
        <w:t>happened—</w:t>
      </w:r>
      <w:r w:rsidRPr="00805893">
        <w:rPr>
          <w:rFonts w:ascii="Times New Roman" w:eastAsia="Times New Roman" w:hAnsi="Times New Roman" w:cs="Times New Roman"/>
          <w:i/>
          <w:w w:val="105"/>
          <w:sz w:val="24"/>
          <w:szCs w:val="24"/>
        </w:rPr>
        <w:t>the</w:t>
      </w:r>
      <w:r w:rsidRPr="00805893">
        <w:rPr>
          <w:rFonts w:ascii="Times New Roman" w:eastAsia="Times New Roman" w:hAnsi="Times New Roman" w:cs="Times New Roman"/>
          <w:i/>
          <w:spacing w:val="20"/>
          <w:w w:val="105"/>
          <w:sz w:val="24"/>
          <w:szCs w:val="24"/>
        </w:rPr>
        <w:t xml:space="preserve"> </w:t>
      </w:r>
      <w:r w:rsidRPr="00805893">
        <w:rPr>
          <w:rFonts w:ascii="Times New Roman" w:eastAsia="Times New Roman" w:hAnsi="Times New Roman" w:cs="Times New Roman"/>
          <w:i/>
          <w:w w:val="105"/>
          <w:sz w:val="24"/>
          <w:szCs w:val="24"/>
        </w:rPr>
        <w:t>individuals</w:t>
      </w:r>
      <w:r w:rsidRPr="00805893">
        <w:rPr>
          <w:rFonts w:ascii="Times New Roman" w:eastAsia="Times New Roman" w:hAnsi="Times New Roman" w:cs="Times New Roman"/>
          <w:i/>
          <w:spacing w:val="20"/>
          <w:w w:val="105"/>
          <w:sz w:val="24"/>
          <w:szCs w:val="24"/>
        </w:rPr>
        <w:t xml:space="preserve"> </w:t>
      </w:r>
      <w:r w:rsidRPr="00805893">
        <w:rPr>
          <w:rFonts w:ascii="Times New Roman" w:eastAsia="Times New Roman" w:hAnsi="Times New Roman" w:cs="Times New Roman"/>
          <w:i/>
          <w:w w:val="105"/>
          <w:sz w:val="24"/>
          <w:szCs w:val="24"/>
        </w:rPr>
        <w:t>who</w:t>
      </w:r>
      <w:r w:rsidRPr="00805893">
        <w:rPr>
          <w:rFonts w:ascii="Times New Roman" w:eastAsia="Times New Roman" w:hAnsi="Times New Roman" w:cs="Times New Roman"/>
          <w:i/>
          <w:w w:val="104"/>
          <w:sz w:val="24"/>
          <w:szCs w:val="24"/>
        </w:rPr>
        <w:t xml:space="preserve"> </w:t>
      </w:r>
      <w:r w:rsidRPr="00805893">
        <w:rPr>
          <w:rFonts w:ascii="Times New Roman" w:eastAsia="Times New Roman" w:hAnsi="Times New Roman" w:cs="Times New Roman"/>
          <w:i/>
          <w:w w:val="105"/>
          <w:sz w:val="24"/>
          <w:szCs w:val="24"/>
        </w:rPr>
        <w:t>committed</w:t>
      </w:r>
      <w:r w:rsidRPr="00805893">
        <w:rPr>
          <w:rFonts w:ascii="Times New Roman" w:eastAsia="Times New Roman" w:hAnsi="Times New Roman" w:cs="Times New Roman"/>
          <w:i/>
          <w:spacing w:val="-11"/>
          <w:w w:val="105"/>
          <w:sz w:val="24"/>
          <w:szCs w:val="24"/>
        </w:rPr>
        <w:t xml:space="preserve"> </w:t>
      </w:r>
      <w:r w:rsidRPr="00805893">
        <w:rPr>
          <w:rFonts w:ascii="Times New Roman" w:eastAsia="Times New Roman" w:hAnsi="Times New Roman" w:cs="Times New Roman"/>
          <w:i/>
          <w:w w:val="105"/>
          <w:sz w:val="24"/>
          <w:szCs w:val="24"/>
        </w:rPr>
        <w:t>the</w:t>
      </w:r>
      <w:r w:rsidRPr="00805893">
        <w:rPr>
          <w:rFonts w:ascii="Times New Roman" w:eastAsia="Times New Roman" w:hAnsi="Times New Roman" w:cs="Times New Roman"/>
          <w:i/>
          <w:spacing w:val="-12"/>
          <w:w w:val="105"/>
          <w:sz w:val="24"/>
          <w:szCs w:val="24"/>
        </w:rPr>
        <w:t xml:space="preserve"> </w:t>
      </w:r>
      <w:r w:rsidRPr="00805893">
        <w:rPr>
          <w:rFonts w:ascii="Times New Roman" w:eastAsia="Times New Roman" w:hAnsi="Times New Roman" w:cs="Times New Roman"/>
          <w:i/>
          <w:w w:val="105"/>
          <w:sz w:val="24"/>
          <w:szCs w:val="24"/>
        </w:rPr>
        <w:t>act</w:t>
      </w:r>
      <w:r w:rsidRPr="00805893">
        <w:rPr>
          <w:rFonts w:ascii="Times New Roman" w:eastAsia="Times New Roman" w:hAnsi="Times New Roman" w:cs="Times New Roman"/>
          <w:w w:val="105"/>
          <w:sz w:val="24"/>
          <w:szCs w:val="24"/>
        </w:rPr>
        <w:t>.</w:t>
      </w:r>
    </w:p>
    <w:p w:rsidR="005B79F0" w:rsidRPr="005B79F0" w:rsidRDefault="005B79F0" w:rsidP="005B79F0">
      <w:pPr>
        <w:ind w:firstLine="720"/>
        <w:jc w:val="both"/>
        <w:rPr>
          <w:rFonts w:ascii="Times New Roman" w:hAnsi="Times New Roman" w:cs="Times New Roman"/>
          <w:sz w:val="24"/>
          <w:szCs w:val="24"/>
        </w:rPr>
      </w:pPr>
      <w:r w:rsidRPr="00805893">
        <w:rPr>
          <w:rFonts w:ascii="Times New Roman" w:eastAsia="Times New Roman" w:hAnsi="Times New Roman" w:cs="Times New Roman"/>
          <w:sz w:val="24"/>
          <w:szCs w:val="24"/>
        </w:rPr>
        <w:t>With</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this</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work,</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I</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have</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sought</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to</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do</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just</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that,</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speak</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directly</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to</w:t>
      </w:r>
      <w:r w:rsidRPr="00805893">
        <w:rPr>
          <w:rFonts w:ascii="Times New Roman" w:eastAsia="Times New Roman" w:hAnsi="Times New Roman" w:cs="Times New Roman"/>
          <w:spacing w:val="9"/>
          <w:sz w:val="24"/>
          <w:szCs w:val="24"/>
        </w:rPr>
        <w:t xml:space="preserve"> </w:t>
      </w:r>
      <w:r w:rsidRPr="00805893">
        <w:rPr>
          <w:rFonts w:ascii="Times New Roman" w:eastAsia="Times New Roman" w:hAnsi="Times New Roman" w:cs="Times New Roman"/>
          <w:sz w:val="24"/>
          <w:szCs w:val="24"/>
        </w:rPr>
        <w:t>those</w:t>
      </w:r>
      <w:r w:rsidRPr="00805893">
        <w:rPr>
          <w:rFonts w:ascii="Times New Roman" w:eastAsia="Times New Roman" w:hAnsi="Times New Roman" w:cs="Times New Roman"/>
          <w:spacing w:val="10"/>
          <w:sz w:val="24"/>
          <w:szCs w:val="24"/>
        </w:rPr>
        <w:t xml:space="preserve"> </w:t>
      </w:r>
      <w:r w:rsidRPr="00805893">
        <w:rPr>
          <w:rFonts w:ascii="Times New Roman" w:eastAsia="Times New Roman" w:hAnsi="Times New Roman" w:cs="Times New Roman"/>
          <w:sz w:val="24"/>
          <w:szCs w:val="24"/>
        </w:rPr>
        <w:t>who can</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sz w:val="24"/>
          <w:szCs w:val="24"/>
        </w:rPr>
        <w:t>offer</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us</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the</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sz w:val="24"/>
          <w:szCs w:val="24"/>
        </w:rPr>
        <w:t>best</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information</w:t>
      </w:r>
      <w:r w:rsidRPr="00805893">
        <w:rPr>
          <w:rFonts w:ascii="Times New Roman" w:eastAsia="Times New Roman" w:hAnsi="Times New Roman" w:cs="Times New Roman"/>
          <w:spacing w:val="7"/>
          <w:sz w:val="24"/>
          <w:szCs w:val="24"/>
        </w:rPr>
        <w:t xml:space="preserve"> </w:t>
      </w:r>
      <w:r w:rsidRPr="00805893">
        <w:rPr>
          <w:rFonts w:ascii="Times New Roman" w:eastAsia="Times New Roman" w:hAnsi="Times New Roman" w:cs="Times New Roman"/>
          <w:sz w:val="24"/>
          <w:szCs w:val="24"/>
        </w:rPr>
        <w:t>on</w:t>
      </w:r>
      <w:r w:rsidRPr="00805893">
        <w:rPr>
          <w:rFonts w:ascii="Times New Roman" w:eastAsia="Times New Roman" w:hAnsi="Times New Roman" w:cs="Times New Roman"/>
          <w:spacing w:val="6"/>
          <w:sz w:val="24"/>
          <w:szCs w:val="24"/>
        </w:rPr>
        <w:t xml:space="preserve"> </w:t>
      </w:r>
      <w:r w:rsidRPr="00805893">
        <w:rPr>
          <w:rFonts w:ascii="Times New Roman" w:eastAsia="Times New Roman" w:hAnsi="Times New Roman" w:cs="Times New Roman"/>
          <w:i/>
          <w:sz w:val="24"/>
          <w:szCs w:val="24"/>
        </w:rPr>
        <w:t>why</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some</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individuals</w:t>
      </w:r>
      <w:r w:rsidRPr="00805893">
        <w:rPr>
          <w:rFonts w:ascii="Times New Roman" w:eastAsia="Times New Roman" w:hAnsi="Times New Roman" w:cs="Times New Roman"/>
          <w:i/>
          <w:spacing w:val="6"/>
          <w:sz w:val="24"/>
          <w:szCs w:val="24"/>
        </w:rPr>
        <w:t xml:space="preserve"> </w:t>
      </w:r>
      <w:r w:rsidRPr="00805893">
        <w:rPr>
          <w:rFonts w:ascii="Times New Roman" w:eastAsia="Times New Roman" w:hAnsi="Times New Roman" w:cs="Times New Roman"/>
          <w:i/>
          <w:sz w:val="24"/>
          <w:szCs w:val="24"/>
        </w:rPr>
        <w:t>decide</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to</w:t>
      </w:r>
      <w:r w:rsidRPr="00805893">
        <w:rPr>
          <w:rFonts w:ascii="Times New Roman" w:eastAsia="Times New Roman" w:hAnsi="Times New Roman" w:cs="Times New Roman"/>
          <w:i/>
          <w:spacing w:val="7"/>
          <w:sz w:val="24"/>
          <w:szCs w:val="24"/>
        </w:rPr>
        <w:t xml:space="preserve"> </w:t>
      </w:r>
      <w:r w:rsidRPr="00805893">
        <w:rPr>
          <w:rFonts w:ascii="Times New Roman" w:eastAsia="Times New Roman" w:hAnsi="Times New Roman" w:cs="Times New Roman"/>
          <w:i/>
          <w:sz w:val="24"/>
          <w:szCs w:val="24"/>
        </w:rPr>
        <w:t>commit</w:t>
      </w:r>
      <w:r w:rsidRPr="00805893">
        <w:rPr>
          <w:rFonts w:ascii="Times New Roman" w:eastAsia="Times New Roman" w:hAnsi="Times New Roman" w:cs="Times New Roman"/>
          <w:i/>
          <w:w w:val="103"/>
          <w:sz w:val="24"/>
          <w:szCs w:val="24"/>
        </w:rPr>
        <w:t xml:space="preserve"> </w:t>
      </w:r>
      <w:r w:rsidRPr="00805893">
        <w:rPr>
          <w:rFonts w:ascii="Times New Roman" w:eastAsia="Times New Roman" w:hAnsi="Times New Roman" w:cs="Times New Roman"/>
          <w:i/>
          <w:sz w:val="24"/>
          <w:szCs w:val="24"/>
        </w:rPr>
        <w:t>an</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act</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of</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violence</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at</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K–12</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American</w:t>
      </w:r>
      <w:r w:rsidRPr="00805893">
        <w:rPr>
          <w:rFonts w:ascii="Times New Roman" w:eastAsia="Times New Roman" w:hAnsi="Times New Roman" w:cs="Times New Roman"/>
          <w:i/>
          <w:spacing w:val="4"/>
          <w:sz w:val="24"/>
          <w:szCs w:val="24"/>
        </w:rPr>
        <w:t xml:space="preserve"> </w:t>
      </w:r>
      <w:r w:rsidRPr="00805893">
        <w:rPr>
          <w:rFonts w:ascii="Times New Roman" w:eastAsia="Times New Roman" w:hAnsi="Times New Roman" w:cs="Times New Roman"/>
          <w:i/>
          <w:sz w:val="24"/>
          <w:szCs w:val="24"/>
        </w:rPr>
        <w:t>school</w:t>
      </w:r>
      <w:r w:rsidRPr="008058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B79F0">
        <w:rPr>
          <w:rFonts w:ascii="Times New Roman" w:hAnsi="Times New Roman" w:cs="Times New Roman"/>
          <w:sz w:val="24"/>
          <w:szCs w:val="24"/>
        </w:rPr>
        <w:t xml:space="preserve">This is part of a three (3) part monograph series.  This volume focuses on </w:t>
      </w:r>
      <w:r w:rsidRPr="005B79F0">
        <w:rPr>
          <w:rFonts w:ascii="Times New Roman" w:hAnsi="Times New Roman" w:cs="Times New Roman"/>
          <w:i/>
          <w:sz w:val="24"/>
          <w:szCs w:val="24"/>
        </w:rPr>
        <w:t>Associated and/or Mentally Ill School Violence Perpetrators</w:t>
      </w:r>
      <w:r w:rsidRPr="005B79F0">
        <w:rPr>
          <w:rFonts w:ascii="Times New Roman" w:hAnsi="Times New Roman" w:cs="Times New Roman"/>
          <w:sz w:val="24"/>
          <w:szCs w:val="24"/>
        </w:rPr>
        <w:t xml:space="preserve"> </w:t>
      </w:r>
      <w:r>
        <w:rPr>
          <w:rFonts w:ascii="Times New Roman" w:hAnsi="Times New Roman" w:cs="Times New Roman"/>
          <w:sz w:val="24"/>
          <w:szCs w:val="24"/>
        </w:rPr>
        <w:t>wh</w:t>
      </w:r>
      <w:r w:rsidRPr="005B79F0">
        <w:rPr>
          <w:rFonts w:ascii="Times New Roman" w:hAnsi="Times New Roman" w:cs="Times New Roman"/>
          <w:sz w:val="24"/>
          <w:szCs w:val="24"/>
        </w:rPr>
        <w:t>o are defined as those offenders who were generally older and targeted a school of which they have had past or current involvement, very often past students who returned to their former school to commit a violent act</w:t>
      </w:r>
      <w:r w:rsidRPr="005B79F0">
        <w:rPr>
          <w:rFonts w:ascii="Times New Roman" w:hAnsi="Times New Roman" w:cs="Times New Roman"/>
          <w:sz w:val="24"/>
          <w:szCs w:val="24"/>
        </w:rPr>
        <w:t xml:space="preserve">, and </w:t>
      </w:r>
      <w:r w:rsidRPr="005B79F0">
        <w:rPr>
          <w:rFonts w:ascii="Times New Roman" w:hAnsi="Times New Roman" w:cs="Times New Roman"/>
          <w:sz w:val="24"/>
          <w:szCs w:val="24"/>
        </w:rPr>
        <w:t xml:space="preserve">Non-Associated and/or Mentally Ill School Violence </w:t>
      </w:r>
      <w:r w:rsidRPr="005B79F0">
        <w:rPr>
          <w:rFonts w:ascii="Times New Roman" w:hAnsi="Times New Roman" w:cs="Times New Roman"/>
          <w:sz w:val="24"/>
          <w:szCs w:val="24"/>
        </w:rPr>
        <w:t xml:space="preserve">who are defined as </w:t>
      </w:r>
      <w:r w:rsidRPr="005B79F0">
        <w:rPr>
          <w:rFonts w:ascii="Times New Roman" w:hAnsi="Times New Roman" w:cs="Times New Roman"/>
          <w:sz w:val="24"/>
          <w:szCs w:val="24"/>
        </w:rPr>
        <w:t>generally much older individuals who target a school of which they had no direct past or current involvement, many see the school as a “symbol of innocence” or something missing in their personal lives</w:t>
      </w:r>
      <w:r>
        <w:rPr>
          <w:rFonts w:ascii="Times New Roman" w:hAnsi="Times New Roman" w:cs="Times New Roman"/>
          <w:sz w:val="24"/>
          <w:szCs w:val="24"/>
        </w:rPr>
        <w:t>.</w:t>
      </w:r>
    </w:p>
    <w:bookmarkEnd w:id="0"/>
    <w:p w:rsidR="005B79F0" w:rsidRDefault="005B79F0"/>
    <w:sectPr w:rsidR="005B79F0">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36" w:rsidRDefault="005C0103">
    <w:pPr>
      <w:spacing w:line="200" w:lineRule="exact"/>
      <w:rPr>
        <w:sz w:val="20"/>
        <w:szCs w:val="20"/>
      </w:rPr>
    </w:pPr>
    <w:r>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807666" o:spid="_x0000_s2050" type="#_x0000_t75" style="position:absolute;margin-left:0;margin-top:0;width:332.45pt;height:121.35pt;z-index:-251655168;mso-position-horizontal:center;mso-position-horizontal-relative:margin;mso-position-vertical:center;mso-position-vertical-relative:margin" o:allowincell="f">
          <v:imagedata r:id="rId1" o:title="VG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36" w:rsidRDefault="005C0103">
    <w:pPr>
      <w:spacing w:line="200" w:lineRule="exact"/>
      <w:rPr>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807667" o:spid="_x0000_s2051" type="#_x0000_t75" style="position:absolute;margin-left:0;margin-top:0;width:332.45pt;height:121.35pt;z-index:-251654144;mso-position-horizontal:center;mso-position-horizontal-relative:margin;mso-position-vertical:center;mso-position-vertical-relative:margin" o:allowincell="f">
          <v:imagedata r:id="rId1" o:title="VG2" gain="19661f" blacklevel="22938f"/>
          <w10:wrap anchorx="margin" anchory="margin"/>
        </v:shape>
      </w:pict>
    </w:r>
    <w:r>
      <w:rPr>
        <w:noProof/>
      </w:rPr>
      <mc:AlternateContent>
        <mc:Choice Requires="wps">
          <w:drawing>
            <wp:anchor distT="0" distB="0" distL="114300" distR="114300" simplePos="0" relativeHeight="251659264" behindDoc="1" locked="0" layoutInCell="1" allowOverlap="1" wp14:anchorId="2075949D" wp14:editId="59D314D7">
              <wp:simplePos x="0" y="0"/>
              <wp:positionH relativeFrom="page">
                <wp:posOffset>1016000</wp:posOffset>
              </wp:positionH>
              <wp:positionV relativeFrom="page">
                <wp:posOffset>853440</wp:posOffset>
              </wp:positionV>
              <wp:extent cx="823595" cy="11430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136" w:rsidRDefault="005C0103">
                          <w:pPr>
                            <w:spacing w:before="1"/>
                            <w:ind w:left="20"/>
                            <w:rPr>
                              <w:rFonts w:ascii="Gill Sans MT" w:eastAsia="Gill Sans MT" w:hAnsi="Gill Sans MT" w:cs="Gill Sans MT"/>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5949D" id="_x0000_t202" coordsize="21600,21600" o:spt="202" path="m,l,21600r21600,l21600,xe">
              <v:stroke joinstyle="miter"/>
              <v:path gradientshapeok="t" o:connecttype="rect"/>
            </v:shapetype>
            <v:shape id="Text Box 5" o:spid="_x0000_s1026" type="#_x0000_t202" style="position:absolute;margin-left:80pt;margin-top:67.2pt;width:64.85pt;height: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" filled="f" stroked="f">
              <v:textbox inset="0,0,0,0">
                <w:txbxContent>
                  <w:p w:rsidR="004D4136" w:rsidRDefault="005C0103">
                    <w:pPr>
                      <w:spacing w:before="1"/>
                      <w:ind w:left="20"/>
                      <w:rPr>
                        <w:rFonts w:ascii="Gill Sans MT" w:eastAsia="Gill Sans MT" w:hAnsi="Gill Sans MT" w:cs="Gill Sans MT"/>
                        <w:sz w:val="14"/>
                        <w:szCs w:val="1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36" w:rsidRDefault="005C010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807665" o:spid="_x0000_s2049" type="#_x0000_t75" style="position:absolute;margin-left:0;margin-top:0;width:332.45pt;height:121.35pt;z-index:-251656192;mso-position-horizontal:center;mso-position-horizontal-relative:margin;mso-position-vertical:center;mso-position-vertical-relative:margin" o:allowincell="f">
          <v:imagedata r:id="rId1" o:title="VG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F0"/>
    <w:rsid w:val="005B79F0"/>
    <w:rsid w:val="005C0103"/>
    <w:rsid w:val="00F4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8333847-CD93-4AFF-A7AF-EBEB8B3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79F0"/>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9F0"/>
    <w:pPr>
      <w:tabs>
        <w:tab w:val="center" w:pos="4680"/>
        <w:tab w:val="right" w:pos="9360"/>
      </w:tabs>
    </w:pPr>
  </w:style>
  <w:style w:type="character" w:customStyle="1" w:styleId="HeaderChar">
    <w:name w:val="Header Char"/>
    <w:basedOn w:val="DefaultParagraphFont"/>
    <w:link w:val="Header"/>
    <w:uiPriority w:val="99"/>
    <w:rsid w:val="005B79F0"/>
  </w:style>
  <w:style w:type="table" w:styleId="TableGrid">
    <w:name w:val="Table Grid"/>
    <w:basedOn w:val="TableNormal"/>
    <w:uiPriority w:val="59"/>
    <w:rsid w:val="005B7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DefaultParagraphFont"/>
    <w:rsid w:val="005B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identifiers.com/myaccount_manageisbns_titlereg?isbn=978-0-9979620-4-8&amp;icon_type=new" TargetMode="External"/><Relationship Id="rId11" Type="http://schemas.openxmlformats.org/officeDocument/2006/relationships/theme" Target="theme/theme1.xml"/><Relationship Id="rId5" Type="http://schemas.openxmlformats.org/officeDocument/2006/relationships/hyperlink" Target="https://www.myidentifiers.com/myaccount_manageisbns_titlereg?isbn=978-0-9979620-3-1&amp;icon_type=new" TargetMode="External"/><Relationship Id="rId10" Type="http://schemas.openxmlformats.org/officeDocument/2006/relationships/fontTable" Target="fontTable.xml"/><Relationship Id="rId4" Type="http://schemas.openxmlformats.org/officeDocument/2006/relationships/hyperlink" Target="https://www.myidentifiers.com/myaccount_manageisbns_titlereg?isbn=978-0-9979620-1-7&amp;icon_type=new" TargetMode="Externa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Crews</dc:creator>
  <cp:keywords/>
  <dc:description/>
  <cp:lastModifiedBy>Gordon Crews</cp:lastModifiedBy>
  <cp:revision>1</cp:revision>
  <dcterms:created xsi:type="dcterms:W3CDTF">2017-06-22T15:45:00Z</dcterms:created>
  <dcterms:modified xsi:type="dcterms:W3CDTF">2017-06-22T16:31:00Z</dcterms:modified>
</cp:coreProperties>
</file>