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cs="Times New Roman"/>
          <w:b/>
          <w:i w:val="0"/>
          <w:sz w:val="32"/>
        </w:rPr>
        <w:t>EXPLAINABLE FEATURE-BASED SMARTPHONE RECOMMENDATION USING ASPECT-BASED SENTIMENT ANALYSIS OF AMAZON USER REVIEWS</w:t>
      </w:r>
    </w:p>
    <w:p>
      <w:pPr>
        <w:ind w:firstLine="0"/>
        <w:jc w:val="center"/>
      </w:pPr>
      <w:r>
        <w:rPr>
          <w:rFonts w:ascii="Times New Roman" w:hAnsi="Times New Roman" w:cs="Times New Roman"/>
          <w:b w:val="0"/>
          <w:i w:val="0"/>
          <w:sz w:val="24"/>
        </w:rPr>
      </w:r>
    </w:p>
    <w:p>
      <w:pPr>
        <w:ind w:firstLine="0"/>
        <w:jc w:val="center"/>
      </w:pPr>
      <w:r>
        <w:rPr>
          <w:rFonts w:ascii="Times New Roman" w:hAnsi="Times New Roman" w:cs="Times New Roman"/>
          <w:b w:val="0"/>
          <w:i w:val="0"/>
          <w:sz w:val="24"/>
        </w:rPr>
        <w:t>A Research Thesis Submitted in Partial Fulfilment of the Requirements</w:t>
      </w:r>
    </w:p>
    <w:p>
      <w:pPr>
        <w:ind w:firstLine="0"/>
        <w:jc w:val="center"/>
      </w:pPr>
      <w:r>
        <w:rPr>
          <w:rFonts w:ascii="Times New Roman" w:hAnsi="Times New Roman" w:cs="Times New Roman"/>
          <w:b w:val="0"/>
          <w:i w:val="0"/>
          <w:sz w:val="24"/>
        </w:rPr>
        <w:t>for the Degree of Bachelor of Science</w:t>
      </w:r>
    </w:p>
    <w:p>
      <w:pPr>
        <w:ind w:firstLine="0"/>
        <w:jc w:val="center"/>
      </w:pPr>
      <w:r>
        <w:rPr>
          <w:rFonts w:ascii="Times New Roman" w:hAnsi="Times New Roman" w:cs="Times New Roman"/>
          <w:b w:val="0"/>
          <w:i w:val="0"/>
          <w:sz w:val="24"/>
        </w:rPr>
        <w:t>Department of Industrial Management</w:t>
      </w:r>
    </w:p>
    <w:p>
      <w:pPr>
        <w:ind w:firstLine="0"/>
        <w:jc w:val="center"/>
      </w:pPr>
      <w:r>
        <w:rPr>
          <w:rFonts w:ascii="Times New Roman" w:hAnsi="Times New Roman" w:cs="Times New Roman"/>
          <w:b w:val="0"/>
          <w:i w:val="0"/>
          <w:sz w:val="24"/>
        </w:rPr>
        <w:t>Faculty of Science</w:t>
      </w:r>
    </w:p>
    <w:p>
      <w:pPr>
        <w:ind w:firstLine="0"/>
        <w:jc w:val="center"/>
      </w:pPr>
      <w:r>
        <w:rPr>
          <w:rFonts w:ascii="Times New Roman" w:hAnsi="Times New Roman" w:cs="Times New Roman"/>
          <w:b w:val="0"/>
          <w:i w:val="0"/>
          <w:sz w:val="24"/>
        </w:rPr>
        <w:t>University of Kelaniya</w:t>
      </w:r>
    </w:p>
    <w:p>
      <w:pPr>
        <w:ind w:firstLine="0"/>
        <w:jc w:val="center"/>
      </w:pPr>
      <w:r>
        <w:rPr>
          <w:rFonts w:ascii="Times New Roman" w:hAnsi="Times New Roman" w:cs="Times New Roman"/>
          <w:b w:val="0"/>
          <w:i w:val="0"/>
          <w:sz w:val="24"/>
        </w:rPr>
      </w:r>
    </w:p>
    <w:p>
      <w:pPr>
        <w:ind w:firstLine="0"/>
        <w:jc w:val="center"/>
      </w:pPr>
      <w:r>
        <w:rPr>
          <w:rFonts w:ascii="Times New Roman" w:hAnsi="Times New Roman" w:cs="Times New Roman"/>
          <w:b w:val="0"/>
          <w:i w:val="0"/>
          <w:sz w:val="24"/>
        </w:rPr>
        <w:t>Student Registration Number: IM/2021/049</w:t>
      </w:r>
    </w:p>
    <w:p>
      <w:pPr>
        <w:ind w:firstLine="0"/>
        <w:jc w:val="center"/>
      </w:pPr>
      <w:r>
        <w:rPr>
          <w:rFonts w:ascii="Times New Roman" w:hAnsi="Times New Roman" w:cs="Times New Roman"/>
          <w:b w:val="0"/>
          <w:i w:val="0"/>
          <w:sz w:val="24"/>
        </w:rPr>
        <w:t>Date: September 2026</w:t>
      </w:r>
    </w:p>
    <w:p>
      <w:pPr>
        <w:ind w:firstLine="0"/>
        <w:jc w:val="center"/>
      </w:pPr>
      <w:r>
        <w:rPr>
          <w:rFonts w:ascii="Times New Roman" w:hAnsi="Times New Roman" w:cs="Times New Roman"/>
          <w:b w:val="0"/>
          <w:i w:val="0"/>
          <w:sz w:val="24"/>
        </w:rPr>
      </w:r>
    </w:p>
    <w:p>
      <w:pPr>
        <w:ind w:firstLine="0"/>
        <w:jc w:val="center"/>
      </w:pPr>
      <w:r>
        <w:rPr>
          <w:rFonts w:ascii="Times New Roman" w:hAnsi="Times New Roman" w:cs="Times New Roman"/>
          <w:b w:val="0"/>
          <w:i w:val="0"/>
          <w:sz w:val="24"/>
        </w:rPr>
        <w:t>Supervisor: Mr. Dinesh Asanka</w:t>
      </w:r>
    </w:p>
    <w:p>
      <w:pPr>
        <w:ind w:firstLine="0"/>
        <w:jc w:val="center"/>
      </w:pPr>
      <w:r>
        <w:rPr>
          <w:rFonts w:ascii="Times New Roman" w:hAnsi="Times New Roman" w:cs="Times New Roman"/>
          <w:b w:val="0"/>
          <w:i w:val="0"/>
          <w:sz w:val="24"/>
        </w:rPr>
      </w:r>
    </w:p>
    <w:p>
      <w:pPr>
        <w:ind w:firstLine="0"/>
        <w:jc w:val="center"/>
      </w:pPr>
      <w:r>
        <w:rPr>
          <w:rFonts w:ascii="Times New Roman" w:hAnsi="Times New Roman" w:cs="Times New Roman"/>
          <w:b w:val="0"/>
          <w:i/>
          <w:sz w:val="24"/>
        </w:rPr>
        <w:t>Note: This document describes the system AS BUILT. Quantitative evaluation metrics that depend on your final user-study sessions should be filled from the Evaluation tab before final submission.</w:t>
      </w:r>
    </w:p>
    <w:p>
      <w:r>
        <w:br w:type="page"/>
      </w:r>
    </w:p>
    <w:p>
      <w:pPr>
        <w:pStyle w:val="Heading1"/>
      </w:pPr>
      <w:r>
        <w:rPr>
          <w:rFonts w:ascii="Times New Roman" w:hAnsi="Times New Roman" w:cs="Times New Roman"/>
          <w:b/>
          <w:i w:val="0"/>
          <w:sz w:val="32"/>
        </w:rPr>
        <w:t>Abstract</w:t>
      </w:r>
    </w:p>
    <w:p>
      <w:pPr>
        <w:spacing w:after="160" w:line="360" w:lineRule="auto"/>
        <w:ind w:firstLine="720"/>
      </w:pPr>
      <w:r>
        <w:rPr>
          <w:rFonts w:ascii="Times New Roman" w:hAnsi="Times New Roman" w:cs="Times New Roman"/>
          <w:b w:val="0"/>
          <w:i w:val="0"/>
          <w:sz w:val="24"/>
        </w:rPr>
        <w:t>Selecting a smartphone is a multi-criteria decision. Buyers must trade off battery life, camera quality, display, performance, design, and price or value for money. Traditional e-commerce interfaces emphasise aggregate star ratings and popularity, which hide feature-level opinions expressed in textual reviews. This research develops an explainable, feature-based smartphone recommendation prototype that analyses Amazon review text with Aspect-Based Sentiment Analysis (ABSA), aggregates opinions into per-feature performance scores, and ranks handsets according to user-defined feature priorities.</w:t>
      </w:r>
    </w:p>
    <w:p>
      <w:pPr>
        <w:spacing w:after="160" w:line="360" w:lineRule="auto"/>
        <w:ind w:firstLine="720"/>
      </w:pPr>
      <w:r>
        <w:rPr>
          <w:rFonts w:ascii="Times New Roman" w:hAnsi="Times New Roman" w:cs="Times New Roman"/>
          <w:b w:val="0"/>
          <w:i w:val="0"/>
          <w:sz w:val="24"/>
        </w:rPr>
        <w:t>The implemented system uses a Python research stack comprising FastAPI, SQLite, SQLAlchemy, and a custom web interface. The primary ABSA engine is a domain lexicon for offline, reproducible annotation; an optional OpenAI-compatible large language model (LLM) API is supported but was not required for the core experiments. Local fine-tuning of transformer models such as BERT was not performed. The pipeline covers preprocessing, sentence segmentation, aspect and sentiment extraction, score aggregation with Bayesian shrinkage, weighted recommendation with plain-language explanations, and comparison against an Amazon star-rating baseline.</w:t>
      </w:r>
    </w:p>
    <w:p>
      <w:pPr>
        <w:spacing w:after="160" w:line="360" w:lineRule="auto"/>
        <w:ind w:firstLine="720"/>
      </w:pPr>
      <w:r>
        <w:rPr>
          <w:rFonts w:ascii="Times New Roman" w:hAnsi="Times New Roman" w:cs="Times New Roman"/>
          <w:b w:val="0"/>
          <w:i w:val="0"/>
          <w:sz w:val="24"/>
        </w:rPr>
        <w:t>The final analysis corpus contains 224 smartphone products and 3,389 English reviews retained after preprocessing (from 4,092 raw CSV rows and 227 ASINs). Segmentation produced 31,685 sentences and ABSA produced 13,914 aspect–sentiment records. Feature scores were computed for 221 phones across six aspects: battery, camera, display, performance, design, and price. Evaluation uses user-assigned 1–5 ratings to compute NDCG@3 and Spearman rank correlation, compares the proposed method with the star baseline, and reports agreement between review-text polarity and star ratings as a sanity check. Manual gold labels for Macro-F1 were treated as optional and were not required for the primary evaluation path.</w:t>
      </w:r>
    </w:p>
    <w:p>
      <w:pPr>
        <w:spacing w:after="160" w:line="360" w:lineRule="auto"/>
      </w:pPr>
      <w:r>
        <w:rPr>
          <w:rFonts w:ascii="Times New Roman" w:hAnsi="Times New Roman" w:cs="Times New Roman"/>
          <w:b w:val="0"/>
          <w:i/>
          <w:sz w:val="24"/>
        </w:rPr>
        <w:t>Keywords: Aspect-Based Sentiment Analysis; smartphone recommendation; explainable AI; feature scoring; Amazon reviews; NDCG; lexicon-based NLP.</w:t>
      </w:r>
    </w:p>
    <w:p>
      <w:r>
        <w:br w:type="page"/>
      </w:r>
    </w:p>
    <w:p>
      <w:pPr>
        <w:pStyle w:val="Heading1"/>
      </w:pPr>
      <w:r>
        <w:rPr>
          <w:rFonts w:ascii="Times New Roman" w:hAnsi="Times New Roman" w:cs="Times New Roman"/>
          <w:b/>
          <w:i w:val="0"/>
          <w:sz w:val="32"/>
        </w:rPr>
        <w:t>Acknowledgements</w:t>
      </w:r>
    </w:p>
    <w:p>
      <w:pPr>
        <w:spacing w:after="160" w:line="360" w:lineRule="auto"/>
        <w:ind w:firstLine="720"/>
      </w:pPr>
      <w:r>
        <w:rPr>
          <w:rFonts w:ascii="Times New Roman" w:hAnsi="Times New Roman" w:cs="Times New Roman"/>
          <w:b w:val="0"/>
          <w:i w:val="0"/>
          <w:sz w:val="24"/>
        </w:rPr>
        <w:t>I sincerely thank my research supervisor, Mr. Dinesh Asanka, for guidance, constructive feedback, and continuous support throughout this research. I also thank the academic and non-academic staff of the Department of Industrial Management, Faculty of Science, University of Kelaniya, and my family and friends for their encouragement during the completion of this work.</w:t>
      </w:r>
    </w:p>
    <w:p>
      <w:r>
        <w:br w:type="page"/>
      </w:r>
    </w:p>
    <w:p>
      <w:pPr>
        <w:pStyle w:val="Heading1"/>
      </w:pPr>
      <w:r>
        <w:rPr>
          <w:rFonts w:ascii="Times New Roman" w:hAnsi="Times New Roman" w:cs="Times New Roman"/>
          <w:b/>
          <w:i w:val="0"/>
          <w:sz w:val="32"/>
        </w:rPr>
        <w:t>List of Acronyms</w:t>
      </w:r>
    </w:p>
    <w:tbl>
      <w:tblPr>
        <w:tblStyle w:val="TableGrid"/>
        <w:tblW w:type="auto" w:w="0"/>
        <w:tblLook w:firstColumn="1" w:firstRow="1" w:lastColumn="0" w:lastRow="0" w:noHBand="0" w:noVBand="1" w:val="04A0"/>
      </w:tblPr>
      <w:tblGrid>
        <w:gridCol w:w="4500"/>
        <w:gridCol w:w="4500"/>
      </w:tblGrid>
      <w:tr>
        <w:tc>
          <w:tcPr>
            <w:tcW w:type="dxa" w:w="4500"/>
          </w:tcPr>
          <w:p>
            <w:r/>
            <w:r>
              <w:rPr>
                <w:rFonts w:ascii="Times New Roman" w:hAnsi="Times New Roman" w:cs="Times New Roman"/>
                <w:b/>
                <w:i w:val="0"/>
                <w:sz w:val="22"/>
              </w:rPr>
              <w:t>Acronym</w:t>
            </w:r>
          </w:p>
        </w:tc>
        <w:tc>
          <w:tcPr>
            <w:tcW w:type="dxa" w:w="4500"/>
          </w:tcPr>
          <w:p>
            <w:r/>
            <w:r>
              <w:rPr>
                <w:rFonts w:ascii="Times New Roman" w:hAnsi="Times New Roman" w:cs="Times New Roman"/>
                <w:b/>
                <w:i w:val="0"/>
                <w:sz w:val="22"/>
              </w:rPr>
              <w:t>Meaning</w:t>
            </w:r>
          </w:p>
        </w:tc>
      </w:tr>
      <w:tr>
        <w:tc>
          <w:tcPr>
            <w:tcW w:type="dxa" w:w="4500"/>
          </w:tcPr>
          <w:p>
            <w:r/>
            <w:r>
              <w:rPr>
                <w:rFonts w:ascii="Times New Roman" w:hAnsi="Times New Roman" w:cs="Times New Roman"/>
                <w:b w:val="0"/>
                <w:i w:val="0"/>
                <w:sz w:val="22"/>
              </w:rPr>
              <w:t>ABSA</w:t>
            </w:r>
          </w:p>
        </w:tc>
        <w:tc>
          <w:tcPr>
            <w:tcW w:type="dxa" w:w="4500"/>
          </w:tcPr>
          <w:p>
            <w:r/>
            <w:r>
              <w:rPr>
                <w:rFonts w:ascii="Times New Roman" w:hAnsi="Times New Roman" w:cs="Times New Roman"/>
                <w:b w:val="0"/>
                <w:i w:val="0"/>
                <w:sz w:val="22"/>
              </w:rPr>
              <w:t>Aspect-Based Sentiment Analysis</w:t>
            </w:r>
          </w:p>
        </w:tc>
      </w:tr>
      <w:tr>
        <w:tc>
          <w:tcPr>
            <w:tcW w:type="dxa" w:w="4500"/>
          </w:tcPr>
          <w:p>
            <w:r/>
            <w:r>
              <w:rPr>
                <w:rFonts w:ascii="Times New Roman" w:hAnsi="Times New Roman" w:cs="Times New Roman"/>
                <w:b w:val="0"/>
                <w:i w:val="0"/>
                <w:sz w:val="22"/>
              </w:rPr>
              <w:t>API</w:t>
            </w:r>
          </w:p>
        </w:tc>
        <w:tc>
          <w:tcPr>
            <w:tcW w:type="dxa" w:w="4500"/>
          </w:tcPr>
          <w:p>
            <w:r/>
            <w:r>
              <w:rPr>
                <w:rFonts w:ascii="Times New Roman" w:hAnsi="Times New Roman" w:cs="Times New Roman"/>
                <w:b w:val="0"/>
                <w:i w:val="0"/>
                <w:sz w:val="22"/>
              </w:rPr>
              <w:t>Application Programming Interface</w:t>
            </w:r>
          </w:p>
        </w:tc>
      </w:tr>
      <w:tr>
        <w:tc>
          <w:tcPr>
            <w:tcW w:type="dxa" w:w="4500"/>
          </w:tcPr>
          <w:p>
            <w:r/>
            <w:r>
              <w:rPr>
                <w:rFonts w:ascii="Times New Roman" w:hAnsi="Times New Roman" w:cs="Times New Roman"/>
                <w:b w:val="0"/>
                <w:i w:val="0"/>
                <w:sz w:val="22"/>
              </w:rPr>
              <w:t>ASIN</w:t>
            </w:r>
          </w:p>
        </w:tc>
        <w:tc>
          <w:tcPr>
            <w:tcW w:type="dxa" w:w="4500"/>
          </w:tcPr>
          <w:p>
            <w:r/>
            <w:r>
              <w:rPr>
                <w:rFonts w:ascii="Times New Roman" w:hAnsi="Times New Roman" w:cs="Times New Roman"/>
                <w:b w:val="0"/>
                <w:i w:val="0"/>
                <w:sz w:val="22"/>
              </w:rPr>
              <w:t>Amazon Standard Identification Number</w:t>
            </w:r>
          </w:p>
        </w:tc>
      </w:tr>
      <w:tr>
        <w:tc>
          <w:tcPr>
            <w:tcW w:type="dxa" w:w="4500"/>
          </w:tcPr>
          <w:p>
            <w:r/>
            <w:r>
              <w:rPr>
                <w:rFonts w:ascii="Times New Roman" w:hAnsi="Times New Roman" w:cs="Times New Roman"/>
                <w:b w:val="0"/>
                <w:i w:val="0"/>
                <w:sz w:val="22"/>
              </w:rPr>
              <w:t>CLI</w:t>
            </w:r>
          </w:p>
        </w:tc>
        <w:tc>
          <w:tcPr>
            <w:tcW w:type="dxa" w:w="4500"/>
          </w:tcPr>
          <w:p>
            <w:r/>
            <w:r>
              <w:rPr>
                <w:rFonts w:ascii="Times New Roman" w:hAnsi="Times New Roman" w:cs="Times New Roman"/>
                <w:b w:val="0"/>
                <w:i w:val="0"/>
                <w:sz w:val="22"/>
              </w:rPr>
              <w:t>Command-Line Interface</w:t>
            </w:r>
          </w:p>
        </w:tc>
      </w:tr>
      <w:tr>
        <w:tc>
          <w:tcPr>
            <w:tcW w:type="dxa" w:w="4500"/>
          </w:tcPr>
          <w:p>
            <w:r/>
            <w:r>
              <w:rPr>
                <w:rFonts w:ascii="Times New Roman" w:hAnsi="Times New Roman" w:cs="Times New Roman"/>
                <w:b w:val="0"/>
                <w:i w:val="0"/>
                <w:sz w:val="22"/>
              </w:rPr>
              <w:t>CSV</w:t>
            </w:r>
          </w:p>
        </w:tc>
        <w:tc>
          <w:tcPr>
            <w:tcW w:type="dxa" w:w="4500"/>
          </w:tcPr>
          <w:p>
            <w:r/>
            <w:r>
              <w:rPr>
                <w:rFonts w:ascii="Times New Roman" w:hAnsi="Times New Roman" w:cs="Times New Roman"/>
                <w:b w:val="0"/>
                <w:i w:val="0"/>
                <w:sz w:val="22"/>
              </w:rPr>
              <w:t>Comma-Separated Values</w:t>
            </w:r>
          </w:p>
        </w:tc>
      </w:tr>
      <w:tr>
        <w:tc>
          <w:tcPr>
            <w:tcW w:type="dxa" w:w="4500"/>
          </w:tcPr>
          <w:p>
            <w:r/>
            <w:r>
              <w:rPr>
                <w:rFonts w:ascii="Times New Roman" w:hAnsi="Times New Roman" w:cs="Times New Roman"/>
                <w:b w:val="0"/>
                <w:i w:val="0"/>
                <w:sz w:val="22"/>
              </w:rPr>
              <w:t>LLM</w:t>
            </w:r>
          </w:p>
        </w:tc>
        <w:tc>
          <w:tcPr>
            <w:tcW w:type="dxa" w:w="4500"/>
          </w:tcPr>
          <w:p>
            <w:r/>
            <w:r>
              <w:rPr>
                <w:rFonts w:ascii="Times New Roman" w:hAnsi="Times New Roman" w:cs="Times New Roman"/>
                <w:b w:val="0"/>
                <w:i w:val="0"/>
                <w:sz w:val="22"/>
              </w:rPr>
              <w:t>Large Language Model</w:t>
            </w:r>
          </w:p>
        </w:tc>
      </w:tr>
      <w:tr>
        <w:tc>
          <w:tcPr>
            <w:tcW w:type="dxa" w:w="4500"/>
          </w:tcPr>
          <w:p>
            <w:r/>
            <w:r>
              <w:rPr>
                <w:rFonts w:ascii="Times New Roman" w:hAnsi="Times New Roman" w:cs="Times New Roman"/>
                <w:b w:val="0"/>
                <w:i w:val="0"/>
                <w:sz w:val="22"/>
              </w:rPr>
              <w:t>NDCG</w:t>
            </w:r>
          </w:p>
        </w:tc>
        <w:tc>
          <w:tcPr>
            <w:tcW w:type="dxa" w:w="4500"/>
          </w:tcPr>
          <w:p>
            <w:r/>
            <w:r>
              <w:rPr>
                <w:rFonts w:ascii="Times New Roman" w:hAnsi="Times New Roman" w:cs="Times New Roman"/>
                <w:b w:val="0"/>
                <w:i w:val="0"/>
                <w:sz w:val="22"/>
              </w:rPr>
              <w:t>Normalized Discounted Cumulative Gain</w:t>
            </w:r>
          </w:p>
        </w:tc>
      </w:tr>
      <w:tr>
        <w:tc>
          <w:tcPr>
            <w:tcW w:type="dxa" w:w="4500"/>
          </w:tcPr>
          <w:p>
            <w:r/>
            <w:r>
              <w:rPr>
                <w:rFonts w:ascii="Times New Roman" w:hAnsi="Times New Roman" w:cs="Times New Roman"/>
                <w:b w:val="0"/>
                <w:i w:val="0"/>
                <w:sz w:val="22"/>
              </w:rPr>
              <w:t>NLP</w:t>
            </w:r>
          </w:p>
        </w:tc>
        <w:tc>
          <w:tcPr>
            <w:tcW w:type="dxa" w:w="4500"/>
          </w:tcPr>
          <w:p>
            <w:r/>
            <w:r>
              <w:rPr>
                <w:rFonts w:ascii="Times New Roman" w:hAnsi="Times New Roman" w:cs="Times New Roman"/>
                <w:b w:val="0"/>
                <w:i w:val="0"/>
                <w:sz w:val="22"/>
              </w:rPr>
              <w:t>Natural Language Processing</w:t>
            </w:r>
          </w:p>
        </w:tc>
      </w:tr>
      <w:tr>
        <w:tc>
          <w:tcPr>
            <w:tcW w:type="dxa" w:w="4500"/>
          </w:tcPr>
          <w:p>
            <w:r/>
            <w:r>
              <w:rPr>
                <w:rFonts w:ascii="Times New Roman" w:hAnsi="Times New Roman" w:cs="Times New Roman"/>
                <w:b w:val="0"/>
                <w:i w:val="0"/>
                <w:sz w:val="22"/>
              </w:rPr>
              <w:t>ORM</w:t>
            </w:r>
          </w:p>
        </w:tc>
        <w:tc>
          <w:tcPr>
            <w:tcW w:type="dxa" w:w="4500"/>
          </w:tcPr>
          <w:p>
            <w:r/>
            <w:r>
              <w:rPr>
                <w:rFonts w:ascii="Times New Roman" w:hAnsi="Times New Roman" w:cs="Times New Roman"/>
                <w:b w:val="0"/>
                <w:i w:val="0"/>
                <w:sz w:val="22"/>
              </w:rPr>
              <w:t>Object-Relational Mapping</w:t>
            </w:r>
          </w:p>
        </w:tc>
      </w:tr>
      <w:tr>
        <w:tc>
          <w:tcPr>
            <w:tcW w:type="dxa" w:w="4500"/>
          </w:tcPr>
          <w:p>
            <w:r/>
            <w:r>
              <w:rPr>
                <w:rFonts w:ascii="Times New Roman" w:hAnsi="Times New Roman" w:cs="Times New Roman"/>
                <w:b w:val="0"/>
                <w:i w:val="0"/>
                <w:sz w:val="22"/>
              </w:rPr>
              <w:t>REST</w:t>
            </w:r>
          </w:p>
        </w:tc>
        <w:tc>
          <w:tcPr>
            <w:tcW w:type="dxa" w:w="4500"/>
          </w:tcPr>
          <w:p>
            <w:r/>
            <w:r>
              <w:rPr>
                <w:rFonts w:ascii="Times New Roman" w:hAnsi="Times New Roman" w:cs="Times New Roman"/>
                <w:b w:val="0"/>
                <w:i w:val="0"/>
                <w:sz w:val="22"/>
              </w:rPr>
              <w:t>Representational State Transfer</w:t>
            </w:r>
          </w:p>
        </w:tc>
      </w:tr>
      <w:tr>
        <w:tc>
          <w:tcPr>
            <w:tcW w:type="dxa" w:w="4500"/>
          </w:tcPr>
          <w:p>
            <w:r/>
            <w:r>
              <w:rPr>
                <w:rFonts w:ascii="Times New Roman" w:hAnsi="Times New Roman" w:cs="Times New Roman"/>
                <w:b w:val="0"/>
                <w:i w:val="0"/>
                <w:sz w:val="22"/>
              </w:rPr>
              <w:t>SQLite</w:t>
            </w:r>
          </w:p>
        </w:tc>
        <w:tc>
          <w:tcPr>
            <w:tcW w:type="dxa" w:w="4500"/>
          </w:tcPr>
          <w:p>
            <w:r/>
            <w:r>
              <w:rPr>
                <w:rFonts w:ascii="Times New Roman" w:hAnsi="Times New Roman" w:cs="Times New Roman"/>
                <w:b w:val="0"/>
                <w:i w:val="0"/>
                <w:sz w:val="22"/>
              </w:rPr>
              <w:t>Embedded relational database used for the research prototype</w:t>
            </w:r>
          </w:p>
        </w:tc>
      </w:tr>
      <w:tr>
        <w:tc>
          <w:tcPr>
            <w:tcW w:type="dxa" w:w="4500"/>
          </w:tcPr>
          <w:p>
            <w:r/>
            <w:r>
              <w:rPr>
                <w:rFonts w:ascii="Times New Roman" w:hAnsi="Times New Roman" w:cs="Times New Roman"/>
                <w:b w:val="0"/>
                <w:i w:val="0"/>
                <w:sz w:val="22"/>
              </w:rPr>
              <w:t>UI</w:t>
            </w:r>
          </w:p>
        </w:tc>
        <w:tc>
          <w:tcPr>
            <w:tcW w:type="dxa" w:w="4500"/>
          </w:tcPr>
          <w:p>
            <w:r/>
            <w:r>
              <w:rPr>
                <w:rFonts w:ascii="Times New Roman" w:hAnsi="Times New Roman" w:cs="Times New Roman"/>
                <w:b w:val="0"/>
                <w:i w:val="0"/>
                <w:sz w:val="22"/>
              </w:rPr>
              <w:t>User Interface</w:t>
            </w:r>
          </w:p>
        </w:tc>
      </w:tr>
    </w:tbl>
    <w:p/>
    <w:p>
      <w:r>
        <w:br w:type="page"/>
      </w:r>
    </w:p>
    <w:p>
      <w:pPr>
        <w:pStyle w:val="Heading1"/>
      </w:pPr>
      <w:r>
        <w:rPr>
          <w:rFonts w:ascii="Times New Roman" w:hAnsi="Times New Roman" w:cs="Times New Roman"/>
          <w:b/>
          <w:i w:val="0"/>
          <w:sz w:val="32"/>
        </w:rPr>
        <w:t>Chapter 1: Introduction</w:t>
      </w:r>
    </w:p>
    <w:p>
      <w:pPr>
        <w:pStyle w:val="Heading2"/>
      </w:pPr>
      <w:r>
        <w:rPr>
          <w:rFonts w:ascii="Times New Roman" w:hAnsi="Times New Roman" w:cs="Times New Roman"/>
          <w:b/>
          <w:i w:val="0"/>
          <w:sz w:val="28"/>
        </w:rPr>
        <w:t>1.1 Background of the Study</w:t>
      </w:r>
    </w:p>
    <w:p>
      <w:pPr>
        <w:spacing w:after="160" w:line="360" w:lineRule="auto"/>
        <w:ind w:firstLine="720"/>
      </w:pPr>
      <w:r>
        <w:rPr>
          <w:rFonts w:ascii="Times New Roman" w:hAnsi="Times New Roman" w:cs="Times New Roman"/>
          <w:b w:val="0"/>
          <w:i w:val="0"/>
          <w:sz w:val="24"/>
        </w:rPr>
        <w:t>Online marketplaces publish large volumes of user-generated reviews. For smartphones, these reviews discuss technical and experiential attributes that matter differently to different buyers. A photography-oriented user may prioritise camera and display, whereas a commuting user may prioritise battery and performance. Aggregate star ratings compress these multi-aspect opinions into a single number and therefore cannot directly support priority-driven choice.</w:t>
      </w:r>
    </w:p>
    <w:p>
      <w:pPr>
        <w:spacing w:after="160" w:line="360" w:lineRule="auto"/>
        <w:ind w:firstLine="720"/>
      </w:pPr>
      <w:r>
        <w:rPr>
          <w:rFonts w:ascii="Times New Roman" w:hAnsi="Times New Roman" w:cs="Times New Roman"/>
          <w:b w:val="0"/>
          <w:i w:val="0"/>
          <w:sz w:val="24"/>
        </w:rPr>
        <w:t>Aspect-Based Sentiment Analysis separates opinions by product feature and classifies each mention as positive, negative, or neutral. When aspect signals are aggregated into feature scores and combined with explicit user weights, the resulting ranking can be explained in terms of the same features the user declared important. This study builds and evaluates a research prototype that operationalises that idea for smartphone recommendation.</w:t>
      </w:r>
    </w:p>
    <w:p>
      <w:pPr>
        <w:pStyle w:val="Heading2"/>
      </w:pPr>
      <w:r>
        <w:rPr>
          <w:rFonts w:ascii="Times New Roman" w:hAnsi="Times New Roman" w:cs="Times New Roman"/>
          <w:b/>
          <w:i w:val="0"/>
          <w:sz w:val="28"/>
        </w:rPr>
        <w:t>1.2 Research Problem</w:t>
      </w:r>
    </w:p>
    <w:p>
      <w:pPr>
        <w:spacing w:after="160" w:line="360" w:lineRule="auto"/>
        <w:ind w:firstLine="720"/>
      </w:pPr>
      <w:r>
        <w:rPr>
          <w:rFonts w:ascii="Times New Roman" w:hAnsi="Times New Roman" w:cs="Times New Roman"/>
          <w:b w:val="0"/>
          <w:i w:val="0"/>
          <w:sz w:val="24"/>
        </w:rPr>
        <w:t>The research problem is the lack of an accessible, transparent recommendation mechanism that (i) extracts feature-level sentiment from smartphone reviews, (ii) converts those opinions into comparable feature scores, (iii) ranks phones according to user priorities, and (iv) explains each recommendation using the underlying evidence rather than opaque popularity signals alone.</w:t>
      </w:r>
    </w:p>
    <w:p>
      <w:pPr>
        <w:pStyle w:val="Heading2"/>
      </w:pPr>
      <w:r>
        <w:rPr>
          <w:rFonts w:ascii="Times New Roman" w:hAnsi="Times New Roman" w:cs="Times New Roman"/>
          <w:b/>
          <w:i w:val="0"/>
          <w:sz w:val="28"/>
        </w:rPr>
        <w:t>1.3 Research Aim</w:t>
      </w:r>
    </w:p>
    <w:p>
      <w:pPr>
        <w:spacing w:after="160" w:line="360" w:lineRule="auto"/>
        <w:ind w:firstLine="720"/>
      </w:pPr>
      <w:r>
        <w:rPr>
          <w:rFonts w:ascii="Times New Roman" w:hAnsi="Times New Roman" w:cs="Times New Roman"/>
          <w:b w:val="0"/>
          <w:i w:val="0"/>
          <w:sz w:val="24"/>
        </w:rPr>
        <w:t>To develop an explainable feature-based smartphone recommendation system using Aspect-Based Sentiment Analysis (ABSA) of user reviews. The system analyses textual reviews, extracts feature-level sentiments, computes feature performance scores, and generates transparent, requirement-driven recommendations without relying on collaborative user history.</w:t>
      </w:r>
    </w:p>
    <w:p>
      <w:pPr>
        <w:pStyle w:val="Heading2"/>
      </w:pPr>
      <w:r>
        <w:rPr>
          <w:rFonts w:ascii="Times New Roman" w:hAnsi="Times New Roman" w:cs="Times New Roman"/>
          <w:b/>
          <w:i w:val="0"/>
          <w:sz w:val="28"/>
        </w:rPr>
        <w:t>1.4 Research Objectives</w:t>
      </w:r>
    </w:p>
    <w:p>
      <w:pPr>
        <w:pStyle w:val="ListBullet"/>
        <w:spacing w:after="80" w:line="360" w:lineRule="auto"/>
        <w:ind w:left="360" w:firstLine="0"/>
      </w:pPr>
      <w:r>
        <w:rPr>
          <w:rFonts w:ascii="Times New Roman" w:hAnsi="Times New Roman" w:cs="Times New Roman"/>
          <w:b w:val="0"/>
          <w:i w:val="0"/>
          <w:sz w:val="24"/>
        </w:rPr>
        <w:t>To collect and prepare a structured dataset of smartphone reviews from Amazon for natural language processing and analysis.</w:t>
      </w:r>
    </w:p>
    <w:p>
      <w:pPr>
        <w:pStyle w:val="ListBullet"/>
        <w:spacing w:after="80" w:line="360" w:lineRule="auto"/>
        <w:ind w:left="360" w:firstLine="0"/>
      </w:pPr>
      <w:r>
        <w:rPr>
          <w:rFonts w:ascii="Times New Roman" w:hAnsi="Times New Roman" w:cs="Times New Roman"/>
          <w:b w:val="0"/>
          <w:i w:val="0"/>
          <w:sz w:val="24"/>
        </w:rPr>
        <w:t>To identify predefined smartphone features from review text and classify the sentiment associated with each feature as positive, negative, or neutral using ABSA.</w:t>
      </w:r>
    </w:p>
    <w:p>
      <w:pPr>
        <w:pStyle w:val="ListBullet"/>
        <w:spacing w:after="80" w:line="360" w:lineRule="auto"/>
        <w:ind w:left="360" w:firstLine="0"/>
      </w:pPr>
      <w:r>
        <w:rPr>
          <w:rFonts w:ascii="Times New Roman" w:hAnsi="Times New Roman" w:cs="Times New Roman"/>
          <w:b w:val="0"/>
          <w:i w:val="0"/>
          <w:sz w:val="24"/>
        </w:rPr>
        <w:t>To determine each smartphone’s feature performance score by aggregating sentiment mentions for each feature.</w:t>
      </w:r>
    </w:p>
    <w:p>
      <w:pPr>
        <w:pStyle w:val="ListBullet"/>
        <w:spacing w:after="80" w:line="360" w:lineRule="auto"/>
        <w:ind w:left="360" w:firstLine="0"/>
      </w:pPr>
      <w:r>
        <w:rPr>
          <w:rFonts w:ascii="Times New Roman" w:hAnsi="Times New Roman" w:cs="Times New Roman"/>
          <w:b w:val="0"/>
          <w:i w:val="0"/>
          <w:sz w:val="24"/>
        </w:rPr>
        <w:t>To develop a recommendation engine that ranks smartphones using weighted feature scores based on user-defined feature preferences.</w:t>
      </w:r>
    </w:p>
    <w:p>
      <w:pPr>
        <w:pStyle w:val="ListBullet"/>
        <w:spacing w:after="80" w:line="360" w:lineRule="auto"/>
        <w:ind w:left="360" w:firstLine="0"/>
      </w:pPr>
      <w:r>
        <w:rPr>
          <w:rFonts w:ascii="Times New Roman" w:hAnsi="Times New Roman" w:cs="Times New Roman"/>
          <w:b w:val="0"/>
          <w:i w:val="0"/>
          <w:sz w:val="24"/>
        </w:rPr>
        <w:t>To produce plain-language explanation messages that support each suggestion using the actual feature scores.</w:t>
      </w:r>
    </w:p>
    <w:p>
      <w:pPr>
        <w:pStyle w:val="Heading2"/>
      </w:pPr>
      <w:r>
        <w:rPr>
          <w:rFonts w:ascii="Times New Roman" w:hAnsi="Times New Roman" w:cs="Times New Roman"/>
          <w:b/>
          <w:i w:val="0"/>
          <w:sz w:val="28"/>
        </w:rPr>
        <w:t>1.5 Research Questions</w:t>
      </w:r>
    </w:p>
    <w:p>
      <w:pPr>
        <w:pStyle w:val="ListBullet"/>
        <w:spacing w:after="80" w:line="360" w:lineRule="auto"/>
        <w:ind w:left="360" w:firstLine="0"/>
      </w:pPr>
      <w:r>
        <w:rPr>
          <w:rFonts w:ascii="Times New Roman" w:hAnsi="Times New Roman" w:cs="Times New Roman"/>
          <w:b w:val="0"/>
          <w:i w:val="0"/>
          <w:sz w:val="24"/>
        </w:rPr>
        <w:t>How can sentiment at the feature level be extracted from smartphone reviews in a reproducible research prototype?</w:t>
      </w:r>
    </w:p>
    <w:p>
      <w:pPr>
        <w:pStyle w:val="ListBullet"/>
        <w:spacing w:after="80" w:line="360" w:lineRule="auto"/>
        <w:ind w:left="360" w:firstLine="0"/>
      </w:pPr>
      <w:r>
        <w:rPr>
          <w:rFonts w:ascii="Times New Roman" w:hAnsi="Times New Roman" w:cs="Times New Roman"/>
          <w:b w:val="0"/>
          <w:i w:val="0"/>
          <w:sz w:val="24"/>
        </w:rPr>
        <w:t>How can feature-level sentiments be combined into useful performance scores for ranking?</w:t>
      </w:r>
    </w:p>
    <w:p>
      <w:pPr>
        <w:pStyle w:val="ListBullet"/>
        <w:spacing w:after="80" w:line="360" w:lineRule="auto"/>
        <w:ind w:left="360" w:firstLine="0"/>
      </w:pPr>
      <w:r>
        <w:rPr>
          <w:rFonts w:ascii="Times New Roman" w:hAnsi="Times New Roman" w:cs="Times New Roman"/>
          <w:b w:val="0"/>
          <w:i w:val="0"/>
          <w:sz w:val="24"/>
        </w:rPr>
        <w:t>How can explainable recommendations be produced using feature scores and user priorities?</w:t>
      </w:r>
    </w:p>
    <w:p>
      <w:pPr>
        <w:pStyle w:val="ListBullet"/>
        <w:spacing w:after="80" w:line="360" w:lineRule="auto"/>
        <w:ind w:left="360" w:firstLine="0"/>
      </w:pPr>
      <w:r>
        <w:rPr>
          <w:rFonts w:ascii="Times New Roman" w:hAnsi="Times New Roman" w:cs="Times New Roman"/>
          <w:b w:val="0"/>
          <w:i w:val="0"/>
          <w:sz w:val="24"/>
        </w:rPr>
        <w:t>How does the proposed ranking compare with a basic Amazon star-rating baseline under user-centred evaluation?</w:t>
      </w:r>
    </w:p>
    <w:p>
      <w:pPr>
        <w:pStyle w:val="Heading2"/>
      </w:pPr>
      <w:r>
        <w:rPr>
          <w:rFonts w:ascii="Times New Roman" w:hAnsi="Times New Roman" w:cs="Times New Roman"/>
          <w:b/>
          <w:i w:val="0"/>
          <w:sz w:val="28"/>
        </w:rPr>
        <w:t>1.6 Scope and Delimitations</w:t>
      </w:r>
    </w:p>
    <w:p>
      <w:pPr>
        <w:spacing w:after="160" w:line="360" w:lineRule="auto"/>
        <w:ind w:firstLine="720"/>
      </w:pPr>
      <w:r>
        <w:rPr>
          <w:rFonts w:ascii="Times New Roman" w:hAnsi="Times New Roman" w:cs="Times New Roman"/>
          <w:b w:val="0"/>
          <w:i w:val="0"/>
          <w:sz w:val="24"/>
        </w:rPr>
        <w:t>The study is limited to a research prototype for English-language Amazon smartphone reviews. Recommendation does not use collaborative filtering and does not scrape live pages at query time. The primary ABSA technique is a domain lexicon; optional LLM API annotation is available but is not treated as a trained BERT model. Gold-label Macro-F1 evaluation is optional and was not required for the primary evaluation path used in this report.</w:t>
      </w:r>
    </w:p>
    <w:p>
      <w:pPr>
        <w:pStyle w:val="Heading2"/>
      </w:pPr>
      <w:r>
        <w:rPr>
          <w:rFonts w:ascii="Times New Roman" w:hAnsi="Times New Roman" w:cs="Times New Roman"/>
          <w:b/>
          <w:i w:val="0"/>
          <w:sz w:val="28"/>
        </w:rPr>
        <w:t>1.7 Significance</w:t>
      </w:r>
    </w:p>
    <w:p>
      <w:pPr>
        <w:spacing w:after="160" w:line="360" w:lineRule="auto"/>
        <w:ind w:firstLine="720"/>
      </w:pPr>
      <w:r>
        <w:rPr>
          <w:rFonts w:ascii="Times New Roman" w:hAnsi="Times New Roman" w:cs="Times New Roman"/>
          <w:b w:val="0"/>
          <w:i w:val="0"/>
          <w:sz w:val="24"/>
        </w:rPr>
        <w:t>The work contributes a complete, auditable pipeline from reviews to explained rankings, suitable for dissertation demonstration and for discussing the managerial value of feature-aware decision support in e-commerce settings.</w:t>
      </w:r>
    </w:p>
    <w:p>
      <w:pPr>
        <w:pStyle w:val="Heading2"/>
      </w:pPr>
      <w:r>
        <w:rPr>
          <w:rFonts w:ascii="Times New Roman" w:hAnsi="Times New Roman" w:cs="Times New Roman"/>
          <w:b/>
          <w:i w:val="0"/>
          <w:sz w:val="28"/>
        </w:rPr>
        <w:t>1.8 Organisation of the Thesis</w:t>
      </w:r>
    </w:p>
    <w:p>
      <w:pPr>
        <w:spacing w:after="160" w:line="360" w:lineRule="auto"/>
        <w:ind w:firstLine="720"/>
      </w:pPr>
      <w:r>
        <w:rPr>
          <w:rFonts w:ascii="Times New Roman" w:hAnsi="Times New Roman" w:cs="Times New Roman"/>
          <w:b w:val="0"/>
          <w:i w:val="0"/>
          <w:sz w:val="24"/>
        </w:rPr>
        <w:t>Chapter 2 reviews related literature. Chapter 3 presents methodology. Chapter 4 describes system design and implementation techniques. Chapter 5 reports dataset and evaluation results. Chapter 6 discusses findings. Chapter 7 concludes and outlines future work.</w:t>
      </w:r>
    </w:p>
    <w:p>
      <w:r>
        <w:br w:type="page"/>
      </w:r>
    </w:p>
    <w:p>
      <w:pPr>
        <w:pStyle w:val="Heading1"/>
      </w:pPr>
      <w:r>
        <w:rPr>
          <w:rFonts w:ascii="Times New Roman" w:hAnsi="Times New Roman" w:cs="Times New Roman"/>
          <w:b/>
          <w:i w:val="0"/>
          <w:sz w:val="32"/>
        </w:rPr>
        <w:t>Chapter 2: Literature Review</w:t>
      </w:r>
    </w:p>
    <w:p>
      <w:pPr>
        <w:pStyle w:val="Heading2"/>
      </w:pPr>
      <w:r>
        <w:rPr>
          <w:rFonts w:ascii="Times New Roman" w:hAnsi="Times New Roman" w:cs="Times New Roman"/>
          <w:b/>
          <w:i w:val="0"/>
          <w:sz w:val="28"/>
        </w:rPr>
        <w:t>2.1 Recommendation Systems</w:t>
      </w:r>
    </w:p>
    <w:p>
      <w:pPr>
        <w:spacing w:after="160" w:line="360" w:lineRule="auto"/>
        <w:ind w:firstLine="720"/>
      </w:pPr>
      <w:r>
        <w:rPr>
          <w:rFonts w:ascii="Times New Roman" w:hAnsi="Times New Roman" w:cs="Times New Roman"/>
          <w:b w:val="0"/>
          <w:i w:val="0"/>
          <w:sz w:val="24"/>
        </w:rPr>
        <w:t>Classical recommender systems rely on collaborative filtering, content features, or hybrid models. Collaborative methods suffer from cold start when user–item interaction histories are thin. Content and multi-criteria approaches are more suitable when products are described by attributes and when new users can state preferences explicitly. This study adopts an explicit preference-weighting design rather than latent collaborative profiles.</w:t>
      </w:r>
    </w:p>
    <w:p>
      <w:pPr>
        <w:pStyle w:val="Heading2"/>
      </w:pPr>
      <w:r>
        <w:rPr>
          <w:rFonts w:ascii="Times New Roman" w:hAnsi="Times New Roman" w:cs="Times New Roman"/>
          <w:b/>
          <w:i w:val="0"/>
          <w:sz w:val="28"/>
        </w:rPr>
        <w:t>2.2 Reviews and Product Evaluation</w:t>
      </w:r>
    </w:p>
    <w:p>
      <w:pPr>
        <w:spacing w:after="160" w:line="360" w:lineRule="auto"/>
        <w:ind w:firstLine="720"/>
      </w:pPr>
      <w:r>
        <w:rPr>
          <w:rFonts w:ascii="Times New Roman" w:hAnsi="Times New Roman" w:cs="Times New Roman"/>
          <w:b w:val="0"/>
          <w:i w:val="0"/>
          <w:sz w:val="24"/>
        </w:rPr>
        <w:t>Online reviews contain rich qualitative evidence beyond star ratings. Prior work shows that buyers attend to specific attributes and that overall ratings can disagree with aspect-level praise or criticism. Review mining therefore supports finer product comparison, provided spam, language noise, and duplicates are controlled.</w:t>
      </w:r>
    </w:p>
    <w:p>
      <w:pPr>
        <w:pStyle w:val="Heading2"/>
      </w:pPr>
      <w:r>
        <w:rPr>
          <w:rFonts w:ascii="Times New Roman" w:hAnsi="Times New Roman" w:cs="Times New Roman"/>
          <w:b/>
          <w:i w:val="0"/>
          <w:sz w:val="28"/>
        </w:rPr>
        <w:t>2.3 Aspect-Based Sentiment Analysis</w:t>
      </w:r>
    </w:p>
    <w:p>
      <w:pPr>
        <w:spacing w:after="160" w:line="360" w:lineRule="auto"/>
        <w:ind w:firstLine="720"/>
      </w:pPr>
      <w:r>
        <w:rPr>
          <w:rFonts w:ascii="Times New Roman" w:hAnsi="Times New Roman" w:cs="Times New Roman"/>
          <w:b w:val="0"/>
          <w:i w:val="0"/>
          <w:sz w:val="24"/>
        </w:rPr>
        <w:t>ABSA comprises aspect identification and aspect-level sentiment classification. Approaches range from lexicon and rule-based systems, through classical machine learning, to neural and transformer models such as BERT. Lexicon methods are interpretable and require no labelled training set. Transformer models often achieve higher contextual accuracy but demand labelled data, compute, and careful domain adaptation. This research deliberately implements a lexicon-first ABSA engine for reproducibility and optionally supports an LLM API, without claiming a fine-tuned BERT deployment.</w:t>
      </w:r>
    </w:p>
    <w:p>
      <w:pPr>
        <w:pStyle w:val="Heading2"/>
      </w:pPr>
      <w:r>
        <w:rPr>
          <w:rFonts w:ascii="Times New Roman" w:hAnsi="Times New Roman" w:cs="Times New Roman"/>
          <w:b/>
          <w:i w:val="0"/>
          <w:sz w:val="28"/>
        </w:rPr>
        <w:t>2.4 Explainable Recommendation</w:t>
      </w:r>
    </w:p>
    <w:p>
      <w:pPr>
        <w:spacing w:after="160" w:line="360" w:lineRule="auto"/>
        <w:ind w:firstLine="720"/>
      </w:pPr>
      <w:r>
        <w:rPr>
          <w:rFonts w:ascii="Times New Roman" w:hAnsi="Times New Roman" w:cs="Times New Roman"/>
          <w:b w:val="0"/>
          <w:i w:val="0"/>
          <w:sz w:val="24"/>
        </w:rPr>
        <w:t>Explainability improves trust when recommendations affect purchase decisions. Feature-score explanations that cite the user’s priorities and the product’s review-derived scores are more actionable than generic popularity statements. The prototype therefore generates plain-language “why recommended” text from the same scores used in ranking.</w:t>
      </w:r>
    </w:p>
    <w:p>
      <w:pPr>
        <w:pStyle w:val="Heading2"/>
      </w:pPr>
      <w:r>
        <w:rPr>
          <w:rFonts w:ascii="Times New Roman" w:hAnsi="Times New Roman" w:cs="Times New Roman"/>
          <w:b/>
          <w:i w:val="0"/>
          <w:sz w:val="28"/>
        </w:rPr>
        <w:t>2.5 Research Gap</w:t>
      </w:r>
    </w:p>
    <w:p>
      <w:pPr>
        <w:spacing w:after="160" w:line="360" w:lineRule="auto"/>
        <w:ind w:firstLine="720"/>
      </w:pPr>
      <w:r>
        <w:rPr>
          <w:rFonts w:ascii="Times New Roman" w:hAnsi="Times New Roman" w:cs="Times New Roman"/>
          <w:b w:val="0"/>
          <w:i w:val="0"/>
          <w:sz w:val="24"/>
        </w:rPr>
        <w:t>Many ABSA studies stop at classification metrics, while many recommenders optimise rating prediction without transparent feature evidence. Fewer systems integrate Amazon smartphone review ABSA, explicit user weights, auditable score aggregation, plain-language explanations, and a star-rating baseline comparison in one prototype. That integration gap motivates the present design-and-development study.</w:t>
      </w:r>
    </w:p>
    <w:p>
      <w:pPr>
        <w:pStyle w:val="Heading2"/>
      </w:pPr>
      <w:r>
        <w:rPr>
          <w:rFonts w:ascii="Times New Roman" w:hAnsi="Times New Roman" w:cs="Times New Roman"/>
          <w:b/>
          <w:i w:val="0"/>
          <w:sz w:val="28"/>
        </w:rPr>
        <w:t>2.6 Conceptual Framework</w:t>
      </w:r>
    </w:p>
    <w:p>
      <w:pPr>
        <w:spacing w:after="160" w:line="360" w:lineRule="auto"/>
        <w:ind w:firstLine="720"/>
      </w:pPr>
      <w:r>
        <w:rPr>
          <w:rFonts w:ascii="Times New Roman" w:hAnsi="Times New Roman" w:cs="Times New Roman"/>
          <w:b w:val="0"/>
          <w:i w:val="0"/>
          <w:sz w:val="24"/>
        </w:rPr>
        <w:t>Reviews → preprocessing and segmentation → ABSA (aspect + sentiment) → feature score database → user priority weights → ranked Top-N with explanations → evaluation against user ratings and Amazon star baseline.</w:t>
      </w:r>
    </w:p>
    <w:p>
      <w:r>
        <w:br w:type="page"/>
      </w:r>
    </w:p>
    <w:p>
      <w:pPr>
        <w:pStyle w:val="Heading1"/>
      </w:pPr>
      <w:r>
        <w:rPr>
          <w:rFonts w:ascii="Times New Roman" w:hAnsi="Times New Roman" w:cs="Times New Roman"/>
          <w:b/>
          <w:i w:val="0"/>
          <w:sz w:val="32"/>
        </w:rPr>
        <w:t>Chapter 3: Methodology</w:t>
      </w:r>
    </w:p>
    <w:p>
      <w:pPr>
        <w:pStyle w:val="Heading2"/>
      </w:pPr>
      <w:r>
        <w:rPr>
          <w:rFonts w:ascii="Times New Roman" w:hAnsi="Times New Roman" w:cs="Times New Roman"/>
          <w:b/>
          <w:i w:val="0"/>
          <w:sz w:val="28"/>
        </w:rPr>
        <w:t>3.1 Research Design</w:t>
      </w:r>
    </w:p>
    <w:p>
      <w:pPr>
        <w:spacing w:after="160" w:line="360" w:lineRule="auto"/>
        <w:ind w:firstLine="720"/>
      </w:pPr>
      <w:r>
        <w:rPr>
          <w:rFonts w:ascii="Times New Roman" w:hAnsi="Times New Roman" w:cs="Times New Roman"/>
          <w:b w:val="0"/>
          <w:i w:val="0"/>
          <w:sz w:val="24"/>
        </w:rPr>
        <w:t>The study follows a design-science / prototype development approach. A working software artefact was constructed to satisfy the five research objectives and evaluated using corpus statistics, baseline comparison, and user-centred ranking metrics. The analytical unit is the aspect-level clause or sentence mention; the aggregation unit is the smartphone product.</w:t>
      </w:r>
    </w:p>
    <w:p>
      <w:pPr>
        <w:pStyle w:val="Heading2"/>
      </w:pPr>
      <w:r>
        <w:rPr>
          <w:rFonts w:ascii="Times New Roman" w:hAnsi="Times New Roman" w:cs="Times New Roman"/>
          <w:b/>
          <w:i w:val="0"/>
          <w:sz w:val="28"/>
        </w:rPr>
        <w:t>3.2 Data Collection</w:t>
      </w:r>
    </w:p>
    <w:p>
      <w:pPr>
        <w:spacing w:after="160" w:line="360" w:lineRule="auto"/>
        <w:ind w:firstLine="720"/>
      </w:pPr>
      <w:r>
        <w:rPr>
          <w:rFonts w:ascii="Times New Roman" w:hAnsi="Times New Roman" w:cs="Times New Roman"/>
          <w:b w:val="0"/>
          <w:i w:val="0"/>
          <w:sz w:val="24"/>
        </w:rPr>
        <w:t>The primary corpus is an offline Amazon smartphone review file (data/full_reviews.csv) containing product identifiers (ASIN), titles, prices, ratings, and review text. Non-phone listings such as user manuals were removed before analysis. Optional alternative paths include Playwright-based live scraping and Hugging Face Amazon Reviews 2023 ingest; these are supporting options, not required at recommendation time.</w:t>
      </w:r>
    </w:p>
    <w:p>
      <w:pPr>
        <w:pStyle w:val="Heading2"/>
      </w:pPr>
      <w:r>
        <w:rPr>
          <w:rFonts w:ascii="Times New Roman" w:hAnsi="Times New Roman" w:cs="Times New Roman"/>
          <w:b/>
          <w:i w:val="0"/>
          <w:sz w:val="28"/>
        </w:rPr>
        <w:t>3.3 Dataset Funnel (Verified Counts)</w:t>
      </w:r>
    </w:p>
    <w:p>
      <w:pPr>
        <w:spacing w:after="160" w:line="360" w:lineRule="auto"/>
      </w:pPr>
      <w:r>
        <w:rPr>
          <w:rFonts w:ascii="Times New Roman" w:hAnsi="Times New Roman" w:cs="Times New Roman"/>
          <w:b w:val="0"/>
          <w:i w:val="0"/>
          <w:sz w:val="24"/>
        </w:rPr>
        <w:t>Table 3.1 summarises the corpus after each preparation stage.</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rFonts w:ascii="Times New Roman" w:hAnsi="Times New Roman" w:cs="Times New Roman"/>
                <w:b/>
                <w:i w:val="0"/>
                <w:sz w:val="22"/>
              </w:rPr>
              <w:t>Stage</w:t>
            </w:r>
          </w:p>
        </w:tc>
        <w:tc>
          <w:tcPr>
            <w:tcW w:type="dxa" w:w="3000"/>
          </w:tcPr>
          <w:p>
            <w:r/>
            <w:r>
              <w:rPr>
                <w:rFonts w:ascii="Times New Roman" w:hAnsi="Times New Roman" w:cs="Times New Roman"/>
                <w:b/>
                <w:i w:val="0"/>
                <w:sz w:val="22"/>
              </w:rPr>
              <w:t>Unit</w:t>
            </w:r>
          </w:p>
        </w:tc>
        <w:tc>
          <w:tcPr>
            <w:tcW w:type="dxa" w:w="3000"/>
          </w:tcPr>
          <w:p>
            <w:r/>
            <w:r>
              <w:rPr>
                <w:rFonts w:ascii="Times New Roman" w:hAnsi="Times New Roman" w:cs="Times New Roman"/>
                <w:b/>
                <w:i w:val="0"/>
                <w:sz w:val="22"/>
              </w:rPr>
              <w:t>Count</w:t>
            </w:r>
          </w:p>
        </w:tc>
      </w:tr>
      <w:tr>
        <w:tc>
          <w:tcPr>
            <w:tcW w:type="dxa" w:w="3000"/>
          </w:tcPr>
          <w:p>
            <w:r/>
            <w:r>
              <w:rPr>
                <w:rFonts w:ascii="Times New Roman" w:hAnsi="Times New Roman" w:cs="Times New Roman"/>
                <w:b w:val="0"/>
                <w:i w:val="0"/>
                <w:sz w:val="22"/>
              </w:rPr>
              <w:t>Raw CSV</w:t>
            </w:r>
          </w:p>
        </w:tc>
        <w:tc>
          <w:tcPr>
            <w:tcW w:type="dxa" w:w="3000"/>
          </w:tcPr>
          <w:p>
            <w:r/>
            <w:r>
              <w:rPr>
                <w:rFonts w:ascii="Times New Roman" w:hAnsi="Times New Roman" w:cs="Times New Roman"/>
                <w:b w:val="0"/>
                <w:i w:val="0"/>
                <w:sz w:val="22"/>
              </w:rPr>
              <w:t>Review rows / unique ASINs</w:t>
            </w:r>
          </w:p>
        </w:tc>
        <w:tc>
          <w:tcPr>
            <w:tcW w:type="dxa" w:w="3000"/>
          </w:tcPr>
          <w:p>
            <w:r/>
            <w:r>
              <w:rPr>
                <w:rFonts w:ascii="Times New Roman" w:hAnsi="Times New Roman" w:cs="Times New Roman"/>
                <w:b w:val="0"/>
                <w:i w:val="0"/>
                <w:sz w:val="22"/>
              </w:rPr>
              <w:t>4,092 / 227</w:t>
            </w:r>
          </w:p>
        </w:tc>
      </w:tr>
      <w:tr>
        <w:tc>
          <w:tcPr>
            <w:tcW w:type="dxa" w:w="3000"/>
          </w:tcPr>
          <w:p>
            <w:r/>
            <w:r>
              <w:rPr>
                <w:rFonts w:ascii="Times New Roman" w:hAnsi="Times New Roman" w:cs="Times New Roman"/>
                <w:b w:val="0"/>
                <w:i w:val="0"/>
                <w:sz w:val="22"/>
              </w:rPr>
              <w:t>After dropping manuals/guides</w:t>
            </w:r>
          </w:p>
        </w:tc>
        <w:tc>
          <w:tcPr>
            <w:tcW w:type="dxa" w:w="3000"/>
          </w:tcPr>
          <w:p>
            <w:r/>
            <w:r>
              <w:rPr>
                <w:rFonts w:ascii="Times New Roman" w:hAnsi="Times New Roman" w:cs="Times New Roman"/>
                <w:b w:val="0"/>
                <w:i w:val="0"/>
                <w:sz w:val="22"/>
              </w:rPr>
              <w:t>Review rows / ASINs</w:t>
            </w:r>
          </w:p>
        </w:tc>
        <w:tc>
          <w:tcPr>
            <w:tcW w:type="dxa" w:w="3000"/>
          </w:tcPr>
          <w:p>
            <w:r/>
            <w:r>
              <w:rPr>
                <w:rFonts w:ascii="Times New Roman" w:hAnsi="Times New Roman" w:cs="Times New Roman"/>
                <w:b w:val="0"/>
                <w:i w:val="0"/>
                <w:sz w:val="22"/>
              </w:rPr>
              <w:t>4,080 / 224</w:t>
            </w:r>
          </w:p>
        </w:tc>
      </w:tr>
      <w:tr>
        <w:tc>
          <w:tcPr>
            <w:tcW w:type="dxa" w:w="3000"/>
          </w:tcPr>
          <w:p>
            <w:r/>
            <w:r>
              <w:rPr>
                <w:rFonts w:ascii="Times New Roman" w:hAnsi="Times New Roman" w:cs="Times New Roman"/>
                <w:b w:val="0"/>
                <w:i w:val="0"/>
                <w:sz w:val="22"/>
              </w:rPr>
              <w:t>Loaded into SQLite</w:t>
            </w:r>
          </w:p>
        </w:tc>
        <w:tc>
          <w:tcPr>
            <w:tcW w:type="dxa" w:w="3000"/>
          </w:tcPr>
          <w:p>
            <w:r/>
            <w:r>
              <w:rPr>
                <w:rFonts w:ascii="Times New Roman" w:hAnsi="Times New Roman" w:cs="Times New Roman"/>
                <w:b w:val="0"/>
                <w:i w:val="0"/>
                <w:sz w:val="22"/>
              </w:rPr>
              <w:t>Phones / reviews</w:t>
            </w:r>
          </w:p>
        </w:tc>
        <w:tc>
          <w:tcPr>
            <w:tcW w:type="dxa" w:w="3000"/>
          </w:tcPr>
          <w:p>
            <w:r/>
            <w:r>
              <w:rPr>
                <w:rFonts w:ascii="Times New Roman" w:hAnsi="Times New Roman" w:cs="Times New Roman"/>
                <w:b w:val="0"/>
                <w:i w:val="0"/>
                <w:sz w:val="22"/>
              </w:rPr>
              <w:t>224 / 4,080</w:t>
            </w:r>
          </w:p>
        </w:tc>
      </w:tr>
      <w:tr>
        <w:tc>
          <w:tcPr>
            <w:tcW w:type="dxa" w:w="3000"/>
          </w:tcPr>
          <w:p>
            <w:r/>
            <w:r>
              <w:rPr>
                <w:rFonts w:ascii="Times New Roman" w:hAnsi="Times New Roman" w:cs="Times New Roman"/>
                <w:b w:val="0"/>
                <w:i w:val="0"/>
                <w:sz w:val="22"/>
              </w:rPr>
              <w:t>After Step 1 preprocessing (kept)</w:t>
            </w:r>
          </w:p>
        </w:tc>
        <w:tc>
          <w:tcPr>
            <w:tcW w:type="dxa" w:w="3000"/>
          </w:tcPr>
          <w:p>
            <w:r/>
            <w:r>
              <w:rPr>
                <w:rFonts w:ascii="Times New Roman" w:hAnsi="Times New Roman" w:cs="Times New Roman"/>
                <w:b w:val="0"/>
                <w:i w:val="0"/>
                <w:sz w:val="22"/>
              </w:rPr>
              <w:t>Reviews</w:t>
            </w:r>
          </w:p>
        </w:tc>
        <w:tc>
          <w:tcPr>
            <w:tcW w:type="dxa" w:w="3000"/>
          </w:tcPr>
          <w:p>
            <w:r/>
            <w:r>
              <w:rPr>
                <w:rFonts w:ascii="Times New Roman" w:hAnsi="Times New Roman" w:cs="Times New Roman"/>
                <w:b w:val="0"/>
                <w:i w:val="0"/>
                <w:sz w:val="22"/>
              </w:rPr>
              <w:t>3,389</w:t>
            </w:r>
          </w:p>
        </w:tc>
      </w:tr>
      <w:tr>
        <w:tc>
          <w:tcPr>
            <w:tcW w:type="dxa" w:w="3000"/>
          </w:tcPr>
          <w:p>
            <w:r/>
            <w:r>
              <w:rPr>
                <w:rFonts w:ascii="Times New Roman" w:hAnsi="Times New Roman" w:cs="Times New Roman"/>
                <w:b w:val="0"/>
                <w:i w:val="0"/>
                <w:sz w:val="22"/>
              </w:rPr>
              <w:t>Excluded in Step 1</w:t>
            </w:r>
          </w:p>
        </w:tc>
        <w:tc>
          <w:tcPr>
            <w:tcW w:type="dxa" w:w="3000"/>
          </w:tcPr>
          <w:p>
            <w:r/>
            <w:r>
              <w:rPr>
                <w:rFonts w:ascii="Times New Roman" w:hAnsi="Times New Roman" w:cs="Times New Roman"/>
                <w:b w:val="0"/>
                <w:i w:val="0"/>
                <w:sz w:val="22"/>
              </w:rPr>
              <w:t>Reviews</w:t>
            </w:r>
          </w:p>
        </w:tc>
        <w:tc>
          <w:tcPr>
            <w:tcW w:type="dxa" w:w="3000"/>
          </w:tcPr>
          <w:p>
            <w:r/>
            <w:r>
              <w:rPr>
                <w:rFonts w:ascii="Times New Roman" w:hAnsi="Times New Roman" w:cs="Times New Roman"/>
                <w:b w:val="0"/>
                <w:i w:val="0"/>
                <w:sz w:val="22"/>
              </w:rPr>
              <w:t>691</w:t>
            </w:r>
          </w:p>
        </w:tc>
      </w:tr>
      <w:tr>
        <w:tc>
          <w:tcPr>
            <w:tcW w:type="dxa" w:w="3000"/>
          </w:tcPr>
          <w:p>
            <w:r/>
            <w:r>
              <w:rPr>
                <w:rFonts w:ascii="Times New Roman" w:hAnsi="Times New Roman" w:cs="Times New Roman"/>
                <w:b w:val="0"/>
                <w:i w:val="0"/>
                <w:sz w:val="22"/>
              </w:rPr>
              <w:t>Step 2 sentence segmentation</w:t>
            </w:r>
          </w:p>
        </w:tc>
        <w:tc>
          <w:tcPr>
            <w:tcW w:type="dxa" w:w="3000"/>
          </w:tcPr>
          <w:p>
            <w:r/>
            <w:r>
              <w:rPr>
                <w:rFonts w:ascii="Times New Roman" w:hAnsi="Times New Roman" w:cs="Times New Roman"/>
                <w:b w:val="0"/>
                <w:i w:val="0"/>
                <w:sz w:val="22"/>
              </w:rPr>
              <w:t>Sentences</w:t>
            </w:r>
          </w:p>
        </w:tc>
        <w:tc>
          <w:tcPr>
            <w:tcW w:type="dxa" w:w="3000"/>
          </w:tcPr>
          <w:p>
            <w:r/>
            <w:r>
              <w:rPr>
                <w:rFonts w:ascii="Times New Roman" w:hAnsi="Times New Roman" w:cs="Times New Roman"/>
                <w:b w:val="0"/>
                <w:i w:val="0"/>
                <w:sz w:val="22"/>
              </w:rPr>
              <w:t>31,685</w:t>
            </w:r>
          </w:p>
        </w:tc>
      </w:tr>
      <w:tr>
        <w:tc>
          <w:tcPr>
            <w:tcW w:type="dxa" w:w="3000"/>
          </w:tcPr>
          <w:p>
            <w:r/>
            <w:r>
              <w:rPr>
                <w:rFonts w:ascii="Times New Roman" w:hAnsi="Times New Roman" w:cs="Times New Roman"/>
                <w:b w:val="0"/>
                <w:i w:val="0"/>
                <w:sz w:val="22"/>
              </w:rPr>
              <w:t>Steps 3–4 ABSA output</w:t>
            </w:r>
          </w:p>
        </w:tc>
        <w:tc>
          <w:tcPr>
            <w:tcW w:type="dxa" w:w="3000"/>
          </w:tcPr>
          <w:p>
            <w:r/>
            <w:r>
              <w:rPr>
                <w:rFonts w:ascii="Times New Roman" w:hAnsi="Times New Roman" w:cs="Times New Roman"/>
                <w:b w:val="0"/>
                <w:i w:val="0"/>
                <w:sz w:val="22"/>
              </w:rPr>
              <w:t>Aspect–sentiment records</w:t>
            </w:r>
          </w:p>
        </w:tc>
        <w:tc>
          <w:tcPr>
            <w:tcW w:type="dxa" w:w="3000"/>
          </w:tcPr>
          <w:p>
            <w:r/>
            <w:r>
              <w:rPr>
                <w:rFonts w:ascii="Times New Roman" w:hAnsi="Times New Roman" w:cs="Times New Roman"/>
                <w:b w:val="0"/>
                <w:i w:val="0"/>
                <w:sz w:val="22"/>
              </w:rPr>
              <w:t>13,914</w:t>
            </w:r>
          </w:p>
        </w:tc>
      </w:tr>
      <w:tr>
        <w:tc>
          <w:tcPr>
            <w:tcW w:type="dxa" w:w="3000"/>
          </w:tcPr>
          <w:p>
            <w:r/>
            <w:r>
              <w:rPr>
                <w:rFonts w:ascii="Times New Roman" w:hAnsi="Times New Roman" w:cs="Times New Roman"/>
                <w:b w:val="0"/>
                <w:i w:val="0"/>
                <w:sz w:val="22"/>
              </w:rPr>
              <w:t>Step 6 feature scores</w:t>
            </w:r>
          </w:p>
        </w:tc>
        <w:tc>
          <w:tcPr>
            <w:tcW w:type="dxa" w:w="3000"/>
          </w:tcPr>
          <w:p>
            <w:r/>
            <w:r>
              <w:rPr>
                <w:rFonts w:ascii="Times New Roman" w:hAnsi="Times New Roman" w:cs="Times New Roman"/>
                <w:b w:val="0"/>
                <w:i w:val="0"/>
                <w:sz w:val="22"/>
              </w:rPr>
              <w:t>Phones with scores</w:t>
            </w:r>
          </w:p>
        </w:tc>
        <w:tc>
          <w:tcPr>
            <w:tcW w:type="dxa" w:w="3000"/>
          </w:tcPr>
          <w:p>
            <w:r/>
            <w:r>
              <w:rPr>
                <w:rFonts w:ascii="Times New Roman" w:hAnsi="Times New Roman" w:cs="Times New Roman"/>
                <w:b w:val="0"/>
                <w:i w:val="0"/>
                <w:sz w:val="22"/>
              </w:rPr>
              <w:t>221</w:t>
            </w:r>
          </w:p>
        </w:tc>
      </w:tr>
    </w:tbl>
    <w:p/>
    <w:p>
      <w:pPr>
        <w:spacing w:after="160" w:line="360" w:lineRule="auto"/>
      </w:pPr>
      <w:r>
        <w:rPr>
          <w:rFonts w:ascii="Times New Roman" w:hAnsi="Times New Roman" w:cs="Times New Roman"/>
          <w:b w:val="0"/>
          <w:i w:val="0"/>
          <w:sz w:val="24"/>
        </w:rPr>
        <w:t>Breakdown of the 691 excluded reviews:</w:t>
      </w:r>
    </w:p>
    <w:tbl>
      <w:tblPr>
        <w:tblStyle w:val="TableGrid"/>
        <w:tblW w:type="auto" w:w="0"/>
        <w:tblLook w:firstColumn="1" w:firstRow="1" w:lastColumn="0" w:lastRow="0" w:noHBand="0" w:noVBand="1" w:val="04A0"/>
      </w:tblPr>
      <w:tblGrid>
        <w:gridCol w:w="4500"/>
        <w:gridCol w:w="4500"/>
      </w:tblGrid>
      <w:tr>
        <w:tc>
          <w:tcPr>
            <w:tcW w:type="dxa" w:w="4500"/>
          </w:tcPr>
          <w:p>
            <w:r/>
            <w:r>
              <w:rPr>
                <w:rFonts w:ascii="Times New Roman" w:hAnsi="Times New Roman" w:cs="Times New Roman"/>
                <w:b/>
                <w:i w:val="0"/>
                <w:sz w:val="22"/>
              </w:rPr>
              <w:t>Exclusion reason</w:t>
            </w:r>
          </w:p>
        </w:tc>
        <w:tc>
          <w:tcPr>
            <w:tcW w:type="dxa" w:w="4500"/>
          </w:tcPr>
          <w:p>
            <w:r/>
            <w:r>
              <w:rPr>
                <w:rFonts w:ascii="Times New Roman" w:hAnsi="Times New Roman" w:cs="Times New Roman"/>
                <w:b/>
                <w:i w:val="0"/>
                <w:sz w:val="22"/>
              </w:rPr>
              <w:t>Count</w:t>
            </w:r>
          </w:p>
        </w:tc>
      </w:tr>
      <w:tr>
        <w:tc>
          <w:tcPr>
            <w:tcW w:type="dxa" w:w="4500"/>
          </w:tcPr>
          <w:p>
            <w:r/>
            <w:r>
              <w:rPr>
                <w:rFonts w:ascii="Times New Roman" w:hAnsi="Times New Roman" w:cs="Times New Roman"/>
                <w:b w:val="0"/>
                <w:i w:val="0"/>
                <w:sz w:val="22"/>
              </w:rPr>
              <w:t>language_filtered (non-English)</w:t>
            </w:r>
          </w:p>
        </w:tc>
        <w:tc>
          <w:tcPr>
            <w:tcW w:type="dxa" w:w="4500"/>
          </w:tcPr>
          <w:p>
            <w:r/>
            <w:r>
              <w:rPr>
                <w:rFonts w:ascii="Times New Roman" w:hAnsi="Times New Roman" w:cs="Times New Roman"/>
                <w:b w:val="0"/>
                <w:i w:val="0"/>
                <w:sz w:val="22"/>
              </w:rPr>
              <w:t>663</w:t>
            </w:r>
          </w:p>
        </w:tc>
      </w:tr>
      <w:tr>
        <w:tc>
          <w:tcPr>
            <w:tcW w:type="dxa" w:w="4500"/>
          </w:tcPr>
          <w:p>
            <w:r/>
            <w:r>
              <w:rPr>
                <w:rFonts w:ascii="Times New Roman" w:hAnsi="Times New Roman" w:cs="Times New Roman"/>
                <w:b w:val="0"/>
                <w:i w:val="0"/>
                <w:sz w:val="22"/>
              </w:rPr>
              <w:t>all_caps</w:t>
            </w:r>
          </w:p>
        </w:tc>
        <w:tc>
          <w:tcPr>
            <w:tcW w:type="dxa" w:w="4500"/>
          </w:tcPr>
          <w:p>
            <w:r/>
            <w:r>
              <w:rPr>
                <w:rFonts w:ascii="Times New Roman" w:hAnsi="Times New Roman" w:cs="Times New Roman"/>
                <w:b w:val="0"/>
                <w:i w:val="0"/>
                <w:sz w:val="22"/>
              </w:rPr>
              <w:t>12</w:t>
            </w:r>
          </w:p>
        </w:tc>
      </w:tr>
      <w:tr>
        <w:tc>
          <w:tcPr>
            <w:tcW w:type="dxa" w:w="4500"/>
          </w:tcPr>
          <w:p>
            <w:r/>
            <w:r>
              <w:rPr>
                <w:rFonts w:ascii="Times New Roman" w:hAnsi="Times New Roman" w:cs="Times New Roman"/>
                <w:b w:val="0"/>
                <w:i w:val="0"/>
                <w:sz w:val="22"/>
              </w:rPr>
              <w:t>no_alpha_content</w:t>
            </w:r>
          </w:p>
        </w:tc>
        <w:tc>
          <w:tcPr>
            <w:tcW w:type="dxa" w:w="4500"/>
          </w:tcPr>
          <w:p>
            <w:r/>
            <w:r>
              <w:rPr>
                <w:rFonts w:ascii="Times New Roman" w:hAnsi="Times New Roman" w:cs="Times New Roman"/>
                <w:b w:val="0"/>
                <w:i w:val="0"/>
                <w:sz w:val="22"/>
              </w:rPr>
              <w:t>10</w:t>
            </w:r>
          </w:p>
        </w:tc>
      </w:tr>
      <w:tr>
        <w:tc>
          <w:tcPr>
            <w:tcW w:type="dxa" w:w="4500"/>
          </w:tcPr>
          <w:p>
            <w:r/>
            <w:r>
              <w:rPr>
                <w:rFonts w:ascii="Times New Roman" w:hAnsi="Times New Roman" w:cs="Times New Roman"/>
                <w:b w:val="0"/>
                <w:i w:val="0"/>
                <w:sz w:val="22"/>
              </w:rPr>
              <w:t>too_short</w:t>
            </w:r>
          </w:p>
        </w:tc>
        <w:tc>
          <w:tcPr>
            <w:tcW w:type="dxa" w:w="4500"/>
          </w:tcPr>
          <w:p>
            <w:r/>
            <w:r>
              <w:rPr>
                <w:rFonts w:ascii="Times New Roman" w:hAnsi="Times New Roman" w:cs="Times New Roman"/>
                <w:b w:val="0"/>
                <w:i w:val="0"/>
                <w:sz w:val="22"/>
              </w:rPr>
              <w:t>3</w:t>
            </w:r>
          </w:p>
        </w:tc>
      </w:tr>
      <w:tr>
        <w:tc>
          <w:tcPr>
            <w:tcW w:type="dxa" w:w="4500"/>
          </w:tcPr>
          <w:p>
            <w:r/>
            <w:r>
              <w:rPr>
                <w:rFonts w:ascii="Times New Roman" w:hAnsi="Times New Roman" w:cs="Times New Roman"/>
                <w:b w:val="0"/>
                <w:i w:val="0"/>
                <w:sz w:val="22"/>
              </w:rPr>
              <w:t>generic_only</w:t>
            </w:r>
          </w:p>
        </w:tc>
        <w:tc>
          <w:tcPr>
            <w:tcW w:type="dxa" w:w="4500"/>
          </w:tcPr>
          <w:p>
            <w:r/>
            <w:r>
              <w:rPr>
                <w:rFonts w:ascii="Times New Roman" w:hAnsi="Times New Roman" w:cs="Times New Roman"/>
                <w:b w:val="0"/>
                <w:i w:val="0"/>
                <w:sz w:val="22"/>
              </w:rPr>
              <w:t>3</w:t>
            </w:r>
          </w:p>
        </w:tc>
      </w:tr>
    </w:tbl>
    <w:p/>
    <w:p>
      <w:pPr>
        <w:spacing w:after="160" w:line="360" w:lineRule="auto"/>
        <w:ind w:firstLine="720"/>
      </w:pPr>
      <w:r>
        <w:rPr>
          <w:rFonts w:ascii="Times New Roman" w:hAnsi="Times New Roman" w:cs="Times New Roman"/>
          <w:b w:val="0"/>
          <w:i w:val="0"/>
          <w:sz w:val="24"/>
        </w:rPr>
        <w:t>Kept reviews per phone after preprocessing ranged from 1 to 24 (mean approximately 15.2 across 223 phones with at least one kept review). Average sentences per processed kept review were approximately 9.35.</w:t>
      </w:r>
    </w:p>
    <w:p>
      <w:pPr>
        <w:pStyle w:val="Heading2"/>
      </w:pPr>
      <w:r>
        <w:rPr>
          <w:rFonts w:ascii="Times New Roman" w:hAnsi="Times New Roman" w:cs="Times New Roman"/>
          <w:b/>
          <w:i w:val="0"/>
          <w:sz w:val="28"/>
        </w:rPr>
        <w:t>3.4 Preprocessing (Step 1)</w:t>
      </w:r>
    </w:p>
    <w:p>
      <w:pPr>
        <w:spacing w:after="160" w:line="360" w:lineRule="auto"/>
        <w:ind w:firstLine="720"/>
      </w:pPr>
      <w:r>
        <w:rPr>
          <w:rFonts w:ascii="Times New Roman" w:hAnsi="Times New Roman" w:cs="Times New Roman"/>
          <w:b w:val="0"/>
          <w:i w:val="0"/>
          <w:sz w:val="24"/>
        </w:rPr>
        <w:t>Technique: rule-based text cleaning implemented in app/nlp/preprocess.py. Operations include HTML stripping, Unicode normalisation, artefact removal, whitespace collapse, de-duplication via content hashing, spam heuristics (extreme shortness, all-caps, low alphabetic ratio, generic-only text), and English language detection using langdetect. Only English reviews remain in the main analysis path.</w:t>
      </w:r>
    </w:p>
    <w:p>
      <w:pPr>
        <w:pStyle w:val="Heading2"/>
      </w:pPr>
      <w:r>
        <w:rPr>
          <w:rFonts w:ascii="Times New Roman" w:hAnsi="Times New Roman" w:cs="Times New Roman"/>
          <w:b/>
          <w:i w:val="0"/>
          <w:sz w:val="28"/>
        </w:rPr>
        <w:t>3.5 Sentence Segmentation (Step 2)</w:t>
      </w:r>
    </w:p>
    <w:p>
      <w:pPr>
        <w:spacing w:after="160" w:line="360" w:lineRule="auto"/>
        <w:ind w:firstLine="720"/>
      </w:pPr>
      <w:r>
        <w:rPr>
          <w:rFonts w:ascii="Times New Roman" w:hAnsi="Times New Roman" w:cs="Times New Roman"/>
          <w:b w:val="0"/>
          <w:i w:val="0"/>
          <w:sz w:val="24"/>
        </w:rPr>
        <w:t>Technique: pysbd sentence boundary detection with fallbacks for short fragments. Segmentation isolates feature opinions that co-occur in multi-clause reviews (for example, praise for camera and criticism of battery).</w:t>
      </w:r>
    </w:p>
    <w:p>
      <w:pPr>
        <w:pStyle w:val="Heading2"/>
      </w:pPr>
      <w:r>
        <w:rPr>
          <w:rFonts w:ascii="Times New Roman" w:hAnsi="Times New Roman" w:cs="Times New Roman"/>
          <w:b/>
          <w:i w:val="0"/>
          <w:sz w:val="28"/>
        </w:rPr>
        <w:t>3.6 ABSA Techniques (Steps 3–4)</w:t>
      </w:r>
    </w:p>
    <w:p>
      <w:pPr>
        <w:spacing w:after="160" w:line="360" w:lineRule="auto"/>
        <w:ind w:firstLine="720"/>
      </w:pPr>
      <w:r>
        <w:rPr>
          <w:rFonts w:ascii="Times New Roman" w:hAnsi="Times New Roman" w:cs="Times New Roman"/>
          <w:b w:val="0"/>
          <w:i w:val="0"/>
          <w:sz w:val="24"/>
        </w:rPr>
        <w:t>Closed aspect taxonomy (core set): battery, camera, display, performance, design, and price (value-for-money language in reviews). Sentiment labels: positive, negative, neutral.</w:t>
      </w:r>
    </w:p>
    <w:p>
      <w:pPr>
        <w:spacing w:after="160" w:line="360" w:lineRule="auto"/>
        <w:ind w:firstLine="720"/>
      </w:pPr>
      <w:r>
        <w:rPr>
          <w:rFonts w:ascii="Times New Roman" w:hAnsi="Times New Roman" w:cs="Times New Roman"/>
          <w:b w:val="0"/>
          <w:i w:val="0"/>
          <w:sz w:val="24"/>
        </w:rPr>
        <w:t>Primary technique — Domain lexicon engine: keyword and phrase matching per aspect, polarity lexicon with negation windows, intensifiers/diminishers, and contrast markers (for example, “but”) so sentiment does not incorrectly leak across clauses. This engine runs fully offline and is the recommended reproducible thesis engine (python run.py analyze --force --engine lexicon).</w:t>
      </w:r>
    </w:p>
    <w:p>
      <w:pPr>
        <w:spacing w:after="160" w:line="360" w:lineRule="auto"/>
        <w:ind w:firstLine="720"/>
      </w:pPr>
      <w:r>
        <w:rPr>
          <w:rFonts w:ascii="Times New Roman" w:hAnsi="Times New Roman" w:cs="Times New Roman"/>
          <w:b w:val="0"/>
          <w:i w:val="0"/>
          <w:sz w:val="24"/>
        </w:rPr>
        <w:t>Optional technique — LLM API engine: batched JSON annotation via httpx against an OpenAI-compatible chat endpoint. Mode ABSA_ENGINE=auto selects LLM when an API key is present and otherwise falls back to lexicon. Failed LLM batches degrade to lexicon and are marked as lexicon_fallback in stored rows. This study does not train or fine-tune BERT locally.</w:t>
      </w:r>
    </w:p>
    <w:p>
      <w:pPr>
        <w:pStyle w:val="Heading2"/>
      </w:pPr>
      <w:r>
        <w:rPr>
          <w:rFonts w:ascii="Times New Roman" w:hAnsi="Times New Roman" w:cs="Times New Roman"/>
          <w:b/>
          <w:i w:val="0"/>
          <w:sz w:val="28"/>
        </w:rPr>
        <w:t>3.7 Feature Score Aggregation (Step 6)</w:t>
      </w:r>
    </w:p>
    <w:p>
      <w:pPr>
        <w:spacing w:after="160" w:line="360" w:lineRule="auto"/>
        <w:ind w:firstLine="720"/>
      </w:pPr>
      <w:r>
        <w:rPr>
          <w:rFonts w:ascii="Times New Roman" w:hAnsi="Times New Roman" w:cs="Times New Roman"/>
          <w:b w:val="0"/>
          <w:i w:val="0"/>
          <w:sz w:val="24"/>
        </w:rPr>
        <w:t>For each (phone, aspect): raw_score = (positive + 0.5 × neutral) / mentions. Stored score applies Bayesian shrinkage toward the corpus mean with strength k = SHRINKAGE_STRENGTH (default 5): score = (mentions × raw_score + k × mean) / (mentions + k). Sparse aspects are therefore not over-trusted. Minimum mention thresholds flag low-confidence scores.</w:t>
      </w:r>
    </w:p>
    <w:p>
      <w:pPr>
        <w:pStyle w:val="Heading2"/>
      </w:pPr>
      <w:r>
        <w:rPr>
          <w:rFonts w:ascii="Times New Roman" w:hAnsi="Times New Roman" w:cs="Times New Roman"/>
          <w:b/>
          <w:i w:val="0"/>
          <w:sz w:val="28"/>
        </w:rPr>
        <w:t>3.8 Recommendation Method</w:t>
      </w:r>
    </w:p>
    <w:p>
      <w:pPr>
        <w:spacing w:after="160" w:line="360" w:lineRule="auto"/>
        <w:ind w:firstLine="720"/>
      </w:pPr>
      <w:r>
        <w:rPr>
          <w:rFonts w:ascii="Times New Roman" w:hAnsi="Times New Roman" w:cs="Times New Roman"/>
          <w:b w:val="0"/>
          <w:i w:val="0"/>
          <w:sz w:val="24"/>
        </w:rPr>
        <w:t>Users assign importance marks from 0–10 for each of the six aspects. Weights are normalised. Final score = Σ(wₐ × scoreₐ) / Σ(wₐ). Missing aspects are imputed with the candidate-set mean and flagged as imputed (never forced to zero). Coverage reports the share of requested weight backed by real mentions. Optional min/max USD filters constrain list price. A baseline method ranks by Amazon site_rating only. Explanations cite the strongest matching aspects under the user’s weights.</w:t>
      </w:r>
    </w:p>
    <w:p>
      <w:pPr>
        <w:pStyle w:val="Heading2"/>
      </w:pPr>
      <w:r>
        <w:rPr>
          <w:rFonts w:ascii="Times New Roman" w:hAnsi="Times New Roman" w:cs="Times New Roman"/>
          <w:b/>
          <w:i w:val="0"/>
          <w:sz w:val="28"/>
        </w:rPr>
        <w:t>3.9 Evaluation Methods</w:t>
      </w:r>
    </w:p>
    <w:p>
      <w:pPr>
        <w:pStyle w:val="ListBullet"/>
        <w:spacing w:after="80" w:line="360" w:lineRule="auto"/>
        <w:ind w:left="360" w:firstLine="0"/>
      </w:pPr>
      <w:r>
        <w:rPr>
          <w:rFonts w:ascii="Times New Roman" w:hAnsi="Times New Roman" w:cs="Times New Roman"/>
          <w:b w:val="0"/>
          <w:i w:val="0"/>
          <w:sz w:val="24"/>
        </w:rPr>
        <w:t>User 1–5 ratings after viewing a ranked list (relevance / satisfaction).</w:t>
      </w:r>
    </w:p>
    <w:p>
      <w:pPr>
        <w:pStyle w:val="ListBullet"/>
        <w:spacing w:after="80" w:line="360" w:lineRule="auto"/>
        <w:ind w:left="360" w:firstLine="0"/>
      </w:pPr>
      <w:r>
        <w:rPr>
          <w:rFonts w:ascii="Times New Roman" w:hAnsi="Times New Roman" w:cs="Times New Roman"/>
          <w:b w:val="0"/>
          <w:i w:val="0"/>
          <w:sz w:val="24"/>
        </w:rPr>
        <w:t>NDCG@3 computed from those graded ratings.</w:t>
      </w:r>
    </w:p>
    <w:p>
      <w:pPr>
        <w:pStyle w:val="ListBullet"/>
        <w:spacing w:after="80" w:line="360" w:lineRule="auto"/>
        <w:ind w:left="360" w:firstLine="0"/>
      </w:pPr>
      <w:r>
        <w:rPr>
          <w:rFonts w:ascii="Times New Roman" w:hAnsi="Times New Roman" w:cs="Times New Roman"/>
          <w:b w:val="0"/>
          <w:i w:val="0"/>
          <w:sz w:val="24"/>
        </w:rPr>
        <w:t>Spearman rank correlation between system order and user ratings.</w:t>
      </w:r>
    </w:p>
    <w:p>
      <w:pPr>
        <w:pStyle w:val="ListBullet"/>
        <w:spacing w:after="80" w:line="360" w:lineRule="auto"/>
        <w:ind w:left="360" w:firstLine="0"/>
      </w:pPr>
      <w:r>
        <w:rPr>
          <w:rFonts w:ascii="Times New Roman" w:hAnsi="Times New Roman" w:cs="Times New Roman"/>
          <w:b w:val="0"/>
          <w:i w:val="0"/>
          <w:sz w:val="24"/>
        </w:rPr>
        <w:t>Comparison of sessions tagged weighted (proposed) versus star_rating (baseline).</w:t>
      </w:r>
    </w:p>
    <w:p>
      <w:pPr>
        <w:pStyle w:val="ListBullet"/>
        <w:spacing w:after="80" w:line="360" w:lineRule="auto"/>
        <w:ind w:left="360" w:firstLine="0"/>
      </w:pPr>
      <w:r>
        <w:rPr>
          <w:rFonts w:ascii="Times New Roman" w:hAnsi="Times New Roman" w:cs="Times New Roman"/>
          <w:b w:val="0"/>
          <w:i w:val="0"/>
          <w:sz w:val="24"/>
        </w:rPr>
        <w:t>Star–text agreement: consistency between review polarity and Amazon stars as an ABSA sanity check.</w:t>
      </w:r>
    </w:p>
    <w:p>
      <w:pPr>
        <w:pStyle w:val="ListBullet"/>
        <w:spacing w:after="80" w:line="360" w:lineRule="auto"/>
        <w:ind w:left="360" w:firstLine="0"/>
      </w:pPr>
      <w:r>
        <w:rPr>
          <w:rFonts w:ascii="Times New Roman" w:hAnsi="Times New Roman" w:cs="Times New Roman"/>
          <w:b w:val="0"/>
          <w:i w:val="0"/>
          <w:sz w:val="24"/>
        </w:rPr>
        <w:t>Gold-label Macro-F1: optional CLI path; not required for the primary results narrative.</w:t>
      </w:r>
    </w:p>
    <w:p>
      <w:pPr>
        <w:pStyle w:val="Heading2"/>
      </w:pPr>
      <w:r>
        <w:rPr>
          <w:rFonts w:ascii="Times New Roman" w:hAnsi="Times New Roman" w:cs="Times New Roman"/>
          <w:b/>
          <w:i w:val="0"/>
          <w:sz w:val="28"/>
        </w:rPr>
        <w:t>3.10 Tools and Technologies</w:t>
      </w:r>
    </w:p>
    <w:tbl>
      <w:tblPr>
        <w:tblStyle w:val="TableGrid"/>
        <w:tblW w:type="auto" w:w="0"/>
        <w:tblLook w:firstColumn="1" w:firstRow="1" w:lastColumn="0" w:lastRow="0" w:noHBand="0" w:noVBand="1" w:val="04A0"/>
      </w:tblPr>
      <w:tblGrid>
        <w:gridCol w:w="4500"/>
        <w:gridCol w:w="4500"/>
      </w:tblGrid>
      <w:tr>
        <w:tc>
          <w:tcPr>
            <w:tcW w:type="dxa" w:w="4500"/>
          </w:tcPr>
          <w:p>
            <w:r/>
            <w:r>
              <w:rPr>
                <w:rFonts w:ascii="Times New Roman" w:hAnsi="Times New Roman" w:cs="Times New Roman"/>
                <w:b/>
                <w:i w:val="0"/>
                <w:sz w:val="22"/>
              </w:rPr>
              <w:t>Layer</w:t>
            </w:r>
          </w:p>
        </w:tc>
        <w:tc>
          <w:tcPr>
            <w:tcW w:type="dxa" w:w="4500"/>
          </w:tcPr>
          <w:p>
            <w:r/>
            <w:r>
              <w:rPr>
                <w:rFonts w:ascii="Times New Roman" w:hAnsi="Times New Roman" w:cs="Times New Roman"/>
                <w:b/>
                <w:i w:val="0"/>
                <w:sz w:val="22"/>
              </w:rPr>
              <w:t>Technologies</w:t>
            </w:r>
          </w:p>
        </w:tc>
      </w:tr>
      <w:tr>
        <w:tc>
          <w:tcPr>
            <w:tcW w:type="dxa" w:w="4500"/>
          </w:tcPr>
          <w:p>
            <w:r/>
            <w:r>
              <w:rPr>
                <w:rFonts w:ascii="Times New Roman" w:hAnsi="Times New Roman" w:cs="Times New Roman"/>
                <w:b w:val="0"/>
                <w:i w:val="0"/>
                <w:sz w:val="22"/>
              </w:rPr>
              <w:t>Language</w:t>
            </w:r>
          </w:p>
        </w:tc>
        <w:tc>
          <w:tcPr>
            <w:tcW w:type="dxa" w:w="4500"/>
          </w:tcPr>
          <w:p>
            <w:r/>
            <w:r>
              <w:rPr>
                <w:rFonts w:ascii="Times New Roman" w:hAnsi="Times New Roman" w:cs="Times New Roman"/>
                <w:b w:val="0"/>
                <w:i w:val="0"/>
                <w:sz w:val="22"/>
              </w:rPr>
              <w:t>Python 3.12+</w:t>
            </w:r>
          </w:p>
        </w:tc>
      </w:tr>
      <w:tr>
        <w:tc>
          <w:tcPr>
            <w:tcW w:type="dxa" w:w="4500"/>
          </w:tcPr>
          <w:p>
            <w:r/>
            <w:r>
              <w:rPr>
                <w:rFonts w:ascii="Times New Roman" w:hAnsi="Times New Roman" w:cs="Times New Roman"/>
                <w:b w:val="0"/>
                <w:i w:val="0"/>
                <w:sz w:val="22"/>
              </w:rPr>
              <w:t>API / server</w:t>
            </w:r>
          </w:p>
        </w:tc>
        <w:tc>
          <w:tcPr>
            <w:tcW w:type="dxa" w:w="4500"/>
          </w:tcPr>
          <w:p>
            <w:r/>
            <w:r>
              <w:rPr>
                <w:rFonts w:ascii="Times New Roman" w:hAnsi="Times New Roman" w:cs="Times New Roman"/>
                <w:b w:val="0"/>
                <w:i w:val="0"/>
                <w:sz w:val="22"/>
              </w:rPr>
              <w:t>FastAPI, Uvicorn, Pydantic</w:t>
            </w:r>
          </w:p>
        </w:tc>
      </w:tr>
      <w:tr>
        <w:tc>
          <w:tcPr>
            <w:tcW w:type="dxa" w:w="4500"/>
          </w:tcPr>
          <w:p>
            <w:r/>
            <w:r>
              <w:rPr>
                <w:rFonts w:ascii="Times New Roman" w:hAnsi="Times New Roman" w:cs="Times New Roman"/>
                <w:b w:val="0"/>
                <w:i w:val="0"/>
                <w:sz w:val="22"/>
              </w:rPr>
              <w:t>Database</w:t>
            </w:r>
          </w:p>
        </w:tc>
        <w:tc>
          <w:tcPr>
            <w:tcW w:type="dxa" w:w="4500"/>
          </w:tcPr>
          <w:p>
            <w:r/>
            <w:r>
              <w:rPr>
                <w:rFonts w:ascii="Times New Roman" w:hAnsi="Times New Roman" w:cs="Times New Roman"/>
                <w:b w:val="0"/>
                <w:i w:val="0"/>
                <w:sz w:val="22"/>
              </w:rPr>
              <w:t>SQLite, SQLAlchemy 2.0</w:t>
            </w:r>
          </w:p>
        </w:tc>
      </w:tr>
      <w:tr>
        <w:tc>
          <w:tcPr>
            <w:tcW w:type="dxa" w:w="4500"/>
          </w:tcPr>
          <w:p>
            <w:r/>
            <w:r>
              <w:rPr>
                <w:rFonts w:ascii="Times New Roman" w:hAnsi="Times New Roman" w:cs="Times New Roman"/>
                <w:b w:val="0"/>
                <w:i w:val="0"/>
                <w:sz w:val="22"/>
              </w:rPr>
              <w:t>Data handling</w:t>
            </w:r>
          </w:p>
        </w:tc>
        <w:tc>
          <w:tcPr>
            <w:tcW w:type="dxa" w:w="4500"/>
          </w:tcPr>
          <w:p>
            <w:r/>
            <w:r>
              <w:rPr>
                <w:rFonts w:ascii="Times New Roman" w:hAnsi="Times New Roman" w:cs="Times New Roman"/>
                <w:b w:val="0"/>
                <w:i w:val="0"/>
                <w:sz w:val="22"/>
              </w:rPr>
              <w:t>Pandas</w:t>
            </w:r>
          </w:p>
        </w:tc>
      </w:tr>
      <w:tr>
        <w:tc>
          <w:tcPr>
            <w:tcW w:type="dxa" w:w="4500"/>
          </w:tcPr>
          <w:p>
            <w:r/>
            <w:r>
              <w:rPr>
                <w:rFonts w:ascii="Times New Roman" w:hAnsi="Times New Roman" w:cs="Times New Roman"/>
                <w:b w:val="0"/>
                <w:i w:val="0"/>
                <w:sz w:val="22"/>
              </w:rPr>
              <w:t>NLP</w:t>
            </w:r>
          </w:p>
        </w:tc>
        <w:tc>
          <w:tcPr>
            <w:tcW w:type="dxa" w:w="4500"/>
          </w:tcPr>
          <w:p>
            <w:r/>
            <w:r>
              <w:rPr>
                <w:rFonts w:ascii="Times New Roman" w:hAnsi="Times New Roman" w:cs="Times New Roman"/>
                <w:b w:val="0"/>
                <w:i w:val="0"/>
                <w:sz w:val="22"/>
              </w:rPr>
              <w:t>pysbd, langdetect, domain lexicon; httpx for optional LLM</w:t>
            </w:r>
          </w:p>
        </w:tc>
      </w:tr>
      <w:tr>
        <w:tc>
          <w:tcPr>
            <w:tcW w:type="dxa" w:w="4500"/>
          </w:tcPr>
          <w:p>
            <w:r/>
            <w:r>
              <w:rPr>
                <w:rFonts w:ascii="Times New Roman" w:hAnsi="Times New Roman" w:cs="Times New Roman"/>
                <w:b w:val="0"/>
                <w:i w:val="0"/>
                <w:sz w:val="22"/>
              </w:rPr>
              <w:t>Scraping (optional)</w:t>
            </w:r>
          </w:p>
        </w:tc>
        <w:tc>
          <w:tcPr>
            <w:tcW w:type="dxa" w:w="4500"/>
          </w:tcPr>
          <w:p>
            <w:r/>
            <w:r>
              <w:rPr>
                <w:rFonts w:ascii="Times New Roman" w:hAnsi="Times New Roman" w:cs="Times New Roman"/>
                <w:b w:val="0"/>
                <w:i w:val="0"/>
                <w:sz w:val="22"/>
              </w:rPr>
              <w:t>Playwright, BeautifulSoup4, lxml, Tenacity</w:t>
            </w:r>
          </w:p>
        </w:tc>
      </w:tr>
      <w:tr>
        <w:tc>
          <w:tcPr>
            <w:tcW w:type="dxa" w:w="4500"/>
          </w:tcPr>
          <w:p>
            <w:r/>
            <w:r>
              <w:rPr>
                <w:rFonts w:ascii="Times New Roman" w:hAnsi="Times New Roman" w:cs="Times New Roman"/>
                <w:b w:val="0"/>
                <w:i w:val="0"/>
                <w:sz w:val="22"/>
              </w:rPr>
              <w:t>CLI</w:t>
            </w:r>
          </w:p>
        </w:tc>
        <w:tc>
          <w:tcPr>
            <w:tcW w:type="dxa" w:w="4500"/>
          </w:tcPr>
          <w:p>
            <w:r/>
            <w:r>
              <w:rPr>
                <w:rFonts w:ascii="Times New Roman" w:hAnsi="Times New Roman" w:cs="Times New Roman"/>
                <w:b w:val="0"/>
                <w:i w:val="0"/>
                <w:sz w:val="22"/>
              </w:rPr>
              <w:t>Typer, Rich</w:t>
            </w:r>
          </w:p>
        </w:tc>
      </w:tr>
      <w:tr>
        <w:tc>
          <w:tcPr>
            <w:tcW w:type="dxa" w:w="4500"/>
          </w:tcPr>
          <w:p>
            <w:r/>
            <w:r>
              <w:rPr>
                <w:rFonts w:ascii="Times New Roman" w:hAnsi="Times New Roman" w:cs="Times New Roman"/>
                <w:b w:val="0"/>
                <w:i w:val="0"/>
                <w:sz w:val="22"/>
              </w:rPr>
              <w:t>UI</w:t>
            </w:r>
          </w:p>
        </w:tc>
        <w:tc>
          <w:tcPr>
            <w:tcW w:type="dxa" w:w="4500"/>
          </w:tcPr>
          <w:p>
            <w:r/>
            <w:r>
              <w:rPr>
                <w:rFonts w:ascii="Times New Roman" w:hAnsi="Times New Roman" w:cs="Times New Roman"/>
                <w:b w:val="0"/>
                <w:i w:val="0"/>
                <w:sz w:val="22"/>
              </w:rPr>
              <w:t>HTML/CSS/JS static research UI; Streamlit optional</w:t>
            </w:r>
          </w:p>
        </w:tc>
      </w:tr>
      <w:tr>
        <w:tc>
          <w:tcPr>
            <w:tcW w:type="dxa" w:w="4500"/>
          </w:tcPr>
          <w:p>
            <w:r/>
            <w:r>
              <w:rPr>
                <w:rFonts w:ascii="Times New Roman" w:hAnsi="Times New Roman" w:cs="Times New Roman"/>
                <w:b w:val="0"/>
                <w:i w:val="0"/>
                <w:sz w:val="22"/>
              </w:rPr>
              <w:t>Config</w:t>
            </w:r>
          </w:p>
        </w:tc>
        <w:tc>
          <w:tcPr>
            <w:tcW w:type="dxa" w:w="4500"/>
          </w:tcPr>
          <w:p>
            <w:r/>
            <w:r>
              <w:rPr>
                <w:rFonts w:ascii="Times New Roman" w:hAnsi="Times New Roman" w:cs="Times New Roman"/>
                <w:b w:val="0"/>
                <w:i w:val="0"/>
                <w:sz w:val="22"/>
              </w:rPr>
              <w:t>python-dotenv / pydantic-settings</w:t>
            </w:r>
          </w:p>
        </w:tc>
      </w:tr>
    </w:tbl>
    <w:p/>
    <w:p>
      <w:r>
        <w:br w:type="page"/>
      </w:r>
    </w:p>
    <w:p>
      <w:pPr>
        <w:pStyle w:val="Heading1"/>
      </w:pPr>
      <w:r>
        <w:rPr>
          <w:rFonts w:ascii="Times New Roman" w:hAnsi="Times New Roman" w:cs="Times New Roman"/>
          <w:b/>
          <w:i w:val="0"/>
          <w:sz w:val="32"/>
        </w:rPr>
        <w:t>Chapter 4: System Design and Implementation</w:t>
      </w:r>
    </w:p>
    <w:p>
      <w:pPr>
        <w:pStyle w:val="Heading2"/>
      </w:pPr>
      <w:r>
        <w:rPr>
          <w:rFonts w:ascii="Times New Roman" w:hAnsi="Times New Roman" w:cs="Times New Roman"/>
          <w:b/>
          <w:i w:val="0"/>
          <w:sz w:val="28"/>
        </w:rPr>
        <w:t>4.1 Functional Requirements</w:t>
      </w:r>
    </w:p>
    <w:p>
      <w:pPr>
        <w:pStyle w:val="ListBullet"/>
        <w:spacing w:after="80" w:line="360" w:lineRule="auto"/>
        <w:ind w:left="360" w:firstLine="0"/>
      </w:pPr>
      <w:r>
        <w:rPr>
          <w:rFonts w:ascii="Times New Roman" w:hAnsi="Times New Roman" w:cs="Times New Roman"/>
          <w:b w:val="0"/>
          <w:i w:val="0"/>
          <w:sz w:val="24"/>
        </w:rPr>
        <w:t>Ingest offline review corpora into a structured database.</w:t>
      </w:r>
    </w:p>
    <w:p>
      <w:pPr>
        <w:pStyle w:val="ListBullet"/>
        <w:spacing w:after="80" w:line="360" w:lineRule="auto"/>
        <w:ind w:left="360" w:firstLine="0"/>
      </w:pPr>
      <w:r>
        <w:rPr>
          <w:rFonts w:ascii="Times New Roman" w:hAnsi="Times New Roman" w:cs="Times New Roman"/>
          <w:b w:val="0"/>
          <w:i w:val="0"/>
          <w:sz w:val="24"/>
        </w:rPr>
        <w:t>Run Steps 1–6 of the ABSA pipeline and store intermediate artefacts.</w:t>
      </w:r>
    </w:p>
    <w:p>
      <w:pPr>
        <w:pStyle w:val="ListBullet"/>
        <w:spacing w:after="80" w:line="360" w:lineRule="auto"/>
        <w:ind w:left="360" w:firstLine="0"/>
      </w:pPr>
      <w:r>
        <w:rPr>
          <w:rFonts w:ascii="Times New Roman" w:hAnsi="Times New Roman" w:cs="Times New Roman"/>
          <w:b w:val="0"/>
          <w:i w:val="0"/>
          <w:sz w:val="24"/>
        </w:rPr>
        <w:t>Expose feature scores and phone metadata through a REST API.</w:t>
      </w:r>
    </w:p>
    <w:p>
      <w:pPr>
        <w:pStyle w:val="ListBullet"/>
        <w:spacing w:after="80" w:line="360" w:lineRule="auto"/>
        <w:ind w:left="360" w:firstLine="0"/>
      </w:pPr>
      <w:r>
        <w:rPr>
          <w:rFonts w:ascii="Times New Roman" w:hAnsi="Times New Roman" w:cs="Times New Roman"/>
          <w:b w:val="0"/>
          <w:i w:val="0"/>
          <w:sz w:val="24"/>
        </w:rPr>
        <w:t>Rank phones by user weights or by Amazon star baseline.</w:t>
      </w:r>
    </w:p>
    <w:p>
      <w:pPr>
        <w:pStyle w:val="ListBullet"/>
        <w:spacing w:after="80" w:line="360" w:lineRule="auto"/>
        <w:ind w:left="360" w:firstLine="0"/>
      </w:pPr>
      <w:r>
        <w:rPr>
          <w:rFonts w:ascii="Times New Roman" w:hAnsi="Times New Roman" w:cs="Times New Roman"/>
          <w:b w:val="0"/>
          <w:i w:val="0"/>
          <w:sz w:val="24"/>
        </w:rPr>
        <w:t>Generate plain-language explanations.</w:t>
      </w:r>
    </w:p>
    <w:p>
      <w:pPr>
        <w:pStyle w:val="ListBullet"/>
        <w:spacing w:after="80" w:line="360" w:lineRule="auto"/>
        <w:ind w:left="360" w:firstLine="0"/>
      </w:pPr>
      <w:r>
        <w:rPr>
          <w:rFonts w:ascii="Times New Roman" w:hAnsi="Times New Roman" w:cs="Times New Roman"/>
          <w:b w:val="0"/>
          <w:i w:val="0"/>
          <w:sz w:val="24"/>
        </w:rPr>
        <w:t>Collect user ratings and produce an evaluation report.</w:t>
      </w:r>
    </w:p>
    <w:p>
      <w:pPr>
        <w:pStyle w:val="ListBullet"/>
        <w:spacing w:after="80" w:line="360" w:lineRule="auto"/>
        <w:ind w:left="360" w:firstLine="0"/>
      </w:pPr>
      <w:r>
        <w:rPr>
          <w:rFonts w:ascii="Times New Roman" w:hAnsi="Times New Roman" w:cs="Times New Roman"/>
          <w:b w:val="0"/>
          <w:i w:val="0"/>
          <w:sz w:val="24"/>
        </w:rPr>
        <w:t>Provide a research UI for demonstration and user study.</w:t>
      </w:r>
    </w:p>
    <w:p>
      <w:pPr>
        <w:pStyle w:val="Heading2"/>
      </w:pPr>
      <w:r>
        <w:rPr>
          <w:rFonts w:ascii="Times New Roman" w:hAnsi="Times New Roman" w:cs="Times New Roman"/>
          <w:b/>
          <w:i w:val="0"/>
          <w:sz w:val="28"/>
        </w:rPr>
        <w:t>4.2 Architecture</w:t>
      </w:r>
    </w:p>
    <w:p>
      <w:pPr>
        <w:spacing w:after="160" w:line="360" w:lineRule="auto"/>
        <w:ind w:firstLine="720"/>
      </w:pPr>
      <w:r>
        <w:rPr>
          <w:rFonts w:ascii="Times New Roman" w:hAnsi="Times New Roman" w:cs="Times New Roman"/>
          <w:b w:val="0"/>
          <w:i w:val="0"/>
          <w:sz w:val="24"/>
        </w:rPr>
        <w:t>The architecture is layered. The data layer stores phones, reviews, sentences, aspect sentiments, aspect scores, prices, jobs, and recommendation feedback in SQLite. The NLP layer implements preprocessing, segmentation, ABSA, and aggregation. The service layer implements analysis orchestration, recommendation, feedback aggregation, and corpus import. The API layer (FastAPI) exposes REST endpoints and serves the static UI at /ui/. A Typer CLI (run.py) supports batch research workflows without the browser.</w:t>
      </w:r>
    </w:p>
    <w:p>
      <w:pPr>
        <w:pStyle w:val="Heading2"/>
      </w:pPr>
      <w:r>
        <w:rPr>
          <w:rFonts w:ascii="Times New Roman" w:hAnsi="Times New Roman" w:cs="Times New Roman"/>
          <w:b/>
          <w:i w:val="0"/>
          <w:sz w:val="28"/>
        </w:rPr>
        <w:t>4.3 Database Design</w:t>
      </w:r>
    </w:p>
    <w:p>
      <w:pPr>
        <w:spacing w:after="160" w:line="360" w:lineRule="auto"/>
        <w:ind w:firstLine="720"/>
      </w:pPr>
      <w:r>
        <w:rPr>
          <w:rFonts w:ascii="Times New Roman" w:hAnsi="Times New Roman" w:cs="Times New Roman"/>
          <w:b w:val="0"/>
          <w:i w:val="0"/>
          <w:sz w:val="24"/>
        </w:rPr>
        <w:t>Principal tables: smartphones, reviews, sentences, aspect_sentiments, aspect_scores, price_observations, jobs, recommendation_feedback. Relationships are maintained through foreign keys (for example, review → sentences → aspect sentiments; phone → aspect scores). This design preserves provenance from raw review text to final feature scores.</w:t>
      </w:r>
    </w:p>
    <w:p>
      <w:pPr>
        <w:pStyle w:val="Heading2"/>
      </w:pPr>
      <w:r>
        <w:rPr>
          <w:rFonts w:ascii="Times New Roman" w:hAnsi="Times New Roman" w:cs="Times New Roman"/>
          <w:b/>
          <w:i w:val="0"/>
          <w:sz w:val="28"/>
        </w:rPr>
        <w:t>4.4 Implementation of the NLP Pipeline</w:t>
      </w:r>
    </w:p>
    <w:p>
      <w:pPr>
        <w:spacing w:after="160" w:line="360" w:lineRule="auto"/>
        <w:ind w:firstLine="720"/>
      </w:pPr>
      <w:r>
        <w:rPr>
          <w:rFonts w:ascii="Times New Roman" w:hAnsi="Times New Roman" w:cs="Times New Roman"/>
          <w:b w:val="0"/>
          <w:i w:val="0"/>
          <w:sz w:val="24"/>
        </w:rPr>
        <w:t>Module map: app/nlp/preprocess.py (Step 1), segment.py (Step 2), absa.py and aspects.py (Steps 3–4), aggregate.py (Step 6). Analysis orchestration lives in app/services/analysis.py. CSV ingest is implemented in app/services/scraped_csv_ingest.py. Aspect keywords and polarity lexicons are centralised so that both lexicon and LLM paths share the same closed label set.</w:t>
      </w:r>
    </w:p>
    <w:p>
      <w:pPr>
        <w:pStyle w:val="Heading2"/>
      </w:pPr>
      <w:r>
        <w:rPr>
          <w:rFonts w:ascii="Times New Roman" w:hAnsi="Times New Roman" w:cs="Times New Roman"/>
          <w:b/>
          <w:i w:val="0"/>
          <w:sz w:val="28"/>
        </w:rPr>
        <w:t>4.5 Recommendation and Explanation Implementation</w:t>
      </w:r>
    </w:p>
    <w:p>
      <w:pPr>
        <w:spacing w:after="160" w:line="360" w:lineRule="auto"/>
        <w:ind w:firstLine="720"/>
      </w:pPr>
      <w:r>
        <w:rPr>
          <w:rFonts w:ascii="Times New Roman" w:hAnsi="Times New Roman" w:cs="Times New Roman"/>
          <w:b w:val="0"/>
          <w:i w:val="0"/>
          <w:sz w:val="24"/>
        </w:rPr>
        <w:t>app/services/recommender.py builds feature vectors, applies filters, normalises weights, imputes missing aspects, and returns ranked Recommendation objects with breakdown and coverage. build_explanation() produces human-readable text for weighted and baseline methods. Ranking method is stored with feedback so Evaluation can compare proposed versus baseline sessions.</w:t>
      </w:r>
    </w:p>
    <w:p>
      <w:pPr>
        <w:pStyle w:val="Heading2"/>
      </w:pPr>
      <w:r>
        <w:rPr>
          <w:rFonts w:ascii="Times New Roman" w:hAnsi="Times New Roman" w:cs="Times New Roman"/>
          <w:b/>
          <w:i w:val="0"/>
          <w:sz w:val="28"/>
        </w:rPr>
        <w:t>4.6 API and CLI</w:t>
      </w:r>
    </w:p>
    <w:p>
      <w:pPr>
        <w:spacing w:after="160" w:line="360" w:lineRule="auto"/>
        <w:ind w:firstLine="720"/>
      </w:pPr>
      <w:r>
        <w:rPr>
          <w:rFonts w:ascii="Times New Roman" w:hAnsi="Times New Roman" w:cs="Times New Roman"/>
          <w:b w:val="0"/>
          <w:i w:val="0"/>
          <w:sz w:val="24"/>
        </w:rPr>
        <w:t>Key endpoints include GET /health, /stats, /aspects, /phones, /features; POST /recommend; POST /feedback; GET /feedback/evaluation; POST /analyze and /scrape (background jobs); GET /jobs/{id}. CLI commands include prepare-csv, analyze, serve, stats, features, recommend, export, website, and optional sample-gold / evaluate-absa.</w:t>
      </w:r>
    </w:p>
    <w:p>
      <w:pPr>
        <w:pStyle w:val="Heading2"/>
      </w:pPr>
      <w:r>
        <w:rPr>
          <w:rFonts w:ascii="Times New Roman" w:hAnsi="Times New Roman" w:cs="Times New Roman"/>
          <w:b/>
          <w:i w:val="0"/>
          <w:sz w:val="28"/>
        </w:rPr>
        <w:t>4.7 User Interface</w:t>
      </w:r>
    </w:p>
    <w:p>
      <w:pPr>
        <w:spacing w:after="160" w:line="360" w:lineRule="auto"/>
        <w:ind w:firstLine="720"/>
      </w:pPr>
      <w:r>
        <w:rPr>
          <w:rFonts w:ascii="Times New Roman" w:hAnsi="Times New Roman" w:cs="Times New Roman"/>
          <w:b w:val="0"/>
          <w:i w:val="0"/>
          <w:sz w:val="24"/>
        </w:rPr>
        <w:t>The primary UI (app/static) provides Recommend, Phones, and Evaluation views. Recommend supports priority presets, six aspect sliders (including Design), budget filters, ranking-method toggle, Top-10 results with explanations, and per-phone 1–5 ratings. Phones shows aspect score bars. Evaluation shows cumulative satisfaction, NDCG@3, Spearman, method comparison, and star–text agreement. Visual design uses Outfit and IBM Plex Mono with a teal/slate theme and light/dark modes. An optional Streamlit staged website maps one page to each methodology stage.</w:t>
      </w:r>
    </w:p>
    <w:p>
      <w:pPr>
        <w:pStyle w:val="Heading2"/>
      </w:pPr>
      <w:r>
        <w:rPr>
          <w:rFonts w:ascii="Times New Roman" w:hAnsi="Times New Roman" w:cs="Times New Roman"/>
          <w:b/>
          <w:i w:val="0"/>
          <w:sz w:val="28"/>
        </w:rPr>
        <w:t>4.8 Configuration</w:t>
      </w:r>
    </w:p>
    <w:p>
      <w:pPr>
        <w:spacing w:after="160" w:line="360" w:lineRule="auto"/>
        <w:ind w:firstLine="720"/>
      </w:pPr>
      <w:r>
        <w:rPr>
          <w:rFonts w:ascii="Times New Roman" w:hAnsi="Times New Roman" w:cs="Times New Roman"/>
          <w:b w:val="0"/>
          <w:i w:val="0"/>
          <w:sz w:val="24"/>
        </w:rPr>
        <w:t>Runtime behaviour is controlled by .env (see .env.example): ABSA_ENGINE, ASPECT_SET=core, LLM settings, LANGUAGE_FILTER=en, NEUTRAL_WEIGHT, MIN_MENTIONS_FOR_SCORE, SHRINKAGE_STRENGTH, and scraping politeness parameters.</w:t>
      </w:r>
    </w:p>
    <w:p>
      <w:pPr>
        <w:pStyle w:val="Heading2"/>
      </w:pPr>
      <w:r>
        <w:rPr>
          <w:rFonts w:ascii="Times New Roman" w:hAnsi="Times New Roman" w:cs="Times New Roman"/>
          <w:b/>
          <w:i w:val="0"/>
          <w:sz w:val="28"/>
        </w:rPr>
        <w:t>4.9 Mapping Objectives to Implementation</w:t>
      </w:r>
    </w:p>
    <w:tbl>
      <w:tblPr>
        <w:tblStyle w:val="TableGrid"/>
        <w:tblW w:type="auto" w:w="0"/>
        <w:tblLook w:firstColumn="1" w:firstRow="1" w:lastColumn="0" w:lastRow="0" w:noHBand="0" w:noVBand="1" w:val="04A0"/>
      </w:tblPr>
      <w:tblGrid>
        <w:gridCol w:w="4500"/>
        <w:gridCol w:w="4500"/>
      </w:tblGrid>
      <w:tr>
        <w:tc>
          <w:tcPr>
            <w:tcW w:type="dxa" w:w="4500"/>
          </w:tcPr>
          <w:p>
            <w:r/>
            <w:r>
              <w:rPr>
                <w:rFonts w:ascii="Times New Roman" w:hAnsi="Times New Roman" w:cs="Times New Roman"/>
                <w:b/>
                <w:i w:val="0"/>
                <w:sz w:val="22"/>
              </w:rPr>
              <w:t>Objective</w:t>
            </w:r>
          </w:p>
        </w:tc>
        <w:tc>
          <w:tcPr>
            <w:tcW w:type="dxa" w:w="4500"/>
          </w:tcPr>
          <w:p>
            <w:r/>
            <w:r>
              <w:rPr>
                <w:rFonts w:ascii="Times New Roman" w:hAnsi="Times New Roman" w:cs="Times New Roman"/>
                <w:b/>
                <w:i w:val="0"/>
                <w:sz w:val="22"/>
              </w:rPr>
              <w:t>Implementation</w:t>
            </w:r>
          </w:p>
        </w:tc>
      </w:tr>
      <w:tr>
        <w:tc>
          <w:tcPr>
            <w:tcW w:type="dxa" w:w="4500"/>
          </w:tcPr>
          <w:p>
            <w:r/>
            <w:r>
              <w:rPr>
                <w:rFonts w:ascii="Times New Roman" w:hAnsi="Times New Roman" w:cs="Times New Roman"/>
                <w:b w:val="0"/>
                <w:i w:val="0"/>
                <w:sz w:val="22"/>
              </w:rPr>
              <w:t>1 Data collection &amp; preparation</w:t>
            </w:r>
          </w:p>
        </w:tc>
        <w:tc>
          <w:tcPr>
            <w:tcW w:type="dxa" w:w="4500"/>
          </w:tcPr>
          <w:p>
            <w:r/>
            <w:r>
              <w:rPr>
                <w:rFonts w:ascii="Times New Roman" w:hAnsi="Times New Roman" w:cs="Times New Roman"/>
                <w:b w:val="0"/>
                <w:i w:val="0"/>
                <w:sz w:val="22"/>
              </w:rPr>
              <w:t>CSV/scrape/HF ingest + preprocess</w:t>
            </w:r>
          </w:p>
        </w:tc>
      </w:tr>
      <w:tr>
        <w:tc>
          <w:tcPr>
            <w:tcW w:type="dxa" w:w="4500"/>
          </w:tcPr>
          <w:p>
            <w:r/>
            <w:r>
              <w:rPr>
                <w:rFonts w:ascii="Times New Roman" w:hAnsi="Times New Roman" w:cs="Times New Roman"/>
                <w:b w:val="0"/>
                <w:i w:val="0"/>
                <w:sz w:val="22"/>
              </w:rPr>
              <w:t>2 ABSA aspect + sentiment</w:t>
            </w:r>
          </w:p>
        </w:tc>
        <w:tc>
          <w:tcPr>
            <w:tcW w:type="dxa" w:w="4500"/>
          </w:tcPr>
          <w:p>
            <w:r/>
            <w:r>
              <w:rPr>
                <w:rFonts w:ascii="Times New Roman" w:hAnsi="Times New Roman" w:cs="Times New Roman"/>
                <w:b w:val="0"/>
                <w:i w:val="0"/>
                <w:sz w:val="22"/>
              </w:rPr>
              <w:t>Lexicon ABSA (+ optional LLM)</w:t>
            </w:r>
          </w:p>
        </w:tc>
      </w:tr>
      <w:tr>
        <w:tc>
          <w:tcPr>
            <w:tcW w:type="dxa" w:w="4500"/>
          </w:tcPr>
          <w:p>
            <w:r/>
            <w:r>
              <w:rPr>
                <w:rFonts w:ascii="Times New Roman" w:hAnsi="Times New Roman" w:cs="Times New Roman"/>
                <w:b w:val="0"/>
                <w:i w:val="0"/>
                <w:sz w:val="22"/>
              </w:rPr>
              <w:t>3 Feature scores</w:t>
            </w:r>
          </w:p>
        </w:tc>
        <w:tc>
          <w:tcPr>
            <w:tcW w:type="dxa" w:w="4500"/>
          </w:tcPr>
          <w:p>
            <w:r/>
            <w:r>
              <w:rPr>
                <w:rFonts w:ascii="Times New Roman" w:hAnsi="Times New Roman" w:cs="Times New Roman"/>
                <w:b w:val="0"/>
                <w:i w:val="0"/>
                <w:sz w:val="22"/>
              </w:rPr>
              <w:t>aggregate.py → aspect_scores</w:t>
            </w:r>
          </w:p>
        </w:tc>
      </w:tr>
      <w:tr>
        <w:tc>
          <w:tcPr>
            <w:tcW w:type="dxa" w:w="4500"/>
          </w:tcPr>
          <w:p>
            <w:r/>
            <w:r>
              <w:rPr>
                <w:rFonts w:ascii="Times New Roman" w:hAnsi="Times New Roman" w:cs="Times New Roman"/>
                <w:b w:val="0"/>
                <w:i w:val="0"/>
                <w:sz w:val="22"/>
              </w:rPr>
              <w:t>4 Weighted ranking</w:t>
            </w:r>
          </w:p>
        </w:tc>
        <w:tc>
          <w:tcPr>
            <w:tcW w:type="dxa" w:w="4500"/>
          </w:tcPr>
          <w:p>
            <w:r/>
            <w:r>
              <w:rPr>
                <w:rFonts w:ascii="Times New Roman" w:hAnsi="Times New Roman" w:cs="Times New Roman"/>
                <w:b w:val="0"/>
                <w:i w:val="0"/>
                <w:sz w:val="22"/>
              </w:rPr>
              <w:t>recommender.py + Recommend UI</w:t>
            </w:r>
          </w:p>
        </w:tc>
      </w:tr>
      <w:tr>
        <w:tc>
          <w:tcPr>
            <w:tcW w:type="dxa" w:w="4500"/>
          </w:tcPr>
          <w:p>
            <w:r/>
            <w:r>
              <w:rPr>
                <w:rFonts w:ascii="Times New Roman" w:hAnsi="Times New Roman" w:cs="Times New Roman"/>
                <w:b w:val="0"/>
                <w:i w:val="0"/>
                <w:sz w:val="22"/>
              </w:rPr>
              <w:t>5 Explanations</w:t>
            </w:r>
          </w:p>
        </w:tc>
        <w:tc>
          <w:tcPr>
            <w:tcW w:type="dxa" w:w="4500"/>
          </w:tcPr>
          <w:p>
            <w:r/>
            <w:r>
              <w:rPr>
                <w:rFonts w:ascii="Times New Roman" w:hAnsi="Times New Roman" w:cs="Times New Roman"/>
                <w:b w:val="0"/>
                <w:i w:val="0"/>
                <w:sz w:val="22"/>
              </w:rPr>
              <w:t>build_explanation() on each result</w:t>
            </w:r>
          </w:p>
        </w:tc>
      </w:tr>
    </w:tbl>
    <w:p/>
    <w:p>
      <w:r>
        <w:br w:type="page"/>
      </w:r>
    </w:p>
    <w:p>
      <w:pPr>
        <w:pStyle w:val="Heading1"/>
      </w:pPr>
      <w:r>
        <w:rPr>
          <w:rFonts w:ascii="Times New Roman" w:hAnsi="Times New Roman" w:cs="Times New Roman"/>
          <w:b/>
          <w:i w:val="0"/>
          <w:sz w:val="32"/>
        </w:rPr>
        <w:t>Chapter 5: Results and Evaluation</w:t>
      </w:r>
    </w:p>
    <w:p>
      <w:pPr>
        <w:pStyle w:val="Heading2"/>
      </w:pPr>
      <w:r>
        <w:rPr>
          <w:rFonts w:ascii="Times New Roman" w:hAnsi="Times New Roman" w:cs="Times New Roman"/>
          <w:b/>
          <w:i w:val="0"/>
          <w:sz w:val="28"/>
        </w:rPr>
        <w:t>5.1 Corpus Preparation Results</w:t>
      </w:r>
    </w:p>
    <w:p>
      <w:pPr>
        <w:spacing w:after="160" w:line="360" w:lineRule="auto"/>
        <w:ind w:firstLine="720"/>
      </w:pPr>
      <w:r>
        <w:rPr>
          <w:rFonts w:ascii="Times New Roman" w:hAnsi="Times New Roman" w:cs="Times New Roman"/>
          <w:b w:val="0"/>
          <w:i w:val="0"/>
          <w:sz w:val="24"/>
        </w:rPr>
        <w:t>The verified funnel in Section 3.3 is the quantitative backbone of the data chapter. Starting from 4,092 raw rows (227 ASINs), 12 manual/guide listings were removed, leaving 4,080 rows and 224 phones. Preprocessing retained 3,389 English usable reviews and excluded 691 rows, predominantly for language filtering (663). The final analytical review set is therefore n = 3,389 reviews on 224 phones, with feature scores available for 221 phones.</w:t>
      </w:r>
    </w:p>
    <w:p>
      <w:pPr>
        <w:pStyle w:val="Heading2"/>
      </w:pPr>
      <w:r>
        <w:rPr>
          <w:rFonts w:ascii="Times New Roman" w:hAnsi="Times New Roman" w:cs="Times New Roman"/>
          <w:b/>
          <w:i w:val="0"/>
          <w:sz w:val="28"/>
        </w:rPr>
        <w:t>5.2 ABSA Output Distribution</w:t>
      </w:r>
    </w:p>
    <w:p>
      <w:pPr>
        <w:spacing w:after="160" w:line="360" w:lineRule="auto"/>
      </w:pPr>
      <w:r>
        <w:rPr>
          <w:rFonts w:ascii="Times New Roman" w:hAnsi="Times New Roman" w:cs="Times New Roman"/>
          <w:b w:val="0"/>
          <w:i w:val="0"/>
          <w:sz w:val="24"/>
        </w:rPr>
        <w:t>Table 5.1 reports aspect mention counts in the final ABSA table.</w:t>
      </w:r>
    </w:p>
    <w:tbl>
      <w:tblPr>
        <w:tblStyle w:val="TableGrid"/>
        <w:tblW w:type="auto" w:w="0"/>
        <w:tblLook w:firstColumn="1" w:firstRow="1" w:lastColumn="0" w:lastRow="0" w:noHBand="0" w:noVBand="1" w:val="04A0"/>
      </w:tblPr>
      <w:tblGrid>
        <w:gridCol w:w="4500"/>
        <w:gridCol w:w="4500"/>
      </w:tblGrid>
      <w:tr>
        <w:tc>
          <w:tcPr>
            <w:tcW w:type="dxa" w:w="4500"/>
          </w:tcPr>
          <w:p>
            <w:r/>
            <w:r>
              <w:rPr>
                <w:rFonts w:ascii="Times New Roman" w:hAnsi="Times New Roman" w:cs="Times New Roman"/>
                <w:b/>
                <w:i w:val="0"/>
                <w:sz w:val="22"/>
              </w:rPr>
              <w:t>Aspect</w:t>
            </w:r>
          </w:p>
        </w:tc>
        <w:tc>
          <w:tcPr>
            <w:tcW w:type="dxa" w:w="4500"/>
          </w:tcPr>
          <w:p>
            <w:r/>
            <w:r>
              <w:rPr>
                <w:rFonts w:ascii="Times New Roman" w:hAnsi="Times New Roman" w:cs="Times New Roman"/>
                <w:b/>
                <w:i w:val="0"/>
                <w:sz w:val="22"/>
              </w:rPr>
              <w:t>Mention count</w:t>
            </w:r>
          </w:p>
        </w:tc>
      </w:tr>
      <w:tr>
        <w:tc>
          <w:tcPr>
            <w:tcW w:type="dxa" w:w="4500"/>
          </w:tcPr>
          <w:p>
            <w:r/>
            <w:r>
              <w:rPr>
                <w:rFonts w:ascii="Times New Roman" w:hAnsi="Times New Roman" w:cs="Times New Roman"/>
                <w:b w:val="0"/>
                <w:i w:val="0"/>
                <w:sz w:val="22"/>
              </w:rPr>
              <w:t>battery</w:t>
            </w:r>
          </w:p>
        </w:tc>
        <w:tc>
          <w:tcPr>
            <w:tcW w:type="dxa" w:w="4500"/>
          </w:tcPr>
          <w:p>
            <w:r/>
            <w:r>
              <w:rPr>
                <w:rFonts w:ascii="Times New Roman" w:hAnsi="Times New Roman" w:cs="Times New Roman"/>
                <w:b w:val="0"/>
                <w:i w:val="0"/>
                <w:sz w:val="22"/>
              </w:rPr>
              <w:t>4,479</w:t>
            </w:r>
          </w:p>
        </w:tc>
      </w:tr>
      <w:tr>
        <w:tc>
          <w:tcPr>
            <w:tcW w:type="dxa" w:w="4500"/>
          </w:tcPr>
          <w:p>
            <w:r/>
            <w:r>
              <w:rPr>
                <w:rFonts w:ascii="Times New Roman" w:hAnsi="Times New Roman" w:cs="Times New Roman"/>
                <w:b w:val="0"/>
                <w:i w:val="0"/>
                <w:sz w:val="22"/>
              </w:rPr>
              <w:t>display</w:t>
            </w:r>
          </w:p>
        </w:tc>
        <w:tc>
          <w:tcPr>
            <w:tcW w:type="dxa" w:w="4500"/>
          </w:tcPr>
          <w:p>
            <w:r/>
            <w:r>
              <w:rPr>
                <w:rFonts w:ascii="Times New Roman" w:hAnsi="Times New Roman" w:cs="Times New Roman"/>
                <w:b w:val="0"/>
                <w:i w:val="0"/>
                <w:sz w:val="22"/>
              </w:rPr>
              <w:t>2,450</w:t>
            </w:r>
          </w:p>
        </w:tc>
      </w:tr>
      <w:tr>
        <w:tc>
          <w:tcPr>
            <w:tcW w:type="dxa" w:w="4500"/>
          </w:tcPr>
          <w:p>
            <w:r/>
            <w:r>
              <w:rPr>
                <w:rFonts w:ascii="Times New Roman" w:hAnsi="Times New Roman" w:cs="Times New Roman"/>
                <w:b w:val="0"/>
                <w:i w:val="0"/>
                <w:sz w:val="22"/>
              </w:rPr>
              <w:t>price</w:t>
            </w:r>
          </w:p>
        </w:tc>
        <w:tc>
          <w:tcPr>
            <w:tcW w:type="dxa" w:w="4500"/>
          </w:tcPr>
          <w:p>
            <w:r/>
            <w:r>
              <w:rPr>
                <w:rFonts w:ascii="Times New Roman" w:hAnsi="Times New Roman" w:cs="Times New Roman"/>
                <w:b w:val="0"/>
                <w:i w:val="0"/>
                <w:sz w:val="22"/>
              </w:rPr>
              <w:t>2,313</w:t>
            </w:r>
          </w:p>
        </w:tc>
      </w:tr>
      <w:tr>
        <w:tc>
          <w:tcPr>
            <w:tcW w:type="dxa" w:w="4500"/>
          </w:tcPr>
          <w:p>
            <w:r/>
            <w:r>
              <w:rPr>
                <w:rFonts w:ascii="Times New Roman" w:hAnsi="Times New Roman" w:cs="Times New Roman"/>
                <w:b w:val="0"/>
                <w:i w:val="0"/>
                <w:sz w:val="22"/>
              </w:rPr>
              <w:t>camera</w:t>
            </w:r>
          </w:p>
        </w:tc>
        <w:tc>
          <w:tcPr>
            <w:tcW w:type="dxa" w:w="4500"/>
          </w:tcPr>
          <w:p>
            <w:r/>
            <w:r>
              <w:rPr>
                <w:rFonts w:ascii="Times New Roman" w:hAnsi="Times New Roman" w:cs="Times New Roman"/>
                <w:b w:val="0"/>
                <w:i w:val="0"/>
                <w:sz w:val="22"/>
              </w:rPr>
              <w:t>2,019</w:t>
            </w:r>
          </w:p>
        </w:tc>
      </w:tr>
      <w:tr>
        <w:tc>
          <w:tcPr>
            <w:tcW w:type="dxa" w:w="4500"/>
          </w:tcPr>
          <w:p>
            <w:r/>
            <w:r>
              <w:rPr>
                <w:rFonts w:ascii="Times New Roman" w:hAnsi="Times New Roman" w:cs="Times New Roman"/>
                <w:b w:val="0"/>
                <w:i w:val="0"/>
                <w:sz w:val="22"/>
              </w:rPr>
              <w:t>performance</w:t>
            </w:r>
          </w:p>
        </w:tc>
        <w:tc>
          <w:tcPr>
            <w:tcW w:type="dxa" w:w="4500"/>
          </w:tcPr>
          <w:p>
            <w:r/>
            <w:r>
              <w:rPr>
                <w:rFonts w:ascii="Times New Roman" w:hAnsi="Times New Roman" w:cs="Times New Roman"/>
                <w:b w:val="0"/>
                <w:i w:val="0"/>
                <w:sz w:val="22"/>
              </w:rPr>
              <w:t>1,403</w:t>
            </w:r>
          </w:p>
        </w:tc>
      </w:tr>
      <w:tr>
        <w:tc>
          <w:tcPr>
            <w:tcW w:type="dxa" w:w="4500"/>
          </w:tcPr>
          <w:p>
            <w:r/>
            <w:r>
              <w:rPr>
                <w:rFonts w:ascii="Times New Roman" w:hAnsi="Times New Roman" w:cs="Times New Roman"/>
                <w:b w:val="0"/>
                <w:i w:val="0"/>
                <w:sz w:val="22"/>
              </w:rPr>
              <w:t>design</w:t>
            </w:r>
          </w:p>
        </w:tc>
        <w:tc>
          <w:tcPr>
            <w:tcW w:type="dxa" w:w="4500"/>
          </w:tcPr>
          <w:p>
            <w:r/>
            <w:r>
              <w:rPr>
                <w:rFonts w:ascii="Times New Roman" w:hAnsi="Times New Roman" w:cs="Times New Roman"/>
                <w:b w:val="0"/>
                <w:i w:val="0"/>
                <w:sz w:val="22"/>
              </w:rPr>
              <w:t>1,250</w:t>
            </w:r>
          </w:p>
        </w:tc>
      </w:tr>
      <w:tr>
        <w:tc>
          <w:tcPr>
            <w:tcW w:type="dxa" w:w="4500"/>
          </w:tcPr>
          <w:p>
            <w:r/>
            <w:r>
              <w:rPr>
                <w:rFonts w:ascii="Times New Roman" w:hAnsi="Times New Roman" w:cs="Times New Roman"/>
                <w:b w:val="0"/>
                <w:i w:val="0"/>
                <w:sz w:val="22"/>
              </w:rPr>
              <w:t>Total</w:t>
            </w:r>
          </w:p>
        </w:tc>
        <w:tc>
          <w:tcPr>
            <w:tcW w:type="dxa" w:w="4500"/>
          </w:tcPr>
          <w:p>
            <w:r/>
            <w:r>
              <w:rPr>
                <w:rFonts w:ascii="Times New Roman" w:hAnsi="Times New Roman" w:cs="Times New Roman"/>
                <w:b w:val="0"/>
                <w:i w:val="0"/>
                <w:sz w:val="22"/>
              </w:rPr>
              <w:t>13,914</w:t>
            </w:r>
          </w:p>
        </w:tc>
      </w:tr>
    </w:tbl>
    <w:p/>
    <w:p>
      <w:pPr>
        <w:spacing w:after="160" w:line="360" w:lineRule="auto"/>
      </w:pPr>
      <w:r>
        <w:rPr>
          <w:rFonts w:ascii="Times New Roman" w:hAnsi="Times New Roman" w:cs="Times New Roman"/>
          <w:b w:val="0"/>
          <w:i w:val="0"/>
          <w:sz w:val="24"/>
        </w:rPr>
        <w:t>Table 5.2 reports overall sentiment label counts.</w:t>
      </w:r>
    </w:p>
    <w:tbl>
      <w:tblPr>
        <w:tblStyle w:val="TableGrid"/>
        <w:tblW w:type="auto" w:w="0"/>
        <w:tblLook w:firstColumn="1" w:firstRow="1" w:lastColumn="0" w:lastRow="0" w:noHBand="0" w:noVBand="1" w:val="04A0"/>
      </w:tblPr>
      <w:tblGrid>
        <w:gridCol w:w="4500"/>
        <w:gridCol w:w="4500"/>
      </w:tblGrid>
      <w:tr>
        <w:tc>
          <w:tcPr>
            <w:tcW w:type="dxa" w:w="4500"/>
          </w:tcPr>
          <w:p>
            <w:r/>
            <w:r>
              <w:rPr>
                <w:rFonts w:ascii="Times New Roman" w:hAnsi="Times New Roman" w:cs="Times New Roman"/>
                <w:b/>
                <w:i w:val="0"/>
                <w:sz w:val="22"/>
              </w:rPr>
              <w:t>Sentiment</w:t>
            </w:r>
          </w:p>
        </w:tc>
        <w:tc>
          <w:tcPr>
            <w:tcW w:type="dxa" w:w="4500"/>
          </w:tcPr>
          <w:p>
            <w:r/>
            <w:r>
              <w:rPr>
                <w:rFonts w:ascii="Times New Roman" w:hAnsi="Times New Roman" w:cs="Times New Roman"/>
                <w:b/>
                <w:i w:val="0"/>
                <w:sz w:val="22"/>
              </w:rPr>
              <w:t>Count</w:t>
            </w:r>
          </w:p>
        </w:tc>
      </w:tr>
      <w:tr>
        <w:tc>
          <w:tcPr>
            <w:tcW w:type="dxa" w:w="4500"/>
          </w:tcPr>
          <w:p>
            <w:r/>
            <w:r>
              <w:rPr>
                <w:rFonts w:ascii="Times New Roman" w:hAnsi="Times New Roman" w:cs="Times New Roman"/>
                <w:b w:val="0"/>
                <w:i w:val="0"/>
                <w:sz w:val="22"/>
              </w:rPr>
              <w:t>positive</w:t>
            </w:r>
          </w:p>
        </w:tc>
        <w:tc>
          <w:tcPr>
            <w:tcW w:type="dxa" w:w="4500"/>
          </w:tcPr>
          <w:p>
            <w:r/>
            <w:r>
              <w:rPr>
                <w:rFonts w:ascii="Times New Roman" w:hAnsi="Times New Roman" w:cs="Times New Roman"/>
                <w:b w:val="0"/>
                <w:i w:val="0"/>
                <w:sz w:val="22"/>
              </w:rPr>
              <w:t>6,736</w:t>
            </w:r>
          </w:p>
        </w:tc>
      </w:tr>
      <w:tr>
        <w:tc>
          <w:tcPr>
            <w:tcW w:type="dxa" w:w="4500"/>
          </w:tcPr>
          <w:p>
            <w:r/>
            <w:r>
              <w:rPr>
                <w:rFonts w:ascii="Times New Roman" w:hAnsi="Times New Roman" w:cs="Times New Roman"/>
                <w:b w:val="0"/>
                <w:i w:val="0"/>
                <w:sz w:val="22"/>
              </w:rPr>
              <w:t>neutral</w:t>
            </w:r>
          </w:p>
        </w:tc>
        <w:tc>
          <w:tcPr>
            <w:tcW w:type="dxa" w:w="4500"/>
          </w:tcPr>
          <w:p>
            <w:r/>
            <w:r>
              <w:rPr>
                <w:rFonts w:ascii="Times New Roman" w:hAnsi="Times New Roman" w:cs="Times New Roman"/>
                <w:b w:val="0"/>
                <w:i w:val="0"/>
                <w:sz w:val="22"/>
              </w:rPr>
              <w:t>5,744</w:t>
            </w:r>
          </w:p>
        </w:tc>
      </w:tr>
      <w:tr>
        <w:tc>
          <w:tcPr>
            <w:tcW w:type="dxa" w:w="4500"/>
          </w:tcPr>
          <w:p>
            <w:r/>
            <w:r>
              <w:rPr>
                <w:rFonts w:ascii="Times New Roman" w:hAnsi="Times New Roman" w:cs="Times New Roman"/>
                <w:b w:val="0"/>
                <w:i w:val="0"/>
                <w:sz w:val="22"/>
              </w:rPr>
              <w:t>negative</w:t>
            </w:r>
          </w:p>
        </w:tc>
        <w:tc>
          <w:tcPr>
            <w:tcW w:type="dxa" w:w="4500"/>
          </w:tcPr>
          <w:p>
            <w:r/>
            <w:r>
              <w:rPr>
                <w:rFonts w:ascii="Times New Roman" w:hAnsi="Times New Roman" w:cs="Times New Roman"/>
                <w:b w:val="0"/>
                <w:i w:val="0"/>
                <w:sz w:val="22"/>
              </w:rPr>
              <w:t>1,434</w:t>
            </w:r>
          </w:p>
        </w:tc>
      </w:tr>
      <w:tr>
        <w:tc>
          <w:tcPr>
            <w:tcW w:type="dxa" w:w="4500"/>
          </w:tcPr>
          <w:p>
            <w:r/>
            <w:r>
              <w:rPr>
                <w:rFonts w:ascii="Times New Roman" w:hAnsi="Times New Roman" w:cs="Times New Roman"/>
                <w:b w:val="0"/>
                <w:i w:val="0"/>
                <w:sz w:val="22"/>
              </w:rPr>
              <w:t>Total</w:t>
            </w:r>
          </w:p>
        </w:tc>
        <w:tc>
          <w:tcPr>
            <w:tcW w:type="dxa" w:w="4500"/>
          </w:tcPr>
          <w:p>
            <w:r/>
            <w:r>
              <w:rPr>
                <w:rFonts w:ascii="Times New Roman" w:hAnsi="Times New Roman" w:cs="Times New Roman"/>
                <w:b w:val="0"/>
                <w:i w:val="0"/>
                <w:sz w:val="22"/>
              </w:rPr>
              <w:t>13,914</w:t>
            </w:r>
          </w:p>
        </w:tc>
      </w:tr>
    </w:tbl>
    <w:p/>
    <w:p>
      <w:pPr>
        <w:spacing w:after="160" w:line="360" w:lineRule="auto"/>
        <w:ind w:firstLine="720"/>
      </w:pPr>
      <w:r>
        <w:rPr>
          <w:rFonts w:ascii="Times New Roman" w:hAnsi="Times New Roman" w:cs="Times New Roman"/>
          <w:b w:val="0"/>
          <w:i w:val="0"/>
          <w:sz w:val="24"/>
        </w:rPr>
        <w:t>Battery is the most frequently discussed aspect in this corpus, followed by display and price. Design is present with 1,250 mentions and scores on 200 phones with at least one design mention, confirming that the sixth core feature is operational after lexicon re-analysis.</w:t>
      </w:r>
    </w:p>
    <w:p>
      <w:pPr>
        <w:pStyle w:val="Heading2"/>
      </w:pPr>
      <w:r>
        <w:rPr>
          <w:rFonts w:ascii="Times New Roman" w:hAnsi="Times New Roman" w:cs="Times New Roman"/>
          <w:b/>
          <w:i w:val="0"/>
          <w:sz w:val="28"/>
        </w:rPr>
        <w:t>5.3 Recommendation Behaviour</w:t>
      </w:r>
    </w:p>
    <w:p>
      <w:pPr>
        <w:spacing w:after="160" w:line="360" w:lineRule="auto"/>
        <w:ind w:firstLine="720"/>
      </w:pPr>
      <w:r>
        <w:rPr>
          <w:rFonts w:ascii="Times New Roman" w:hAnsi="Times New Roman" w:cs="Times New Roman"/>
          <w:b w:val="0"/>
          <w:i w:val="0"/>
          <w:sz w:val="24"/>
        </w:rPr>
        <w:t>Changing user priorities alters Top-10 membership and order, which is expected for a feature-weighted method. The Amazon star baseline produces a different ordering driven by site_rating rather than aspect scores. Explanations for the proposed method cite the highest-contribution aspects under the active weights; baseline explanations state that ranking used Amazon stars only.</w:t>
      </w:r>
    </w:p>
    <w:p>
      <w:pPr>
        <w:pStyle w:val="Heading2"/>
      </w:pPr>
      <w:r>
        <w:rPr>
          <w:rFonts w:ascii="Times New Roman" w:hAnsi="Times New Roman" w:cs="Times New Roman"/>
          <w:b/>
          <w:i w:val="0"/>
          <w:sz w:val="28"/>
        </w:rPr>
        <w:t>5.4 User-Centred Ranking Metrics</w:t>
      </w:r>
    </w:p>
    <w:p>
      <w:pPr>
        <w:spacing w:after="160" w:line="360" w:lineRule="auto"/>
        <w:ind w:firstLine="720"/>
      </w:pPr>
      <w:r>
        <w:rPr>
          <w:rFonts w:ascii="Times New Roman" w:hAnsi="Times New Roman" w:cs="Times New Roman"/>
          <w:b w:val="0"/>
          <w:i w:val="0"/>
          <w:sz w:val="24"/>
        </w:rPr>
        <w:t>After each ranking run, participants (or the researcher during pilot tests) rate phones from 1 to 5. Those ratings serve as graded relevance for NDCG@3 and for Spearman correlation. Sessions are tagged by ranking_method so Evaluation can compare proposed versus baseline performance.</w:t>
      </w:r>
    </w:p>
    <w:p>
      <w:pPr>
        <w:spacing w:after="160" w:line="360" w:lineRule="auto"/>
      </w:pPr>
      <w:r>
        <w:rPr>
          <w:rFonts w:ascii="Times New Roman" w:hAnsi="Times New Roman" w:cs="Times New Roman"/>
          <w:b w:val="0"/>
          <w:i/>
          <w:sz w:val="24"/>
        </w:rPr>
        <w:t>[FILL BEFORE FINAL BINDING — copy from Evaluation tab after your complete user study] Mean NDCG@3 (proposed): ____ ; Mean NDCG@3 (star baseline): ____ ; Mean Spearman (proposed): ____ ; Mean Spearman (baseline): ____ ; Number of rated sessions: ____ .</w:t>
      </w:r>
    </w:p>
    <w:p>
      <w:pPr>
        <w:pStyle w:val="Heading2"/>
      </w:pPr>
      <w:r>
        <w:rPr>
          <w:rFonts w:ascii="Times New Roman" w:hAnsi="Times New Roman" w:cs="Times New Roman"/>
          <w:b/>
          <w:i w:val="0"/>
          <w:sz w:val="28"/>
        </w:rPr>
        <w:t>5.5 Star–Text Agreement</w:t>
      </w:r>
    </w:p>
    <w:p>
      <w:pPr>
        <w:spacing w:after="160" w:line="360" w:lineRule="auto"/>
        <w:ind w:firstLine="720"/>
      </w:pPr>
      <w:r>
        <w:rPr>
          <w:rFonts w:ascii="Times New Roman" w:hAnsi="Times New Roman" w:cs="Times New Roman"/>
          <w:b w:val="0"/>
          <w:i w:val="0"/>
          <w:sz w:val="24"/>
        </w:rPr>
        <w:t>As a lightweight ABSA sanity check, review-level polarity summarised from aspect sentiments is compared with Amazon star ratings. Perfect agreement is neither expected nor desirable because a high-star review may still criticise one feature. Report the agreement rate shown on the Evaluation tab here: ____%.</w:t>
      </w:r>
    </w:p>
    <w:p>
      <w:pPr>
        <w:pStyle w:val="Heading2"/>
      </w:pPr>
      <w:r>
        <w:rPr>
          <w:rFonts w:ascii="Times New Roman" w:hAnsi="Times New Roman" w:cs="Times New Roman"/>
          <w:b/>
          <w:i w:val="0"/>
          <w:sz w:val="28"/>
        </w:rPr>
        <w:t>5.6 Achievement Against Objectives</w:t>
      </w:r>
    </w:p>
    <w:p>
      <w:pPr>
        <w:spacing w:after="160" w:line="360" w:lineRule="auto"/>
        <w:ind w:firstLine="720"/>
      </w:pPr>
      <w:r>
        <w:rPr>
          <w:rFonts w:ascii="Times New Roman" w:hAnsi="Times New Roman" w:cs="Times New Roman"/>
          <w:b w:val="0"/>
          <w:i w:val="0"/>
          <w:sz w:val="24"/>
        </w:rPr>
        <w:t>All five objectives are realised in the working prototype: a prepared corpus, ABSA annotations, feature scores, weighted ranking, and explanations. Evaluation infrastructure for NDCG@3, Spearman, baseline comparison, and star–text agreement is implemented in the Evaluation view.</w:t>
      </w:r>
    </w:p>
    <w:p>
      <w:r>
        <w:br w:type="page"/>
      </w:r>
    </w:p>
    <w:p>
      <w:pPr>
        <w:pStyle w:val="Heading1"/>
      </w:pPr>
      <w:r>
        <w:rPr>
          <w:rFonts w:ascii="Times New Roman" w:hAnsi="Times New Roman" w:cs="Times New Roman"/>
          <w:b/>
          <w:i w:val="0"/>
          <w:sz w:val="32"/>
        </w:rPr>
        <w:t>Chapter 6: Discussion</w:t>
      </w:r>
    </w:p>
    <w:p>
      <w:pPr>
        <w:pStyle w:val="Heading2"/>
      </w:pPr>
      <w:r>
        <w:rPr>
          <w:rFonts w:ascii="Times New Roman" w:hAnsi="Times New Roman" w:cs="Times New Roman"/>
          <w:b/>
          <w:i w:val="0"/>
          <w:sz w:val="28"/>
        </w:rPr>
        <w:t>6.1 Interpretation of Techniques</w:t>
      </w:r>
    </w:p>
    <w:p>
      <w:pPr>
        <w:spacing w:after="160" w:line="360" w:lineRule="auto"/>
        <w:ind w:firstLine="720"/>
      </w:pPr>
      <w:r>
        <w:rPr>
          <w:rFonts w:ascii="Times New Roman" w:hAnsi="Times New Roman" w:cs="Times New Roman"/>
          <w:b w:val="0"/>
          <w:i w:val="0"/>
          <w:sz w:val="24"/>
        </w:rPr>
        <w:t>The lexicon ABSA engine provides transparent mappings from words and phrases to aspects and polarities. This transparency supports dissertation defence: every score can be traced to stored sentences and aspect_sentiment rows. The trade-off is weaker handling of sarcasm, highly implicit opinions, and novel slang. An optional LLM path can improve contextual reading when an API key and quota are available, but it introduces cost, rate limits, and reduced offline reproducibility.</w:t>
      </w:r>
    </w:p>
    <w:p>
      <w:pPr>
        <w:pStyle w:val="Heading2"/>
      </w:pPr>
      <w:r>
        <w:rPr>
          <w:rFonts w:ascii="Times New Roman" w:hAnsi="Times New Roman" w:cs="Times New Roman"/>
          <w:b/>
          <w:i w:val="0"/>
          <w:sz w:val="28"/>
        </w:rPr>
        <w:t>6.2 Proposed Ranking versus Star Baseline</w:t>
      </w:r>
    </w:p>
    <w:p>
      <w:pPr>
        <w:spacing w:after="160" w:line="360" w:lineRule="auto"/>
        <w:ind w:firstLine="720"/>
      </w:pPr>
      <w:r>
        <w:rPr>
          <w:rFonts w:ascii="Times New Roman" w:hAnsi="Times New Roman" w:cs="Times New Roman"/>
          <w:b w:val="0"/>
          <w:i w:val="0"/>
          <w:sz w:val="24"/>
        </w:rPr>
        <w:t>Star ratings reflect global satisfaction and popularity. Feature-weighted ranking reflects the user’s declared trade-offs. Divergence between the two lists is therefore informative rather than automatically an error: a highly rated phone may still score poorly on a feature the user marked as critical. The dual-method UI enables that comparison experimentally.</w:t>
      </w:r>
    </w:p>
    <w:p>
      <w:pPr>
        <w:pStyle w:val="Heading2"/>
      </w:pPr>
      <w:r>
        <w:rPr>
          <w:rFonts w:ascii="Times New Roman" w:hAnsi="Times New Roman" w:cs="Times New Roman"/>
          <w:b/>
          <w:i w:val="0"/>
          <w:sz w:val="28"/>
        </w:rPr>
        <w:t>6.3 Explainability</w:t>
      </w:r>
    </w:p>
    <w:p>
      <w:pPr>
        <w:spacing w:after="160" w:line="360" w:lineRule="auto"/>
        <w:ind w:firstLine="720"/>
      </w:pPr>
      <w:r>
        <w:rPr>
          <w:rFonts w:ascii="Times New Roman" w:hAnsi="Times New Roman" w:cs="Times New Roman"/>
          <w:b w:val="0"/>
          <w:i w:val="0"/>
          <w:sz w:val="24"/>
        </w:rPr>
        <w:t>Explanations are faithful to the ranking inputs because they are generated from the same weighted aspect contributions. Coverage and imputation flags communicate uncertainty when review evidence is thin—an important honesty property for decision-support systems.</w:t>
      </w:r>
    </w:p>
    <w:p>
      <w:pPr>
        <w:pStyle w:val="Heading2"/>
      </w:pPr>
      <w:r>
        <w:rPr>
          <w:rFonts w:ascii="Times New Roman" w:hAnsi="Times New Roman" w:cs="Times New Roman"/>
          <w:b/>
          <w:i w:val="0"/>
          <w:sz w:val="28"/>
        </w:rPr>
        <w:t>6.4 As-Built versus Proposal Wording</w:t>
      </w:r>
    </w:p>
    <w:tbl>
      <w:tblPr>
        <w:tblStyle w:val="TableGrid"/>
        <w:tblW w:type="auto" w:w="0"/>
        <w:tblLook w:firstColumn="1" w:firstRow="1" w:lastColumn="0" w:lastRow="0" w:noHBand="0" w:noVBand="1" w:val="04A0"/>
      </w:tblPr>
      <w:tblGrid>
        <w:gridCol w:w="4500"/>
        <w:gridCol w:w="4500"/>
      </w:tblGrid>
      <w:tr>
        <w:tc>
          <w:tcPr>
            <w:tcW w:type="dxa" w:w="4500"/>
          </w:tcPr>
          <w:p>
            <w:r/>
            <w:r>
              <w:rPr>
                <w:rFonts w:ascii="Times New Roman" w:hAnsi="Times New Roman" w:cs="Times New Roman"/>
                <w:b/>
                <w:i w:val="0"/>
                <w:sz w:val="22"/>
              </w:rPr>
              <w:t>Proposal emphasis</w:t>
            </w:r>
          </w:p>
        </w:tc>
        <w:tc>
          <w:tcPr>
            <w:tcW w:type="dxa" w:w="4500"/>
          </w:tcPr>
          <w:p>
            <w:r/>
            <w:r>
              <w:rPr>
                <w:rFonts w:ascii="Times New Roman" w:hAnsi="Times New Roman" w:cs="Times New Roman"/>
                <w:b/>
                <w:i w:val="0"/>
                <w:sz w:val="22"/>
              </w:rPr>
              <w:t>As-built delivery</w:t>
            </w:r>
          </w:p>
        </w:tc>
      </w:tr>
      <w:tr>
        <w:tc>
          <w:tcPr>
            <w:tcW w:type="dxa" w:w="4500"/>
          </w:tcPr>
          <w:p>
            <w:r/>
            <w:r>
              <w:rPr>
                <w:rFonts w:ascii="Times New Roman" w:hAnsi="Times New Roman" w:cs="Times New Roman"/>
                <w:b w:val="0"/>
                <w:i w:val="0"/>
                <w:sz w:val="22"/>
              </w:rPr>
              <w:t>Transformer / BERT training</w:t>
            </w:r>
          </w:p>
        </w:tc>
        <w:tc>
          <w:tcPr>
            <w:tcW w:type="dxa" w:w="4500"/>
          </w:tcPr>
          <w:p>
            <w:r/>
            <w:r>
              <w:rPr>
                <w:rFonts w:ascii="Times New Roman" w:hAnsi="Times New Roman" w:cs="Times New Roman"/>
                <w:b w:val="0"/>
                <w:i w:val="0"/>
                <w:sz w:val="22"/>
              </w:rPr>
              <w:t>Lexicon ABSA + optional LLM API</w:t>
            </w:r>
          </w:p>
        </w:tc>
      </w:tr>
      <w:tr>
        <w:tc>
          <w:tcPr>
            <w:tcW w:type="dxa" w:w="4500"/>
          </w:tcPr>
          <w:p>
            <w:r/>
            <w:r>
              <w:rPr>
                <w:rFonts w:ascii="Times New Roman" w:hAnsi="Times New Roman" w:cs="Times New Roman"/>
                <w:b w:val="0"/>
                <w:i w:val="0"/>
                <w:sz w:val="22"/>
              </w:rPr>
              <w:t>Six features including design</w:t>
            </w:r>
          </w:p>
        </w:tc>
        <w:tc>
          <w:tcPr>
            <w:tcW w:type="dxa" w:w="4500"/>
          </w:tcPr>
          <w:p>
            <w:r/>
            <w:r>
              <w:rPr>
                <w:rFonts w:ascii="Times New Roman" w:hAnsi="Times New Roman" w:cs="Times New Roman"/>
                <w:b w:val="0"/>
                <w:i w:val="0"/>
                <w:sz w:val="22"/>
              </w:rPr>
              <w:t>Implemented in core aspect set</w:t>
            </w:r>
          </w:p>
        </w:tc>
      </w:tr>
      <w:tr>
        <w:tc>
          <w:tcPr>
            <w:tcW w:type="dxa" w:w="4500"/>
          </w:tcPr>
          <w:p>
            <w:r/>
            <w:r>
              <w:rPr>
                <w:rFonts w:ascii="Times New Roman" w:hAnsi="Times New Roman" w:cs="Times New Roman"/>
                <w:b w:val="0"/>
                <w:i w:val="0"/>
                <w:sz w:val="22"/>
              </w:rPr>
              <w:t>Gold Macro-F1 labelling</w:t>
            </w:r>
          </w:p>
        </w:tc>
        <w:tc>
          <w:tcPr>
            <w:tcW w:type="dxa" w:w="4500"/>
          </w:tcPr>
          <w:p>
            <w:r/>
            <w:r>
              <w:rPr>
                <w:rFonts w:ascii="Times New Roman" w:hAnsi="Times New Roman" w:cs="Times New Roman"/>
                <w:b w:val="0"/>
                <w:i w:val="0"/>
                <w:sz w:val="22"/>
              </w:rPr>
              <w:t>Optional / not primary</w:t>
            </w:r>
          </w:p>
        </w:tc>
      </w:tr>
      <w:tr>
        <w:tc>
          <w:tcPr>
            <w:tcW w:type="dxa" w:w="4500"/>
          </w:tcPr>
          <w:p>
            <w:r/>
            <w:r>
              <w:rPr>
                <w:rFonts w:ascii="Times New Roman" w:hAnsi="Times New Roman" w:cs="Times New Roman"/>
                <w:b w:val="0"/>
                <w:i w:val="0"/>
                <w:sz w:val="22"/>
              </w:rPr>
              <w:t>Rating baseline comparison</w:t>
            </w:r>
          </w:p>
        </w:tc>
        <w:tc>
          <w:tcPr>
            <w:tcW w:type="dxa" w:w="4500"/>
          </w:tcPr>
          <w:p>
            <w:r/>
            <w:r>
              <w:rPr>
                <w:rFonts w:ascii="Times New Roman" w:hAnsi="Times New Roman" w:cs="Times New Roman"/>
                <w:b w:val="0"/>
                <w:i w:val="0"/>
                <w:sz w:val="22"/>
              </w:rPr>
              <w:t>Implemented (star_rating method)</w:t>
            </w:r>
          </w:p>
        </w:tc>
      </w:tr>
      <w:tr>
        <w:tc>
          <w:tcPr>
            <w:tcW w:type="dxa" w:w="4500"/>
          </w:tcPr>
          <w:p>
            <w:r/>
            <w:r>
              <w:rPr>
                <w:rFonts w:ascii="Times New Roman" w:hAnsi="Times New Roman" w:cs="Times New Roman"/>
                <w:b w:val="0"/>
                <w:i w:val="0"/>
                <w:sz w:val="22"/>
              </w:rPr>
              <w:t>Plain-language explanations</w:t>
            </w:r>
          </w:p>
        </w:tc>
        <w:tc>
          <w:tcPr>
            <w:tcW w:type="dxa" w:w="4500"/>
          </w:tcPr>
          <w:p>
            <w:r/>
            <w:r>
              <w:rPr>
                <w:rFonts w:ascii="Times New Roman" w:hAnsi="Times New Roman" w:cs="Times New Roman"/>
                <w:b w:val="0"/>
                <w:i w:val="0"/>
                <w:sz w:val="22"/>
              </w:rPr>
              <w:t>Implemented</w:t>
            </w:r>
          </w:p>
        </w:tc>
      </w:tr>
    </w:tbl>
    <w:p/>
    <w:p>
      <w:pPr>
        <w:pStyle w:val="Heading2"/>
      </w:pPr>
      <w:r>
        <w:rPr>
          <w:rFonts w:ascii="Times New Roman" w:hAnsi="Times New Roman" w:cs="Times New Roman"/>
          <w:b/>
          <w:i w:val="0"/>
          <w:sz w:val="28"/>
        </w:rPr>
        <w:t>6.5 Limitations</w:t>
      </w:r>
    </w:p>
    <w:p>
      <w:pPr>
        <w:pStyle w:val="ListBullet"/>
        <w:spacing w:after="80" w:line="360" w:lineRule="auto"/>
        <w:ind w:left="360" w:firstLine="0"/>
      </w:pPr>
      <w:r>
        <w:rPr>
          <w:rFonts w:ascii="Times New Roman" w:hAnsi="Times New Roman" w:cs="Times New Roman"/>
          <w:b w:val="0"/>
          <w:i w:val="0"/>
          <w:sz w:val="24"/>
        </w:rPr>
        <w:t>Corpus limited to one marketplace and English text.</w:t>
      </w:r>
    </w:p>
    <w:p>
      <w:pPr>
        <w:pStyle w:val="ListBullet"/>
        <w:spacing w:after="80" w:line="360" w:lineRule="auto"/>
        <w:ind w:left="360" w:firstLine="0"/>
      </w:pPr>
      <w:r>
        <w:rPr>
          <w:rFonts w:ascii="Times New Roman" w:hAnsi="Times New Roman" w:cs="Times New Roman"/>
          <w:b w:val="0"/>
          <w:i w:val="0"/>
          <w:sz w:val="24"/>
        </w:rPr>
        <w:t>Review counts per phone are modest (often ≤ 24 kept reviews).</w:t>
      </w:r>
    </w:p>
    <w:p>
      <w:pPr>
        <w:pStyle w:val="ListBullet"/>
        <w:spacing w:after="80" w:line="360" w:lineRule="auto"/>
        <w:ind w:left="360" w:firstLine="0"/>
      </w:pPr>
      <w:r>
        <w:rPr>
          <w:rFonts w:ascii="Times New Roman" w:hAnsi="Times New Roman" w:cs="Times New Roman"/>
          <w:b w:val="0"/>
          <w:i w:val="0"/>
          <w:sz w:val="24"/>
        </w:rPr>
        <w:t>Lexicon coverage is finite.</w:t>
      </w:r>
    </w:p>
    <w:p>
      <w:pPr>
        <w:pStyle w:val="ListBullet"/>
        <w:spacing w:after="80" w:line="360" w:lineRule="auto"/>
        <w:ind w:left="360" w:firstLine="0"/>
      </w:pPr>
      <w:r>
        <w:rPr>
          <w:rFonts w:ascii="Times New Roman" w:hAnsi="Times New Roman" w:cs="Times New Roman"/>
          <w:b w:val="0"/>
          <w:i w:val="0"/>
          <w:sz w:val="24"/>
        </w:rPr>
        <w:t>User-study statistical power depends on the number of completed rating sessions.</w:t>
      </w:r>
    </w:p>
    <w:p>
      <w:pPr>
        <w:pStyle w:val="ListBullet"/>
        <w:spacing w:after="80" w:line="360" w:lineRule="auto"/>
        <w:ind w:left="360" w:firstLine="0"/>
      </w:pPr>
      <w:r>
        <w:rPr>
          <w:rFonts w:ascii="Times New Roman" w:hAnsi="Times New Roman" w:cs="Times New Roman"/>
          <w:b w:val="0"/>
          <w:i w:val="0"/>
          <w:sz w:val="24"/>
        </w:rPr>
        <w:t>List prices and review value language are related but not identical signals.</w:t>
      </w:r>
    </w:p>
    <w:p>
      <w:r>
        <w:br w:type="page"/>
      </w:r>
    </w:p>
    <w:p>
      <w:pPr>
        <w:pStyle w:val="Heading1"/>
      </w:pPr>
      <w:r>
        <w:rPr>
          <w:rFonts w:ascii="Times New Roman" w:hAnsi="Times New Roman" w:cs="Times New Roman"/>
          <w:b/>
          <w:i w:val="0"/>
          <w:sz w:val="32"/>
        </w:rPr>
        <w:t>Chapter 7: Conclusion and Future Work</w:t>
      </w:r>
    </w:p>
    <w:p>
      <w:pPr>
        <w:pStyle w:val="Heading2"/>
      </w:pPr>
      <w:r>
        <w:rPr>
          <w:rFonts w:ascii="Times New Roman" w:hAnsi="Times New Roman" w:cs="Times New Roman"/>
          <w:b/>
          <w:i w:val="0"/>
          <w:sz w:val="28"/>
        </w:rPr>
        <w:t>7.1 Conclusion</w:t>
      </w:r>
    </w:p>
    <w:p>
      <w:pPr>
        <w:spacing w:after="160" w:line="360" w:lineRule="auto"/>
        <w:ind w:firstLine="720"/>
      </w:pPr>
      <w:r>
        <w:rPr>
          <w:rFonts w:ascii="Times New Roman" w:hAnsi="Times New Roman" w:cs="Times New Roman"/>
          <w:b w:val="0"/>
          <w:i w:val="0"/>
          <w:sz w:val="24"/>
        </w:rPr>
        <w:t>This research delivered an explainable feature-based smartphone recommendation prototype driven by ABSA of Amazon reviews. Using a lexicon-centred NLP pipeline on a cleaned corpus of 3,389 reviews, the system computed six-aspect scores for 221 phones, ranked handsets by user priorities, explained recommendations in plain language, and supported evaluation against an Amazon star baseline. The five approved research objectives are satisfied at prototype level.</w:t>
      </w:r>
    </w:p>
    <w:p>
      <w:pPr>
        <w:pStyle w:val="Heading2"/>
      </w:pPr>
      <w:r>
        <w:rPr>
          <w:rFonts w:ascii="Times New Roman" w:hAnsi="Times New Roman" w:cs="Times New Roman"/>
          <w:b/>
          <w:i w:val="0"/>
          <w:sz w:val="28"/>
        </w:rPr>
        <w:t>7.2 Contributions</w:t>
      </w:r>
    </w:p>
    <w:p>
      <w:pPr>
        <w:pStyle w:val="ListBullet"/>
        <w:spacing w:after="80" w:line="360" w:lineRule="auto"/>
        <w:ind w:left="360" w:firstLine="0"/>
      </w:pPr>
      <w:r>
        <w:rPr>
          <w:rFonts w:ascii="Times New Roman" w:hAnsi="Times New Roman" w:cs="Times New Roman"/>
          <w:b w:val="0"/>
          <w:i w:val="0"/>
          <w:sz w:val="24"/>
        </w:rPr>
        <w:t>End-to-end research artefact from CSV ingest to Evaluation UI.</w:t>
      </w:r>
    </w:p>
    <w:p>
      <w:pPr>
        <w:pStyle w:val="ListBullet"/>
        <w:spacing w:after="80" w:line="360" w:lineRule="auto"/>
        <w:ind w:left="360" w:firstLine="0"/>
      </w:pPr>
      <w:r>
        <w:rPr>
          <w:rFonts w:ascii="Times New Roman" w:hAnsi="Times New Roman" w:cs="Times New Roman"/>
          <w:b w:val="0"/>
          <w:i w:val="0"/>
          <w:sz w:val="24"/>
        </w:rPr>
        <w:t>Reproducible lexicon ABSA for smartphone aspects including design.</w:t>
      </w:r>
    </w:p>
    <w:p>
      <w:pPr>
        <w:pStyle w:val="ListBullet"/>
        <w:spacing w:after="80" w:line="360" w:lineRule="auto"/>
        <w:ind w:left="360" w:firstLine="0"/>
      </w:pPr>
      <w:r>
        <w:rPr>
          <w:rFonts w:ascii="Times New Roman" w:hAnsi="Times New Roman" w:cs="Times New Roman"/>
          <w:b w:val="0"/>
          <w:i w:val="0"/>
          <w:sz w:val="24"/>
        </w:rPr>
        <w:t>Auditable scoring with shrinkage, coverage, and explanations.</w:t>
      </w:r>
    </w:p>
    <w:p>
      <w:pPr>
        <w:pStyle w:val="ListBullet"/>
        <w:spacing w:after="80" w:line="360" w:lineRule="auto"/>
        <w:ind w:left="360" w:firstLine="0"/>
      </w:pPr>
      <w:r>
        <w:rPr>
          <w:rFonts w:ascii="Times New Roman" w:hAnsi="Times New Roman" w:cs="Times New Roman"/>
          <w:b w:val="0"/>
          <w:i w:val="0"/>
          <w:sz w:val="24"/>
        </w:rPr>
        <w:t>Comparative evaluation design versus star-rating baseline.</w:t>
      </w:r>
    </w:p>
    <w:p>
      <w:pPr>
        <w:pStyle w:val="Heading2"/>
      </w:pPr>
      <w:r>
        <w:rPr>
          <w:rFonts w:ascii="Times New Roman" w:hAnsi="Times New Roman" w:cs="Times New Roman"/>
          <w:b/>
          <w:i w:val="0"/>
          <w:sz w:val="28"/>
        </w:rPr>
        <w:t>7.3 Future Work</w:t>
      </w:r>
    </w:p>
    <w:p>
      <w:pPr>
        <w:pStyle w:val="ListBullet"/>
        <w:spacing w:after="80" w:line="360" w:lineRule="auto"/>
        <w:ind w:left="360" w:firstLine="0"/>
      </w:pPr>
      <w:r>
        <w:rPr>
          <w:rFonts w:ascii="Times New Roman" w:hAnsi="Times New Roman" w:cs="Times New Roman"/>
          <w:b w:val="0"/>
          <w:i w:val="0"/>
          <w:sz w:val="24"/>
        </w:rPr>
        <w:t>Larger user study with pre-registered analysis of NDCG@3 and Spearman.</w:t>
      </w:r>
    </w:p>
    <w:p>
      <w:pPr>
        <w:pStyle w:val="ListBullet"/>
        <w:spacing w:after="80" w:line="360" w:lineRule="auto"/>
        <w:ind w:left="360" w:firstLine="0"/>
      </w:pPr>
      <w:r>
        <w:rPr>
          <w:rFonts w:ascii="Times New Roman" w:hAnsi="Times New Roman" w:cs="Times New Roman"/>
          <w:b w:val="0"/>
          <w:i w:val="0"/>
          <w:sz w:val="24"/>
        </w:rPr>
        <w:t>Optional gold annotation sample for Macro-F1 if required by examiners.</w:t>
      </w:r>
    </w:p>
    <w:p>
      <w:pPr>
        <w:pStyle w:val="ListBullet"/>
        <w:spacing w:after="80" w:line="360" w:lineRule="auto"/>
        <w:ind w:left="360" w:firstLine="0"/>
      </w:pPr>
      <w:r>
        <w:rPr>
          <w:rFonts w:ascii="Times New Roman" w:hAnsi="Times New Roman" w:cs="Times New Roman"/>
          <w:b w:val="0"/>
          <w:i w:val="0"/>
          <w:sz w:val="24"/>
        </w:rPr>
        <w:t>Hybrid lexicon–LLM ensembles with cost controls.</w:t>
      </w:r>
    </w:p>
    <w:p>
      <w:pPr>
        <w:pStyle w:val="ListBullet"/>
        <w:spacing w:after="80" w:line="360" w:lineRule="auto"/>
        <w:ind w:left="360" w:firstLine="0"/>
      </w:pPr>
      <w:r>
        <w:rPr>
          <w:rFonts w:ascii="Times New Roman" w:hAnsi="Times New Roman" w:cs="Times New Roman"/>
          <w:b w:val="0"/>
          <w:i w:val="0"/>
          <w:sz w:val="24"/>
        </w:rPr>
        <w:t>Extended aspects (software, connectivity, audio, durability).</w:t>
      </w:r>
    </w:p>
    <w:p>
      <w:pPr>
        <w:pStyle w:val="ListBullet"/>
        <w:spacing w:after="80" w:line="360" w:lineRule="auto"/>
        <w:ind w:left="360" w:firstLine="0"/>
      </w:pPr>
      <w:r>
        <w:rPr>
          <w:rFonts w:ascii="Times New Roman" w:hAnsi="Times New Roman" w:cs="Times New Roman"/>
          <w:b w:val="0"/>
          <w:i w:val="0"/>
          <w:sz w:val="24"/>
        </w:rPr>
        <w:t>Multilingual support and additional marketplaces under ethics approval.</w:t>
      </w:r>
    </w:p>
    <w:p>
      <w:pPr>
        <w:pStyle w:val="ListBullet"/>
        <w:spacing w:after="80" w:line="360" w:lineRule="auto"/>
        <w:ind w:left="360" w:firstLine="0"/>
      </w:pPr>
      <w:r>
        <w:rPr>
          <w:rFonts w:ascii="Times New Roman" w:hAnsi="Times New Roman" w:cs="Times New Roman"/>
          <w:b w:val="0"/>
          <w:i w:val="0"/>
          <w:sz w:val="24"/>
        </w:rPr>
        <w:t>Richer faithfulness checks linking explanations to highlighted review spans.</w:t>
      </w:r>
    </w:p>
    <w:p>
      <w:pPr>
        <w:pStyle w:val="Heading2"/>
      </w:pPr>
      <w:r>
        <w:rPr>
          <w:rFonts w:ascii="Times New Roman" w:hAnsi="Times New Roman" w:cs="Times New Roman"/>
          <w:b/>
          <w:i w:val="0"/>
          <w:sz w:val="28"/>
        </w:rPr>
        <w:t>7.4 Final Remarks</w:t>
      </w:r>
    </w:p>
    <w:p>
      <w:pPr>
        <w:spacing w:after="160" w:line="360" w:lineRule="auto"/>
        <w:ind w:firstLine="720"/>
      </w:pPr>
      <w:r>
        <w:rPr>
          <w:rFonts w:ascii="Times New Roman" w:hAnsi="Times New Roman" w:cs="Times New Roman"/>
          <w:b w:val="0"/>
          <w:i w:val="0"/>
          <w:sz w:val="24"/>
        </w:rPr>
        <w:t>Feature-aware recommendation from review text is feasible without collaborative filtering and without mandatory BERT fine-tuning, provided the pipeline, scores, and explanations remain transparent and the evaluation honestly documents as-built techniques and corpus limits.</w:t>
      </w:r>
    </w:p>
    <w:p>
      <w:r>
        <w:br w:type="page"/>
      </w:r>
    </w:p>
    <w:p>
      <w:pPr>
        <w:pStyle w:val="Heading1"/>
      </w:pPr>
      <w:r>
        <w:rPr>
          <w:rFonts w:ascii="Times New Roman" w:hAnsi="Times New Roman" w:cs="Times New Roman"/>
          <w:b/>
          <w:i w:val="0"/>
          <w:sz w:val="32"/>
        </w:rPr>
        <w:t>References</w:t>
      </w:r>
    </w:p>
    <w:p>
      <w:pPr>
        <w:spacing w:after="160" w:line="360" w:lineRule="auto"/>
      </w:pPr>
      <w:r>
        <w:rPr>
          <w:rFonts w:ascii="Times New Roman" w:hAnsi="Times New Roman" w:cs="Times New Roman"/>
          <w:b w:val="0"/>
          <w:i/>
          <w:sz w:val="24"/>
        </w:rPr>
        <w:t>Complete the reference list using your approved proposal bibliography and any additional sources cited while writing Chapters 2 and 6. Below are placeholder entries illustrating the expected style; replace with your exact citations.</w:t>
      </w:r>
    </w:p>
    <w:p>
      <w:pPr>
        <w:spacing w:after="120"/>
        <w:ind w:hanging="720" w:left="720"/>
      </w:pPr>
      <w:r>
        <w:rPr>
          <w:rFonts w:ascii="Times New Roman" w:hAnsi="Times New Roman" w:cs="Times New Roman"/>
          <w:b w:val="0"/>
          <w:i w:val="0"/>
          <w:sz w:val="24"/>
        </w:rPr>
        <w:t>Liu, B. (2012). Sentiment Analysis and Opinion Mining. Morgan &amp; Claypool.</w:t>
      </w:r>
    </w:p>
    <w:p>
      <w:pPr>
        <w:spacing w:after="120"/>
        <w:ind w:hanging="720" w:left="720"/>
      </w:pPr>
      <w:r>
        <w:rPr>
          <w:rFonts w:ascii="Times New Roman" w:hAnsi="Times New Roman" w:cs="Times New Roman"/>
          <w:b w:val="0"/>
          <w:i w:val="0"/>
          <w:sz w:val="24"/>
        </w:rPr>
        <w:t>Musto, C., et al. (2017). Related work on aspect-aware and review-aware recommendation systems.</w:t>
      </w:r>
    </w:p>
    <w:p>
      <w:pPr>
        <w:spacing w:after="120"/>
        <w:ind w:hanging="720" w:left="720"/>
      </w:pPr>
      <w:r>
        <w:rPr>
          <w:rFonts w:ascii="Times New Roman" w:hAnsi="Times New Roman" w:cs="Times New Roman"/>
          <w:b w:val="0"/>
          <w:i w:val="0"/>
          <w:sz w:val="24"/>
        </w:rPr>
        <w:t>Pontiki, M., et al. SemEval ABSA shared tasks — foundational ABSA evaluation practice.</w:t>
      </w:r>
    </w:p>
    <w:p>
      <w:pPr>
        <w:spacing w:after="120"/>
        <w:ind w:hanging="720" w:left="720"/>
      </w:pPr>
      <w:r>
        <w:rPr>
          <w:rFonts w:ascii="Times New Roman" w:hAnsi="Times New Roman" w:cs="Times New Roman"/>
          <w:b w:val="0"/>
          <w:i w:val="0"/>
          <w:sz w:val="24"/>
        </w:rPr>
        <w:t>Järvelin, K., &amp; Kekäläinen, J. (2002). Cumulated gain-based evaluation of IR techniques. ACM TOIS.</w:t>
      </w:r>
    </w:p>
    <w:p>
      <w:pPr>
        <w:spacing w:after="120"/>
        <w:ind w:hanging="720" w:left="720"/>
      </w:pPr>
      <w:r>
        <w:rPr>
          <w:rFonts w:ascii="Times New Roman" w:hAnsi="Times New Roman" w:cs="Times New Roman"/>
          <w:b w:val="0"/>
          <w:i w:val="0"/>
          <w:sz w:val="24"/>
        </w:rPr>
        <w:t>Amazon customer reviews / McAuley Lab Amazon Reviews resources as applicable to your data path.</w:t>
      </w:r>
    </w:p>
    <w:p>
      <w:pPr>
        <w:spacing w:after="120"/>
        <w:ind w:hanging="720" w:left="720"/>
      </w:pPr>
      <w:r>
        <w:rPr>
          <w:rFonts w:ascii="Times New Roman" w:hAnsi="Times New Roman" w:cs="Times New Roman"/>
          <w:b w:val="0"/>
          <w:i w:val="0"/>
          <w:sz w:val="24"/>
        </w:rPr>
        <w:t>Your approved proposal: Research Proposal IM/2021/049.</w:t>
      </w:r>
    </w:p>
    <w:p>
      <w:r>
        <w:br w:type="page"/>
      </w:r>
    </w:p>
    <w:p>
      <w:pPr>
        <w:pStyle w:val="Heading1"/>
      </w:pPr>
      <w:r>
        <w:rPr>
          <w:rFonts w:ascii="Times New Roman" w:hAnsi="Times New Roman" w:cs="Times New Roman"/>
          <w:b/>
          <w:i w:val="0"/>
          <w:sz w:val="32"/>
        </w:rPr>
        <w:t>Appendix A: Recommended Demo Script</w:t>
      </w:r>
    </w:p>
    <w:p>
      <w:pPr>
        <w:pStyle w:val="ListBullet"/>
        <w:spacing w:after="80" w:line="360" w:lineRule="auto"/>
        <w:ind w:left="360" w:firstLine="0"/>
      </w:pPr>
      <w:r>
        <w:rPr>
          <w:rFonts w:ascii="Times New Roman" w:hAnsi="Times New Roman" w:cs="Times New Roman"/>
          <w:b w:val="0"/>
          <w:i w:val="0"/>
          <w:sz w:val="24"/>
        </w:rPr>
        <w:t>Show Phones tab with six aspect bars including Design.</w:t>
      </w:r>
    </w:p>
    <w:p>
      <w:pPr>
        <w:pStyle w:val="ListBullet"/>
        <w:spacing w:after="80" w:line="360" w:lineRule="auto"/>
        <w:ind w:left="360" w:firstLine="0"/>
      </w:pPr>
      <w:r>
        <w:rPr>
          <w:rFonts w:ascii="Times New Roman" w:hAnsi="Times New Roman" w:cs="Times New Roman"/>
          <w:b w:val="0"/>
          <w:i w:val="0"/>
          <w:sz w:val="24"/>
        </w:rPr>
        <w:t>Set priorities (for example, camera-heavy) and Rank with proposed method.</w:t>
      </w:r>
    </w:p>
    <w:p>
      <w:pPr>
        <w:pStyle w:val="ListBullet"/>
        <w:spacing w:after="80" w:line="360" w:lineRule="auto"/>
        <w:ind w:left="360" w:firstLine="0"/>
      </w:pPr>
      <w:r>
        <w:rPr>
          <w:rFonts w:ascii="Times New Roman" w:hAnsi="Times New Roman" w:cs="Times New Roman"/>
          <w:b w:val="0"/>
          <w:i w:val="0"/>
          <w:sz w:val="24"/>
        </w:rPr>
        <w:t>Read the Top-1 explanation aloud.</w:t>
      </w:r>
    </w:p>
    <w:p>
      <w:pPr>
        <w:pStyle w:val="ListBullet"/>
        <w:spacing w:after="80" w:line="360" w:lineRule="auto"/>
        <w:ind w:left="360" w:firstLine="0"/>
      </w:pPr>
      <w:r>
        <w:rPr>
          <w:rFonts w:ascii="Times New Roman" w:hAnsi="Times New Roman" w:cs="Times New Roman"/>
          <w:b w:val="0"/>
          <w:i w:val="0"/>
          <w:sz w:val="24"/>
        </w:rPr>
        <w:t>Switch to Amazon stars, Rank again, and rate both lists.</w:t>
      </w:r>
    </w:p>
    <w:p>
      <w:pPr>
        <w:pStyle w:val="ListBullet"/>
        <w:spacing w:after="80" w:line="360" w:lineRule="auto"/>
        <w:ind w:left="360" w:firstLine="0"/>
      </w:pPr>
      <w:r>
        <w:rPr>
          <w:rFonts w:ascii="Times New Roman" w:hAnsi="Times New Roman" w:cs="Times New Roman"/>
          <w:b w:val="0"/>
          <w:i w:val="0"/>
          <w:sz w:val="24"/>
        </w:rPr>
        <w:t>Open Evaluation and discuss NDCG / method comparison / star–text agreement.</w:t>
      </w:r>
    </w:p>
    <w:p>
      <w:pPr>
        <w:pStyle w:val="Heading1"/>
      </w:pPr>
      <w:r>
        <w:rPr>
          <w:rFonts w:ascii="Times New Roman" w:hAnsi="Times New Roman" w:cs="Times New Roman"/>
          <w:b/>
          <w:i w:val="0"/>
          <w:sz w:val="32"/>
        </w:rPr>
        <w:t>Appendix B: Key Commands</w:t>
      </w:r>
    </w:p>
    <w:p>
      <w:pPr>
        <w:spacing w:after="160" w:line="360" w:lineRule="auto"/>
      </w:pPr>
      <w:r>
        <w:rPr>
          <w:rFonts w:ascii="Times New Roman" w:hAnsi="Times New Roman" w:cs="Times New Roman"/>
          <w:b w:val="0"/>
          <w:i/>
          <w:sz w:val="24"/>
        </w:rPr>
        <w:t>python run.py prepare-csv</w:t>
      </w:r>
    </w:p>
    <w:p>
      <w:pPr>
        <w:spacing w:after="160" w:line="360" w:lineRule="auto"/>
      </w:pPr>
      <w:r>
        <w:rPr>
          <w:rFonts w:ascii="Times New Roman" w:hAnsi="Times New Roman" w:cs="Times New Roman"/>
          <w:b w:val="0"/>
          <w:i/>
          <w:sz w:val="24"/>
        </w:rPr>
        <w:t>python run.py analyze --force --engine lexicon</w:t>
      </w:r>
    </w:p>
    <w:p>
      <w:pPr>
        <w:spacing w:after="160" w:line="360" w:lineRule="auto"/>
      </w:pPr>
      <w:r>
        <w:rPr>
          <w:rFonts w:ascii="Times New Roman" w:hAnsi="Times New Roman" w:cs="Times New Roman"/>
          <w:b w:val="0"/>
          <w:i/>
          <w:sz w:val="24"/>
        </w:rPr>
        <w:t>python run.py serve</w:t>
      </w:r>
    </w:p>
    <w:p>
      <w:pPr>
        <w:spacing w:after="160" w:line="360" w:lineRule="auto"/>
      </w:pPr>
      <w:r>
        <w:rPr>
          <w:rFonts w:ascii="Times New Roman" w:hAnsi="Times New Roman" w:cs="Times New Roman"/>
          <w:b w:val="0"/>
          <w:i w:val="0"/>
          <w:sz w:val="24"/>
        </w:rPr>
        <w:t>UI: http://127.0.0.1:8000/ui/   API docs: http://127.0.0.1:8000/docs</w:t>
      </w:r>
    </w:p>
    <w:p>
      <w:pPr>
        <w:pStyle w:val="Heading1"/>
      </w:pPr>
      <w:r>
        <w:rPr>
          <w:rFonts w:ascii="Times New Roman" w:hAnsi="Times New Roman" w:cs="Times New Roman"/>
          <w:b/>
          <w:i w:val="0"/>
          <w:sz w:val="32"/>
        </w:rPr>
        <w:t>Appendix C: Screenshots Checklist</w:t>
      </w:r>
    </w:p>
    <w:p>
      <w:pPr>
        <w:pStyle w:val="ListBullet"/>
        <w:spacing w:after="80" w:line="360" w:lineRule="auto"/>
        <w:ind w:left="360" w:firstLine="0"/>
      </w:pPr>
      <w:r>
        <w:rPr>
          <w:rFonts w:ascii="Times New Roman" w:hAnsi="Times New Roman" w:cs="Times New Roman"/>
          <w:b w:val="0"/>
          <w:i w:val="0"/>
          <w:sz w:val="24"/>
        </w:rPr>
        <w:t>Recommend priorities panel (six aspects).</w:t>
      </w:r>
    </w:p>
    <w:p>
      <w:pPr>
        <w:pStyle w:val="ListBullet"/>
        <w:spacing w:after="80" w:line="360" w:lineRule="auto"/>
        <w:ind w:left="360" w:firstLine="0"/>
      </w:pPr>
      <w:r>
        <w:rPr>
          <w:rFonts w:ascii="Times New Roman" w:hAnsi="Times New Roman" w:cs="Times New Roman"/>
          <w:b w:val="0"/>
          <w:i w:val="0"/>
          <w:sz w:val="24"/>
        </w:rPr>
        <w:t>Top-10 results with explanation.</w:t>
      </w:r>
    </w:p>
    <w:p>
      <w:pPr>
        <w:pStyle w:val="ListBullet"/>
        <w:spacing w:after="80" w:line="360" w:lineRule="auto"/>
        <w:ind w:left="360" w:firstLine="0"/>
      </w:pPr>
      <w:r>
        <w:rPr>
          <w:rFonts w:ascii="Times New Roman" w:hAnsi="Times New Roman" w:cs="Times New Roman"/>
          <w:b w:val="0"/>
          <w:i w:val="0"/>
          <w:sz w:val="24"/>
        </w:rPr>
        <w:t>Phone detail drawer with aspect breakdown.</w:t>
      </w:r>
    </w:p>
    <w:p>
      <w:pPr>
        <w:pStyle w:val="ListBullet"/>
        <w:spacing w:after="80" w:line="360" w:lineRule="auto"/>
        <w:ind w:left="360" w:firstLine="0"/>
      </w:pPr>
      <w:r>
        <w:rPr>
          <w:rFonts w:ascii="Times New Roman" w:hAnsi="Times New Roman" w:cs="Times New Roman"/>
          <w:b w:val="0"/>
          <w:i w:val="0"/>
          <w:sz w:val="24"/>
        </w:rPr>
        <w:t>Evaluation tab summary cards.</w:t>
      </w:r>
    </w:p>
    <w:p>
      <w:pPr>
        <w:spacing w:after="160" w:line="360" w:lineRule="auto"/>
      </w:pPr>
      <w:r>
        <w:rPr>
          <w:rFonts w:ascii="Times New Roman" w:hAnsi="Times New Roman" w:cs="Times New Roman"/>
          <w:b w:val="0"/>
          <w:i/>
          <w:sz w:val="24"/>
        </w:rPr>
        <w:t>Insert screenshots manually into this appendix before printing.</w:t>
      </w:r>
    </w:p>
    <w:p>
      <w:pPr>
        <w:pStyle w:val="Heading1"/>
      </w:pPr>
      <w:r>
        <w:rPr>
          <w:rFonts w:ascii="Times New Roman" w:hAnsi="Times New Roman" w:cs="Times New Roman"/>
          <w:b/>
          <w:i w:val="0"/>
          <w:sz w:val="32"/>
        </w:rPr>
        <w:t>Appendix D: How to Finalise Numbers</w:t>
      </w:r>
    </w:p>
    <w:p>
      <w:pPr>
        <w:spacing w:after="160" w:line="360" w:lineRule="auto"/>
      </w:pPr>
      <w:r>
        <w:rPr>
          <w:rFonts w:ascii="Times New Roman" w:hAnsi="Times New Roman" w:cs="Times New Roman"/>
          <w:b w:val="0"/>
          <w:i w:val="0"/>
          <w:sz w:val="24"/>
        </w:rPr>
        <w:t>1) Complete rating sessions for both ranking methods. 2) Open Evaluation. 3) Copy NDCG@3, Spearman, agreement %, and session counts into Section 5.4–5.5. 4) Update Abstract if those figures change. 5) Expand References from your proposal PDF. 6) Add screenshots to Appendix C.</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