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 DE FUNCIONES</w:t>
            </w:r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0"/>
        <w:gridCol w:w="4032"/>
        <w:gridCol w:w="1395"/>
        <w:gridCol w:w="2619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66501DAF" w:rsidR="008D6EB6" w:rsidRPr="003714F0" w:rsidRDefault="00CF2EB1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OLFA ESTHER SEPA AYALA</w:t>
            </w:r>
          </w:p>
        </w:tc>
      </w:tr>
      <w:tr w:rsidR="008D6EB6" w:rsidRPr="003714F0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571FD116" w:rsidR="008D6EB6" w:rsidRPr="003714F0" w:rsidRDefault="00CF2EB1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SECRETARIA ADMINISTRATIVA</w:t>
            </w:r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700E5355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Mariuxi Saman</w:t>
            </w: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2EC65213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Gerente Administrativa</w:t>
            </w: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76F7278A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Ana Patiño</w:t>
            </w: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15CFA264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Contadora General</w:t>
            </w:r>
          </w:p>
        </w:tc>
      </w:tr>
      <w:tr w:rsidR="00A37AF2" w:rsidRPr="003714F0" w14:paraId="3170329A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66451ED3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7C74AB7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E0A5F65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5389FA03" w14:textId="4375174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F493362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714F0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667867F3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Ruth Sepa</w:t>
            </w:r>
          </w:p>
        </w:tc>
        <w:tc>
          <w:tcPr>
            <w:tcW w:w="501" w:type="pct"/>
            <w:vAlign w:val="center"/>
          </w:tcPr>
          <w:p w14:paraId="4D532D79" w14:textId="78FFF23A" w:rsidR="00A37AF2" w:rsidRPr="003714F0" w:rsidRDefault="00921D44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0B0466A2" w14:textId="735CD5BF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Talento Humano</w:t>
            </w:r>
          </w:p>
        </w:tc>
      </w:tr>
      <w:tr w:rsidR="00A37AF2" w:rsidRPr="003714F0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12FAB05C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Rosa Vélez</w:t>
            </w: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6A0008C9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Auxiliar de Talent</w:t>
            </w:r>
            <w:r w:rsidR="00D56454">
              <w:rPr>
                <w:rFonts w:ascii="Arial" w:hAnsi="Arial" w:cs="Arial"/>
                <w:sz w:val="20"/>
                <w:szCs w:val="20"/>
                <w:lang w:val="es-EC"/>
              </w:rPr>
              <w:t>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Humano</w:t>
            </w:r>
          </w:p>
        </w:tc>
      </w:tr>
      <w:tr w:rsidR="00A37AF2" w:rsidRPr="003714F0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4C643F94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Tatiana Sepa</w:t>
            </w:r>
          </w:p>
        </w:tc>
        <w:tc>
          <w:tcPr>
            <w:tcW w:w="501" w:type="pct"/>
            <w:vAlign w:val="center"/>
          </w:tcPr>
          <w:p w14:paraId="61ECD997" w14:textId="00A01635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AP-WC-MS</w:t>
            </w:r>
          </w:p>
        </w:tc>
        <w:tc>
          <w:tcPr>
            <w:tcW w:w="1415" w:type="pct"/>
            <w:vAlign w:val="center"/>
          </w:tcPr>
          <w:p w14:paraId="56645B15" w14:textId="4F9919DB" w:rsidR="00A37AF2" w:rsidRPr="003714F0" w:rsidRDefault="00CF2EB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Secretaria de Materia Prima</w:t>
            </w:r>
          </w:p>
        </w:tc>
      </w:tr>
      <w:tr w:rsidR="00CF2EB1" w:rsidRPr="003714F0" w14:paraId="7CF658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5C742E9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0357992D" w14:textId="05EAB545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Ligia Vite</w:t>
            </w:r>
          </w:p>
        </w:tc>
        <w:tc>
          <w:tcPr>
            <w:tcW w:w="501" w:type="pct"/>
            <w:vAlign w:val="center"/>
          </w:tcPr>
          <w:p w14:paraId="410EFFB0" w14:textId="77777777" w:rsidR="00CF2EB1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Caja chica</w:t>
            </w:r>
          </w:p>
          <w:p w14:paraId="702B8841" w14:textId="7DAE5872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Rpt.Personal</w:t>
            </w:r>
          </w:p>
        </w:tc>
        <w:tc>
          <w:tcPr>
            <w:tcW w:w="1415" w:type="pct"/>
          </w:tcPr>
          <w:p w14:paraId="5117110F" w14:textId="4283F999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C92BAF">
              <w:rPr>
                <w:rFonts w:ascii="Arial" w:hAnsi="Arial" w:cs="Arial"/>
                <w:sz w:val="20"/>
                <w:szCs w:val="20"/>
                <w:lang w:val="es-EC"/>
              </w:rPr>
              <w:t>Secretaria de Materia Prima</w:t>
            </w:r>
          </w:p>
        </w:tc>
      </w:tr>
      <w:tr w:rsidR="00CF2EB1" w:rsidRPr="003714F0" w14:paraId="7F9FEF40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322D93D4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98D0542" w14:textId="7A0C5134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María Jama</w:t>
            </w:r>
          </w:p>
        </w:tc>
        <w:tc>
          <w:tcPr>
            <w:tcW w:w="501" w:type="pct"/>
            <w:vAlign w:val="center"/>
          </w:tcPr>
          <w:p w14:paraId="520F7544" w14:textId="209D9F08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Manejo de Acopios: Rpt alimentación, gastos, personal (roles)</w:t>
            </w:r>
          </w:p>
        </w:tc>
        <w:tc>
          <w:tcPr>
            <w:tcW w:w="1415" w:type="pct"/>
          </w:tcPr>
          <w:p w14:paraId="361285B3" w14:textId="5C0B4975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C92BAF">
              <w:rPr>
                <w:rFonts w:ascii="Arial" w:hAnsi="Arial" w:cs="Arial"/>
                <w:sz w:val="20"/>
                <w:szCs w:val="20"/>
                <w:lang w:val="es-EC"/>
              </w:rPr>
              <w:t>Secretaria de Materia Prima</w:t>
            </w:r>
          </w:p>
        </w:tc>
      </w:tr>
      <w:tr w:rsidR="00CF2EB1" w:rsidRPr="003714F0" w14:paraId="50852391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78D5BC4E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3AA5EE3A" w14:textId="6FD5FFB9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Ana Loor</w:t>
            </w:r>
          </w:p>
        </w:tc>
        <w:tc>
          <w:tcPr>
            <w:tcW w:w="501" w:type="pct"/>
            <w:vAlign w:val="center"/>
          </w:tcPr>
          <w:p w14:paraId="0AB10482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4406B61C" w14:textId="380DF668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C92BAF">
              <w:rPr>
                <w:rFonts w:ascii="Arial" w:hAnsi="Arial" w:cs="Arial"/>
                <w:sz w:val="20"/>
                <w:szCs w:val="20"/>
                <w:lang w:val="es-EC"/>
              </w:rPr>
              <w:t>Secretaria de Materia Prima</w:t>
            </w:r>
          </w:p>
        </w:tc>
      </w:tr>
      <w:tr w:rsidR="00CF2EB1" w:rsidRPr="003714F0" w14:paraId="563CDCDA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265EFB1E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Nayeli Ostaiza</w:t>
            </w:r>
          </w:p>
        </w:tc>
        <w:tc>
          <w:tcPr>
            <w:tcW w:w="501" w:type="pct"/>
            <w:vAlign w:val="center"/>
          </w:tcPr>
          <w:p w14:paraId="44CF9BE1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6B9BE213" w14:textId="0AB2B2A6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C92BAF">
              <w:rPr>
                <w:rFonts w:ascii="Arial" w:hAnsi="Arial" w:cs="Arial"/>
                <w:sz w:val="20"/>
                <w:szCs w:val="20"/>
                <w:lang w:val="es-EC"/>
              </w:rPr>
              <w:t>Secretaria de Materia Prima</w:t>
            </w:r>
          </w:p>
        </w:tc>
      </w:tr>
    </w:tbl>
    <w:p w14:paraId="7FB2C0A2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D56454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D56454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03E3460A" w14:textId="77777777" w:rsidR="004C3FFA" w:rsidRDefault="00A814B7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F8392B">
              <w:rPr>
                <w:rFonts w:ascii="Arial" w:hAnsi="Arial" w:cs="Arial"/>
                <w:sz w:val="20"/>
                <w:szCs w:val="20"/>
                <w:lang w:val="es-EC"/>
              </w:rPr>
              <w:t>Verifica información de roles, pagos, compras</w:t>
            </w:r>
            <w:r w:rsidR="004C3FFA">
              <w:rPr>
                <w:rFonts w:ascii="Arial" w:hAnsi="Arial" w:cs="Arial"/>
                <w:sz w:val="20"/>
                <w:szCs w:val="20"/>
                <w:lang w:val="es-EC"/>
              </w:rPr>
              <w:t xml:space="preserve"> de la cuenta bancaria: </w:t>
            </w:r>
          </w:p>
          <w:p w14:paraId="382EC094" w14:textId="77777777" w:rsidR="00A814B7" w:rsidRDefault="004C3FFA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566 – Materia prima y acopio</w:t>
            </w:r>
          </w:p>
          <w:p w14:paraId="7813F5F7" w14:textId="04D08EED" w:rsidR="004C3FFA" w:rsidRPr="003714F0" w:rsidRDefault="004C3FFA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562 – Pasa reportes de pago de personal, pago de proveedores</w:t>
            </w:r>
          </w:p>
        </w:tc>
      </w:tr>
    </w:tbl>
    <w:p w14:paraId="25E424D2" w14:textId="5007D0A5" w:rsidR="002B5C44" w:rsidRPr="00D56454" w:rsidRDefault="002B5C44">
      <w:pPr>
        <w:rPr>
          <w:rFonts w:ascii="Arial" w:hAnsi="Arial" w:cs="Arial"/>
          <w:sz w:val="20"/>
          <w:szCs w:val="20"/>
          <w:lang w:val="es-EC"/>
        </w:rPr>
      </w:pPr>
    </w:p>
    <w:p w14:paraId="56DC2CC5" w14:textId="1812A85A" w:rsidR="004C3FFA" w:rsidRPr="00D56454" w:rsidRDefault="004C3FFA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Manejo de cuenta bancaria 56</w:t>
      </w:r>
      <w:r w:rsidR="002842C2" w:rsidRPr="00D56454">
        <w:rPr>
          <w:rFonts w:ascii="Arial" w:hAnsi="Arial" w:cs="Arial"/>
          <w:sz w:val="20"/>
          <w:szCs w:val="20"/>
          <w:lang w:val="es-EC"/>
        </w:rPr>
        <w:t>2</w:t>
      </w:r>
      <w:r w:rsidRPr="00D56454">
        <w:rPr>
          <w:rFonts w:ascii="Arial" w:hAnsi="Arial" w:cs="Arial"/>
          <w:sz w:val="20"/>
          <w:szCs w:val="20"/>
          <w:lang w:val="es-EC"/>
        </w:rPr>
        <w:t xml:space="preserve"> (Página web del banco y maneja un excel llamado Banco)</w:t>
      </w:r>
    </w:p>
    <w:p w14:paraId="1F32DDB3" w14:textId="0989E6A0" w:rsidR="004C3FFA" w:rsidRPr="00D56454" w:rsidRDefault="004C3FFA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Maneja reporte de caja chica del abogado</w:t>
      </w:r>
    </w:p>
    <w:p w14:paraId="0A6139E2" w14:textId="7CB86C96" w:rsidR="00B73C5D" w:rsidRPr="00D56454" w:rsidRDefault="00B73C5D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Maneja reporte de transferencias de valores a volquetas</w:t>
      </w:r>
    </w:p>
    <w:p w14:paraId="2FA2BBA5" w14:textId="46A45771" w:rsidR="004C3FFA" w:rsidRPr="00D56454" w:rsidRDefault="004C3FFA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Registra y gestiona los valores que se deben pagar a los proveedores:</w:t>
      </w:r>
    </w:p>
    <w:p w14:paraId="29BB6949" w14:textId="0E0A72C8" w:rsidR="004C3FFA" w:rsidRDefault="004C3FFA" w:rsidP="004C3FFA">
      <w:pPr>
        <w:pStyle w:val="Prrafodelista"/>
        <w:numPr>
          <w:ilvl w:val="1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 xml:space="preserve">Proveedores de venta de material para el área </w:t>
      </w:r>
      <w:r w:rsidR="00265F3C">
        <w:rPr>
          <w:rFonts w:ascii="Arial" w:hAnsi="Arial" w:cs="Arial"/>
          <w:sz w:val="20"/>
          <w:szCs w:val="20"/>
          <w:lang w:val="es-EC"/>
        </w:rPr>
        <w:t>d</w:t>
      </w:r>
      <w:r w:rsidRPr="00D56454">
        <w:rPr>
          <w:rFonts w:ascii="Arial" w:hAnsi="Arial" w:cs="Arial"/>
          <w:sz w:val="20"/>
          <w:szCs w:val="20"/>
          <w:lang w:val="es-EC"/>
        </w:rPr>
        <w:t>e taller</w:t>
      </w:r>
    </w:p>
    <w:p w14:paraId="62125D45" w14:textId="0624AA9D" w:rsidR="004C3FFA" w:rsidRPr="00265F3C" w:rsidRDefault="00265F3C" w:rsidP="00265F3C">
      <w:pPr>
        <w:pStyle w:val="Prrafodelista"/>
        <w:numPr>
          <w:ilvl w:val="1"/>
          <w:numId w:val="4"/>
        </w:numPr>
        <w:rPr>
          <w:rFonts w:ascii="Arial" w:hAnsi="Arial" w:cs="Arial"/>
          <w:sz w:val="20"/>
          <w:szCs w:val="20"/>
          <w:lang w:val="es-EC"/>
        </w:rPr>
      </w:pPr>
      <w:r>
        <w:rPr>
          <w:rFonts w:ascii="Arial" w:hAnsi="Arial" w:cs="Arial"/>
          <w:sz w:val="20"/>
          <w:szCs w:val="20"/>
          <w:lang w:val="es-EC"/>
        </w:rPr>
        <w:t>Mantenimiento en Taller y Encolage</w:t>
      </w:r>
    </w:p>
    <w:p w14:paraId="60E5C5FB" w14:textId="1CFAFD04" w:rsidR="004C3FFA" w:rsidRPr="00D56454" w:rsidRDefault="004C3FFA" w:rsidP="004C3FFA">
      <w:pPr>
        <w:pStyle w:val="Prrafodelista"/>
        <w:numPr>
          <w:ilvl w:val="1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Manejo de requerimientos enviados desde Guayaquil para que se ejecute el pago</w:t>
      </w:r>
    </w:p>
    <w:p w14:paraId="63C935A1" w14:textId="051F9CAC" w:rsidR="004C3FFA" w:rsidRPr="00D56454" w:rsidRDefault="004C3FFA" w:rsidP="004C3FFA">
      <w:pPr>
        <w:pStyle w:val="Prrafodelista"/>
        <w:numPr>
          <w:ilvl w:val="1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Pago a choferes que transport</w:t>
      </w:r>
      <w:r w:rsidR="00CB3FB6">
        <w:rPr>
          <w:rFonts w:ascii="Arial" w:hAnsi="Arial" w:cs="Arial"/>
          <w:sz w:val="20"/>
          <w:szCs w:val="20"/>
          <w:lang w:val="es-EC"/>
        </w:rPr>
        <w:t>an</w:t>
      </w:r>
      <w:r w:rsidRPr="00D56454">
        <w:rPr>
          <w:rFonts w:ascii="Arial" w:hAnsi="Arial" w:cs="Arial"/>
          <w:sz w:val="20"/>
          <w:szCs w:val="20"/>
          <w:lang w:val="es-EC"/>
        </w:rPr>
        <w:t xml:space="preserve"> los bloques </w:t>
      </w:r>
      <w:r w:rsidR="00CB3FB6">
        <w:rPr>
          <w:rFonts w:ascii="Arial" w:hAnsi="Arial" w:cs="Arial"/>
          <w:sz w:val="20"/>
          <w:szCs w:val="20"/>
          <w:lang w:val="es-EC"/>
        </w:rPr>
        <w:t xml:space="preserve">de madera de Balsa </w:t>
      </w:r>
      <w:r w:rsidRPr="00D56454">
        <w:rPr>
          <w:rFonts w:ascii="Arial" w:hAnsi="Arial" w:cs="Arial"/>
          <w:sz w:val="20"/>
          <w:szCs w:val="20"/>
          <w:lang w:val="es-EC"/>
        </w:rPr>
        <w:t>con destino al cliente</w:t>
      </w:r>
    </w:p>
    <w:p w14:paraId="79E3981D" w14:textId="77777777" w:rsidR="004C3FFA" w:rsidRPr="00D56454" w:rsidRDefault="004C3FFA" w:rsidP="004C3FFA">
      <w:pPr>
        <w:pStyle w:val="Prrafodelista"/>
        <w:ind w:left="1440"/>
        <w:rPr>
          <w:rFonts w:ascii="Arial" w:hAnsi="Arial" w:cs="Arial"/>
          <w:sz w:val="20"/>
          <w:szCs w:val="20"/>
          <w:lang w:val="es-EC"/>
        </w:rPr>
      </w:pPr>
    </w:p>
    <w:p w14:paraId="425BB083" w14:textId="368C195B" w:rsidR="004C3FFA" w:rsidRPr="00D56454" w:rsidRDefault="004C3FFA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Transfiere valores desde la cuenta 56</w:t>
      </w:r>
      <w:r w:rsidR="002842C2" w:rsidRPr="00D56454">
        <w:rPr>
          <w:rFonts w:ascii="Arial" w:hAnsi="Arial" w:cs="Arial"/>
          <w:sz w:val="20"/>
          <w:szCs w:val="20"/>
          <w:lang w:val="es-EC"/>
        </w:rPr>
        <w:t>2</w:t>
      </w:r>
      <w:r w:rsidRPr="00D56454">
        <w:rPr>
          <w:rFonts w:ascii="Arial" w:hAnsi="Arial" w:cs="Arial"/>
          <w:sz w:val="20"/>
          <w:szCs w:val="20"/>
          <w:lang w:val="es-EC"/>
        </w:rPr>
        <w:t xml:space="preserve"> a la cuenta </w:t>
      </w:r>
      <w:r w:rsidR="00CB3FB6">
        <w:rPr>
          <w:rFonts w:ascii="Arial" w:hAnsi="Arial" w:cs="Arial"/>
          <w:sz w:val="20"/>
          <w:szCs w:val="20"/>
          <w:lang w:val="es-EC"/>
        </w:rPr>
        <w:t xml:space="preserve">566 que maneja Tatiana Sepa </w:t>
      </w:r>
      <w:r w:rsidRPr="00D56454">
        <w:rPr>
          <w:rFonts w:ascii="Arial" w:hAnsi="Arial" w:cs="Arial"/>
          <w:sz w:val="20"/>
          <w:szCs w:val="20"/>
          <w:lang w:val="es-EC"/>
        </w:rPr>
        <w:t xml:space="preserve">para materia prima para que sea </w:t>
      </w:r>
      <w:r w:rsidR="00CB3FB6">
        <w:rPr>
          <w:rFonts w:ascii="Arial" w:hAnsi="Arial" w:cs="Arial"/>
          <w:sz w:val="20"/>
          <w:szCs w:val="20"/>
          <w:lang w:val="es-EC"/>
        </w:rPr>
        <w:t>distribuido</w:t>
      </w:r>
      <w:r w:rsidRPr="00D56454">
        <w:rPr>
          <w:rFonts w:ascii="Arial" w:hAnsi="Arial" w:cs="Arial"/>
          <w:sz w:val="20"/>
          <w:szCs w:val="20"/>
          <w:lang w:val="es-EC"/>
        </w:rPr>
        <w:t xml:space="preserve"> a los </w:t>
      </w:r>
      <w:r w:rsidR="00CB3FB6">
        <w:rPr>
          <w:rFonts w:ascii="Arial" w:hAnsi="Arial" w:cs="Arial"/>
          <w:sz w:val="20"/>
          <w:szCs w:val="20"/>
          <w:lang w:val="es-EC"/>
        </w:rPr>
        <w:t>Centros de A</w:t>
      </w:r>
      <w:r w:rsidRPr="00D56454">
        <w:rPr>
          <w:rFonts w:ascii="Arial" w:hAnsi="Arial" w:cs="Arial"/>
          <w:sz w:val="20"/>
          <w:szCs w:val="20"/>
          <w:lang w:val="es-EC"/>
        </w:rPr>
        <w:t>copio para las compras.</w:t>
      </w:r>
    </w:p>
    <w:p w14:paraId="58CD9775" w14:textId="1DE1BD99" w:rsidR="002842C2" w:rsidRPr="00D56454" w:rsidRDefault="002842C2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Verifica la información generada por el área de taller en cuanto al rol de pagos y a la producción contra los BFT (frecuencia mensual), de forma quincenal se reporta el rol vs los BFT producidos</w:t>
      </w:r>
    </w:p>
    <w:p w14:paraId="78334CC1" w14:textId="4583CD09" w:rsidR="003B059C" w:rsidRPr="00D56454" w:rsidRDefault="003B059C" w:rsidP="004C3FFA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Lleva un reporte de los movimientos transferidos para materia prima, lo alimenta de forma diaria</w:t>
      </w:r>
    </w:p>
    <w:p w14:paraId="3BFCF176" w14:textId="591294FD" w:rsidR="004C3FFA" w:rsidRPr="00D56454" w:rsidRDefault="004C3FFA" w:rsidP="006B67E5">
      <w:pPr>
        <w:ind w:left="360"/>
        <w:rPr>
          <w:rFonts w:ascii="Arial" w:hAnsi="Arial" w:cs="Arial"/>
          <w:sz w:val="20"/>
          <w:szCs w:val="20"/>
          <w:lang w:val="es-EC"/>
        </w:rPr>
      </w:pPr>
    </w:p>
    <w:p w14:paraId="38EAA4BF" w14:textId="27A2E605" w:rsidR="006B67E5" w:rsidRPr="00D56454" w:rsidRDefault="006B67E5" w:rsidP="006B67E5">
      <w:pPr>
        <w:ind w:left="360"/>
        <w:rPr>
          <w:rFonts w:ascii="Arial" w:hAnsi="Arial" w:cs="Arial"/>
          <w:sz w:val="20"/>
          <w:szCs w:val="20"/>
          <w:lang w:val="es-EC"/>
        </w:rPr>
      </w:pPr>
      <w:r w:rsidRPr="00D56454">
        <w:rPr>
          <w:rFonts w:ascii="Arial" w:hAnsi="Arial" w:cs="Arial"/>
          <w:sz w:val="20"/>
          <w:szCs w:val="20"/>
          <w:lang w:val="es-EC"/>
        </w:rPr>
        <w:t>Nota: Contable, Bancos, consulta de retenciones</w:t>
      </w:r>
      <w:r w:rsidR="000C294A" w:rsidRPr="00D56454">
        <w:rPr>
          <w:rFonts w:ascii="Arial" w:hAnsi="Arial" w:cs="Arial"/>
          <w:sz w:val="20"/>
          <w:szCs w:val="20"/>
          <w:lang w:val="es-EC"/>
        </w:rPr>
        <w:t>, Proveedores</w:t>
      </w:r>
      <w:r w:rsidRPr="00D56454">
        <w:rPr>
          <w:rFonts w:ascii="Arial" w:hAnsi="Arial" w:cs="Arial"/>
          <w:sz w:val="20"/>
          <w:szCs w:val="20"/>
          <w:lang w:val="es-EC"/>
        </w:rPr>
        <w:t xml:space="preserve"> </w:t>
      </w:r>
    </w:p>
    <w:p w14:paraId="73FCD4BE" w14:textId="77777777" w:rsidR="00A814B7" w:rsidRPr="00D56454" w:rsidRDefault="00A814B7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3714F0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1:</w:t>
            </w:r>
          </w:p>
        </w:tc>
        <w:tc>
          <w:tcPr>
            <w:tcW w:w="4056" w:type="pct"/>
            <w:vAlign w:val="center"/>
          </w:tcPr>
          <w:p w14:paraId="36C76CBB" w14:textId="0D0716E9" w:rsidR="008D6EB6" w:rsidRPr="003714F0" w:rsidRDefault="002842C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</w:rPr>
              <w:t>Manejo de cuenta bancaria 562</w:t>
            </w:r>
          </w:p>
        </w:tc>
      </w:tr>
      <w:tr w:rsidR="008D6EB6" w:rsidRPr="00D56454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Qué hace:</w:t>
            </w:r>
          </w:p>
        </w:tc>
        <w:tc>
          <w:tcPr>
            <w:tcW w:w="4056" w:type="pct"/>
            <w:vAlign w:val="center"/>
          </w:tcPr>
          <w:p w14:paraId="2E8658EA" w14:textId="35B68402" w:rsidR="008D6EB6" w:rsidRPr="003714F0" w:rsidRDefault="002842C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Revisa de forma diaria la cuenta 562, pasa el saldo a Mariuxi Saman para que pueda realizar la distribución </w:t>
            </w:r>
            <w:r w:rsidR="00CB3FB6">
              <w:rPr>
                <w:rFonts w:ascii="Arial" w:hAnsi="Arial" w:cs="Arial"/>
                <w:sz w:val="20"/>
                <w:szCs w:val="20"/>
                <w:lang w:val="es-EC"/>
              </w:rPr>
              <w:t xml:space="preserve">de valores monetarios para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la compra de materia prima.</w:t>
            </w:r>
          </w:p>
        </w:tc>
      </w:tr>
      <w:tr w:rsidR="008D6EB6" w:rsidRPr="00D56454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7E517D1F" w14:textId="60004E21" w:rsidR="008D6EB6" w:rsidRPr="003714F0" w:rsidRDefault="002842C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Ingresa a la página del banco y envía a Mariuxi un capture del saldo de la cuenta 562</w:t>
            </w:r>
          </w:p>
        </w:tc>
      </w:tr>
      <w:tr w:rsidR="008D6EB6" w:rsidRPr="003714F0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A8D0A91" w14:textId="13191170" w:rsidR="008D6EB6" w:rsidRPr="003714F0" w:rsidRDefault="003B059C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Sistema Bancario</w:t>
            </w:r>
          </w:p>
        </w:tc>
      </w:tr>
      <w:tr w:rsidR="008D6EB6" w:rsidRPr="00D56454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3E4A47A1" w:rsidR="008D6EB6" w:rsidRPr="003714F0" w:rsidRDefault="003B059C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Para la distribución </w:t>
            </w:r>
            <w:r w:rsidR="00CB3FB6">
              <w:rPr>
                <w:rFonts w:ascii="Arial" w:hAnsi="Arial" w:cs="Arial"/>
                <w:sz w:val="20"/>
                <w:szCs w:val="20"/>
                <w:lang w:val="es-EC"/>
              </w:rPr>
              <w:t>de valores monetarios a los Supervisores de los Centros de Acopio</w:t>
            </w:r>
          </w:p>
        </w:tc>
      </w:tr>
      <w:tr w:rsidR="00FC2C22" w:rsidRPr="00D56454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D56454" w14:paraId="0DC27122" w14:textId="77777777" w:rsidTr="00E878E0">
        <w:tc>
          <w:tcPr>
            <w:tcW w:w="944" w:type="pct"/>
            <w:vAlign w:val="center"/>
          </w:tcPr>
          <w:p w14:paraId="11E898E1" w14:textId="5BE1E4D0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FUNCION 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33D9D26" w14:textId="593C97AE" w:rsidR="00FC2C22" w:rsidRPr="003714F0" w:rsidRDefault="003756C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>Maneja reporte de caja chica del abogado</w:t>
            </w:r>
          </w:p>
        </w:tc>
      </w:tr>
      <w:tr w:rsidR="00FC2C22" w:rsidRPr="00D56454" w14:paraId="43CD8AC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7ACCE9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7874D1E2" w14:textId="77777777" w:rsidR="00FC2C22" w:rsidRDefault="003756C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Realiza transferencia o cheque a la cuenta particular del abogado</w:t>
            </w:r>
          </w:p>
          <w:p w14:paraId="3D140340" w14:textId="1B69746E" w:rsidR="003756C6" w:rsidRPr="003714F0" w:rsidRDefault="003756C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Revisa el reporte y facturas justificando la transferencia que se ha hecho</w:t>
            </w:r>
          </w:p>
        </w:tc>
      </w:tr>
      <w:tr w:rsidR="00FC2C22" w:rsidRPr="00D56454" w14:paraId="7133235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F52275F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4DBD45FF" w14:textId="65500075" w:rsidR="00FC2C22" w:rsidRPr="003714F0" w:rsidRDefault="003756C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Maneja un Excel del reporte de gastos y registra las facturas que justifica el abogado</w:t>
            </w:r>
            <w:r w:rsidR="00B73C5D">
              <w:rPr>
                <w:rFonts w:ascii="Arial" w:hAnsi="Arial" w:cs="Arial"/>
                <w:sz w:val="20"/>
                <w:szCs w:val="20"/>
                <w:lang w:val="es-EC"/>
              </w:rPr>
              <w:t xml:space="preserve">, cruza la información con la oficina Guayaquil. </w:t>
            </w:r>
          </w:p>
        </w:tc>
      </w:tr>
      <w:tr w:rsidR="00FC2C22" w:rsidRPr="00D56454" w14:paraId="2058E7E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DFF3C2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7973F02" w14:textId="28D3E6E2" w:rsidR="00FC2C22" w:rsidRPr="003714F0" w:rsidRDefault="003756C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Uso de hoja de calculo</w:t>
            </w:r>
          </w:p>
        </w:tc>
      </w:tr>
      <w:tr w:rsidR="00FC2C22" w:rsidRPr="00D56454" w14:paraId="6D0E086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DC62B6B" w14:textId="77777777" w:rsidR="00FC2C22" w:rsidRPr="003714F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7C63D1" w14:textId="2B5F0722" w:rsidR="00FC2C22" w:rsidRPr="003714F0" w:rsidRDefault="00B73C5D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Para llevar el control de que todo lo transferido </w:t>
            </w:r>
            <w:r w:rsidR="00CB3FB6">
              <w:rPr>
                <w:rFonts w:ascii="Arial" w:hAnsi="Arial" w:cs="Arial"/>
                <w:sz w:val="20"/>
                <w:szCs w:val="20"/>
                <w:lang w:val="es-EC"/>
              </w:rPr>
              <w:t xml:space="preserve">se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está gastando en la compra </w:t>
            </w:r>
            <w:r w:rsidR="00CB3FB6">
              <w:rPr>
                <w:rFonts w:ascii="Arial" w:hAnsi="Arial" w:cs="Arial"/>
                <w:sz w:val="20"/>
                <w:szCs w:val="20"/>
                <w:lang w:val="es-EC"/>
              </w:rPr>
              <w:t>solicitada.</w:t>
            </w:r>
          </w:p>
        </w:tc>
      </w:tr>
      <w:tr w:rsidR="005E28F9" w:rsidRPr="00D56454" w14:paraId="3009BF92" w14:textId="77777777" w:rsidTr="00E878E0">
        <w:tc>
          <w:tcPr>
            <w:tcW w:w="5000" w:type="pct"/>
            <w:gridSpan w:val="2"/>
            <w:vAlign w:val="center"/>
          </w:tcPr>
          <w:p w14:paraId="47520154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15F4B113" w14:textId="77777777" w:rsidTr="00E878E0">
        <w:tc>
          <w:tcPr>
            <w:tcW w:w="944" w:type="pct"/>
            <w:vAlign w:val="center"/>
          </w:tcPr>
          <w:p w14:paraId="01070588" w14:textId="333E3441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3:</w:t>
            </w:r>
          </w:p>
        </w:tc>
        <w:tc>
          <w:tcPr>
            <w:tcW w:w="4056" w:type="pct"/>
            <w:vAlign w:val="center"/>
          </w:tcPr>
          <w:p w14:paraId="056BDC72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9532F5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739D29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050DDA1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2F0B864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4B41B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D24FD06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6E41129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82A327E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35E00588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734A31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73F391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6853D61E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3714F0" w14:paraId="516EC256" w14:textId="77777777" w:rsidTr="00E878E0">
        <w:tc>
          <w:tcPr>
            <w:tcW w:w="5000" w:type="pct"/>
            <w:gridSpan w:val="2"/>
            <w:vAlign w:val="center"/>
          </w:tcPr>
          <w:p w14:paraId="3F62EEC5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D56454" w14:paraId="788E1FF8" w14:textId="77777777" w:rsidTr="00E878E0">
        <w:tc>
          <w:tcPr>
            <w:tcW w:w="944" w:type="pct"/>
            <w:vAlign w:val="center"/>
          </w:tcPr>
          <w:p w14:paraId="21223968" w14:textId="40DB241B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4:</w:t>
            </w:r>
          </w:p>
        </w:tc>
        <w:tc>
          <w:tcPr>
            <w:tcW w:w="4056" w:type="pct"/>
            <w:vAlign w:val="center"/>
          </w:tcPr>
          <w:p w14:paraId="39010E4B" w14:textId="397A14AF" w:rsidR="005E28F9" w:rsidRPr="003714F0" w:rsidRDefault="00A24590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>Registra y gestiona los valores que se deben pagar a los proveedores</w:t>
            </w:r>
          </w:p>
        </w:tc>
      </w:tr>
      <w:tr w:rsidR="005E28F9" w:rsidRPr="00D56454" w14:paraId="3427597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F6D6D4B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406CE5C" w14:textId="0FA7A7B4" w:rsidR="005E28F9" w:rsidRPr="003714F0" w:rsidRDefault="00A24590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Proveedores relacionados al área de Producción</w:t>
            </w:r>
            <w:r w:rsidR="005957D8">
              <w:rPr>
                <w:rFonts w:ascii="Arial" w:hAnsi="Arial" w:cs="Arial"/>
                <w:sz w:val="20"/>
                <w:szCs w:val="20"/>
                <w:lang w:val="es-EC"/>
              </w:rPr>
              <w:t xml:space="preserve"> reciben abonos o pagos totales</w:t>
            </w:r>
          </w:p>
        </w:tc>
      </w:tr>
      <w:tr w:rsidR="005E28F9" w:rsidRPr="003714F0" w14:paraId="51831B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4A107D8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0B6D7D7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D56454" w14:paraId="5FA50E4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DD38EF2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81F9BB4" w14:textId="4CC5B00E" w:rsidR="005E28F9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Uso de hoja de cálculo, enviado de forma semanal por correo a Mariuxi Saman para los pagos que se realizan entre viernes y sábado</w:t>
            </w:r>
          </w:p>
        </w:tc>
      </w:tr>
      <w:tr w:rsidR="005E28F9" w:rsidRPr="00D56454" w14:paraId="447AA8D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A226581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749CF547" w14:textId="6A70F560" w:rsidR="005E28F9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realizar los pagos a los proveedores</w:t>
            </w:r>
          </w:p>
        </w:tc>
      </w:tr>
      <w:tr w:rsidR="005E28F9" w:rsidRPr="00D56454" w14:paraId="48587F90" w14:textId="77777777" w:rsidTr="00E878E0">
        <w:tc>
          <w:tcPr>
            <w:tcW w:w="5000" w:type="pct"/>
            <w:gridSpan w:val="2"/>
            <w:vAlign w:val="center"/>
          </w:tcPr>
          <w:p w14:paraId="76FC4E65" w14:textId="77777777" w:rsidR="005E28F9" w:rsidRPr="003714F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D56454" w14:paraId="64A1621E" w14:textId="77777777" w:rsidTr="00E878E0">
        <w:tc>
          <w:tcPr>
            <w:tcW w:w="944" w:type="pct"/>
            <w:vAlign w:val="center"/>
          </w:tcPr>
          <w:p w14:paraId="06228F5B" w14:textId="665CA831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5:</w:t>
            </w:r>
          </w:p>
        </w:tc>
        <w:tc>
          <w:tcPr>
            <w:tcW w:w="4056" w:type="pct"/>
            <w:vAlign w:val="center"/>
          </w:tcPr>
          <w:p w14:paraId="76E259F1" w14:textId="476DC41B" w:rsidR="005E28F9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 xml:space="preserve">Transfiere valores desde la cuenta 562 a la cuenta </w:t>
            </w:r>
            <w:r w:rsidR="006D5281">
              <w:rPr>
                <w:rFonts w:ascii="Arial" w:hAnsi="Arial" w:cs="Arial"/>
                <w:sz w:val="20"/>
                <w:szCs w:val="20"/>
                <w:lang w:val="es-EC"/>
              </w:rPr>
              <w:t xml:space="preserve">566 que maneja </w:t>
            </w: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>Tatiana</w:t>
            </w:r>
            <w:r w:rsidR="006D5281">
              <w:rPr>
                <w:rFonts w:ascii="Arial" w:hAnsi="Arial" w:cs="Arial"/>
                <w:sz w:val="20"/>
                <w:szCs w:val="20"/>
                <w:lang w:val="es-EC"/>
              </w:rPr>
              <w:t xml:space="preserve"> Sepa</w:t>
            </w: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6D5281">
              <w:rPr>
                <w:rFonts w:ascii="Arial" w:hAnsi="Arial" w:cs="Arial"/>
                <w:sz w:val="20"/>
                <w:szCs w:val="20"/>
                <w:lang w:val="es-EC"/>
              </w:rPr>
              <w:t>(</w:t>
            </w: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 xml:space="preserve">para </w:t>
            </w:r>
            <w:r w:rsidR="006D5281">
              <w:rPr>
                <w:rFonts w:ascii="Arial" w:hAnsi="Arial" w:cs="Arial"/>
                <w:sz w:val="20"/>
                <w:szCs w:val="20"/>
                <w:lang w:val="es-EC"/>
              </w:rPr>
              <w:t xml:space="preserve">la compra de </w:t>
            </w: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>materia prima para que sea repartido a los acopios para las compras</w:t>
            </w:r>
            <w:r w:rsidR="006D5281">
              <w:rPr>
                <w:rFonts w:ascii="Arial" w:hAnsi="Arial" w:cs="Arial"/>
                <w:sz w:val="20"/>
                <w:szCs w:val="20"/>
                <w:lang w:val="es-EC"/>
              </w:rPr>
              <w:t>)</w:t>
            </w:r>
          </w:p>
        </w:tc>
      </w:tr>
      <w:tr w:rsidR="005E28F9" w:rsidRPr="00D56454" w14:paraId="22271E4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E3E0493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25F73AB" w14:textId="77777777" w:rsidR="005E28F9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Verifica si existe saldo en la cuenta bancaria 562</w:t>
            </w:r>
          </w:p>
          <w:p w14:paraId="612E5B9F" w14:textId="77777777" w:rsidR="005957D8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Reporta el saldo a Mariuxi Saman</w:t>
            </w:r>
          </w:p>
          <w:p w14:paraId="4C422F8D" w14:textId="5FA582A2" w:rsidR="005957D8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Transfiere los valores para materia prima con el feedback de Mariuxi</w:t>
            </w:r>
          </w:p>
        </w:tc>
      </w:tr>
      <w:tr w:rsidR="005E28F9" w:rsidRPr="00D56454" w14:paraId="2380ADB6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C0318D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19641EC" w14:textId="77777777" w:rsidR="005E28F9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Carga la transferencia en la página del Banco</w:t>
            </w:r>
          </w:p>
          <w:p w14:paraId="0CAAAB57" w14:textId="4C8B2281" w:rsidR="005957D8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Informa a Mariuxi Saman que esta lista la orden para que aprueba</w:t>
            </w:r>
          </w:p>
          <w:p w14:paraId="5539BFD2" w14:textId="1A24BAEA" w:rsidR="005957D8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Informa a Tatiana Sepa que se hizo la transferencia, incluida la cantidad</w:t>
            </w:r>
          </w:p>
        </w:tc>
      </w:tr>
      <w:tr w:rsidR="005E28F9" w:rsidRPr="00D56454" w14:paraId="24E2892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A94F177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5F002D9B" w14:textId="3AEACCC4" w:rsidR="005E28F9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La comunicación es por WS</w:t>
            </w:r>
          </w:p>
        </w:tc>
      </w:tr>
      <w:tr w:rsidR="005E28F9" w:rsidRPr="00D56454" w14:paraId="03AE392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1B52C1C" w14:textId="77777777" w:rsidR="005E28F9" w:rsidRPr="003714F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3E6A00D1" w14:textId="2A6E0E60" w:rsidR="005E28F9" w:rsidRPr="003714F0" w:rsidRDefault="005957D8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que Materia Prima teng</w:t>
            </w:r>
            <w:r w:rsidR="00BD637D"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disponible valores para compra</w:t>
            </w:r>
          </w:p>
        </w:tc>
      </w:tr>
    </w:tbl>
    <w:p w14:paraId="7C4827A4" w14:textId="67A46A59" w:rsidR="00EA4BE3" w:rsidRPr="00D56454" w:rsidRDefault="00EA4BE3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EA4BE3" w:rsidRPr="00D56454" w14:paraId="575F9710" w14:textId="77777777" w:rsidTr="00D405B9">
        <w:tc>
          <w:tcPr>
            <w:tcW w:w="944" w:type="pct"/>
            <w:vAlign w:val="center"/>
          </w:tcPr>
          <w:p w14:paraId="048EAFE0" w14:textId="2EBB345B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FUNCION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6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70FDE5A3" w14:textId="2990BC5D" w:rsidR="00EA4BE3" w:rsidRPr="003714F0" w:rsidRDefault="001B51DE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>Verifica la información generada por el área de taller en cuanto al rol de pagos y a la producción contra los BFT (frecuencia mensual), de forma quincenal se reporta el rol vs los BFT producidos</w:t>
            </w:r>
          </w:p>
        </w:tc>
      </w:tr>
      <w:tr w:rsidR="00EA4BE3" w:rsidRPr="00D56454" w14:paraId="54E45379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09333149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55E41032" w14:textId="77777777" w:rsidR="00EA4BE3" w:rsidRDefault="001B51DE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Solicita a Jenniffer Barreto el reporte mensual de la producción </w:t>
            </w:r>
          </w:p>
          <w:p w14:paraId="4D6F2E8A" w14:textId="77777777" w:rsidR="001B51DE" w:rsidRDefault="001B51DE" w:rsidP="001B51DE">
            <w:pPr>
              <w:ind w:left="708"/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Cantidad de BFT y valores diarios de lo producido en el mes</w:t>
            </w:r>
          </w:p>
          <w:p w14:paraId="7AE947F5" w14:textId="77777777" w:rsidR="001B51DE" w:rsidRDefault="001B51DE" w:rsidP="001B51D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Verifica esta información con la información de los roles de pago</w:t>
            </w:r>
          </w:p>
          <w:p w14:paraId="1FC542D4" w14:textId="77777777" w:rsidR="001B51DE" w:rsidRDefault="001B51DE" w:rsidP="001B51D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Verifica los totales, no así los BFT</w:t>
            </w:r>
          </w:p>
          <w:p w14:paraId="0562BD60" w14:textId="05EE63B6" w:rsidR="001B51DE" w:rsidRDefault="001B51DE" w:rsidP="001B51D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>Si no esta correcto el valor informa a Jenniffer</w:t>
            </w:r>
            <w:r w:rsidR="00A62EB2">
              <w:rPr>
                <w:rFonts w:ascii="Arial" w:hAnsi="Arial" w:cs="Arial"/>
                <w:sz w:val="20"/>
                <w:szCs w:val="20"/>
                <w:lang w:val="es-EC"/>
              </w:rPr>
              <w:t xml:space="preserve"> Barreto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que no coincide para que revisa y corrija</w:t>
            </w:r>
          </w:p>
          <w:p w14:paraId="20AAD619" w14:textId="42C562F8" w:rsidR="001B51DE" w:rsidRPr="003714F0" w:rsidRDefault="001B51DE" w:rsidP="001B51D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Informa a Walter Cadena </w:t>
            </w:r>
            <w:r w:rsidR="000919C7">
              <w:rPr>
                <w:rFonts w:ascii="Arial" w:hAnsi="Arial" w:cs="Arial"/>
                <w:sz w:val="20"/>
                <w:szCs w:val="20"/>
                <w:lang w:val="es-EC"/>
              </w:rPr>
              <w:t>el reporte de lo producido vs lo que se pagará por rol</w:t>
            </w:r>
          </w:p>
        </w:tc>
      </w:tr>
      <w:tr w:rsidR="00EA4BE3" w:rsidRPr="00D56454" w14:paraId="229DB7DF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5663335B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Cómo lo hace:</w:t>
            </w:r>
          </w:p>
        </w:tc>
        <w:tc>
          <w:tcPr>
            <w:tcW w:w="4056" w:type="pct"/>
            <w:vAlign w:val="center"/>
          </w:tcPr>
          <w:p w14:paraId="10518666" w14:textId="77F172F0" w:rsidR="00EA4BE3" w:rsidRPr="003714F0" w:rsidRDefault="00A62EB2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Verificando los reportes que envía el área de taller (prevalida con Walter Cadena antes de enviar a Mariuxi Saman)</w:t>
            </w:r>
          </w:p>
        </w:tc>
      </w:tr>
      <w:tr w:rsidR="00EA4BE3" w:rsidRPr="00D56454" w14:paraId="69A39459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17A39E10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7AF37A31" w14:textId="61E5BF39" w:rsidR="00EA4BE3" w:rsidRPr="003714F0" w:rsidRDefault="00A62EB2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Revisión de los reportes en Excel</w:t>
            </w:r>
          </w:p>
        </w:tc>
      </w:tr>
      <w:tr w:rsidR="00EA4BE3" w:rsidRPr="00D56454" w14:paraId="11699ECE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437EFF8F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7A1EF9FF" w14:textId="1815544E" w:rsidR="00EA4BE3" w:rsidRPr="003714F0" w:rsidRDefault="00A62EB2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verificar que lo que se pagará al personal est</w:t>
            </w:r>
            <w:r w:rsidR="006D5281">
              <w:rPr>
                <w:rFonts w:ascii="Arial" w:hAnsi="Arial" w:cs="Arial"/>
                <w:sz w:val="20"/>
                <w:szCs w:val="20"/>
                <w:lang w:val="es-EC"/>
              </w:rPr>
              <w:t>é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correcto</w:t>
            </w:r>
          </w:p>
        </w:tc>
      </w:tr>
    </w:tbl>
    <w:p w14:paraId="725DA061" w14:textId="1BFDFF5C" w:rsidR="00EA4BE3" w:rsidRDefault="00EA4BE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EA4BE3" w:rsidRPr="00D56454" w14:paraId="37E1E686" w14:textId="77777777" w:rsidTr="00D405B9">
        <w:tc>
          <w:tcPr>
            <w:tcW w:w="944" w:type="pct"/>
            <w:vAlign w:val="center"/>
          </w:tcPr>
          <w:p w14:paraId="4AA62C91" w14:textId="1068D95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FUNCION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7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64089250" w14:textId="320474B6" w:rsidR="00EA4BE3" w:rsidRPr="003714F0" w:rsidRDefault="009A080C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56454">
              <w:rPr>
                <w:rFonts w:ascii="Arial" w:hAnsi="Arial" w:cs="Arial"/>
                <w:sz w:val="20"/>
                <w:szCs w:val="20"/>
                <w:lang w:val="es-EC"/>
              </w:rPr>
              <w:t>Lleva un reporte de los movimientos transferidos para materia prima, lo alimenta de forma diaria</w:t>
            </w:r>
          </w:p>
        </w:tc>
      </w:tr>
      <w:tr w:rsidR="00EA4BE3" w:rsidRPr="00D56454" w14:paraId="349A68D8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705565E3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4AB8F4F6" w14:textId="5B92FFDE" w:rsidR="00EA4BE3" w:rsidRPr="003714F0" w:rsidRDefault="009A080C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Revisa los valores que se han procesado desde la cuenta 562 a la 566</w:t>
            </w:r>
          </w:p>
        </w:tc>
      </w:tr>
      <w:tr w:rsidR="00EA4BE3" w:rsidRPr="00D56454" w14:paraId="56F6E21E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22B4FA64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5C843520" w14:textId="40B55E86" w:rsidR="00EA4BE3" w:rsidRPr="003714F0" w:rsidRDefault="009A080C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Consultando la página web del banco</w:t>
            </w:r>
          </w:p>
        </w:tc>
      </w:tr>
      <w:tr w:rsidR="00EA4BE3" w:rsidRPr="00D56454" w14:paraId="35D7882A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584D7C67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FAA5DA6" w14:textId="61CDC839" w:rsidR="00EA4BE3" w:rsidRPr="003714F0" w:rsidRDefault="009A080C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Consulta de ejecución de órdenes (movimientos)</w:t>
            </w:r>
          </w:p>
        </w:tc>
      </w:tr>
      <w:tr w:rsidR="00EA4BE3" w:rsidRPr="00D56454" w14:paraId="724FB0E8" w14:textId="77777777" w:rsidTr="00D405B9">
        <w:trPr>
          <w:trHeight w:val="547"/>
        </w:trPr>
        <w:tc>
          <w:tcPr>
            <w:tcW w:w="944" w:type="pct"/>
            <w:vAlign w:val="center"/>
          </w:tcPr>
          <w:p w14:paraId="288F8B73" w14:textId="77777777" w:rsidR="00EA4BE3" w:rsidRPr="003714F0" w:rsidRDefault="00EA4BE3" w:rsidP="00D405B9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25E58C9A" w14:textId="505444A6" w:rsidR="00EA4BE3" w:rsidRPr="003714F0" w:rsidRDefault="009A080C" w:rsidP="00D405B9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generar informe y enviarlo de forma semanal a Mariuxi Saman de los transferido en la semana (lo envía generalmente los viernes o sábado)</w:t>
            </w:r>
          </w:p>
        </w:tc>
      </w:tr>
    </w:tbl>
    <w:p w14:paraId="7A3A1A93" w14:textId="77777777" w:rsidR="00EA4BE3" w:rsidRDefault="00EA4BE3">
      <w:pPr>
        <w:rPr>
          <w:lang w:val="es-EC"/>
        </w:rPr>
      </w:pPr>
    </w:p>
    <w:p w14:paraId="012A8E15" w14:textId="58996A9C" w:rsidR="00EA4BE3" w:rsidRDefault="00EA4BE3">
      <w:pPr>
        <w:rPr>
          <w:lang w:val="es-EC"/>
        </w:rPr>
      </w:pPr>
    </w:p>
    <w:p w14:paraId="109BB83F" w14:textId="77777777" w:rsidR="00EA4BE3" w:rsidRPr="00553D55" w:rsidRDefault="00EA4BE3">
      <w:pPr>
        <w:rPr>
          <w:lang w:val="es-EC"/>
        </w:rPr>
      </w:pPr>
    </w:p>
    <w:sectPr w:rsidR="00EA4BE3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5B9E8" w14:textId="77777777" w:rsidR="005A0AFF" w:rsidRDefault="005A0AFF" w:rsidP="00921D44">
      <w:pPr>
        <w:spacing w:after="0" w:line="240" w:lineRule="auto"/>
      </w:pPr>
      <w:r>
        <w:separator/>
      </w:r>
    </w:p>
  </w:endnote>
  <w:endnote w:type="continuationSeparator" w:id="0">
    <w:p w14:paraId="67CE9D3F" w14:textId="77777777" w:rsidR="005A0AFF" w:rsidRDefault="005A0AFF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A95BA" w14:textId="77777777" w:rsidR="005A0AFF" w:rsidRDefault="005A0AFF" w:rsidP="00921D44">
      <w:pPr>
        <w:spacing w:after="0" w:line="240" w:lineRule="auto"/>
      </w:pPr>
      <w:r>
        <w:separator/>
      </w:r>
    </w:p>
  </w:footnote>
  <w:footnote w:type="continuationSeparator" w:id="0">
    <w:p w14:paraId="73441D0B" w14:textId="77777777" w:rsidR="005A0AFF" w:rsidRDefault="005A0AFF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E2D09"/>
    <w:multiLevelType w:val="hybridMultilevel"/>
    <w:tmpl w:val="CD4EB1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5FE1"/>
    <w:rsid w:val="0003300A"/>
    <w:rsid w:val="000919C7"/>
    <w:rsid w:val="000C294A"/>
    <w:rsid w:val="00106E02"/>
    <w:rsid w:val="001B51DE"/>
    <w:rsid w:val="00265F3C"/>
    <w:rsid w:val="002755B9"/>
    <w:rsid w:val="002842C2"/>
    <w:rsid w:val="002B5C44"/>
    <w:rsid w:val="003714F0"/>
    <w:rsid w:val="003756C6"/>
    <w:rsid w:val="003B059C"/>
    <w:rsid w:val="004223C6"/>
    <w:rsid w:val="004C3FFA"/>
    <w:rsid w:val="00553D55"/>
    <w:rsid w:val="005705D5"/>
    <w:rsid w:val="005957D8"/>
    <w:rsid w:val="005A0AFF"/>
    <w:rsid w:val="005E28F9"/>
    <w:rsid w:val="006B67E5"/>
    <w:rsid w:val="006D5281"/>
    <w:rsid w:val="0075689F"/>
    <w:rsid w:val="0086539F"/>
    <w:rsid w:val="008D6EB6"/>
    <w:rsid w:val="00921D44"/>
    <w:rsid w:val="009A080C"/>
    <w:rsid w:val="00A24590"/>
    <w:rsid w:val="00A37AF2"/>
    <w:rsid w:val="00A62EB2"/>
    <w:rsid w:val="00A814B7"/>
    <w:rsid w:val="00B73C5D"/>
    <w:rsid w:val="00BD637D"/>
    <w:rsid w:val="00CB3FB6"/>
    <w:rsid w:val="00CC079E"/>
    <w:rsid w:val="00CF2EB1"/>
    <w:rsid w:val="00D56454"/>
    <w:rsid w:val="00E878E0"/>
    <w:rsid w:val="00EA4BE3"/>
    <w:rsid w:val="00EB4962"/>
    <w:rsid w:val="00F46CCD"/>
    <w:rsid w:val="00F8392B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451DAA-8C9D-431C-95D4-43431C7721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821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Carlos Fabián
 Pazmiño Zapatier</cp:lastModifiedBy>
  <cp:revision>17</cp:revision>
  <dcterms:created xsi:type="dcterms:W3CDTF">2021-03-26T21:49:00Z</dcterms:created>
  <dcterms:modified xsi:type="dcterms:W3CDTF">2021-05-16T21:47:00Z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