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08" w:hanging="708"/>
        <w:jc w:val="center"/>
        <w:rPr>
          <w:b w:val="1"/>
          <w:sz w:val="36"/>
          <w:szCs w:val="36"/>
        </w:rPr>
      </w:pPr>
      <w:r w:rsidDel="00000000" w:rsidR="00000000" w:rsidRPr="00000000">
        <w:rPr>
          <w:b w:val="1"/>
          <w:sz w:val="36"/>
          <w:szCs w:val="36"/>
          <w:rtl w:val="0"/>
        </w:rPr>
        <w:t xml:space="preserve">ACTA DE REUNIÓN</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FFTG-002-2021-ACT-003</w:t>
      </w:r>
    </w:p>
    <w:p w:rsidR="00000000" w:rsidDel="00000000" w:rsidP="00000000" w:rsidRDefault="00000000" w:rsidRPr="00000000" w14:paraId="00000003">
      <w:pPr>
        <w:jc w:val="center"/>
        <w:rPr>
          <w:b w:val="1"/>
        </w:rPr>
      </w:pPr>
      <w:r w:rsidDel="00000000" w:rsidR="00000000" w:rsidRPr="00000000">
        <w:rPr>
          <w:b w:val="1"/>
          <w:rtl w:val="0"/>
        </w:rPr>
        <w:t xml:space="preserve">PROYECTO: CONSULTORÍA PARA LA REMEDIACIÓN DE RIESGOS INFORMÁTICOS Y PREPARACIÓN PARA LA CERTIFICACIÓN ISO 27001</w:t>
      </w:r>
    </w:p>
    <w:p w:rsidR="00000000" w:rsidDel="00000000" w:rsidP="00000000" w:rsidRDefault="00000000" w:rsidRPr="00000000" w14:paraId="00000004">
      <w:pPr>
        <w:jc w:val="center"/>
        <w:rPr>
          <w:b w:val="1"/>
          <w:sz w:val="28"/>
          <w:szCs w:val="28"/>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REUNIÓN:</w:t>
      </w:r>
      <w:r w:rsidDel="00000000" w:rsidR="00000000" w:rsidRPr="00000000">
        <w:rPr>
          <w:rtl w:val="0"/>
        </w:rPr>
        <w:t xml:space="preserve"> Levantamiento de información ITIL – segunda sesión </w:t>
      </w:r>
    </w:p>
    <w:p w:rsidR="00000000" w:rsidDel="00000000" w:rsidP="00000000" w:rsidRDefault="00000000" w:rsidRPr="00000000" w14:paraId="00000006">
      <w:pPr>
        <w:rPr/>
      </w:pPr>
      <w:r w:rsidDel="00000000" w:rsidR="00000000" w:rsidRPr="00000000">
        <w:rPr>
          <w:b w:val="1"/>
          <w:rtl w:val="0"/>
        </w:rPr>
        <w:t xml:space="preserve">FECHA:</w:t>
      </w:r>
      <w:r w:rsidDel="00000000" w:rsidR="00000000" w:rsidRPr="00000000">
        <w:rPr>
          <w:rtl w:val="0"/>
        </w:rPr>
        <w:t xml:space="preserve"> 17 marzo 2021</w:t>
      </w:r>
    </w:p>
    <w:p w:rsidR="00000000" w:rsidDel="00000000" w:rsidP="00000000" w:rsidRDefault="00000000" w:rsidRPr="00000000" w14:paraId="00000007">
      <w:pPr>
        <w:rPr>
          <w:b w:val="1"/>
        </w:rPr>
      </w:pPr>
      <w:r w:rsidDel="00000000" w:rsidR="00000000" w:rsidRPr="00000000">
        <w:rPr>
          <w:b w:val="1"/>
          <w:rtl w:val="0"/>
        </w:rPr>
        <w:t xml:space="preserve">INTERVINIENTES: </w:t>
      </w:r>
    </w:p>
    <w:p w:rsidR="00000000" w:rsidDel="00000000" w:rsidP="00000000" w:rsidRDefault="00000000" w:rsidRPr="00000000" w14:paraId="00000008">
      <w:pPr>
        <w:rPr>
          <w:b w:val="1"/>
        </w:rPr>
      </w:pPr>
      <w:r w:rsidDel="00000000" w:rsidR="00000000" w:rsidRPr="00000000">
        <w:rPr>
          <w:rtl w:val="0"/>
        </w:rPr>
      </w:r>
    </w:p>
    <w:tbl>
      <w:tblPr>
        <w:tblStyle w:val="Table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977"/>
        <w:gridCol w:w="4955"/>
        <w:tblGridChange w:id="0">
          <w:tblGrid>
            <w:gridCol w:w="562"/>
            <w:gridCol w:w="2977"/>
            <w:gridCol w:w="4955"/>
          </w:tblGrid>
        </w:tblGridChange>
      </w:tblGrid>
      <w:tr>
        <w:tc>
          <w:tcPr/>
          <w:p w:rsidR="00000000" w:rsidDel="00000000" w:rsidP="00000000" w:rsidRDefault="00000000" w:rsidRPr="00000000" w14:paraId="00000009">
            <w:pPr>
              <w:rPr>
                <w:b w:val="1"/>
              </w:rPr>
            </w:pPr>
            <w:r w:rsidDel="00000000" w:rsidR="00000000" w:rsidRPr="00000000">
              <w:rPr>
                <w:b w:val="1"/>
                <w:rtl w:val="0"/>
              </w:rPr>
              <w:t xml:space="preserve">#</w:t>
            </w:r>
          </w:p>
        </w:tc>
        <w:tc>
          <w:tcPr/>
          <w:p w:rsidR="00000000" w:rsidDel="00000000" w:rsidP="00000000" w:rsidRDefault="00000000" w:rsidRPr="00000000" w14:paraId="0000000A">
            <w:pPr>
              <w:rPr>
                <w:b w:val="1"/>
              </w:rPr>
            </w:pPr>
            <w:r w:rsidDel="00000000" w:rsidR="00000000" w:rsidRPr="00000000">
              <w:rPr>
                <w:b w:val="1"/>
                <w:rtl w:val="0"/>
              </w:rPr>
              <w:t xml:space="preserve">Nombre</w:t>
            </w:r>
          </w:p>
        </w:tc>
        <w:tc>
          <w:tcPr/>
          <w:p w:rsidR="00000000" w:rsidDel="00000000" w:rsidP="00000000" w:rsidRDefault="00000000" w:rsidRPr="00000000" w14:paraId="0000000B">
            <w:pPr>
              <w:rPr>
                <w:b w:val="1"/>
              </w:rPr>
            </w:pPr>
            <w:r w:rsidDel="00000000" w:rsidR="00000000" w:rsidRPr="00000000">
              <w:rPr>
                <w:b w:val="1"/>
                <w:rtl w:val="0"/>
              </w:rPr>
              <w:t xml:space="preserve">Rol</w:t>
            </w:r>
          </w:p>
        </w:tc>
      </w:tr>
      <w:tr>
        <w:tc>
          <w:tcPr/>
          <w:p w:rsidR="00000000" w:rsidDel="00000000" w:rsidP="00000000" w:rsidRDefault="00000000" w:rsidRPr="00000000" w14:paraId="0000000C">
            <w:pPr>
              <w:rPr/>
            </w:pPr>
            <w:r w:rsidDel="00000000" w:rsidR="00000000" w:rsidRPr="00000000">
              <w:rPr>
                <w:rtl w:val="0"/>
              </w:rPr>
              <w:t xml:space="preserve">1</w:t>
            </w:r>
          </w:p>
        </w:tc>
        <w:tc>
          <w:tcPr/>
          <w:p w:rsidR="00000000" w:rsidDel="00000000" w:rsidP="00000000" w:rsidRDefault="00000000" w:rsidRPr="00000000" w14:paraId="0000000D">
            <w:pPr>
              <w:rPr/>
            </w:pPr>
            <w:r w:rsidDel="00000000" w:rsidR="00000000" w:rsidRPr="00000000">
              <w:rPr>
                <w:rtl w:val="0"/>
              </w:rPr>
              <w:t xml:space="preserve">Jameson Villanueva</w:t>
            </w:r>
          </w:p>
        </w:tc>
        <w:tc>
          <w:tcPr/>
          <w:p w:rsidR="00000000" w:rsidDel="00000000" w:rsidP="00000000" w:rsidRDefault="00000000" w:rsidRPr="00000000" w14:paraId="0000000E">
            <w:pPr>
              <w:rPr/>
            </w:pPr>
            <w:r w:rsidDel="00000000" w:rsidR="00000000" w:rsidRPr="00000000">
              <w:rPr>
                <w:rtl w:val="0"/>
              </w:rPr>
              <w:t xml:space="preserve">Analista de Seguridad y Desarrollo</w:t>
            </w:r>
          </w:p>
        </w:tc>
      </w:tr>
      <w:tr>
        <w:tc>
          <w:tcPr/>
          <w:p w:rsidR="00000000" w:rsidDel="00000000" w:rsidP="00000000" w:rsidRDefault="00000000" w:rsidRPr="00000000" w14:paraId="0000000F">
            <w:pPr>
              <w:rPr/>
            </w:pPr>
            <w:r w:rsidDel="00000000" w:rsidR="00000000" w:rsidRPr="00000000">
              <w:rPr>
                <w:rtl w:val="0"/>
              </w:rPr>
              <w:t xml:space="preserve">2</w:t>
            </w:r>
          </w:p>
        </w:tc>
        <w:tc>
          <w:tcPr/>
          <w:p w:rsidR="00000000" w:rsidDel="00000000" w:rsidP="00000000" w:rsidRDefault="00000000" w:rsidRPr="00000000" w14:paraId="00000010">
            <w:pPr>
              <w:rPr/>
            </w:pPr>
            <w:r w:rsidDel="00000000" w:rsidR="00000000" w:rsidRPr="00000000">
              <w:rPr>
                <w:rtl w:val="0"/>
              </w:rPr>
              <w:t xml:space="preserve">David Carrera</w:t>
            </w:r>
          </w:p>
        </w:tc>
        <w:tc>
          <w:tcPr/>
          <w:p w:rsidR="00000000" w:rsidDel="00000000" w:rsidP="00000000" w:rsidRDefault="00000000" w:rsidRPr="00000000" w14:paraId="00000011">
            <w:pPr>
              <w:rPr/>
            </w:pPr>
            <w:r w:rsidDel="00000000" w:rsidR="00000000" w:rsidRPr="00000000">
              <w:rPr>
                <w:rtl w:val="0"/>
              </w:rPr>
              <w:t xml:space="preserve">Asistente de sistemas</w:t>
            </w:r>
          </w:p>
        </w:tc>
      </w:tr>
      <w:tr>
        <w:tc>
          <w:tcPr/>
          <w:p w:rsidR="00000000" w:rsidDel="00000000" w:rsidP="00000000" w:rsidRDefault="00000000" w:rsidRPr="00000000" w14:paraId="00000012">
            <w:pPr>
              <w:rPr/>
            </w:pPr>
            <w:r w:rsidDel="00000000" w:rsidR="00000000" w:rsidRPr="00000000">
              <w:rPr>
                <w:rtl w:val="0"/>
              </w:rPr>
              <w:t xml:space="preserve">3</w:t>
            </w:r>
          </w:p>
        </w:tc>
        <w:tc>
          <w:tcPr/>
          <w:p w:rsidR="00000000" w:rsidDel="00000000" w:rsidP="00000000" w:rsidRDefault="00000000" w:rsidRPr="00000000" w14:paraId="00000013">
            <w:pPr>
              <w:rPr/>
            </w:pPr>
            <w:r w:rsidDel="00000000" w:rsidR="00000000" w:rsidRPr="00000000">
              <w:rPr>
                <w:rtl w:val="0"/>
              </w:rPr>
              <w:t xml:space="preserve">Jaime Barrezueta</w:t>
            </w:r>
          </w:p>
        </w:tc>
        <w:tc>
          <w:tcPr/>
          <w:p w:rsidR="00000000" w:rsidDel="00000000" w:rsidP="00000000" w:rsidRDefault="00000000" w:rsidRPr="00000000" w14:paraId="00000014">
            <w:pPr>
              <w:rPr/>
            </w:pPr>
            <w:r w:rsidDel="00000000" w:rsidR="00000000" w:rsidRPr="00000000">
              <w:rPr>
                <w:rtl w:val="0"/>
              </w:rPr>
              <w:t xml:space="preserve">Asistente de sistemas </w:t>
            </w:r>
          </w:p>
          <w:p w:rsidR="00000000" w:rsidDel="00000000" w:rsidP="00000000" w:rsidRDefault="00000000" w:rsidRPr="00000000" w14:paraId="00000015">
            <w:pPr>
              <w:rPr/>
            </w:pPr>
            <w:r w:rsidDel="00000000" w:rsidR="00000000" w:rsidRPr="00000000">
              <w:rPr>
                <w:rtl w:val="0"/>
              </w:rPr>
              <w:t xml:space="preserve">(administrador de mesa de servicios)</w:t>
            </w:r>
          </w:p>
          <w:p w:rsidR="00000000" w:rsidDel="00000000" w:rsidP="00000000" w:rsidRDefault="00000000" w:rsidRPr="00000000" w14:paraId="00000016">
            <w:pPr>
              <w:rPr/>
            </w:pPr>
            <w:r w:rsidDel="00000000" w:rsidR="00000000" w:rsidRPr="00000000">
              <w:rPr>
                <w:rtl w:val="0"/>
              </w:rPr>
            </w:r>
          </w:p>
        </w:tc>
      </w:tr>
      <w:tr>
        <w:tc>
          <w:tcPr/>
          <w:p w:rsidR="00000000" w:rsidDel="00000000" w:rsidP="00000000" w:rsidRDefault="00000000" w:rsidRPr="00000000" w14:paraId="00000017">
            <w:pPr>
              <w:rPr/>
            </w:pPr>
            <w:r w:rsidDel="00000000" w:rsidR="00000000" w:rsidRPr="00000000">
              <w:rPr>
                <w:rtl w:val="0"/>
              </w:rPr>
              <w:t xml:space="preserve">3</w:t>
            </w:r>
          </w:p>
        </w:tc>
        <w:tc>
          <w:tcPr/>
          <w:p w:rsidR="00000000" w:rsidDel="00000000" w:rsidP="00000000" w:rsidRDefault="00000000" w:rsidRPr="00000000" w14:paraId="00000018">
            <w:pPr>
              <w:rPr/>
            </w:pPr>
            <w:r w:rsidDel="00000000" w:rsidR="00000000" w:rsidRPr="00000000">
              <w:rPr>
                <w:rtl w:val="0"/>
              </w:rPr>
              <w:t xml:space="preserve">Carlos Reyes</w:t>
            </w:r>
          </w:p>
        </w:tc>
        <w:tc>
          <w:tcPr/>
          <w:p w:rsidR="00000000" w:rsidDel="00000000" w:rsidP="00000000" w:rsidRDefault="00000000" w:rsidRPr="00000000" w14:paraId="00000019">
            <w:pPr>
              <w:rPr/>
            </w:pPr>
            <w:r w:rsidDel="00000000" w:rsidR="00000000" w:rsidRPr="00000000">
              <w:rPr>
                <w:rtl w:val="0"/>
              </w:rPr>
              <w:t xml:space="preserve">Consultor Proyecto Cliente</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PUNTOS TRATADOS: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2"/>
        <w:tblW w:w="85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7938"/>
        <w:tblGridChange w:id="0">
          <w:tblGrid>
            <w:gridCol w:w="562"/>
            <w:gridCol w:w="7938"/>
          </w:tblGrid>
        </w:tblGridChange>
      </w:tblGrid>
      <w:tr>
        <w:tc>
          <w:tcPr/>
          <w:p w:rsidR="00000000" w:rsidDel="00000000" w:rsidP="00000000" w:rsidRDefault="00000000" w:rsidRPr="00000000" w14:paraId="0000001D">
            <w:pPr>
              <w:rPr>
                <w:b w:val="1"/>
              </w:rPr>
            </w:pPr>
            <w:r w:rsidDel="00000000" w:rsidR="00000000" w:rsidRPr="00000000">
              <w:rPr>
                <w:b w:val="1"/>
                <w:rtl w:val="0"/>
              </w:rPr>
              <w:t xml:space="preserve">#</w:t>
            </w:r>
          </w:p>
        </w:tc>
        <w:tc>
          <w:tcPr/>
          <w:p w:rsidR="00000000" w:rsidDel="00000000" w:rsidP="00000000" w:rsidRDefault="00000000" w:rsidRPr="00000000" w14:paraId="0000001E">
            <w:pPr>
              <w:rPr>
                <w:b w:val="1"/>
              </w:rPr>
            </w:pPr>
            <w:r w:rsidDel="00000000" w:rsidR="00000000" w:rsidRPr="00000000">
              <w:rPr>
                <w:b w:val="1"/>
                <w:rtl w:val="0"/>
              </w:rPr>
              <w:t xml:space="preserve">Detalle</w:t>
            </w:r>
          </w:p>
        </w:tc>
      </w:tr>
      <w:tr>
        <w:tc>
          <w:tcPr/>
          <w:p w:rsidR="00000000" w:rsidDel="00000000" w:rsidP="00000000" w:rsidRDefault="00000000" w:rsidRPr="00000000" w14:paraId="0000001F">
            <w:pPr>
              <w:rPr/>
            </w:pPr>
            <w:r w:rsidDel="00000000" w:rsidR="00000000" w:rsidRPr="00000000">
              <w:rPr>
                <w:rtl w:val="0"/>
              </w:rPr>
              <w:t xml:space="preserve">1</w:t>
            </w:r>
          </w:p>
        </w:tc>
        <w:tc>
          <w:tcPr/>
          <w:p w:rsidR="00000000" w:rsidDel="00000000" w:rsidP="00000000" w:rsidRDefault="00000000" w:rsidRPr="00000000" w14:paraId="00000020">
            <w:pPr>
              <w:rPr/>
            </w:pPr>
            <w:r w:rsidDel="00000000" w:rsidR="00000000" w:rsidRPr="00000000">
              <w:rPr>
                <w:rtl w:val="0"/>
              </w:rPr>
              <w:t xml:space="preserve">Herramienta utilizada </w:t>
            </w:r>
            <w:r w:rsidDel="00000000" w:rsidR="00000000" w:rsidRPr="00000000">
              <w:rPr>
                <w:rtl w:val="0"/>
              </w:rPr>
              <w:t xml:space="preserve">para registro de incidentes y solicitudes</w:t>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indica que la herramienta GLPI, utilizada para la </w:t>
            </w:r>
            <w:r w:rsidDel="00000000" w:rsidR="00000000" w:rsidRPr="00000000">
              <w:rPr>
                <w:rtl w:val="0"/>
              </w:rPr>
              <w:t xml:space="preserve">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estión de Incidentes y </w:t>
            </w:r>
            <w:r w:rsidDel="00000000" w:rsidR="00000000" w:rsidRPr="00000000">
              <w:rPr>
                <w:rtl w:val="0"/>
              </w:rPr>
              <w:t xml:space="preserv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olicitudes está instalada sobre un servidor Debian 8(versión cuyo soporte </w:t>
            </w:r>
            <w:r w:rsidDel="00000000" w:rsidR="00000000" w:rsidRPr="00000000">
              <w:rPr>
                <w:rtl w:val="0"/>
              </w:rPr>
              <w:t xml:space="preserve">finalizó</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el 30 de junio de 2020). Así también </w:t>
            </w:r>
            <w:r w:rsidDel="00000000" w:rsidR="00000000" w:rsidRPr="00000000">
              <w:rPr>
                <w:rtl w:val="0"/>
              </w:rPr>
              <w:t xml:space="preserve">está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soportada por el motor de base de datos MySQL. Pero ni a nivel de Sistema Operativo, Base datos, ni el propio aplicativo GLPI, se están aplicando parches de seguridad, ni actualizaciones publicadas por sus creadores.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versión utilizada de la herramienta GLPI, es la versión COMMUNITY, la misma que es totalmente libre de pago, no se cuenta con ningún tipo de suscripción que permita acceder a soporte técnico oficial de la herramienta.</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Hay varios plugins que son de paga y que dependiendo de las funcionalidades que se deseen implementar pudieran ser necesarios.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la presente fecha la </w:t>
            </w:r>
            <w:r w:rsidDel="00000000" w:rsidR="00000000" w:rsidRPr="00000000">
              <w:rPr>
                <w:rtl w:val="0"/>
              </w:rPr>
              <w:t xml:space="preserve">última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versión disponible de GLPI es la </w:t>
            </w:r>
            <w:r w:rsidDel="00000000" w:rsidR="00000000" w:rsidRPr="00000000">
              <w:rPr>
                <w:rFonts w:ascii="Open Sans" w:cs="Open Sans" w:eastAsia="Open Sans" w:hAnsi="Open Sans"/>
                <w:b w:val="1"/>
                <w:i w:val="0"/>
                <w:smallCaps w:val="0"/>
                <w:strike w:val="0"/>
                <w:color w:val="4f4f4f"/>
                <w:sz w:val="24"/>
                <w:szCs w:val="24"/>
                <w:highlight w:val="white"/>
                <w:u w:val="none"/>
                <w:vertAlign w:val="baseline"/>
                <w:rtl w:val="0"/>
              </w:rPr>
              <w:t xml:space="preserve">versión 9.5.4,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pero la versión instalada y </w:t>
            </w:r>
            <w:r w:rsidDel="00000000" w:rsidR="00000000" w:rsidRPr="00000000">
              <w:rPr>
                <w:rtl w:val="0"/>
              </w:rPr>
              <w:t xml:space="preserve">aún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utilizada en FTTG es la versión original instalada a</w:t>
            </w:r>
            <w:r w:rsidDel="00000000" w:rsidR="00000000" w:rsidRPr="00000000">
              <w:rPr>
                <w:rtl w:val="0"/>
              </w:rPr>
              <w:t xml:space="preserve">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inicio del proyecto en el año 2016 (versión 9.1.3).</w:t>
            </w:r>
            <w:r w:rsidDel="00000000" w:rsidR="00000000" w:rsidRPr="00000000">
              <w:rPr>
                <w:rFonts w:ascii="Open Sans" w:cs="Open Sans" w:eastAsia="Open Sans" w:hAnsi="Open Sans"/>
                <w:b w:val="1"/>
                <w:i w:val="0"/>
                <w:smallCaps w:val="0"/>
                <w:strike w:val="0"/>
                <w:color w:val="4f4f4f"/>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se cuenta con un ambiente de pruebas o desarrollo de la herramienta GLPI, que permita poder hacer pruebas de funcionalidades no exploradas o la aplicación de parches o actualizaciones y medir su impacto en la herramienta. </w:t>
            </w:r>
          </w:p>
          <w:p w:rsidR="00000000" w:rsidDel="00000000" w:rsidP="00000000" w:rsidRDefault="00000000" w:rsidRPr="00000000" w14:paraId="0000002A">
            <w:pPr>
              <w:jc w:val="both"/>
              <w:rPr/>
            </w:pPr>
            <w:r w:rsidDel="00000000" w:rsidR="00000000" w:rsidRPr="00000000">
              <w:rPr>
                <w:rtl w:val="0"/>
              </w:rPr>
            </w:r>
          </w:p>
        </w:tc>
      </w:tr>
      <w:tr>
        <w:tc>
          <w:tcPr/>
          <w:p w:rsidR="00000000" w:rsidDel="00000000" w:rsidP="00000000" w:rsidRDefault="00000000" w:rsidRPr="00000000" w14:paraId="0000002B">
            <w:pPr>
              <w:rPr/>
            </w:pPr>
            <w:r w:rsidDel="00000000" w:rsidR="00000000" w:rsidRPr="00000000">
              <w:rPr>
                <w:rtl w:val="0"/>
              </w:rPr>
              <w:t xml:space="preserve">2</w:t>
            </w:r>
          </w:p>
        </w:tc>
        <w:tc>
          <w:tcPr/>
          <w:p w:rsidR="00000000" w:rsidDel="00000000" w:rsidP="00000000" w:rsidRDefault="00000000" w:rsidRPr="00000000" w14:paraId="0000002C">
            <w:pPr>
              <w:ind w:left="171" w:firstLine="0"/>
              <w:jc w:val="both"/>
              <w:rPr/>
            </w:pPr>
            <w:r w:rsidDel="00000000" w:rsidR="00000000" w:rsidRPr="00000000">
              <w:rPr>
                <w:rtl w:val="0"/>
              </w:rPr>
              <w:t xml:space="preserve">Proceso Atención de Incidentes y Solicitudes</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Como parte del proceso actual de </w:t>
            </w:r>
            <w:r w:rsidDel="00000000" w:rsidR="00000000" w:rsidRPr="00000000">
              <w:rPr>
                <w:rtl w:val="0"/>
              </w:rPr>
              <w:t xml:space="preserve">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estión de </w:t>
            </w:r>
            <w:r w:rsidDel="00000000" w:rsidR="00000000" w:rsidRPr="00000000">
              <w:rPr>
                <w:rtl w:val="0"/>
              </w:rPr>
              <w:t xml:space="preserv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ncidentes, </w:t>
            </w:r>
            <w:r w:rsidDel="00000000" w:rsidR="00000000" w:rsidRPr="00000000">
              <w:rPr>
                <w:rtl w:val="0"/>
              </w:rPr>
              <w:t xml:space="preserve">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analista de infraestructura TI, envía cada 3 meses la información de métricas de atención de incidentes y solicitudes al </w:t>
            </w:r>
            <w:r w:rsidDel="00000000" w:rsidR="00000000" w:rsidRPr="00000000">
              <w:rPr>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irector de Sistemas. No se cuenta con una exigencia de validar y medir la gestión del personal en base a lo registrado en la herramienta.</w:t>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El proceso de Incidentes y Solicitudes es el mismo dejando poco óptimo el proceso de atención de incidentes</w:t>
            </w:r>
            <w:r w:rsidDel="00000000" w:rsidR="00000000" w:rsidRPr="00000000">
              <w:rPr>
                <w:rtl w:val="0"/>
              </w:rPr>
              <w:t xml:space="preserve">, sobre todo en temas de aprobaciones para el cierre de los mismos o para la asignación del ticket. Un incidente no requiere de aprobación para ser atendido, no así una solicitud, que debido a la magnitud en horas de ejecución o en valor monetario, si debe tener la aprobación de un superior.</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No hay estandarización en el proceso de cierre, ya que hay varios tickets que, si se les asigna la necesidad de aprobación para el cierre, y otros no, esto no depende de una categoría o tipo de ticket especial, es manual.</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No existe una estandarización para la creación de un ticket, así como tampoco el proceso de cierre, pudiendo tener tickets con muy poca información de la situación presentada, así como de la solución aplicada, esto vu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elve muy complejo el poder realizar una trazabilidad en el sistema.</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Existen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sólo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dos proveedores externos que tienen credenciales de uso en la herramienta GLPI, a quienes se les crean los tickets y asignan para su atención, pero estos son solo con fines informativos, no se </w:t>
            </w:r>
            <w:r w:rsidDel="00000000" w:rsidR="00000000" w:rsidRPr="00000000">
              <w:rPr>
                <w:rtl w:val="0"/>
              </w:rPr>
              <w:t xml:space="preserve">está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llevando control de tiempos, ni niveles de atención, ni penalidades, en varios otros casos al no estar como parte habilitante en los términos contractuales, no es posible exigirles el uso de la herramienta. </w:t>
            </w:r>
          </w:p>
        </w:tc>
      </w:tr>
      <w:tr>
        <w:tc>
          <w:tcPr/>
          <w:p w:rsidR="00000000" w:rsidDel="00000000" w:rsidP="00000000" w:rsidRDefault="00000000" w:rsidRPr="00000000" w14:paraId="00000032">
            <w:pPr>
              <w:rPr/>
            </w:pPr>
            <w:r w:rsidDel="00000000" w:rsidR="00000000" w:rsidRPr="00000000">
              <w:rPr>
                <w:rtl w:val="0"/>
              </w:rPr>
              <w:t xml:space="preserve">3</w:t>
            </w:r>
          </w:p>
        </w:tc>
        <w:tc>
          <w:tcPr/>
          <w:p w:rsidR="00000000" w:rsidDel="00000000" w:rsidP="00000000" w:rsidRDefault="00000000" w:rsidRPr="00000000" w14:paraId="00000033">
            <w:pPr>
              <w:jc w:val="both"/>
              <w:rPr/>
            </w:pPr>
            <w:r w:rsidDel="00000000" w:rsidR="00000000" w:rsidRPr="00000000">
              <w:rPr>
                <w:rtl w:val="0"/>
              </w:rPr>
              <w:t xml:space="preserve">Manejo del área de Infraestructura</w:t>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 existir un responsable formal de la herramienta, no ha sido posible que la misma pueda ser explotada de manera óptima, así como no </w:t>
            </w:r>
            <w:r w:rsidDel="00000000" w:rsidR="00000000" w:rsidRPr="00000000">
              <w:rPr>
                <w:rtl w:val="0"/>
              </w:rPr>
              <w:t xml:space="preserve">está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totalmente claro y entendido su uso y los diferentes pasos necesarios para crear, alimentar, dar seguimiento y cierre de los tickets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COMPROMISOS:</w:t>
      </w:r>
    </w:p>
    <w:p w:rsidR="00000000" w:rsidDel="00000000" w:rsidP="00000000" w:rsidRDefault="00000000" w:rsidRPr="00000000" w14:paraId="00000037">
      <w:pPr>
        <w:rPr/>
      </w:pPr>
      <w:r w:rsidDel="00000000" w:rsidR="00000000" w:rsidRPr="00000000">
        <w:rPr>
          <w:rtl w:val="0"/>
        </w:rPr>
      </w:r>
    </w:p>
    <w:tbl>
      <w:tblPr>
        <w:tblStyle w:val="Table3"/>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
        <w:gridCol w:w="4736"/>
        <w:gridCol w:w="1843"/>
        <w:gridCol w:w="1411"/>
        <w:tblGridChange w:id="0">
          <w:tblGrid>
            <w:gridCol w:w="504"/>
            <w:gridCol w:w="4736"/>
            <w:gridCol w:w="1843"/>
            <w:gridCol w:w="1411"/>
          </w:tblGrid>
        </w:tblGridChange>
      </w:tblGrid>
      <w:tr>
        <w:tc>
          <w:tcPr/>
          <w:p w:rsidR="00000000" w:rsidDel="00000000" w:rsidP="00000000" w:rsidRDefault="00000000" w:rsidRPr="00000000" w14:paraId="00000038">
            <w:pPr>
              <w:rPr>
                <w:b w:val="1"/>
              </w:rPr>
            </w:pPr>
            <w:r w:rsidDel="00000000" w:rsidR="00000000" w:rsidRPr="00000000">
              <w:rPr>
                <w:b w:val="1"/>
                <w:rtl w:val="0"/>
              </w:rPr>
              <w:t xml:space="preserve">No</w:t>
            </w:r>
          </w:p>
        </w:tc>
        <w:tc>
          <w:tcPr/>
          <w:p w:rsidR="00000000" w:rsidDel="00000000" w:rsidP="00000000" w:rsidRDefault="00000000" w:rsidRPr="00000000" w14:paraId="00000039">
            <w:pPr>
              <w:rPr>
                <w:b w:val="1"/>
              </w:rPr>
            </w:pPr>
            <w:r w:rsidDel="00000000" w:rsidR="00000000" w:rsidRPr="00000000">
              <w:rPr>
                <w:b w:val="1"/>
                <w:rtl w:val="0"/>
              </w:rPr>
              <w:t xml:space="preserve">Compromiso/Definición</w:t>
            </w:r>
          </w:p>
        </w:tc>
        <w:tc>
          <w:tcPr/>
          <w:p w:rsidR="00000000" w:rsidDel="00000000" w:rsidP="00000000" w:rsidRDefault="00000000" w:rsidRPr="00000000" w14:paraId="0000003A">
            <w:pPr>
              <w:rPr>
                <w:b w:val="1"/>
              </w:rPr>
            </w:pPr>
            <w:r w:rsidDel="00000000" w:rsidR="00000000" w:rsidRPr="00000000">
              <w:rPr>
                <w:b w:val="1"/>
                <w:rtl w:val="0"/>
              </w:rPr>
              <w:t xml:space="preserve">Responsable</w:t>
            </w:r>
          </w:p>
        </w:tc>
        <w:tc>
          <w:tcPr/>
          <w:p w:rsidR="00000000" w:rsidDel="00000000" w:rsidP="00000000" w:rsidRDefault="00000000" w:rsidRPr="00000000" w14:paraId="0000003B">
            <w:pPr>
              <w:rPr>
                <w:b w:val="1"/>
              </w:rPr>
            </w:pPr>
            <w:r w:rsidDel="00000000" w:rsidR="00000000" w:rsidRPr="00000000">
              <w:rPr>
                <w:b w:val="1"/>
                <w:rtl w:val="0"/>
              </w:rPr>
              <w:t xml:space="preserve">Fecha</w:t>
            </w:r>
          </w:p>
        </w:tc>
      </w:tr>
      <w:tr>
        <w:tc>
          <w:tcPr/>
          <w:p w:rsidR="00000000" w:rsidDel="00000000" w:rsidP="00000000" w:rsidRDefault="00000000" w:rsidRPr="00000000" w14:paraId="0000003C">
            <w:pPr>
              <w:jc w:val="center"/>
              <w:rPr/>
            </w:pPr>
            <w:r w:rsidDel="00000000" w:rsidR="00000000" w:rsidRPr="00000000">
              <w:rPr>
                <w:rtl w:val="0"/>
              </w:rPr>
              <w:t xml:space="preserve">1</w:t>
            </w:r>
          </w:p>
        </w:tc>
        <w:tc>
          <w:tcPr/>
          <w:p w:rsidR="00000000" w:rsidDel="00000000" w:rsidP="00000000" w:rsidRDefault="00000000" w:rsidRPr="00000000" w14:paraId="0000003D">
            <w:pPr>
              <w:rPr/>
            </w:pPr>
            <w:r w:rsidDel="00000000" w:rsidR="00000000" w:rsidRPr="00000000">
              <w:rPr>
                <w:rtl w:val="0"/>
              </w:rPr>
              <w:t xml:space="preserve">Generar el acta de reunión de la sesión mantenida</w:t>
            </w:r>
          </w:p>
        </w:tc>
        <w:tc>
          <w:tcPr/>
          <w:p w:rsidR="00000000" w:rsidDel="00000000" w:rsidP="00000000" w:rsidRDefault="00000000" w:rsidRPr="00000000" w14:paraId="0000003E">
            <w:pPr>
              <w:rPr/>
            </w:pPr>
            <w:r w:rsidDel="00000000" w:rsidR="00000000" w:rsidRPr="00000000">
              <w:rPr>
                <w:rtl w:val="0"/>
              </w:rPr>
              <w:t xml:space="preserve">Carlos Reyes</w:t>
            </w:r>
          </w:p>
        </w:tc>
        <w:tc>
          <w:tcPr/>
          <w:p w:rsidR="00000000" w:rsidDel="00000000" w:rsidP="00000000" w:rsidRDefault="00000000" w:rsidRPr="00000000" w14:paraId="0000003F">
            <w:pPr>
              <w:rPr/>
            </w:pPr>
            <w:r w:rsidDel="00000000" w:rsidR="00000000" w:rsidRPr="00000000">
              <w:rPr>
                <w:rtl w:val="0"/>
              </w:rPr>
              <w:t xml:space="preserve">18-03-2021</w:t>
            </w:r>
          </w:p>
        </w:tc>
      </w:tr>
      <w:tr>
        <w:tc>
          <w:tcPr/>
          <w:p w:rsidR="00000000" w:rsidDel="00000000" w:rsidP="00000000" w:rsidRDefault="00000000" w:rsidRPr="00000000" w14:paraId="00000040">
            <w:pPr>
              <w:jc w:val="center"/>
              <w:rPr/>
            </w:pPr>
            <w:r w:rsidDel="00000000" w:rsidR="00000000" w:rsidRPr="00000000">
              <w:rPr>
                <w:rtl w:val="0"/>
              </w:rPr>
              <w:t xml:space="preserve">2</w:t>
            </w:r>
          </w:p>
        </w:tc>
        <w:tc>
          <w:tcPr/>
          <w:p w:rsidR="00000000" w:rsidDel="00000000" w:rsidP="00000000" w:rsidRDefault="00000000" w:rsidRPr="00000000" w14:paraId="00000041">
            <w:pPr>
              <w:rPr/>
            </w:pPr>
            <w:r w:rsidDel="00000000" w:rsidR="00000000" w:rsidRPr="00000000">
              <w:rPr>
                <w:rtl w:val="0"/>
              </w:rPr>
              <w:t xml:space="preserve">Enviar la documentación actualizada de procesos, procedimientos, gráficas, etc que se manejan actualmente en FTTG</w:t>
            </w:r>
          </w:p>
        </w:tc>
        <w:tc>
          <w:tcPr/>
          <w:p w:rsidR="00000000" w:rsidDel="00000000" w:rsidP="00000000" w:rsidRDefault="00000000" w:rsidRPr="00000000" w14:paraId="00000042">
            <w:pPr>
              <w:rPr/>
            </w:pPr>
            <w:r w:rsidDel="00000000" w:rsidR="00000000" w:rsidRPr="00000000">
              <w:rPr>
                <w:rtl w:val="0"/>
              </w:rPr>
              <w:t xml:space="preserve">Jameson Villanueva</w:t>
            </w:r>
          </w:p>
        </w:tc>
        <w:tc>
          <w:tcPr/>
          <w:p w:rsidR="00000000" w:rsidDel="00000000" w:rsidP="00000000" w:rsidRDefault="00000000" w:rsidRPr="00000000" w14:paraId="00000043">
            <w:pPr>
              <w:rPr/>
            </w:pPr>
            <w:r w:rsidDel="00000000" w:rsidR="00000000" w:rsidRPr="00000000">
              <w:rPr>
                <w:rtl w:val="0"/>
              </w:rPr>
              <w:t xml:space="preserve">18-03-2021</w:t>
            </w:r>
          </w:p>
        </w:tc>
      </w:tr>
      <w:tr>
        <w:tc>
          <w:tcPr/>
          <w:p w:rsidR="00000000" w:rsidDel="00000000" w:rsidP="00000000" w:rsidRDefault="00000000" w:rsidRPr="00000000" w14:paraId="00000044">
            <w:pPr>
              <w:jc w:val="center"/>
              <w:rPr/>
            </w:pPr>
            <w:r w:rsidDel="00000000" w:rsidR="00000000" w:rsidRPr="00000000">
              <w:rPr>
                <w:rtl w:val="0"/>
              </w:rPr>
              <w:t xml:space="preserve">3</w:t>
            </w:r>
          </w:p>
        </w:tc>
        <w:tc>
          <w:tcPr/>
          <w:p w:rsidR="00000000" w:rsidDel="00000000" w:rsidP="00000000" w:rsidRDefault="00000000" w:rsidRPr="00000000" w14:paraId="00000045">
            <w:pPr>
              <w:rPr/>
            </w:pPr>
            <w:r w:rsidDel="00000000" w:rsidR="00000000" w:rsidRPr="00000000">
              <w:rPr>
                <w:rtl w:val="0"/>
              </w:rPr>
              <w:t xml:space="preserve">Planificar y solicitar una nueva sesión de levantamiento de la información.</w:t>
            </w:r>
          </w:p>
        </w:tc>
        <w:tc>
          <w:tcPr/>
          <w:p w:rsidR="00000000" w:rsidDel="00000000" w:rsidP="00000000" w:rsidRDefault="00000000" w:rsidRPr="00000000" w14:paraId="00000046">
            <w:pPr>
              <w:rPr/>
            </w:pPr>
            <w:r w:rsidDel="00000000" w:rsidR="00000000" w:rsidRPr="00000000">
              <w:rPr>
                <w:rtl w:val="0"/>
              </w:rPr>
              <w:t xml:space="preserve">Carlos Reyes</w:t>
            </w:r>
          </w:p>
        </w:tc>
        <w:tc>
          <w:tcPr/>
          <w:p w:rsidR="00000000" w:rsidDel="00000000" w:rsidP="00000000" w:rsidRDefault="00000000" w:rsidRPr="00000000" w14:paraId="00000047">
            <w:pPr>
              <w:rPr/>
            </w:pPr>
            <w:r w:rsidDel="00000000" w:rsidR="00000000" w:rsidRPr="00000000">
              <w:rPr>
                <w:rtl w:val="0"/>
              </w:rPr>
              <w:t xml:space="preserve">18-03-2021</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Firmas:</w:t>
      </w:r>
    </w:p>
    <w:p w:rsidR="00000000" w:rsidDel="00000000" w:rsidP="00000000" w:rsidRDefault="00000000" w:rsidRPr="00000000" w14:paraId="0000004B">
      <w:pPr>
        <w:rPr/>
      </w:pPr>
      <w:r w:rsidDel="00000000" w:rsidR="00000000" w:rsidRPr="00000000">
        <w:rPr>
          <w:rtl w:val="0"/>
        </w:rPr>
      </w:r>
    </w:p>
    <w:tbl>
      <w:tblPr>
        <w:tblStyle w:val="Table4"/>
        <w:tblW w:w="89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2088"/>
        <w:gridCol w:w="2071"/>
        <w:gridCol w:w="2570"/>
        <w:tblGridChange w:id="0">
          <w:tblGrid>
            <w:gridCol w:w="2197"/>
            <w:gridCol w:w="2088"/>
            <w:gridCol w:w="2071"/>
            <w:gridCol w:w="2570"/>
          </w:tblGrid>
        </w:tblGridChange>
      </w:tblGrid>
      <w:tr>
        <w:tc>
          <w:tcPr/>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Ing. Fabian Pazmiño.</w:t>
            </w:r>
          </w:p>
          <w:p w:rsidR="00000000" w:rsidDel="00000000" w:rsidP="00000000" w:rsidRDefault="00000000" w:rsidRPr="00000000" w14:paraId="00000051">
            <w:pPr>
              <w:rPr>
                <w:b w:val="1"/>
              </w:rPr>
            </w:pPr>
            <w:r w:rsidDel="00000000" w:rsidR="00000000" w:rsidRPr="00000000">
              <w:rPr>
                <w:b w:val="1"/>
                <w:rtl w:val="0"/>
              </w:rPr>
              <w:t xml:space="preserve">Gerente del Proyecto</w:t>
            </w:r>
          </w:p>
          <w:p w:rsidR="00000000" w:rsidDel="00000000" w:rsidP="00000000" w:rsidRDefault="00000000" w:rsidRPr="00000000" w14:paraId="00000052">
            <w:pPr>
              <w:rPr>
                <w:b w:val="1"/>
              </w:rPr>
            </w:pPr>
            <w:r w:rsidDel="00000000" w:rsidR="00000000" w:rsidRPr="00000000">
              <w:rPr>
                <w:b w:val="1"/>
                <w:rtl w:val="0"/>
              </w:rPr>
              <w:t xml:space="preserve">MIRFAK S.A.</w:t>
            </w:r>
          </w:p>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Ing. Jameson Villanueva</w:t>
            </w:r>
          </w:p>
          <w:p w:rsidR="00000000" w:rsidDel="00000000" w:rsidP="00000000" w:rsidRDefault="00000000" w:rsidRPr="00000000" w14:paraId="00000059">
            <w:pPr>
              <w:rPr/>
            </w:pPr>
            <w:r w:rsidDel="00000000" w:rsidR="00000000" w:rsidRPr="00000000">
              <w:rPr>
                <w:b w:val="1"/>
                <w:rtl w:val="0"/>
              </w:rPr>
              <w:t xml:space="preserve">Analistas de Seguridad y Desarrollo -FTTG</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Ing. David Carrera</w:t>
            </w:r>
          </w:p>
          <w:p w:rsidR="00000000" w:rsidDel="00000000" w:rsidP="00000000" w:rsidRDefault="00000000" w:rsidRPr="00000000" w14:paraId="0000005F">
            <w:pPr>
              <w:rPr>
                <w:b w:val="1"/>
              </w:rPr>
            </w:pPr>
            <w:r w:rsidDel="00000000" w:rsidR="00000000" w:rsidRPr="00000000">
              <w:rPr>
                <w:b w:val="1"/>
                <w:rtl w:val="0"/>
              </w:rPr>
              <w:t xml:space="preserve">Asistente de sistemas - </w:t>
            </w:r>
          </w:p>
          <w:p w:rsidR="00000000" w:rsidDel="00000000" w:rsidP="00000000" w:rsidRDefault="00000000" w:rsidRPr="00000000" w14:paraId="00000060">
            <w:pPr>
              <w:rPr>
                <w:b w:val="1"/>
              </w:rPr>
            </w:pPr>
            <w:r w:rsidDel="00000000" w:rsidR="00000000" w:rsidRPr="00000000">
              <w:rPr>
                <w:b w:val="1"/>
                <w:rtl w:val="0"/>
              </w:rPr>
              <w:t xml:space="preserve">FTTG</w:t>
            </w:r>
          </w:p>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Ing. Jaime Berrazueta</w:t>
            </w:r>
          </w:p>
          <w:p w:rsidR="00000000" w:rsidDel="00000000" w:rsidP="00000000" w:rsidRDefault="00000000" w:rsidRPr="00000000" w14:paraId="00000067">
            <w:pPr>
              <w:rPr/>
            </w:pPr>
            <w:r w:rsidDel="00000000" w:rsidR="00000000" w:rsidRPr="00000000">
              <w:rPr>
                <w:b w:val="1"/>
                <w:rtl w:val="0"/>
              </w:rPr>
              <w:t xml:space="preserve">Asistente de sistemas(administrador de mesa de servicios)- FTTG</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Pág.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849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47"/>
      <w:gridCol w:w="5947"/>
      <w:tblGridChange w:id="0">
        <w:tblGrid>
          <w:gridCol w:w="2547"/>
          <w:gridCol w:w="5947"/>
        </w:tblGrid>
      </w:tblGridChange>
    </w:tblGrid>
    <w:t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251591" cy="1064191"/>
                <wp:effectExtent b="0" l="0" r="0" t="0"/>
                <wp:docPr id="1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51591" cy="10641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3076993" cy="834777"/>
                <wp:effectExtent b="0" l="0" r="0" t="0"/>
                <wp:docPr id="1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076993" cy="8347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EC"/>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7">
    <w:name w:val="heading 7"/>
    <w:basedOn w:val="Normal"/>
    <w:next w:val="Normal"/>
    <w:link w:val="Ttulo7Car"/>
    <w:qFormat w:val="1"/>
    <w:rsid w:val="003C746B"/>
    <w:pPr>
      <w:keepNext w:val="1"/>
      <w:jc w:val="center"/>
      <w:outlineLvl w:val="6"/>
    </w:pPr>
    <w:rPr>
      <w:rFonts w:ascii="CG Times (W1)" w:cs="Times New Roman" w:eastAsia="Times New Roman" w:hAnsi="CG Times (W1)"/>
      <w:b w:val="1"/>
      <w:bCs w:val="1"/>
      <w:sz w:val="18"/>
      <w:szCs w:val="20"/>
      <w:lang w:eastAsia="es-ES"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391B94"/>
    <w:pPr>
      <w:ind w:left="720"/>
      <w:contextualSpacing w:val="1"/>
    </w:pPr>
  </w:style>
  <w:style w:type="table" w:styleId="Tablaconcuadrcula">
    <w:name w:val="Table Grid"/>
    <w:basedOn w:val="Tablanormal"/>
    <w:uiPriority w:val="39"/>
    <w:rsid w:val="00391B9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78143A"/>
    <w:pPr>
      <w:tabs>
        <w:tab w:val="center" w:pos="4252"/>
        <w:tab w:val="right" w:pos="8504"/>
      </w:tabs>
    </w:pPr>
  </w:style>
  <w:style w:type="character" w:styleId="EncabezadoCar" w:customStyle="1">
    <w:name w:val="Encabezado Car"/>
    <w:basedOn w:val="Fuentedeprrafopredeter"/>
    <w:link w:val="Encabezado"/>
    <w:uiPriority w:val="99"/>
    <w:rsid w:val="0078143A"/>
  </w:style>
  <w:style w:type="paragraph" w:styleId="Piedepgina">
    <w:name w:val="footer"/>
    <w:basedOn w:val="Normal"/>
    <w:link w:val="PiedepginaCar"/>
    <w:uiPriority w:val="99"/>
    <w:unhideWhenUsed w:val="1"/>
    <w:rsid w:val="0078143A"/>
    <w:pPr>
      <w:tabs>
        <w:tab w:val="center" w:pos="4252"/>
        <w:tab w:val="right" w:pos="8504"/>
      </w:tabs>
    </w:pPr>
  </w:style>
  <w:style w:type="character" w:styleId="PiedepginaCar" w:customStyle="1">
    <w:name w:val="Pie de página Car"/>
    <w:basedOn w:val="Fuentedeprrafopredeter"/>
    <w:link w:val="Piedepgina"/>
    <w:uiPriority w:val="99"/>
    <w:rsid w:val="0078143A"/>
  </w:style>
  <w:style w:type="character" w:styleId="Ttulo7Car" w:customStyle="1">
    <w:name w:val="Título 7 Car"/>
    <w:basedOn w:val="Fuentedeprrafopredeter"/>
    <w:link w:val="Ttulo7"/>
    <w:rsid w:val="003C746B"/>
    <w:rPr>
      <w:rFonts w:ascii="CG Times (W1)" w:cs="Times New Roman" w:eastAsia="Times New Roman" w:hAnsi="CG Times (W1)"/>
      <w:b w:val="1"/>
      <w:bCs w:val="1"/>
      <w:sz w:val="18"/>
      <w:szCs w:val="20"/>
      <w:lang w:eastAsia="es-ES" w:val="es-ES_tradnl"/>
    </w:rPr>
  </w:style>
  <w:style w:type="character" w:styleId="Textoennegrita">
    <w:name w:val="Strong"/>
    <w:basedOn w:val="Fuentedeprrafopredeter"/>
    <w:uiPriority w:val="22"/>
    <w:qFormat w:val="1"/>
    <w:rsid w:val="00143423"/>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51TAzlzCynkg0kcr4/AWDc+o1A==">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2021-03-17T23:41:00Z</dcterms:created>
  <dc:creator>Carlos Fabian Pazmino Zapatier</dc:creator>
</cp:coreProperties>
</file>