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42E17F" w14:textId="77777777" w:rsidR="007E5329" w:rsidRDefault="000C0C0C">
      <w:pPr>
        <w:ind w:left="708" w:hanging="708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ACTA DE REUNIÓN</w:t>
      </w:r>
    </w:p>
    <w:p w14:paraId="38D1C950" w14:textId="1FF79DDB" w:rsidR="007E5329" w:rsidRDefault="000C0C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FFTG-002-2021-ACT-00</w:t>
      </w:r>
      <w:r w:rsidR="004B2065">
        <w:rPr>
          <w:b/>
          <w:sz w:val="28"/>
          <w:szCs w:val="28"/>
        </w:rPr>
        <w:t>6</w:t>
      </w:r>
    </w:p>
    <w:p w14:paraId="6324C56C" w14:textId="77777777" w:rsidR="007E5329" w:rsidRDefault="000C0C0C">
      <w:pPr>
        <w:jc w:val="center"/>
        <w:rPr>
          <w:b/>
        </w:rPr>
      </w:pPr>
      <w:r>
        <w:rPr>
          <w:b/>
        </w:rPr>
        <w:t>PROYECTO: CONSULTORÍA PARA LA REMEDIACIÓN DE RIESGOS INFORMÁTICOS Y PREPARACIÓN PARA LA CERTIFICACIÓN ISO 27001</w:t>
      </w:r>
    </w:p>
    <w:p w14:paraId="14B6A564" w14:textId="77777777" w:rsidR="007E5329" w:rsidRDefault="007E5329">
      <w:pPr>
        <w:jc w:val="center"/>
        <w:rPr>
          <w:b/>
          <w:sz w:val="28"/>
          <w:szCs w:val="28"/>
        </w:rPr>
      </w:pPr>
    </w:p>
    <w:p w14:paraId="3DF3A90C" w14:textId="068CAE1F" w:rsidR="007E5329" w:rsidRDefault="000C0C0C">
      <w:r>
        <w:rPr>
          <w:b/>
        </w:rPr>
        <w:t>REUNIÓN:</w:t>
      </w:r>
      <w:r>
        <w:t xml:space="preserve"> </w:t>
      </w:r>
      <w:r w:rsidR="004B2065">
        <w:t xml:space="preserve">Ejecución de mesa de trabajo – </w:t>
      </w:r>
      <w:r w:rsidR="004B2065" w:rsidRPr="004B2065">
        <w:t>Piloto para la Práctica (función) Service Desk mejorada y el proceso Gestión de Incidentes con las herramientas disponibles en FTTG</w:t>
      </w:r>
    </w:p>
    <w:p w14:paraId="47A90248" w14:textId="40FD9E7C" w:rsidR="007E5329" w:rsidRDefault="000C0C0C">
      <w:r>
        <w:rPr>
          <w:b/>
        </w:rPr>
        <w:t>FECHA:</w:t>
      </w:r>
      <w:r>
        <w:t xml:space="preserve"> </w:t>
      </w:r>
      <w:r w:rsidR="004B2065">
        <w:t>30</w:t>
      </w:r>
      <w:r>
        <w:t xml:space="preserve"> marzo 2021</w:t>
      </w:r>
    </w:p>
    <w:p w14:paraId="39C96497" w14:textId="77777777" w:rsidR="007E5329" w:rsidRDefault="000C0C0C">
      <w:pPr>
        <w:rPr>
          <w:b/>
        </w:rPr>
      </w:pPr>
      <w:r>
        <w:rPr>
          <w:b/>
        </w:rPr>
        <w:t xml:space="preserve">INTERVINIENTES: </w:t>
      </w:r>
    </w:p>
    <w:p w14:paraId="7E24C5ED" w14:textId="77777777" w:rsidR="007E5329" w:rsidRDefault="007E5329">
      <w:pPr>
        <w:rPr>
          <w:b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977"/>
        <w:gridCol w:w="4955"/>
      </w:tblGrid>
      <w:tr w:rsidR="007E5329" w14:paraId="318EA7BD" w14:textId="77777777">
        <w:tc>
          <w:tcPr>
            <w:tcW w:w="562" w:type="dxa"/>
          </w:tcPr>
          <w:p w14:paraId="63CA0377" w14:textId="77777777" w:rsidR="007E5329" w:rsidRDefault="000C0C0C">
            <w:pPr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2977" w:type="dxa"/>
          </w:tcPr>
          <w:p w14:paraId="57F3DB7F" w14:textId="77777777" w:rsidR="007E5329" w:rsidRDefault="000C0C0C">
            <w:pPr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4955" w:type="dxa"/>
          </w:tcPr>
          <w:p w14:paraId="41388D39" w14:textId="77777777" w:rsidR="007E5329" w:rsidRDefault="000C0C0C">
            <w:pPr>
              <w:rPr>
                <w:b/>
              </w:rPr>
            </w:pPr>
            <w:r>
              <w:rPr>
                <w:b/>
              </w:rPr>
              <w:t>Rol</w:t>
            </w:r>
          </w:p>
        </w:tc>
      </w:tr>
      <w:tr w:rsidR="007E5329" w14:paraId="1418AC2E" w14:textId="77777777">
        <w:tc>
          <w:tcPr>
            <w:tcW w:w="562" w:type="dxa"/>
          </w:tcPr>
          <w:p w14:paraId="48C5C3F1" w14:textId="77777777" w:rsidR="007E5329" w:rsidRDefault="000C0C0C">
            <w:r>
              <w:t>1</w:t>
            </w:r>
          </w:p>
        </w:tc>
        <w:tc>
          <w:tcPr>
            <w:tcW w:w="2977" w:type="dxa"/>
          </w:tcPr>
          <w:p w14:paraId="65FADCED" w14:textId="77777777" w:rsidR="007E5329" w:rsidRDefault="000C0C0C">
            <w:r>
              <w:t>Jameson Villanueva</w:t>
            </w:r>
          </w:p>
        </w:tc>
        <w:tc>
          <w:tcPr>
            <w:tcW w:w="4955" w:type="dxa"/>
          </w:tcPr>
          <w:p w14:paraId="63FA4AE9" w14:textId="77777777" w:rsidR="007E5329" w:rsidRDefault="000C0C0C">
            <w:r>
              <w:t>Analista</w:t>
            </w:r>
            <w:r>
              <w:t xml:space="preserve"> de Seguridad y Desarrollo</w:t>
            </w:r>
          </w:p>
        </w:tc>
      </w:tr>
      <w:tr w:rsidR="007E5329" w14:paraId="18B00DFB" w14:textId="77777777">
        <w:tc>
          <w:tcPr>
            <w:tcW w:w="562" w:type="dxa"/>
          </w:tcPr>
          <w:p w14:paraId="11922AE5" w14:textId="77777777" w:rsidR="007E5329" w:rsidRDefault="000C0C0C">
            <w:r>
              <w:t>2</w:t>
            </w:r>
          </w:p>
        </w:tc>
        <w:tc>
          <w:tcPr>
            <w:tcW w:w="2977" w:type="dxa"/>
          </w:tcPr>
          <w:p w14:paraId="2F843FED" w14:textId="77777777" w:rsidR="007E5329" w:rsidRDefault="000C0C0C">
            <w:r>
              <w:t>David Carrera</w:t>
            </w:r>
          </w:p>
        </w:tc>
        <w:tc>
          <w:tcPr>
            <w:tcW w:w="4955" w:type="dxa"/>
          </w:tcPr>
          <w:p w14:paraId="7F952B6E" w14:textId="77777777" w:rsidR="007E5329" w:rsidRDefault="000C0C0C">
            <w:r>
              <w:t>Asistente de sistemas</w:t>
            </w:r>
          </w:p>
        </w:tc>
      </w:tr>
      <w:tr w:rsidR="007E5329" w14:paraId="6D814F3D" w14:textId="77777777">
        <w:tc>
          <w:tcPr>
            <w:tcW w:w="562" w:type="dxa"/>
          </w:tcPr>
          <w:p w14:paraId="351502C4" w14:textId="77777777" w:rsidR="007E5329" w:rsidRDefault="000C0C0C">
            <w:r>
              <w:t>3</w:t>
            </w:r>
          </w:p>
        </w:tc>
        <w:tc>
          <w:tcPr>
            <w:tcW w:w="2977" w:type="dxa"/>
          </w:tcPr>
          <w:p w14:paraId="0217F5F8" w14:textId="77777777" w:rsidR="007E5329" w:rsidRDefault="000C0C0C">
            <w:r>
              <w:t>Jaime Barrezueta</w:t>
            </w:r>
          </w:p>
        </w:tc>
        <w:tc>
          <w:tcPr>
            <w:tcW w:w="4955" w:type="dxa"/>
          </w:tcPr>
          <w:p w14:paraId="6C43D99F" w14:textId="77777777" w:rsidR="007E5329" w:rsidRDefault="000C0C0C">
            <w:r>
              <w:t xml:space="preserve">Asistente de sistemas </w:t>
            </w:r>
          </w:p>
          <w:p w14:paraId="0200A141" w14:textId="77777777" w:rsidR="007E5329" w:rsidRDefault="000C0C0C">
            <w:r>
              <w:t>(administrador de mesa de servicios)</w:t>
            </w:r>
          </w:p>
          <w:p w14:paraId="6D36E1CC" w14:textId="77777777" w:rsidR="007E5329" w:rsidRDefault="007E5329"/>
        </w:tc>
      </w:tr>
      <w:tr w:rsidR="007E5329" w14:paraId="7F454FFB" w14:textId="77777777">
        <w:tc>
          <w:tcPr>
            <w:tcW w:w="562" w:type="dxa"/>
          </w:tcPr>
          <w:p w14:paraId="14C9B8F2" w14:textId="77777777" w:rsidR="007E5329" w:rsidRDefault="000C0C0C">
            <w:r>
              <w:t>3</w:t>
            </w:r>
          </w:p>
        </w:tc>
        <w:tc>
          <w:tcPr>
            <w:tcW w:w="2977" w:type="dxa"/>
          </w:tcPr>
          <w:p w14:paraId="19C8D10A" w14:textId="77777777" w:rsidR="007E5329" w:rsidRDefault="000C0C0C">
            <w:r>
              <w:t>Carlos Reyes</w:t>
            </w:r>
          </w:p>
        </w:tc>
        <w:tc>
          <w:tcPr>
            <w:tcW w:w="4955" w:type="dxa"/>
          </w:tcPr>
          <w:p w14:paraId="48083E28" w14:textId="77777777" w:rsidR="007E5329" w:rsidRDefault="000C0C0C">
            <w:r>
              <w:t>Consultor Proyecto Cliente</w:t>
            </w:r>
          </w:p>
        </w:tc>
      </w:tr>
    </w:tbl>
    <w:p w14:paraId="211A4D04" w14:textId="77777777" w:rsidR="007E5329" w:rsidRDefault="007E5329"/>
    <w:p w14:paraId="09095D9C" w14:textId="77777777" w:rsidR="007E5329" w:rsidRDefault="000C0C0C">
      <w:r>
        <w:rPr>
          <w:b/>
        </w:rPr>
        <w:t>PUNTOS TRATADOS:</w:t>
      </w:r>
    </w:p>
    <w:p w14:paraId="4758E444" w14:textId="77777777" w:rsidR="007E5329" w:rsidRDefault="007E5329"/>
    <w:tbl>
      <w:tblPr>
        <w:tblStyle w:val="a0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7938"/>
      </w:tblGrid>
      <w:tr w:rsidR="007E5329" w14:paraId="6F53009A" w14:textId="77777777">
        <w:tc>
          <w:tcPr>
            <w:tcW w:w="562" w:type="dxa"/>
          </w:tcPr>
          <w:p w14:paraId="3839E031" w14:textId="77777777" w:rsidR="007E5329" w:rsidRDefault="000C0C0C">
            <w:pPr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7938" w:type="dxa"/>
          </w:tcPr>
          <w:p w14:paraId="1F5A8953" w14:textId="77777777" w:rsidR="007E5329" w:rsidRDefault="000C0C0C">
            <w:pPr>
              <w:rPr>
                <w:b/>
              </w:rPr>
            </w:pPr>
            <w:r>
              <w:rPr>
                <w:b/>
              </w:rPr>
              <w:t>Detalle</w:t>
            </w:r>
          </w:p>
        </w:tc>
      </w:tr>
      <w:tr w:rsidR="007E5329" w14:paraId="7EF82CA9" w14:textId="77777777">
        <w:tc>
          <w:tcPr>
            <w:tcW w:w="562" w:type="dxa"/>
          </w:tcPr>
          <w:p w14:paraId="5E4B10C6" w14:textId="77777777" w:rsidR="007E5329" w:rsidRDefault="000C0C0C">
            <w:r>
              <w:t>1</w:t>
            </w:r>
          </w:p>
        </w:tc>
        <w:tc>
          <w:tcPr>
            <w:tcW w:w="7938" w:type="dxa"/>
          </w:tcPr>
          <w:p w14:paraId="15EFF67F" w14:textId="1FF7BB10" w:rsidR="007E5329" w:rsidRDefault="00797E4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797E4A">
              <w:rPr>
                <w:color w:val="000000"/>
              </w:rPr>
              <w:t xml:space="preserve">Se inicia </w:t>
            </w:r>
            <w:r>
              <w:rPr>
                <w:color w:val="000000"/>
              </w:rPr>
              <w:t xml:space="preserve">con una </w:t>
            </w:r>
            <w:r w:rsidRPr="00797E4A">
              <w:rPr>
                <w:color w:val="000000"/>
              </w:rPr>
              <w:t xml:space="preserve">explicación </w:t>
            </w:r>
            <w:r>
              <w:rPr>
                <w:color w:val="000000"/>
              </w:rPr>
              <w:t>macro del proceso sugerido para verificar la comprensión de la documentación entregada y se analizan posibles mejoras que se puedan incluir (mayormente en redacción o definiciones de roles, el concepto general del proceso es correcto).</w:t>
            </w:r>
          </w:p>
          <w:p w14:paraId="31D03496" w14:textId="77777777" w:rsidR="007E5329" w:rsidRDefault="007E53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color w:val="000000"/>
              </w:rPr>
            </w:pPr>
          </w:p>
          <w:p w14:paraId="1B7E3F27" w14:textId="16773ACC" w:rsidR="007E5329" w:rsidRPr="00797E4A" w:rsidRDefault="00797E4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color w:val="000000"/>
              </w:rPr>
              <w:t>Al no contar en la herramienta GLPI, con la configuración ajustada a las recomendaciones realizadas como parte de la consultoría, el llegar a completar el ciclo de verificación del proceso sugerido</w:t>
            </w:r>
            <w:r w:rsidR="00091C1D">
              <w:rPr>
                <w:color w:val="000000"/>
              </w:rPr>
              <w:t xml:space="preserve"> no es posible en su totalidad</w:t>
            </w:r>
            <w:r>
              <w:rPr>
                <w:color w:val="000000"/>
              </w:rPr>
              <w:t xml:space="preserve">, </w:t>
            </w:r>
            <w:r w:rsidR="00091C1D">
              <w:rPr>
                <w:color w:val="000000"/>
              </w:rPr>
              <w:t xml:space="preserve">por lo cual </w:t>
            </w:r>
            <w:r>
              <w:rPr>
                <w:color w:val="000000"/>
              </w:rPr>
              <w:t xml:space="preserve">se hacen simulaciones y uso de detalles existentes, para validar si la funcionalidad de la herramienta se ajusta al proceso sugerido. Verificando </w:t>
            </w:r>
            <w:r w:rsidR="00091C1D">
              <w:rPr>
                <w:color w:val="000000"/>
              </w:rPr>
              <w:t>correcta funcionalidad aunque con valores inexactos de</w:t>
            </w:r>
            <w:r>
              <w:rPr>
                <w:color w:val="000000"/>
              </w:rPr>
              <w:t>:</w:t>
            </w:r>
          </w:p>
          <w:p w14:paraId="7523501D" w14:textId="14F21441" w:rsidR="00797E4A" w:rsidRDefault="00797E4A" w:rsidP="00797E4A">
            <w:pPr>
              <w:pStyle w:val="Prrafodelista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Manejo de SLA,</w:t>
            </w:r>
          </w:p>
          <w:p w14:paraId="25FFBC49" w14:textId="09BA91EF" w:rsidR="00797E4A" w:rsidRDefault="00797E4A" w:rsidP="00797E4A">
            <w:pPr>
              <w:pStyle w:val="Prrafodelista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Manejo de Prioridad</w:t>
            </w:r>
          </w:p>
          <w:p w14:paraId="64E86ED5" w14:textId="16CEC1E3" w:rsidR="00797E4A" w:rsidRDefault="00797E4A" w:rsidP="00797E4A">
            <w:pPr>
              <w:pStyle w:val="Prrafodelista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Manejo de urgencia</w:t>
            </w:r>
          </w:p>
          <w:p w14:paraId="14F0D2C5" w14:textId="00457286" w:rsidR="00797E4A" w:rsidRDefault="00797E4A" w:rsidP="00797E4A">
            <w:pPr>
              <w:pStyle w:val="Prrafodelista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Manejo clasificación de incidentes</w:t>
            </w:r>
          </w:p>
          <w:p w14:paraId="03471CBB" w14:textId="5FBCA58F" w:rsidR="00797E4A" w:rsidRDefault="00797E4A" w:rsidP="00797E4A">
            <w:pPr>
              <w:pStyle w:val="Prrafodelista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 xml:space="preserve">Manejo de escalamientos, </w:t>
            </w:r>
          </w:p>
          <w:p w14:paraId="632851BD" w14:textId="3C324825" w:rsidR="00797E4A" w:rsidRDefault="00797E4A" w:rsidP="00797E4A">
            <w:pPr>
              <w:pStyle w:val="Prrafodelista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Detalle de plantillas de resolución</w:t>
            </w:r>
          </w:p>
          <w:p w14:paraId="1D56C873" w14:textId="54F82DA1" w:rsidR="00797E4A" w:rsidRDefault="00797E4A" w:rsidP="00797E4A">
            <w:pPr>
              <w:pStyle w:val="Prrafodelista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 xml:space="preserve">Manejo de tiempos, </w:t>
            </w:r>
          </w:p>
          <w:p w14:paraId="38099CFA" w14:textId="7BB72A7A" w:rsidR="00797E4A" w:rsidRDefault="00091C1D" w:rsidP="00091C1D">
            <w:pPr>
              <w:pStyle w:val="Prrafodelista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lastRenderedPageBreak/>
              <w:t>Cierre del incidente</w:t>
            </w:r>
          </w:p>
          <w:p w14:paraId="55497AC8" w14:textId="2FB4CC0B" w:rsidR="007E5329" w:rsidRDefault="00091C1D" w:rsidP="00091C1D">
            <w:pPr>
              <w:pStyle w:val="Prrafodelista"/>
              <w:numPr>
                <w:ilvl w:val="0"/>
                <w:numId w:val="2"/>
              </w:numPr>
              <w:jc w:val="both"/>
            </w:pPr>
            <w:r w:rsidRPr="00091C1D">
              <w:rPr>
                <w:color w:val="000000"/>
              </w:rPr>
              <w:t>Se ejecuta similar ejercicio para el manejo de la gestión de solicitudes, simulando la</w:t>
            </w:r>
            <w:r>
              <w:t xml:space="preserve"> operatividad en el proceso de escalamientos y cierre de la solicitud.</w:t>
            </w:r>
          </w:p>
        </w:tc>
      </w:tr>
      <w:tr w:rsidR="007E5329" w14:paraId="12AE786B" w14:textId="77777777">
        <w:tc>
          <w:tcPr>
            <w:tcW w:w="562" w:type="dxa"/>
          </w:tcPr>
          <w:p w14:paraId="11D63FB7" w14:textId="77777777" w:rsidR="007E5329" w:rsidRDefault="000C0C0C">
            <w:r>
              <w:lastRenderedPageBreak/>
              <w:t>2</w:t>
            </w:r>
          </w:p>
        </w:tc>
        <w:tc>
          <w:tcPr>
            <w:tcW w:w="7938" w:type="dxa"/>
          </w:tcPr>
          <w:p w14:paraId="2C21405A" w14:textId="013962E0" w:rsidR="00091C1D" w:rsidRDefault="000C0C0C" w:rsidP="008A7005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8A7005">
              <w:rPr>
                <w:color w:val="000000"/>
              </w:rPr>
              <w:t xml:space="preserve"> </w:t>
            </w:r>
            <w:r w:rsidR="00091C1D" w:rsidRPr="008A7005">
              <w:rPr>
                <w:color w:val="000000"/>
              </w:rPr>
              <w:t xml:space="preserve">Como parte del ejercicio se evidencia un caso de creación de un nuevo usuario en el cual la solicitud llega a un funcionario pero debe ser derivada posteriormente a otros funcionarios, por lo que se identifica un posible inconveniente en la trazabilidad de la solicitud, a lo cual se </w:t>
            </w:r>
            <w:r w:rsidR="008A7005" w:rsidRPr="008A7005">
              <w:rPr>
                <w:color w:val="000000"/>
              </w:rPr>
              <w:t xml:space="preserve">sugiere mantener el manejo </w:t>
            </w:r>
            <w:r w:rsidR="008A7005">
              <w:rPr>
                <w:color w:val="000000"/>
              </w:rPr>
              <w:t>de</w:t>
            </w:r>
            <w:r w:rsidR="00091C1D" w:rsidRPr="008A7005">
              <w:rPr>
                <w:color w:val="000000"/>
              </w:rPr>
              <w:t xml:space="preserve"> varios tickets de solicitud</w:t>
            </w:r>
            <w:r w:rsidR="008A7005">
              <w:rPr>
                <w:color w:val="000000"/>
              </w:rPr>
              <w:t>es con actividades específicas,</w:t>
            </w:r>
            <w:r w:rsidR="00091C1D" w:rsidRPr="008A7005">
              <w:rPr>
                <w:color w:val="000000"/>
              </w:rPr>
              <w:t xml:space="preserve"> atadas a un mismo ticket padre </w:t>
            </w:r>
            <w:r w:rsidR="008A7005">
              <w:rPr>
                <w:color w:val="000000"/>
              </w:rPr>
              <w:t>que detalla la solicitud principal</w:t>
            </w:r>
            <w:r w:rsidR="00091C1D" w:rsidRPr="008A7005">
              <w:rPr>
                <w:color w:val="000000"/>
              </w:rPr>
              <w:t>.</w:t>
            </w:r>
          </w:p>
        </w:tc>
      </w:tr>
    </w:tbl>
    <w:p w14:paraId="4912DD72" w14:textId="77777777" w:rsidR="007E5329" w:rsidRDefault="007E5329"/>
    <w:p w14:paraId="73C64D88" w14:textId="77777777" w:rsidR="007E5329" w:rsidRDefault="000C0C0C">
      <w:pPr>
        <w:rPr>
          <w:b/>
        </w:rPr>
      </w:pPr>
      <w:r>
        <w:rPr>
          <w:b/>
        </w:rPr>
        <w:t>COMPROMISOS:</w:t>
      </w:r>
    </w:p>
    <w:p w14:paraId="1999428F" w14:textId="77777777" w:rsidR="007E5329" w:rsidRDefault="007E5329"/>
    <w:tbl>
      <w:tblPr>
        <w:tblStyle w:val="a1"/>
        <w:tblW w:w="849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4"/>
        <w:gridCol w:w="4736"/>
        <w:gridCol w:w="1843"/>
        <w:gridCol w:w="1411"/>
      </w:tblGrid>
      <w:tr w:rsidR="007E5329" w14:paraId="25EF3133" w14:textId="77777777">
        <w:trPr>
          <w:jc w:val="center"/>
        </w:trPr>
        <w:tc>
          <w:tcPr>
            <w:tcW w:w="504" w:type="dxa"/>
          </w:tcPr>
          <w:p w14:paraId="279B2E02" w14:textId="77777777" w:rsidR="007E5329" w:rsidRDefault="000C0C0C">
            <w:pPr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4736" w:type="dxa"/>
          </w:tcPr>
          <w:p w14:paraId="0740D633" w14:textId="77777777" w:rsidR="007E5329" w:rsidRDefault="000C0C0C">
            <w:pPr>
              <w:rPr>
                <w:b/>
              </w:rPr>
            </w:pPr>
            <w:r>
              <w:rPr>
                <w:b/>
              </w:rPr>
              <w:t>Compromiso/Definición</w:t>
            </w:r>
          </w:p>
        </w:tc>
        <w:tc>
          <w:tcPr>
            <w:tcW w:w="1843" w:type="dxa"/>
          </w:tcPr>
          <w:p w14:paraId="5D662357" w14:textId="77777777" w:rsidR="007E5329" w:rsidRDefault="000C0C0C">
            <w:pPr>
              <w:rPr>
                <w:b/>
              </w:rPr>
            </w:pPr>
            <w:r>
              <w:rPr>
                <w:b/>
              </w:rPr>
              <w:t>Responsable</w:t>
            </w:r>
          </w:p>
        </w:tc>
        <w:tc>
          <w:tcPr>
            <w:tcW w:w="1411" w:type="dxa"/>
          </w:tcPr>
          <w:p w14:paraId="32669F04" w14:textId="77777777" w:rsidR="007E5329" w:rsidRDefault="000C0C0C">
            <w:pPr>
              <w:rPr>
                <w:b/>
              </w:rPr>
            </w:pPr>
            <w:r>
              <w:rPr>
                <w:b/>
              </w:rPr>
              <w:t>Fecha</w:t>
            </w:r>
          </w:p>
        </w:tc>
      </w:tr>
      <w:tr w:rsidR="007E5329" w14:paraId="5E8086CC" w14:textId="77777777">
        <w:trPr>
          <w:jc w:val="center"/>
        </w:trPr>
        <w:tc>
          <w:tcPr>
            <w:tcW w:w="504" w:type="dxa"/>
          </w:tcPr>
          <w:p w14:paraId="643F35B6" w14:textId="77777777" w:rsidR="007E5329" w:rsidRDefault="000C0C0C">
            <w:pPr>
              <w:jc w:val="center"/>
            </w:pPr>
            <w:r>
              <w:t>1</w:t>
            </w:r>
          </w:p>
        </w:tc>
        <w:tc>
          <w:tcPr>
            <w:tcW w:w="4736" w:type="dxa"/>
          </w:tcPr>
          <w:p w14:paraId="67FC6C31" w14:textId="77777777" w:rsidR="007E5329" w:rsidRDefault="000C0C0C">
            <w:r>
              <w:t>Generar el acta de reunión de la sesión mantenida</w:t>
            </w:r>
          </w:p>
        </w:tc>
        <w:tc>
          <w:tcPr>
            <w:tcW w:w="1843" w:type="dxa"/>
          </w:tcPr>
          <w:p w14:paraId="59CF9547" w14:textId="77777777" w:rsidR="007E5329" w:rsidRDefault="000C0C0C">
            <w:r>
              <w:t>Carlos Reyes</w:t>
            </w:r>
          </w:p>
        </w:tc>
        <w:tc>
          <w:tcPr>
            <w:tcW w:w="1411" w:type="dxa"/>
          </w:tcPr>
          <w:p w14:paraId="0B9E99D7" w14:textId="4EF65D85" w:rsidR="007E5329" w:rsidRDefault="00A139F3">
            <w:r>
              <w:t>31</w:t>
            </w:r>
            <w:r w:rsidR="000C0C0C">
              <w:t>-03-2021</w:t>
            </w:r>
          </w:p>
        </w:tc>
      </w:tr>
    </w:tbl>
    <w:p w14:paraId="4B2AB8A8" w14:textId="77777777" w:rsidR="007E5329" w:rsidRDefault="007E5329"/>
    <w:p w14:paraId="40FAE58A" w14:textId="77777777" w:rsidR="007E5329" w:rsidRDefault="007E5329"/>
    <w:p w14:paraId="7444B72C" w14:textId="77777777" w:rsidR="007E5329" w:rsidRDefault="000C0C0C">
      <w:pPr>
        <w:rPr>
          <w:b/>
        </w:rPr>
      </w:pPr>
      <w:r>
        <w:rPr>
          <w:b/>
        </w:rPr>
        <w:t>Firmas</w:t>
      </w:r>
      <w:r>
        <w:rPr>
          <w:b/>
        </w:rPr>
        <w:t>:</w:t>
      </w:r>
    </w:p>
    <w:p w14:paraId="0B33FD3C" w14:textId="77777777" w:rsidR="007E5329" w:rsidRDefault="007E5329"/>
    <w:tbl>
      <w:tblPr>
        <w:tblStyle w:val="a2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97"/>
        <w:gridCol w:w="2088"/>
        <w:gridCol w:w="2071"/>
        <w:gridCol w:w="2570"/>
      </w:tblGrid>
      <w:tr w:rsidR="007E5329" w14:paraId="4D8EC83A" w14:textId="77777777">
        <w:tc>
          <w:tcPr>
            <w:tcW w:w="2197" w:type="dxa"/>
          </w:tcPr>
          <w:p w14:paraId="6486B026" w14:textId="77777777" w:rsidR="007E5329" w:rsidRDefault="007E5329"/>
          <w:p w14:paraId="1E209B57" w14:textId="77777777" w:rsidR="007E5329" w:rsidRDefault="007E5329"/>
          <w:p w14:paraId="63F423E8" w14:textId="77777777" w:rsidR="007E5329" w:rsidRDefault="007E5329"/>
          <w:p w14:paraId="28126A2D" w14:textId="77777777" w:rsidR="007E5329" w:rsidRDefault="007E5329"/>
          <w:p w14:paraId="65801397" w14:textId="77777777" w:rsidR="007E5329" w:rsidRDefault="000C0C0C">
            <w:r>
              <w:t>Ing. Fabian Pazmiño.</w:t>
            </w:r>
          </w:p>
          <w:p w14:paraId="7D7C807D" w14:textId="77777777" w:rsidR="007E5329" w:rsidRDefault="000C0C0C">
            <w:pPr>
              <w:rPr>
                <w:b/>
              </w:rPr>
            </w:pPr>
            <w:r>
              <w:rPr>
                <w:b/>
              </w:rPr>
              <w:t>Gerente del Proyecto</w:t>
            </w:r>
          </w:p>
          <w:p w14:paraId="2C5A262F" w14:textId="77777777" w:rsidR="007E5329" w:rsidRDefault="000C0C0C">
            <w:pPr>
              <w:rPr>
                <w:b/>
              </w:rPr>
            </w:pPr>
            <w:r>
              <w:rPr>
                <w:b/>
              </w:rPr>
              <w:t>MIRFAK S.A.</w:t>
            </w:r>
          </w:p>
          <w:p w14:paraId="1977ACC6" w14:textId="77777777" w:rsidR="007E5329" w:rsidRDefault="007E5329"/>
        </w:tc>
        <w:tc>
          <w:tcPr>
            <w:tcW w:w="2088" w:type="dxa"/>
          </w:tcPr>
          <w:p w14:paraId="1F2BD749" w14:textId="77777777" w:rsidR="007E5329" w:rsidRDefault="007E5329"/>
          <w:p w14:paraId="6FEEDD90" w14:textId="77777777" w:rsidR="007E5329" w:rsidRDefault="007E5329"/>
          <w:p w14:paraId="39B6D98B" w14:textId="77777777" w:rsidR="007E5329" w:rsidRDefault="007E5329"/>
          <w:p w14:paraId="36C489A1" w14:textId="77777777" w:rsidR="007E5329" w:rsidRDefault="007E5329"/>
          <w:p w14:paraId="2CE0C10D" w14:textId="77777777" w:rsidR="007E5329" w:rsidRDefault="000C0C0C">
            <w:r>
              <w:t>Ing. Jameson Villanueva</w:t>
            </w:r>
          </w:p>
          <w:p w14:paraId="455AE837" w14:textId="77777777" w:rsidR="007E5329" w:rsidRDefault="000C0C0C">
            <w:r>
              <w:rPr>
                <w:b/>
              </w:rPr>
              <w:t>Analistas de Seguridad y Desarrollo -FTTG</w:t>
            </w:r>
          </w:p>
        </w:tc>
        <w:tc>
          <w:tcPr>
            <w:tcW w:w="2071" w:type="dxa"/>
          </w:tcPr>
          <w:p w14:paraId="4B8B4D50" w14:textId="77777777" w:rsidR="007E5329" w:rsidRDefault="007E5329"/>
          <w:p w14:paraId="3A21CCE8" w14:textId="77777777" w:rsidR="007E5329" w:rsidRDefault="007E5329"/>
          <w:p w14:paraId="3DBEA7C3" w14:textId="77777777" w:rsidR="007E5329" w:rsidRDefault="007E5329"/>
          <w:p w14:paraId="5636C89E" w14:textId="77777777" w:rsidR="007E5329" w:rsidRDefault="007E5329"/>
          <w:p w14:paraId="0EBB3B01" w14:textId="77777777" w:rsidR="007E5329" w:rsidRDefault="000C0C0C">
            <w:r>
              <w:t>Ing. David Carrera</w:t>
            </w:r>
          </w:p>
          <w:p w14:paraId="3FD35487" w14:textId="77777777" w:rsidR="007E5329" w:rsidRDefault="000C0C0C">
            <w:pPr>
              <w:rPr>
                <w:b/>
              </w:rPr>
            </w:pPr>
            <w:r>
              <w:rPr>
                <w:b/>
              </w:rPr>
              <w:t xml:space="preserve">Asistente de sistemas - </w:t>
            </w:r>
          </w:p>
          <w:p w14:paraId="295E9D9B" w14:textId="77777777" w:rsidR="007E5329" w:rsidRDefault="000C0C0C">
            <w:pPr>
              <w:rPr>
                <w:b/>
              </w:rPr>
            </w:pPr>
            <w:r>
              <w:rPr>
                <w:b/>
              </w:rPr>
              <w:t>FTTG</w:t>
            </w:r>
          </w:p>
          <w:p w14:paraId="2DD0FFA1" w14:textId="77777777" w:rsidR="007E5329" w:rsidRDefault="007E5329"/>
        </w:tc>
        <w:tc>
          <w:tcPr>
            <w:tcW w:w="2570" w:type="dxa"/>
          </w:tcPr>
          <w:p w14:paraId="45EB7F6E" w14:textId="77777777" w:rsidR="007E5329" w:rsidRDefault="007E5329"/>
          <w:p w14:paraId="768484C9" w14:textId="77777777" w:rsidR="007E5329" w:rsidRDefault="007E5329"/>
          <w:p w14:paraId="54E70D74" w14:textId="77777777" w:rsidR="007E5329" w:rsidRDefault="007E5329"/>
          <w:p w14:paraId="3EFBED7D" w14:textId="77777777" w:rsidR="007E5329" w:rsidRDefault="007E5329"/>
          <w:p w14:paraId="61D29FC9" w14:textId="77777777" w:rsidR="007E5329" w:rsidRDefault="000C0C0C">
            <w:r>
              <w:t>Ing. Jaime Berrazueta</w:t>
            </w:r>
          </w:p>
          <w:p w14:paraId="6848D7E1" w14:textId="77777777" w:rsidR="007E5329" w:rsidRDefault="000C0C0C">
            <w:r>
              <w:rPr>
                <w:b/>
              </w:rPr>
              <w:t>Asistente de sistemas(administrador de mesa de servicios)- FTTG</w:t>
            </w:r>
          </w:p>
        </w:tc>
      </w:tr>
    </w:tbl>
    <w:p w14:paraId="79A42BB7" w14:textId="77777777" w:rsidR="007E5329" w:rsidRDefault="007E5329"/>
    <w:sectPr w:rsidR="007E5329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2EC19B" w14:textId="77777777" w:rsidR="000C0C0C" w:rsidRDefault="000C0C0C">
      <w:r>
        <w:separator/>
      </w:r>
    </w:p>
  </w:endnote>
  <w:endnote w:type="continuationSeparator" w:id="0">
    <w:p w14:paraId="384BA093" w14:textId="77777777" w:rsidR="000C0C0C" w:rsidRDefault="000C0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FBE31E" w14:textId="77777777" w:rsidR="007E5329" w:rsidRDefault="000C0C0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t xml:space="preserve">Pág. </w:t>
    </w:r>
    <w:r>
      <w:rPr>
        <w:color w:val="000000"/>
      </w:rPr>
      <w:fldChar w:fldCharType="begin"/>
    </w:r>
    <w:r>
      <w:rPr>
        <w:color w:val="000000"/>
      </w:rPr>
      <w:instrText>PAGE</w:instrText>
    </w:r>
    <w:r w:rsidR="004B2065">
      <w:rPr>
        <w:color w:val="000000"/>
      </w:rPr>
      <w:fldChar w:fldCharType="separate"/>
    </w:r>
    <w:r w:rsidR="004B2065">
      <w:rPr>
        <w:noProof/>
        <w:color w:val="000000"/>
      </w:rPr>
      <w:t>1</w:t>
    </w:r>
    <w:r>
      <w:rPr>
        <w:color w:val="000000"/>
      </w:rPr>
      <w:fldChar w:fldCharType="end"/>
    </w:r>
  </w:p>
  <w:p w14:paraId="7E44D953" w14:textId="77777777" w:rsidR="007E5329" w:rsidRDefault="007E53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7A9BE7" w14:textId="77777777" w:rsidR="000C0C0C" w:rsidRDefault="000C0C0C">
      <w:r>
        <w:separator/>
      </w:r>
    </w:p>
  </w:footnote>
  <w:footnote w:type="continuationSeparator" w:id="0">
    <w:p w14:paraId="293B03DE" w14:textId="77777777" w:rsidR="000C0C0C" w:rsidRDefault="000C0C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00F464" w14:textId="77777777" w:rsidR="007E5329" w:rsidRDefault="007E53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tbl>
    <w:tblPr>
      <w:tblStyle w:val="a3"/>
      <w:tblW w:w="8494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547"/>
      <w:gridCol w:w="5947"/>
    </w:tblGrid>
    <w:tr w:rsidR="007E5329" w14:paraId="0B68CA9E" w14:textId="77777777">
      <w:tc>
        <w:tcPr>
          <w:tcW w:w="2547" w:type="dxa"/>
        </w:tcPr>
        <w:p w14:paraId="40AC9631" w14:textId="77777777" w:rsidR="007E5329" w:rsidRDefault="000C0C0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39095602" wp14:editId="36355C53">
                <wp:extent cx="1251591" cy="1064191"/>
                <wp:effectExtent l="0" t="0" r="0" b="0"/>
                <wp:docPr id="1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1591" cy="106419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7" w:type="dxa"/>
        </w:tcPr>
        <w:p w14:paraId="380AA500" w14:textId="77777777" w:rsidR="007E5329" w:rsidRDefault="000C0C0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3823AE93" wp14:editId="4BED0FC0">
                <wp:extent cx="3076993" cy="834777"/>
                <wp:effectExtent l="0" t="0" r="0" b="0"/>
                <wp:docPr id="1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6993" cy="83477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E31CC2A" w14:textId="77777777" w:rsidR="007E5329" w:rsidRDefault="007E53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67724D02" w14:textId="77777777" w:rsidR="007E5329" w:rsidRDefault="007E53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1568E3"/>
    <w:multiLevelType w:val="multilevel"/>
    <w:tmpl w:val="2EE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2DE42F4"/>
    <w:multiLevelType w:val="multilevel"/>
    <w:tmpl w:val="B84606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329"/>
    <w:rsid w:val="00091C1D"/>
    <w:rsid w:val="000C0C0C"/>
    <w:rsid w:val="004B2065"/>
    <w:rsid w:val="006D786D"/>
    <w:rsid w:val="00797E4A"/>
    <w:rsid w:val="007E5329"/>
    <w:rsid w:val="008A7005"/>
    <w:rsid w:val="00A13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E5357C"/>
  <w15:docId w15:val="{14E6F27A-0E01-409D-BD97-EDC0F9576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qFormat/>
    <w:rsid w:val="003C746B"/>
    <w:pPr>
      <w:keepNext/>
      <w:jc w:val="center"/>
      <w:outlineLvl w:val="6"/>
    </w:pPr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391B94"/>
    <w:pPr>
      <w:ind w:left="720"/>
      <w:contextualSpacing/>
    </w:pPr>
  </w:style>
  <w:style w:type="table" w:styleId="Tablaconcuadrcula">
    <w:name w:val="Table Grid"/>
    <w:basedOn w:val="Tablanormal"/>
    <w:uiPriority w:val="39"/>
    <w:rsid w:val="00391B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143A"/>
  </w:style>
  <w:style w:type="paragraph" w:styleId="Piedepgina">
    <w:name w:val="footer"/>
    <w:basedOn w:val="Normal"/>
    <w:link w:val="Piedepgina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143A"/>
  </w:style>
  <w:style w:type="character" w:customStyle="1" w:styleId="Ttulo7Car">
    <w:name w:val="Título 7 Car"/>
    <w:basedOn w:val="Fuentedeprrafopredeter"/>
    <w:link w:val="Ttulo7"/>
    <w:rsid w:val="003C746B"/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  <w:style w:type="character" w:styleId="Textoennegrita">
    <w:name w:val="Strong"/>
    <w:basedOn w:val="Fuentedeprrafopredeter"/>
    <w:uiPriority w:val="22"/>
    <w:qFormat/>
    <w:rsid w:val="00143423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51TAzlzCynkg0kcr4/AWDc+o1A==">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392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Fabian Pazmino Zapatier</dc:creator>
  <cp:lastModifiedBy>CarlosReyes</cp:lastModifiedBy>
  <cp:revision>7</cp:revision>
  <dcterms:created xsi:type="dcterms:W3CDTF">2021-03-17T23:41:00Z</dcterms:created>
  <dcterms:modified xsi:type="dcterms:W3CDTF">2021-04-06T21:43:00Z</dcterms:modified>
</cp:coreProperties>
</file>