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6AF30" w14:textId="2B6C6FC6" w:rsidR="005767AE" w:rsidRDefault="00927081" w:rsidP="00927081">
      <w:pPr>
        <w:pStyle w:val="Ttulo1"/>
      </w:pPr>
      <w:r w:rsidRPr="00927081">
        <w:t xml:space="preserve">Capacitación </w:t>
      </w:r>
      <w:proofErr w:type="spellStart"/>
      <w:r w:rsidRPr="00927081">
        <w:t>ITIL</w:t>
      </w:r>
      <w:proofErr w:type="spellEnd"/>
      <w:r w:rsidRPr="00927081">
        <w:t xml:space="preserve"> 4 - Evaluación 2</w:t>
      </w:r>
    </w:p>
    <w:p w14:paraId="7A08BF97" w14:textId="6D56B254" w:rsidR="00927081" w:rsidRDefault="00927081">
      <w:r w:rsidRPr="00927081">
        <w:t xml:space="preserve">Las 4 dimensiones de </w:t>
      </w:r>
      <w:proofErr w:type="spellStart"/>
      <w:r w:rsidRPr="00927081">
        <w:t>ITIL</w:t>
      </w:r>
      <w:proofErr w:type="spellEnd"/>
    </w:p>
    <w:p w14:paraId="32041F3A" w14:textId="4BFF1EFA" w:rsidR="00927081" w:rsidRDefault="00927081">
      <w:r w:rsidRPr="00927081">
        <w:t>Cuál de los siguientes no es un enfoque clave de la dimensión "Información y Tecnología"?</w:t>
      </w:r>
    </w:p>
    <w:p w14:paraId="15542C2C" w14:textId="4DBD2603" w:rsidR="00927081" w:rsidRDefault="00927081" w:rsidP="00927081">
      <w:pPr>
        <w:pStyle w:val="Prrafodelista"/>
        <w:numPr>
          <w:ilvl w:val="0"/>
          <w:numId w:val="2"/>
        </w:numPr>
      </w:pPr>
      <w:r w:rsidRPr="00927081">
        <w:t>Sistema de inventarios y gestión de flujos de trabajo</w:t>
      </w:r>
    </w:p>
    <w:p w14:paraId="6C68148F" w14:textId="63C9D479" w:rsidR="00927081" w:rsidRDefault="00927081" w:rsidP="00927081">
      <w:pPr>
        <w:pStyle w:val="Prrafodelista"/>
        <w:numPr>
          <w:ilvl w:val="0"/>
          <w:numId w:val="2"/>
        </w:numPr>
      </w:pPr>
      <w:r w:rsidRPr="00927081">
        <w:t>Seguridad y cumplimiento</w:t>
      </w:r>
    </w:p>
    <w:p w14:paraId="50E90E42" w14:textId="6C3A9675" w:rsidR="00927081" w:rsidRDefault="00927081" w:rsidP="00927081">
      <w:pPr>
        <w:pStyle w:val="Prrafodelista"/>
        <w:numPr>
          <w:ilvl w:val="0"/>
          <w:numId w:val="2"/>
        </w:numPr>
      </w:pPr>
      <w:r w:rsidRPr="00927081">
        <w:t>Roles y responsabilidades</w:t>
      </w:r>
    </w:p>
    <w:p w14:paraId="1EAB05CF" w14:textId="5689D33E" w:rsidR="00927081" w:rsidRDefault="00927081" w:rsidP="00927081">
      <w:pPr>
        <w:pStyle w:val="Prrafodelista"/>
        <w:numPr>
          <w:ilvl w:val="0"/>
          <w:numId w:val="2"/>
        </w:numPr>
      </w:pPr>
      <w:r w:rsidRPr="00927081">
        <w:t>Sistema de comunicación y base de conocimientos</w:t>
      </w:r>
    </w:p>
    <w:p w14:paraId="0079CB11" w14:textId="7EE0441A" w:rsidR="00927081" w:rsidRDefault="00927081">
      <w:r w:rsidRPr="00927081">
        <w:t>Cuál de los siguientes  es un enfoque clave de la dimensión "Socios y proveedores"?</w:t>
      </w:r>
    </w:p>
    <w:p w14:paraId="7CA18C62" w14:textId="4858D304" w:rsidR="00927081" w:rsidRDefault="00927081" w:rsidP="00927081">
      <w:pPr>
        <w:pStyle w:val="Prrafodelista"/>
        <w:numPr>
          <w:ilvl w:val="0"/>
          <w:numId w:val="3"/>
        </w:numPr>
      </w:pPr>
      <w:r w:rsidRPr="00927081">
        <w:t>Seguridad y cumplimiento</w:t>
      </w:r>
    </w:p>
    <w:p w14:paraId="12A42E14" w14:textId="2BA00C58" w:rsidR="00927081" w:rsidRDefault="00927081" w:rsidP="00927081">
      <w:pPr>
        <w:pStyle w:val="Prrafodelista"/>
        <w:numPr>
          <w:ilvl w:val="0"/>
          <w:numId w:val="3"/>
        </w:numPr>
      </w:pPr>
      <w:r w:rsidRPr="00927081">
        <w:t>Sistema de gestión de flujo de trabajo e inventario</w:t>
      </w:r>
    </w:p>
    <w:p w14:paraId="36065FD0" w14:textId="45A0682D" w:rsidR="00927081" w:rsidRDefault="00927081" w:rsidP="00927081">
      <w:pPr>
        <w:pStyle w:val="Prrafodelista"/>
        <w:numPr>
          <w:ilvl w:val="0"/>
          <w:numId w:val="3"/>
        </w:numPr>
      </w:pPr>
      <w:r w:rsidRPr="00927081">
        <w:t>Funciones y responsabilidades</w:t>
      </w:r>
    </w:p>
    <w:p w14:paraId="35C95134" w14:textId="2A32F3FC" w:rsidR="00927081" w:rsidRDefault="00927081" w:rsidP="00927081">
      <w:pPr>
        <w:pStyle w:val="Prrafodelista"/>
        <w:numPr>
          <w:ilvl w:val="0"/>
          <w:numId w:val="3"/>
        </w:numPr>
      </w:pPr>
      <w:r w:rsidRPr="00927081">
        <w:t>Contratos y acuerdos</w:t>
      </w:r>
    </w:p>
    <w:p w14:paraId="21564762" w14:textId="3ED8E82C" w:rsidR="00927081" w:rsidRDefault="00927081">
      <w:r w:rsidRPr="00927081">
        <w:t>Cuál dimensión de la gestión de servicios se centra en los sistemas de comunicación y las bases de conocimientos utilizadas por los empleados ?</w:t>
      </w:r>
    </w:p>
    <w:p w14:paraId="224FB003" w14:textId="3EC0B3B2" w:rsidR="00927081" w:rsidRDefault="00927081" w:rsidP="00927081">
      <w:pPr>
        <w:pStyle w:val="Prrafodelista"/>
        <w:numPr>
          <w:ilvl w:val="0"/>
          <w:numId w:val="4"/>
        </w:numPr>
      </w:pPr>
      <w:r w:rsidRPr="00927081">
        <w:t>Información y tecnología</w:t>
      </w:r>
    </w:p>
    <w:p w14:paraId="01BA947A" w14:textId="0D145180" w:rsidR="00927081" w:rsidRDefault="00927081" w:rsidP="00927081">
      <w:pPr>
        <w:pStyle w:val="Prrafodelista"/>
        <w:numPr>
          <w:ilvl w:val="0"/>
          <w:numId w:val="4"/>
        </w:numPr>
      </w:pPr>
      <w:r w:rsidRPr="00927081">
        <w:t>Flujos de valor y procesos</w:t>
      </w:r>
    </w:p>
    <w:p w14:paraId="5F87660D" w14:textId="54557C73" w:rsidR="00927081" w:rsidRDefault="00927081" w:rsidP="00927081">
      <w:pPr>
        <w:pStyle w:val="Prrafodelista"/>
        <w:numPr>
          <w:ilvl w:val="0"/>
          <w:numId w:val="4"/>
        </w:numPr>
      </w:pPr>
      <w:r w:rsidRPr="00927081">
        <w:t>La organización y las personas</w:t>
      </w:r>
    </w:p>
    <w:p w14:paraId="6E9429A2" w14:textId="070AC111" w:rsidR="00927081" w:rsidRDefault="00927081" w:rsidP="00927081">
      <w:pPr>
        <w:pStyle w:val="Prrafodelista"/>
        <w:numPr>
          <w:ilvl w:val="0"/>
          <w:numId w:val="4"/>
        </w:numPr>
      </w:pPr>
      <w:r w:rsidRPr="00927081">
        <w:t>Socios y proveedores</w:t>
      </w:r>
    </w:p>
    <w:p w14:paraId="429D6378" w14:textId="793924BF" w:rsidR="00927081" w:rsidRDefault="00927081">
      <w:r w:rsidRPr="00927081">
        <w:t>Cuál dimensión de la gestión de servicios se centra en las relaciones de la organización con otras organizaciones para prestar sus servicios?</w:t>
      </w:r>
    </w:p>
    <w:p w14:paraId="2043A162" w14:textId="508F3F4F" w:rsidR="00927081" w:rsidRDefault="00927081" w:rsidP="00927081">
      <w:pPr>
        <w:pStyle w:val="Prrafodelista"/>
        <w:numPr>
          <w:ilvl w:val="0"/>
          <w:numId w:val="5"/>
        </w:numPr>
      </w:pPr>
      <w:r w:rsidRPr="00927081">
        <w:t>Flujos de valor y procesos</w:t>
      </w:r>
    </w:p>
    <w:p w14:paraId="227C9989" w14:textId="1FE895E2" w:rsidR="00927081" w:rsidRDefault="00927081" w:rsidP="00927081">
      <w:pPr>
        <w:pStyle w:val="Prrafodelista"/>
        <w:numPr>
          <w:ilvl w:val="0"/>
          <w:numId w:val="5"/>
        </w:numPr>
      </w:pPr>
      <w:r w:rsidRPr="00927081">
        <w:t>Información y tecnología</w:t>
      </w:r>
    </w:p>
    <w:p w14:paraId="38CACC5A" w14:textId="704B0C75" w:rsidR="00927081" w:rsidRDefault="00927081" w:rsidP="00927081">
      <w:pPr>
        <w:pStyle w:val="Prrafodelista"/>
        <w:numPr>
          <w:ilvl w:val="0"/>
          <w:numId w:val="5"/>
        </w:numPr>
      </w:pPr>
      <w:r w:rsidRPr="00927081">
        <w:t>Socios y proveedores</w:t>
      </w:r>
    </w:p>
    <w:p w14:paraId="0A29DFD7" w14:textId="470791BD" w:rsidR="00927081" w:rsidRDefault="00927081" w:rsidP="00927081">
      <w:pPr>
        <w:pStyle w:val="Prrafodelista"/>
        <w:numPr>
          <w:ilvl w:val="0"/>
          <w:numId w:val="5"/>
        </w:numPr>
      </w:pPr>
      <w:r w:rsidRPr="00927081">
        <w:t>Organización y personas</w:t>
      </w:r>
    </w:p>
    <w:p w14:paraId="5C7EAB34" w14:textId="72039F7A" w:rsidR="00927081" w:rsidRDefault="00927081">
      <w:r w:rsidRPr="00927081">
        <w:t>Cuál dimensión de la gestión de servicios engloba los contratos y las relaciones?</w:t>
      </w:r>
    </w:p>
    <w:p w14:paraId="100A0E86" w14:textId="135E57CE" w:rsidR="00927081" w:rsidRDefault="00927081" w:rsidP="00927081">
      <w:pPr>
        <w:pStyle w:val="Prrafodelista"/>
        <w:numPr>
          <w:ilvl w:val="0"/>
          <w:numId w:val="6"/>
        </w:numPr>
      </w:pPr>
      <w:r w:rsidRPr="00927081">
        <w:t>Organización y personas</w:t>
      </w:r>
    </w:p>
    <w:p w14:paraId="255B2778" w14:textId="1BFDDE3B" w:rsidR="00927081" w:rsidRDefault="00927081" w:rsidP="00927081">
      <w:pPr>
        <w:pStyle w:val="Prrafodelista"/>
        <w:numPr>
          <w:ilvl w:val="0"/>
          <w:numId w:val="6"/>
        </w:numPr>
      </w:pPr>
      <w:r w:rsidRPr="00927081">
        <w:t>Información y tecnología</w:t>
      </w:r>
    </w:p>
    <w:p w14:paraId="7543455D" w14:textId="4E49118C" w:rsidR="00927081" w:rsidRDefault="00927081" w:rsidP="00927081">
      <w:pPr>
        <w:pStyle w:val="Prrafodelista"/>
        <w:numPr>
          <w:ilvl w:val="0"/>
          <w:numId w:val="6"/>
        </w:numPr>
      </w:pPr>
      <w:r w:rsidRPr="00927081">
        <w:t>Socios y proveedores</w:t>
      </w:r>
    </w:p>
    <w:p w14:paraId="6433025F" w14:textId="0CB7EDED" w:rsidR="00927081" w:rsidRDefault="00927081" w:rsidP="00927081">
      <w:pPr>
        <w:pStyle w:val="Prrafodelista"/>
        <w:numPr>
          <w:ilvl w:val="0"/>
          <w:numId w:val="6"/>
        </w:numPr>
      </w:pPr>
      <w:r w:rsidRPr="00927081">
        <w:t>Flujos de valor y procesos</w:t>
      </w:r>
    </w:p>
    <w:p w14:paraId="3DC46B4D" w14:textId="167BC9B4" w:rsidR="00927081" w:rsidRDefault="00927081">
      <w:r w:rsidRPr="00927081">
        <w:t>Cuál dimensión de la gestión de servicios considera la gobernabilidad y la comunicación?</w:t>
      </w:r>
    </w:p>
    <w:p w14:paraId="25F5ABCD" w14:textId="5A56B20D" w:rsidR="00927081" w:rsidRDefault="00927081" w:rsidP="00927081">
      <w:pPr>
        <w:pStyle w:val="Prrafodelista"/>
        <w:numPr>
          <w:ilvl w:val="0"/>
          <w:numId w:val="7"/>
        </w:numPr>
      </w:pPr>
      <w:r w:rsidRPr="00927081">
        <w:t>Información y tecnología</w:t>
      </w:r>
    </w:p>
    <w:p w14:paraId="4AF97C42" w14:textId="4671FA4E" w:rsidR="00927081" w:rsidRDefault="00927081" w:rsidP="00927081">
      <w:pPr>
        <w:pStyle w:val="Prrafodelista"/>
        <w:numPr>
          <w:ilvl w:val="0"/>
          <w:numId w:val="7"/>
        </w:numPr>
      </w:pPr>
      <w:r w:rsidRPr="00927081">
        <w:t>Organizaciones y personas</w:t>
      </w:r>
    </w:p>
    <w:p w14:paraId="1D9C5536" w14:textId="21C36D1F" w:rsidR="00927081" w:rsidRDefault="00927081" w:rsidP="00927081">
      <w:pPr>
        <w:pStyle w:val="Prrafodelista"/>
        <w:numPr>
          <w:ilvl w:val="0"/>
          <w:numId w:val="7"/>
        </w:numPr>
      </w:pPr>
      <w:r w:rsidRPr="00927081">
        <w:t>Flujos de valor y procesos</w:t>
      </w:r>
    </w:p>
    <w:p w14:paraId="613E0884" w14:textId="1D49752D" w:rsidR="00927081" w:rsidRDefault="00927081" w:rsidP="00927081">
      <w:pPr>
        <w:pStyle w:val="Prrafodelista"/>
        <w:numPr>
          <w:ilvl w:val="0"/>
          <w:numId w:val="7"/>
        </w:numPr>
      </w:pPr>
      <w:r w:rsidRPr="00927081">
        <w:t>Socios y Proveedores</w:t>
      </w:r>
    </w:p>
    <w:p w14:paraId="2621008A" w14:textId="6DC8C518" w:rsidR="00927081" w:rsidRDefault="00927081">
      <w:r w:rsidRPr="00927081">
        <w:t>Cuál de los siguientes son conceptos clave relacionados con la dimensión de "Flujos de valor y procesos"?</w:t>
      </w:r>
    </w:p>
    <w:p w14:paraId="4A3E0C8D" w14:textId="707503EC" w:rsidR="00927081" w:rsidRDefault="00927081" w:rsidP="00927081">
      <w:pPr>
        <w:pStyle w:val="Prrafodelista"/>
        <w:numPr>
          <w:ilvl w:val="0"/>
          <w:numId w:val="8"/>
        </w:numPr>
      </w:pPr>
      <w:r w:rsidRPr="00927081">
        <w:t>Actividades que transforman entradas en salidas</w:t>
      </w:r>
    </w:p>
    <w:p w14:paraId="54247888" w14:textId="549908A0" w:rsidR="00927081" w:rsidRDefault="00927081" w:rsidP="00927081">
      <w:pPr>
        <w:pStyle w:val="Prrafodelista"/>
        <w:numPr>
          <w:ilvl w:val="0"/>
          <w:numId w:val="8"/>
        </w:numPr>
      </w:pPr>
      <w:r w:rsidRPr="00927081">
        <w:t>Gestión del flujo de trabajo y sistema de inventario</w:t>
      </w:r>
    </w:p>
    <w:p w14:paraId="39F8793D" w14:textId="77777777" w:rsidR="00927081" w:rsidRDefault="00927081" w:rsidP="00927081">
      <w:pPr>
        <w:pStyle w:val="Prrafodelista"/>
        <w:numPr>
          <w:ilvl w:val="0"/>
          <w:numId w:val="8"/>
        </w:numPr>
      </w:pPr>
      <w:r w:rsidRPr="00927081">
        <w:t>Contratos y acuerdos</w:t>
      </w:r>
    </w:p>
    <w:p w14:paraId="2F81E506" w14:textId="61E07813" w:rsidR="00927081" w:rsidRDefault="00927081" w:rsidP="00927081">
      <w:pPr>
        <w:pStyle w:val="Prrafodelista"/>
        <w:numPr>
          <w:ilvl w:val="0"/>
          <w:numId w:val="8"/>
        </w:numPr>
      </w:pPr>
      <w:r w:rsidRPr="00927081">
        <w:lastRenderedPageBreak/>
        <w:t>Roles y responsabilidades</w:t>
      </w:r>
    </w:p>
    <w:p w14:paraId="7B6B5B99" w14:textId="0E6BDEB6" w:rsidR="00927081" w:rsidRDefault="00927081" w:rsidP="00927081">
      <w:r w:rsidRPr="00927081">
        <w:t>Su empresa ha decidido implementar un nuevo estilo de gestión que debilitara significativamente la jerarquía de gestión actual dentro de la empresa. Qué dimensión de la gestión del servicio está asociada a este cambio?</w:t>
      </w:r>
    </w:p>
    <w:p w14:paraId="5B4BAFED" w14:textId="3A3F33B3" w:rsidR="00927081" w:rsidRDefault="00927081" w:rsidP="00927081">
      <w:pPr>
        <w:pStyle w:val="Prrafodelista"/>
        <w:numPr>
          <w:ilvl w:val="0"/>
          <w:numId w:val="9"/>
        </w:numPr>
      </w:pPr>
      <w:r w:rsidRPr="00927081">
        <w:t>Organización y personas</w:t>
      </w:r>
    </w:p>
    <w:p w14:paraId="25AF1A8B" w14:textId="5C9F9E38" w:rsidR="00927081" w:rsidRDefault="00927081" w:rsidP="00927081">
      <w:pPr>
        <w:pStyle w:val="Prrafodelista"/>
        <w:numPr>
          <w:ilvl w:val="0"/>
          <w:numId w:val="9"/>
        </w:numPr>
      </w:pPr>
      <w:r w:rsidRPr="00927081">
        <w:t>Socios y proveedores</w:t>
      </w:r>
    </w:p>
    <w:p w14:paraId="7285AB26" w14:textId="4092E947" w:rsidR="00927081" w:rsidRDefault="00927081" w:rsidP="00927081">
      <w:pPr>
        <w:pStyle w:val="Prrafodelista"/>
        <w:numPr>
          <w:ilvl w:val="0"/>
          <w:numId w:val="9"/>
        </w:numPr>
      </w:pPr>
      <w:r w:rsidRPr="00927081">
        <w:t>Información y tecnología</w:t>
      </w:r>
    </w:p>
    <w:p w14:paraId="5F0C1704" w14:textId="10BA77CF" w:rsidR="00927081" w:rsidRDefault="00927081" w:rsidP="00927081">
      <w:pPr>
        <w:pStyle w:val="Prrafodelista"/>
        <w:numPr>
          <w:ilvl w:val="0"/>
          <w:numId w:val="9"/>
        </w:numPr>
      </w:pPr>
      <w:r w:rsidRPr="00927081">
        <w:t>Flujos de valor y procesos</w:t>
      </w:r>
    </w:p>
    <w:p w14:paraId="5C93031C" w14:textId="4D6817E5" w:rsidR="00927081" w:rsidRDefault="00927081" w:rsidP="00927081">
      <w:r w:rsidRPr="00927081">
        <w:t>Su empresa ha decidido recientemente instalar un Servidor Microsoft SharePoint para que sirva como repositorio de la base de conocimiento de la organización. Cuál dimensión de la gestión del servicio debe evaluar esta decisión?</w:t>
      </w:r>
    </w:p>
    <w:p w14:paraId="2D699385" w14:textId="567F61A6" w:rsidR="00927081" w:rsidRDefault="00927081" w:rsidP="00927081">
      <w:pPr>
        <w:pStyle w:val="Prrafodelista"/>
        <w:numPr>
          <w:ilvl w:val="0"/>
          <w:numId w:val="10"/>
        </w:numPr>
      </w:pPr>
      <w:r w:rsidRPr="00927081">
        <w:t>Socios y proveedores</w:t>
      </w:r>
    </w:p>
    <w:p w14:paraId="6FD1F591" w14:textId="3763B60C" w:rsidR="00927081" w:rsidRDefault="00927081" w:rsidP="00927081">
      <w:pPr>
        <w:pStyle w:val="Prrafodelista"/>
        <w:numPr>
          <w:ilvl w:val="0"/>
          <w:numId w:val="10"/>
        </w:numPr>
      </w:pPr>
      <w:r w:rsidRPr="00927081">
        <w:t>Flujos de valor y procesos</w:t>
      </w:r>
    </w:p>
    <w:p w14:paraId="074BC16E" w14:textId="03C0EF26" w:rsidR="00927081" w:rsidRDefault="00927081" w:rsidP="00927081">
      <w:pPr>
        <w:pStyle w:val="Prrafodelista"/>
        <w:numPr>
          <w:ilvl w:val="0"/>
          <w:numId w:val="10"/>
        </w:numPr>
      </w:pPr>
      <w:r w:rsidRPr="00927081">
        <w:t>Organización y personas</w:t>
      </w:r>
    </w:p>
    <w:p w14:paraId="1BA327B9" w14:textId="4ECC5832" w:rsidR="00927081" w:rsidRDefault="00927081" w:rsidP="00927081">
      <w:pPr>
        <w:pStyle w:val="Prrafodelista"/>
        <w:numPr>
          <w:ilvl w:val="0"/>
          <w:numId w:val="10"/>
        </w:numPr>
      </w:pPr>
      <w:r w:rsidRPr="00927081">
        <w:t>Información y tecnología</w:t>
      </w:r>
    </w:p>
    <w:sectPr w:rsidR="0092708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F3C15"/>
    <w:multiLevelType w:val="hybridMultilevel"/>
    <w:tmpl w:val="7FD0EF62"/>
    <w:lvl w:ilvl="0" w:tplc="300A0019">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086E1D6A"/>
    <w:multiLevelType w:val="hybridMultilevel"/>
    <w:tmpl w:val="249CB742"/>
    <w:lvl w:ilvl="0" w:tplc="300A0019">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0C4F6FFE"/>
    <w:multiLevelType w:val="hybridMultilevel"/>
    <w:tmpl w:val="BC1AA7B2"/>
    <w:lvl w:ilvl="0" w:tplc="300A0019">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10605973"/>
    <w:multiLevelType w:val="hybridMultilevel"/>
    <w:tmpl w:val="B1F6B852"/>
    <w:lvl w:ilvl="0" w:tplc="300A0019">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 w15:restartNumberingAfterBreak="0">
    <w:nsid w:val="2AFD6769"/>
    <w:multiLevelType w:val="hybridMultilevel"/>
    <w:tmpl w:val="E2CE7D40"/>
    <w:lvl w:ilvl="0" w:tplc="300A0019">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498F3E4F"/>
    <w:multiLevelType w:val="hybridMultilevel"/>
    <w:tmpl w:val="2A3A3EDC"/>
    <w:lvl w:ilvl="0" w:tplc="300A0019">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5B1D37BB"/>
    <w:multiLevelType w:val="hybridMultilevel"/>
    <w:tmpl w:val="6BF8978C"/>
    <w:lvl w:ilvl="0" w:tplc="300A0019">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6AD548A3"/>
    <w:multiLevelType w:val="hybridMultilevel"/>
    <w:tmpl w:val="C44A022C"/>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15:restartNumberingAfterBreak="0">
    <w:nsid w:val="6D0E77C4"/>
    <w:multiLevelType w:val="hybridMultilevel"/>
    <w:tmpl w:val="CEAE84CA"/>
    <w:lvl w:ilvl="0" w:tplc="300A0019">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7FC50C28"/>
    <w:multiLevelType w:val="hybridMultilevel"/>
    <w:tmpl w:val="36BC17D4"/>
    <w:lvl w:ilvl="0" w:tplc="300A0019">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7"/>
  </w:num>
  <w:num w:numId="2">
    <w:abstractNumId w:val="5"/>
  </w:num>
  <w:num w:numId="3">
    <w:abstractNumId w:val="9"/>
  </w:num>
  <w:num w:numId="4">
    <w:abstractNumId w:val="4"/>
  </w:num>
  <w:num w:numId="5">
    <w:abstractNumId w:val="1"/>
  </w:num>
  <w:num w:numId="6">
    <w:abstractNumId w:val="0"/>
  </w:num>
  <w:num w:numId="7">
    <w:abstractNumId w:val="6"/>
  </w:num>
  <w:num w:numId="8">
    <w:abstractNumId w:val="2"/>
  </w:num>
  <w:num w:numId="9">
    <w:abstractNumId w:val="8"/>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081"/>
    <w:rsid w:val="005767AE"/>
    <w:rsid w:val="00927081"/>
    <w:rsid w:val="00E7570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7E3EE"/>
  <w15:chartTrackingRefBased/>
  <w15:docId w15:val="{4FEA55AF-E0CE-444D-A535-8732DC655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2708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27081"/>
    <w:pPr>
      <w:ind w:left="720"/>
      <w:contextualSpacing/>
    </w:pPr>
  </w:style>
  <w:style w:type="character" w:customStyle="1" w:styleId="Ttulo1Car">
    <w:name w:val="Título 1 Car"/>
    <w:basedOn w:val="Fuentedeprrafopredeter"/>
    <w:link w:val="Ttulo1"/>
    <w:uiPriority w:val="9"/>
    <w:rsid w:val="00927081"/>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348</Words>
  <Characters>1917</Characters>
  <Application>Microsoft Office Word</Application>
  <DocSecurity>0</DocSecurity>
  <Lines>15</Lines>
  <Paragraphs>4</Paragraphs>
  <ScaleCrop>false</ScaleCrop>
  <Company/>
  <LinksUpToDate>false</LinksUpToDate>
  <CharactersWithSpaces>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CarlosReyes</dc:creator>
  <cp:keywords/>
  <dc:description/>
  <cp:lastModifiedBy>CarlosReyes</cp:lastModifiedBy>
  <cp:revision>1</cp:revision>
  <dcterms:created xsi:type="dcterms:W3CDTF">2021-07-13T22:12:00Z</dcterms:created>
  <dcterms:modified xsi:type="dcterms:W3CDTF">2021-07-13T22:20:00Z</dcterms:modified>
</cp:coreProperties>
</file>