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20 Grupo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Serviços Utilizados: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Route 53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Cloudfront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Cert 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VPC, 3 AZ’s: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>
          <w:sz w:val="12"/>
          <w:szCs w:val="12"/>
        </w:rPr>
      </w:pPr>
      <w:r w:rsidDel="00000000" w:rsidR="00000000" w:rsidRPr="00000000">
        <w:rPr>
          <w:b w:val="1"/>
          <w:sz w:val="12"/>
          <w:szCs w:val="12"/>
          <w:rtl w:val="0"/>
        </w:rPr>
        <w:t xml:space="preserve">CIDR</w:t>
      </w:r>
      <w:r w:rsidDel="00000000" w:rsidR="00000000" w:rsidRPr="00000000">
        <w:rPr>
          <w:sz w:val="12"/>
          <w:szCs w:val="12"/>
          <w:rtl w:val="0"/>
        </w:rPr>
        <w:t xml:space="preserve"> : 10.20.0.0/16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AZs</w:t>
      </w:r>
      <w:r w:rsidDel="00000000" w:rsidR="00000000" w:rsidRPr="00000000">
        <w:rPr>
          <w:sz w:val="12"/>
          <w:szCs w:val="12"/>
          <w:rtl w:val="0"/>
        </w:rPr>
        <w:t xml:space="preserve">: A - B - C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Public SubNets</w:t>
      </w:r>
      <w:r w:rsidDel="00000000" w:rsidR="00000000" w:rsidRPr="00000000">
        <w:rPr>
          <w:sz w:val="12"/>
          <w:szCs w:val="12"/>
          <w:rtl w:val="0"/>
        </w:rPr>
        <w:t xml:space="preserve">:  10.20.101.0/24 - 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10.20.102.0/24-</w:t>
      </w:r>
      <w:r w:rsidDel="00000000" w:rsidR="00000000" w:rsidRPr="00000000">
        <w:rPr>
          <w:sz w:val="12"/>
          <w:szCs w:val="12"/>
          <w:rtl w:val="0"/>
        </w:rPr>
        <w:t xml:space="preserve">10.20.103.0/24</w:t>
        <w:br w:type="textWrapping"/>
      </w:r>
      <w:r w:rsidDel="00000000" w:rsidR="00000000" w:rsidRPr="00000000">
        <w:rPr>
          <w:b w:val="1"/>
          <w:sz w:val="12"/>
          <w:szCs w:val="12"/>
          <w:rtl w:val="0"/>
        </w:rPr>
        <w:t xml:space="preserve">Private SubNets</w:t>
      </w:r>
      <w:r w:rsidDel="00000000" w:rsidR="00000000" w:rsidRPr="00000000">
        <w:rPr>
          <w:sz w:val="12"/>
          <w:szCs w:val="12"/>
          <w:rtl w:val="0"/>
        </w:rPr>
        <w:t xml:space="preserve">: 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10.20.201.0/24-10.20.202.0/24-10.20.203.0/24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2"/>
          <w:szCs w:val="12"/>
          <w:rtl w:val="0"/>
        </w:rPr>
        <w:t xml:space="preserve">               Database SubNets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 10.20.21.0/24-10.20.22.0/24-10.20.23.0/24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NAT Gateway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Aplication Load Balance(ALB)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ECS, Fargate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 Scaling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EC2 EFS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RDS MySQL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Cloudwatch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Cloud Shell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AWS CLI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GitHub Repositorio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Build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Deploy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Pipeline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