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42A8" w:rsidRDefault="00781E94" w:rsidP="00781E94">
      <w:pPr>
        <w:jc w:val="center"/>
        <w:rPr>
          <w:b/>
          <w:sz w:val="32"/>
          <w:szCs w:val="32"/>
        </w:rPr>
      </w:pPr>
      <w:r w:rsidRPr="00781E94">
        <w:rPr>
          <w:b/>
          <w:sz w:val="32"/>
          <w:szCs w:val="32"/>
        </w:rPr>
        <w:t xml:space="preserve">SY09 Printemps </w:t>
      </w:r>
      <w:r>
        <w:rPr>
          <w:b/>
          <w:sz w:val="32"/>
          <w:szCs w:val="32"/>
        </w:rPr>
        <w:t>2009</w:t>
      </w:r>
      <w:r w:rsidR="00906923">
        <w:rPr>
          <w:b/>
          <w:sz w:val="32"/>
          <w:szCs w:val="32"/>
        </w:rPr>
        <w:t xml:space="preserve"> – UTC</w:t>
      </w:r>
    </w:p>
    <w:p w:rsidR="00781E94" w:rsidRPr="00F554E3" w:rsidRDefault="00781E94" w:rsidP="00781E94">
      <w:pPr>
        <w:jc w:val="center"/>
        <w:rPr>
          <w:b/>
          <w:sz w:val="16"/>
          <w:szCs w:val="24"/>
        </w:rPr>
      </w:pPr>
    </w:p>
    <w:p w:rsidR="00781E94" w:rsidRDefault="00582D46" w:rsidP="00781E94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Théorie de la décision</w:t>
      </w:r>
    </w:p>
    <w:p w:rsidR="008D3E5F" w:rsidRDefault="008D3E5F" w:rsidP="008D3E5F">
      <w:pPr>
        <w:rPr>
          <w:sz w:val="20"/>
          <w:szCs w:val="20"/>
        </w:rPr>
      </w:pPr>
    </w:p>
    <w:p w:rsidR="00451CDA" w:rsidRPr="00803F3C" w:rsidRDefault="00451CDA" w:rsidP="008D3E5F">
      <w:pPr>
        <w:rPr>
          <w:sz w:val="20"/>
          <w:szCs w:val="20"/>
        </w:rPr>
      </w:pPr>
    </w:p>
    <w:p w:rsidR="008D3E5F" w:rsidRDefault="002A5219" w:rsidP="002A5219">
      <w:pPr>
        <w:rPr>
          <w:rStyle w:val="Rfrenceintense"/>
          <w:color w:val="632423" w:themeColor="accent2" w:themeShade="80"/>
        </w:rPr>
      </w:pPr>
      <w:r>
        <w:rPr>
          <w:rStyle w:val="Rfrenceintense"/>
          <w:color w:val="632423" w:themeColor="accent2" w:themeShade="80"/>
        </w:rPr>
        <w:t xml:space="preserve">Exercice I : </w:t>
      </w:r>
      <w:r w:rsidR="00582D46">
        <w:rPr>
          <w:rStyle w:val="Rfrenceintense"/>
          <w:color w:val="632423" w:themeColor="accent2" w:themeShade="80"/>
        </w:rPr>
        <w:t>Classifieur euclidien</w:t>
      </w:r>
    </w:p>
    <w:p w:rsidR="00582D46" w:rsidRPr="00F554E3" w:rsidRDefault="00582D46" w:rsidP="00582D46">
      <w:pPr>
        <w:rPr>
          <w:rStyle w:val="Rfrenceintense"/>
          <w:b w:val="0"/>
          <w:color w:val="auto"/>
          <w:sz w:val="22"/>
          <w:u w:val="none"/>
        </w:rPr>
      </w:pPr>
    </w:p>
    <w:p w:rsidR="0057749D" w:rsidRPr="00F554E3" w:rsidRDefault="00582D46" w:rsidP="00F554E3">
      <w:pPr>
        <w:ind w:firstLine="360"/>
        <w:rPr>
          <w:bCs/>
          <w:spacing w:val="5"/>
          <w:sz w:val="22"/>
        </w:rPr>
      </w:pPr>
      <w:r w:rsidRPr="00F554E3">
        <w:rPr>
          <w:rStyle w:val="Rfrenceintense"/>
          <w:b w:val="0"/>
          <w:smallCaps w:val="0"/>
          <w:color w:val="auto"/>
          <w:sz w:val="22"/>
          <w:u w:val="none"/>
        </w:rPr>
        <w:t>Le but de cet exercice va être d’étudier les performances du classifieur euclidien sur des données de 2 classes, avec des formes géométriques différentes.</w:t>
      </w:r>
    </w:p>
    <w:p w:rsidR="002C7C5F" w:rsidRDefault="002C7C5F" w:rsidP="002A5219">
      <w:pPr>
        <w:ind w:firstLine="284"/>
        <w:rPr>
          <w:sz w:val="20"/>
          <w:szCs w:val="20"/>
        </w:rPr>
      </w:pPr>
    </w:p>
    <w:p w:rsidR="008E68EB" w:rsidRDefault="00582D46" w:rsidP="00803F3C">
      <w:pPr>
        <w:pStyle w:val="Paragraphedeliste"/>
        <w:numPr>
          <w:ilvl w:val="0"/>
          <w:numId w:val="8"/>
        </w:numPr>
        <w:rPr>
          <w:i/>
          <w:sz w:val="22"/>
        </w:rPr>
      </w:pPr>
      <w:r>
        <w:rPr>
          <w:i/>
          <w:sz w:val="22"/>
        </w:rPr>
        <w:t>Génération d</w:t>
      </w:r>
      <w:r w:rsidR="002C7C5F">
        <w:rPr>
          <w:i/>
          <w:sz w:val="22"/>
        </w:rPr>
        <w:t>e</w:t>
      </w:r>
      <w:r w:rsidR="00FD7FF9">
        <w:rPr>
          <w:i/>
          <w:sz w:val="22"/>
        </w:rPr>
        <w:t>s</w:t>
      </w:r>
      <w:r>
        <w:rPr>
          <w:i/>
          <w:sz w:val="22"/>
        </w:rPr>
        <w:t xml:space="preserve"> jeu</w:t>
      </w:r>
      <w:r w:rsidR="002C7C5F">
        <w:rPr>
          <w:i/>
          <w:sz w:val="22"/>
        </w:rPr>
        <w:t>x</w:t>
      </w:r>
      <w:r>
        <w:rPr>
          <w:i/>
          <w:sz w:val="22"/>
        </w:rPr>
        <w:t xml:space="preserve"> de données</w:t>
      </w:r>
    </w:p>
    <w:p w:rsidR="002B372C" w:rsidRPr="00F57BB8" w:rsidRDefault="002B372C" w:rsidP="002C7C5F">
      <w:pPr>
        <w:rPr>
          <w:b/>
          <w:bCs/>
          <w:color w:val="632423" w:themeColor="accent2" w:themeShade="80"/>
          <w:sz w:val="12"/>
          <w:szCs w:val="12"/>
          <w:u w:val="single"/>
        </w:rPr>
      </w:pPr>
    </w:p>
    <w:p w:rsidR="002D10B9" w:rsidRPr="00582D46" w:rsidRDefault="00582D46" w:rsidP="002C7C5F">
      <w:pPr>
        <w:autoSpaceDE w:val="0"/>
        <w:autoSpaceDN w:val="0"/>
        <w:adjustRightInd w:val="0"/>
        <w:ind w:firstLine="360"/>
        <w:rPr>
          <w:sz w:val="22"/>
        </w:rPr>
      </w:pPr>
      <w:r w:rsidRPr="00582D46">
        <w:rPr>
          <w:sz w:val="22"/>
        </w:rPr>
        <w:t>On cherche à générer 2 jeux de données</w:t>
      </w:r>
      <w:r w:rsidR="00FD7FF9">
        <w:rPr>
          <w:sz w:val="22"/>
        </w:rPr>
        <w:t xml:space="preserve"> différents</w:t>
      </w:r>
      <w:r w:rsidRPr="00582D46">
        <w:rPr>
          <w:sz w:val="22"/>
        </w:rPr>
        <w:t> :</w:t>
      </w:r>
    </w:p>
    <w:p w:rsidR="00582D46" w:rsidRDefault="00582D46" w:rsidP="00582D46">
      <w:pPr>
        <w:pStyle w:val="Paragraphedeliste"/>
        <w:numPr>
          <w:ilvl w:val="0"/>
          <w:numId w:val="12"/>
        </w:numPr>
        <w:autoSpaceDE w:val="0"/>
        <w:autoSpaceDN w:val="0"/>
        <w:adjustRightInd w:val="0"/>
        <w:rPr>
          <w:rFonts w:eastAsiaTheme="minorHAnsi" w:cs="Times New Roman"/>
          <w:sz w:val="22"/>
          <w:lang w:eastAsia="en-US"/>
        </w:rPr>
      </w:pPr>
      <w:r w:rsidRPr="002C7C5F">
        <w:rPr>
          <w:rFonts w:eastAsiaTheme="minorHAnsi" w:cs="Times New Roman"/>
          <w:b/>
          <w:sz w:val="22"/>
          <w:lang w:eastAsia="en-US"/>
        </w:rPr>
        <w:t>D1App </w:t>
      </w:r>
      <w:r w:rsidR="00F57BB8">
        <w:rPr>
          <w:rFonts w:eastAsiaTheme="minorHAnsi" w:cs="Times New Roman"/>
          <w:b/>
          <w:sz w:val="22"/>
          <w:lang w:eastAsia="en-US"/>
        </w:rPr>
        <w:t xml:space="preserve">  -&gt;</w:t>
      </w:r>
      <w:r>
        <w:rPr>
          <w:rFonts w:eastAsiaTheme="minorHAnsi" w:cs="Times New Roman"/>
          <w:sz w:val="22"/>
          <w:lang w:eastAsia="en-US"/>
        </w:rPr>
        <w:t xml:space="preserve"> </w:t>
      </w:r>
      <w:r w:rsidR="00F57BB8">
        <w:rPr>
          <w:rFonts w:eastAsiaTheme="minorHAnsi" w:cs="Times New Roman"/>
          <w:sz w:val="22"/>
          <w:lang w:eastAsia="en-US"/>
        </w:rPr>
        <w:t xml:space="preserve">  </w:t>
      </w:r>
      <w:r>
        <w:rPr>
          <w:rFonts w:eastAsiaTheme="minorHAnsi" w:cs="Times New Roman"/>
          <w:sz w:val="22"/>
          <w:lang w:eastAsia="en-US"/>
        </w:rPr>
        <w:t xml:space="preserve">de taille </w:t>
      </w:r>
      <w:r w:rsidRPr="002C7C5F">
        <w:rPr>
          <w:rFonts w:eastAsiaTheme="minorHAnsi" w:cs="Times New Roman"/>
          <w:i/>
          <w:sz w:val="22"/>
          <w:lang w:eastAsia="en-US"/>
        </w:rPr>
        <w:t>n1</w:t>
      </w:r>
      <w:r w:rsidRPr="002C7C5F">
        <w:rPr>
          <w:rFonts w:eastAsiaTheme="minorHAnsi" w:cs="Times New Roman"/>
          <w:i/>
          <w:sz w:val="22"/>
          <w:vertAlign w:val="subscript"/>
          <w:lang w:eastAsia="en-US"/>
        </w:rPr>
        <w:t>App</w:t>
      </w:r>
      <w:r>
        <w:rPr>
          <w:rFonts w:eastAsiaTheme="minorHAnsi" w:cs="Times New Roman"/>
          <w:sz w:val="22"/>
          <w:lang w:eastAsia="en-US"/>
        </w:rPr>
        <w:t xml:space="preserve"> = 300, correspondant à la classe </w:t>
      </w:r>
      <w:r w:rsidRPr="002C7C5F">
        <w:rPr>
          <w:rFonts w:eastAsiaTheme="minorHAnsi" w:cs="Times New Roman"/>
          <w:i/>
          <w:sz w:val="22"/>
          <w:lang w:eastAsia="en-US"/>
        </w:rPr>
        <w:t>w</w:t>
      </w:r>
      <w:r w:rsidRPr="002C7C5F">
        <w:rPr>
          <w:rFonts w:eastAsiaTheme="minorHAnsi" w:cs="Times New Roman"/>
          <w:i/>
          <w:sz w:val="22"/>
          <w:vertAlign w:val="subscript"/>
          <w:lang w:eastAsia="en-US"/>
        </w:rPr>
        <w:t>1</w:t>
      </w:r>
      <w:r w:rsidR="002C7C5F">
        <w:rPr>
          <w:rFonts w:eastAsiaTheme="minorHAnsi" w:cs="Times New Roman"/>
          <w:sz w:val="22"/>
          <w:lang w:eastAsia="en-US"/>
        </w:rPr>
        <w:t xml:space="preserve">, </w:t>
      </w:r>
      <w:r w:rsidR="00FD7FF9">
        <w:rPr>
          <w:rFonts w:eastAsiaTheme="minorHAnsi" w:cs="Times New Roman"/>
          <w:sz w:val="22"/>
          <w:lang w:eastAsia="en-US"/>
        </w:rPr>
        <w:t xml:space="preserve">et </w:t>
      </w:r>
      <w:r w:rsidR="002C7C5F">
        <w:rPr>
          <w:rFonts w:eastAsiaTheme="minorHAnsi" w:cs="Times New Roman"/>
          <w:sz w:val="22"/>
          <w:lang w:eastAsia="en-US"/>
        </w:rPr>
        <w:t>suivant la loi normale</w:t>
      </w:r>
      <w:r w:rsidR="00FD7FF9">
        <w:rPr>
          <w:rFonts w:eastAsiaTheme="minorHAnsi" w:cs="Times New Roman"/>
          <w:sz w:val="22"/>
          <w:lang w:eastAsia="en-US"/>
        </w:rPr>
        <w:t xml:space="preserve"> </w:t>
      </w:r>
      <w:r w:rsidR="002C7C5F" w:rsidRPr="002C7C5F">
        <w:rPr>
          <w:rFonts w:ascii="Gigi" w:eastAsiaTheme="minorHAnsi" w:hAnsi="Gigi" w:cs="Times New Roman"/>
          <w:i/>
          <w:sz w:val="22"/>
          <w:lang w:eastAsia="en-US"/>
        </w:rPr>
        <w:t>N</w:t>
      </w:r>
      <w:r w:rsidR="002C7C5F">
        <w:rPr>
          <w:rFonts w:eastAsiaTheme="minorHAnsi" w:cs="Times New Roman"/>
          <w:sz w:val="22"/>
          <w:lang w:eastAsia="en-US"/>
        </w:rPr>
        <w:t xml:space="preserve"> (µ</w:t>
      </w:r>
      <w:r w:rsidR="002C7C5F" w:rsidRPr="002C7C5F">
        <w:rPr>
          <w:rFonts w:eastAsiaTheme="minorHAnsi" w:cs="Times New Roman"/>
          <w:sz w:val="22"/>
          <w:vertAlign w:val="subscript"/>
          <w:lang w:eastAsia="en-US"/>
        </w:rPr>
        <w:t>1</w:t>
      </w:r>
      <w:r w:rsidR="002C7C5F">
        <w:rPr>
          <w:rFonts w:eastAsiaTheme="minorHAnsi" w:cs="Times New Roman"/>
          <w:sz w:val="22"/>
          <w:lang w:eastAsia="en-US"/>
        </w:rPr>
        <w:t>, ∑</w:t>
      </w:r>
      <w:r w:rsidR="002C7C5F" w:rsidRPr="002C7C5F">
        <w:rPr>
          <w:rFonts w:eastAsiaTheme="minorHAnsi" w:cs="Times New Roman"/>
          <w:sz w:val="22"/>
          <w:vertAlign w:val="subscript"/>
          <w:lang w:eastAsia="en-US"/>
        </w:rPr>
        <w:t>1</w:t>
      </w:r>
      <w:r w:rsidR="002C7C5F">
        <w:rPr>
          <w:rFonts w:eastAsiaTheme="minorHAnsi" w:cs="Times New Roman"/>
          <w:sz w:val="22"/>
          <w:lang w:eastAsia="en-US"/>
        </w:rPr>
        <w:t xml:space="preserve"> = </w:t>
      </w:r>
      <w:r w:rsidR="002C7C5F" w:rsidRPr="008B0C42">
        <w:rPr>
          <w:rFonts w:eastAsiaTheme="minorHAnsi" w:cs="Times New Roman"/>
          <w:sz w:val="22"/>
          <w:lang w:eastAsia="en-US"/>
        </w:rPr>
        <w:t>I</w:t>
      </w:r>
      <w:r w:rsidR="002C7C5F">
        <w:rPr>
          <w:rFonts w:eastAsiaTheme="minorHAnsi" w:cs="Times New Roman"/>
          <w:sz w:val="22"/>
          <w:lang w:eastAsia="en-US"/>
        </w:rPr>
        <w:t>)</w:t>
      </w:r>
    </w:p>
    <w:p w:rsidR="00582D46" w:rsidRDefault="00582D46" w:rsidP="00582D46">
      <w:pPr>
        <w:pStyle w:val="Paragraphedeliste"/>
        <w:numPr>
          <w:ilvl w:val="0"/>
          <w:numId w:val="12"/>
        </w:numPr>
        <w:autoSpaceDE w:val="0"/>
        <w:autoSpaceDN w:val="0"/>
        <w:adjustRightInd w:val="0"/>
        <w:rPr>
          <w:rFonts w:eastAsiaTheme="minorHAnsi" w:cs="Times New Roman"/>
          <w:sz w:val="22"/>
          <w:lang w:eastAsia="en-US"/>
        </w:rPr>
      </w:pPr>
      <w:r w:rsidRPr="002C7C5F">
        <w:rPr>
          <w:rFonts w:eastAsiaTheme="minorHAnsi" w:cs="Times New Roman"/>
          <w:b/>
          <w:sz w:val="22"/>
          <w:lang w:eastAsia="en-US"/>
        </w:rPr>
        <w:t>D2App </w:t>
      </w:r>
      <w:r w:rsidR="00F57BB8">
        <w:rPr>
          <w:rFonts w:eastAsiaTheme="minorHAnsi" w:cs="Times New Roman"/>
          <w:b/>
          <w:sz w:val="22"/>
          <w:lang w:eastAsia="en-US"/>
        </w:rPr>
        <w:t xml:space="preserve">  -&gt;</w:t>
      </w:r>
      <w:r w:rsidR="00F57BB8">
        <w:rPr>
          <w:rFonts w:eastAsiaTheme="minorHAnsi" w:cs="Times New Roman"/>
          <w:sz w:val="22"/>
          <w:lang w:eastAsia="en-US"/>
        </w:rPr>
        <w:t xml:space="preserve">   </w:t>
      </w:r>
      <w:r>
        <w:rPr>
          <w:rFonts w:eastAsiaTheme="minorHAnsi" w:cs="Times New Roman"/>
          <w:sz w:val="22"/>
          <w:lang w:eastAsia="en-US"/>
        </w:rPr>
        <w:t xml:space="preserve"> de taille </w:t>
      </w:r>
      <w:r w:rsidRPr="002C7C5F">
        <w:rPr>
          <w:rFonts w:eastAsiaTheme="minorHAnsi" w:cs="Times New Roman"/>
          <w:i/>
          <w:sz w:val="22"/>
          <w:lang w:eastAsia="en-US"/>
        </w:rPr>
        <w:t>n2</w:t>
      </w:r>
      <w:r w:rsidRPr="002C7C5F">
        <w:rPr>
          <w:rFonts w:eastAsiaTheme="minorHAnsi" w:cs="Times New Roman"/>
          <w:i/>
          <w:sz w:val="22"/>
          <w:vertAlign w:val="subscript"/>
          <w:lang w:eastAsia="en-US"/>
        </w:rPr>
        <w:t>App</w:t>
      </w:r>
      <w:r w:rsidRPr="002C7C5F">
        <w:rPr>
          <w:rFonts w:eastAsiaTheme="minorHAnsi" w:cs="Times New Roman"/>
          <w:i/>
          <w:sz w:val="22"/>
          <w:lang w:eastAsia="en-US"/>
        </w:rPr>
        <w:t xml:space="preserve"> </w:t>
      </w:r>
      <w:r>
        <w:rPr>
          <w:rFonts w:eastAsiaTheme="minorHAnsi" w:cs="Times New Roman"/>
          <w:sz w:val="22"/>
          <w:lang w:eastAsia="en-US"/>
        </w:rPr>
        <w:t>= 300</w:t>
      </w:r>
      <w:r w:rsidR="002C7C5F">
        <w:rPr>
          <w:rFonts w:eastAsiaTheme="minorHAnsi" w:cs="Times New Roman"/>
          <w:sz w:val="22"/>
          <w:lang w:eastAsia="en-US"/>
        </w:rPr>
        <w:t xml:space="preserve">, correspondant à la classe </w:t>
      </w:r>
      <w:r w:rsidR="002C7C5F" w:rsidRPr="002C7C5F">
        <w:rPr>
          <w:rFonts w:eastAsiaTheme="minorHAnsi" w:cs="Times New Roman"/>
          <w:i/>
          <w:sz w:val="22"/>
          <w:lang w:eastAsia="en-US"/>
        </w:rPr>
        <w:t>w</w:t>
      </w:r>
      <w:r w:rsidR="002C7C5F" w:rsidRPr="002C7C5F">
        <w:rPr>
          <w:rFonts w:eastAsiaTheme="minorHAnsi" w:cs="Times New Roman"/>
          <w:i/>
          <w:sz w:val="22"/>
          <w:vertAlign w:val="subscript"/>
          <w:lang w:eastAsia="en-US"/>
        </w:rPr>
        <w:t>2</w:t>
      </w:r>
      <w:r w:rsidR="002C7C5F">
        <w:rPr>
          <w:rFonts w:eastAsiaTheme="minorHAnsi" w:cs="Times New Roman"/>
          <w:sz w:val="22"/>
          <w:lang w:eastAsia="en-US"/>
        </w:rPr>
        <w:t xml:space="preserve">, </w:t>
      </w:r>
      <w:r w:rsidR="00FD7FF9">
        <w:rPr>
          <w:rFonts w:eastAsiaTheme="minorHAnsi" w:cs="Times New Roman"/>
          <w:sz w:val="22"/>
          <w:lang w:eastAsia="en-US"/>
        </w:rPr>
        <w:t xml:space="preserve">et </w:t>
      </w:r>
      <w:r w:rsidR="002C7C5F">
        <w:rPr>
          <w:rFonts w:eastAsiaTheme="minorHAnsi" w:cs="Times New Roman"/>
          <w:sz w:val="22"/>
          <w:lang w:eastAsia="en-US"/>
        </w:rPr>
        <w:t>suivant la loi normale</w:t>
      </w:r>
      <w:r w:rsidR="00FD7FF9">
        <w:rPr>
          <w:rFonts w:eastAsiaTheme="minorHAnsi" w:cs="Times New Roman"/>
          <w:sz w:val="22"/>
          <w:lang w:eastAsia="en-US"/>
        </w:rPr>
        <w:t xml:space="preserve"> </w:t>
      </w:r>
      <w:r w:rsidR="002C7C5F" w:rsidRPr="002C7C5F">
        <w:rPr>
          <w:rFonts w:ascii="Gigi" w:eastAsiaTheme="minorHAnsi" w:hAnsi="Gigi" w:cs="Times New Roman"/>
          <w:i/>
          <w:sz w:val="22"/>
          <w:lang w:eastAsia="en-US"/>
        </w:rPr>
        <w:t>N</w:t>
      </w:r>
      <w:r w:rsidR="002C7C5F">
        <w:rPr>
          <w:rFonts w:eastAsiaTheme="minorHAnsi" w:cs="Times New Roman"/>
          <w:sz w:val="22"/>
          <w:lang w:eastAsia="en-US"/>
        </w:rPr>
        <w:t xml:space="preserve"> (µ</w:t>
      </w:r>
      <w:r w:rsidR="002C7C5F">
        <w:rPr>
          <w:rFonts w:eastAsiaTheme="minorHAnsi" w:cs="Times New Roman"/>
          <w:sz w:val="22"/>
          <w:vertAlign w:val="subscript"/>
          <w:lang w:eastAsia="en-US"/>
        </w:rPr>
        <w:t>2</w:t>
      </w:r>
      <w:r w:rsidR="002C7C5F">
        <w:rPr>
          <w:rFonts w:eastAsiaTheme="minorHAnsi" w:cs="Times New Roman"/>
          <w:sz w:val="22"/>
          <w:lang w:eastAsia="en-US"/>
        </w:rPr>
        <w:t>, ∑</w:t>
      </w:r>
      <w:r w:rsidR="002C7C5F">
        <w:rPr>
          <w:rFonts w:eastAsiaTheme="minorHAnsi" w:cs="Times New Roman"/>
          <w:sz w:val="22"/>
          <w:vertAlign w:val="subscript"/>
          <w:lang w:eastAsia="en-US"/>
        </w:rPr>
        <w:t>2</w:t>
      </w:r>
      <w:r w:rsidR="002C7C5F">
        <w:rPr>
          <w:rFonts w:eastAsiaTheme="minorHAnsi" w:cs="Times New Roman"/>
          <w:sz w:val="22"/>
          <w:lang w:eastAsia="en-US"/>
        </w:rPr>
        <w:t xml:space="preserve"> = </w:t>
      </w:r>
      <w:r w:rsidR="002C7C5F" w:rsidRPr="002C7C5F">
        <w:rPr>
          <w:rFonts w:eastAsiaTheme="minorHAnsi" w:cs="Times New Roman"/>
          <w:i/>
          <w:sz w:val="22"/>
          <w:lang w:eastAsia="en-US"/>
        </w:rPr>
        <w:t>a</w:t>
      </w:r>
      <w:r w:rsidR="002C7C5F">
        <w:rPr>
          <w:rFonts w:eastAsiaTheme="minorHAnsi" w:cs="Times New Roman"/>
          <w:sz w:val="22"/>
          <w:lang w:eastAsia="en-US"/>
        </w:rPr>
        <w:t>²</w:t>
      </w:r>
      <w:r w:rsidR="00FD7FF9">
        <w:rPr>
          <w:rFonts w:eastAsiaTheme="minorHAnsi" w:cs="Times New Roman"/>
          <w:sz w:val="22"/>
          <w:lang w:eastAsia="en-US"/>
        </w:rPr>
        <w:t xml:space="preserve"> </w:t>
      </w:r>
      <w:r w:rsidR="002C7C5F" w:rsidRPr="008B0C42">
        <w:rPr>
          <w:rFonts w:eastAsiaTheme="minorHAnsi" w:cs="Times New Roman"/>
          <w:sz w:val="22"/>
          <w:lang w:eastAsia="en-US"/>
        </w:rPr>
        <w:t>I</w:t>
      </w:r>
      <w:r w:rsidR="002C7C5F">
        <w:rPr>
          <w:rFonts w:eastAsiaTheme="minorHAnsi" w:cs="Times New Roman"/>
          <w:sz w:val="22"/>
          <w:lang w:eastAsia="en-US"/>
        </w:rPr>
        <w:t>)</w:t>
      </w:r>
    </w:p>
    <w:p w:rsidR="002C7C5F" w:rsidRDefault="002C7C5F" w:rsidP="002C7C5F">
      <w:pPr>
        <w:autoSpaceDE w:val="0"/>
        <w:autoSpaceDN w:val="0"/>
        <w:adjustRightInd w:val="0"/>
        <w:rPr>
          <w:rFonts w:eastAsiaTheme="minorHAnsi" w:cs="Times New Roman"/>
          <w:sz w:val="22"/>
          <w:lang w:eastAsia="en-US"/>
        </w:rPr>
      </w:pPr>
    </w:p>
    <w:p w:rsidR="002C7C5F" w:rsidRDefault="002C7C5F" w:rsidP="009E201D">
      <w:pPr>
        <w:autoSpaceDE w:val="0"/>
        <w:autoSpaceDN w:val="0"/>
        <w:adjustRightInd w:val="0"/>
        <w:ind w:firstLine="426"/>
        <w:rPr>
          <w:rFonts w:eastAsiaTheme="minorHAnsi" w:cs="Times New Roman"/>
          <w:sz w:val="22"/>
          <w:lang w:eastAsia="en-US"/>
        </w:rPr>
      </w:pPr>
      <w:r>
        <w:rPr>
          <w:rFonts w:eastAsiaTheme="minorHAnsi" w:cs="Times New Roman"/>
          <w:sz w:val="22"/>
          <w:lang w:eastAsia="en-US"/>
        </w:rPr>
        <w:t xml:space="preserve">Pour cela, nous utilisons la fonction </w:t>
      </w:r>
      <w:r w:rsidRPr="009E201D">
        <w:rPr>
          <w:rFonts w:eastAsiaTheme="minorHAnsi" w:cs="Times New Roman"/>
          <w:i/>
          <w:sz w:val="22"/>
          <w:lang w:eastAsia="en-US"/>
        </w:rPr>
        <w:t>mvrnorm</w:t>
      </w:r>
      <w:r>
        <w:rPr>
          <w:rFonts w:eastAsiaTheme="minorHAnsi" w:cs="Times New Roman"/>
          <w:sz w:val="22"/>
          <w:lang w:eastAsia="en-US"/>
        </w:rPr>
        <w:t>, qui nous permet de générer un échantillon issu d’</w:t>
      </w:r>
      <w:r w:rsidR="009E201D">
        <w:rPr>
          <w:rFonts w:eastAsiaTheme="minorHAnsi" w:cs="Times New Roman"/>
          <w:sz w:val="22"/>
          <w:lang w:eastAsia="en-US"/>
        </w:rPr>
        <w:t xml:space="preserve">une loi normale multidimensionnelle. Comme paramètres, il suffit alors de rentrer les valeurs de n, </w:t>
      </w:r>
      <w:r w:rsidR="00F57BB8">
        <w:rPr>
          <w:rFonts w:eastAsiaTheme="minorHAnsi" w:cs="Times New Roman"/>
          <w:sz w:val="22"/>
          <w:lang w:eastAsia="en-US"/>
        </w:rPr>
        <w:t xml:space="preserve">de </w:t>
      </w:r>
      <w:r w:rsidR="004A46D5">
        <w:rPr>
          <w:rFonts w:eastAsiaTheme="minorHAnsi" w:cs="Times New Roman"/>
          <w:sz w:val="22"/>
          <w:lang w:eastAsia="en-US"/>
        </w:rPr>
        <w:t>l’espérance</w:t>
      </w:r>
      <w:r w:rsidR="009E201D">
        <w:rPr>
          <w:rFonts w:eastAsiaTheme="minorHAnsi" w:cs="Times New Roman"/>
          <w:sz w:val="22"/>
          <w:lang w:eastAsia="en-US"/>
        </w:rPr>
        <w:t xml:space="preserve"> et de </w:t>
      </w:r>
      <w:r w:rsidR="00FD7FF9">
        <w:rPr>
          <w:rFonts w:eastAsiaTheme="minorHAnsi" w:cs="Times New Roman"/>
          <w:sz w:val="22"/>
          <w:lang w:eastAsia="en-US"/>
        </w:rPr>
        <w:t>l</w:t>
      </w:r>
      <w:r w:rsidR="004A46D5">
        <w:rPr>
          <w:rFonts w:eastAsiaTheme="minorHAnsi" w:cs="Times New Roman"/>
          <w:sz w:val="22"/>
          <w:lang w:eastAsia="en-US"/>
        </w:rPr>
        <w:t>a variance</w:t>
      </w:r>
      <w:r w:rsidR="009E201D">
        <w:rPr>
          <w:rFonts w:eastAsiaTheme="minorHAnsi" w:cs="Times New Roman"/>
          <w:sz w:val="22"/>
          <w:lang w:eastAsia="en-US"/>
        </w:rPr>
        <w:t>.</w:t>
      </w:r>
    </w:p>
    <w:p w:rsidR="009E201D" w:rsidRDefault="009E201D" w:rsidP="009E201D">
      <w:pPr>
        <w:autoSpaceDE w:val="0"/>
        <w:autoSpaceDN w:val="0"/>
        <w:adjustRightInd w:val="0"/>
        <w:ind w:firstLine="426"/>
        <w:rPr>
          <w:rFonts w:eastAsiaTheme="minorHAnsi" w:cs="Times New Roman"/>
          <w:sz w:val="22"/>
          <w:lang w:eastAsia="en-US"/>
        </w:rPr>
      </w:pPr>
      <w:r>
        <w:rPr>
          <w:rFonts w:eastAsiaTheme="minorHAnsi" w:cs="Times New Roman"/>
          <w:sz w:val="22"/>
          <w:lang w:eastAsia="en-US"/>
        </w:rPr>
        <w:t xml:space="preserve">Pour le jeu de données </w:t>
      </w:r>
      <w:r w:rsidRPr="009E201D">
        <w:rPr>
          <w:rFonts w:eastAsiaTheme="minorHAnsi" w:cs="Times New Roman"/>
          <w:b/>
          <w:sz w:val="22"/>
          <w:lang w:eastAsia="en-US"/>
        </w:rPr>
        <w:t>D2App</w:t>
      </w:r>
      <w:r>
        <w:rPr>
          <w:rFonts w:eastAsiaTheme="minorHAnsi" w:cs="Times New Roman"/>
          <w:b/>
          <w:sz w:val="22"/>
          <w:lang w:eastAsia="en-US"/>
        </w:rPr>
        <w:t>,</w:t>
      </w:r>
      <w:r>
        <w:rPr>
          <w:rFonts w:eastAsiaTheme="minorHAnsi" w:cs="Times New Roman"/>
          <w:sz w:val="22"/>
          <w:lang w:eastAsia="en-US"/>
        </w:rPr>
        <w:t xml:space="preserve"> </w:t>
      </w:r>
      <w:r w:rsidR="00C34F6E">
        <w:rPr>
          <w:rFonts w:eastAsiaTheme="minorHAnsi" w:cs="Times New Roman"/>
          <w:sz w:val="22"/>
          <w:lang w:eastAsia="en-US"/>
        </w:rPr>
        <w:t xml:space="preserve">nous décidons de créer une fonction permettant de changer aisément les paramètres pouvant varier </w:t>
      </w:r>
      <w:r w:rsidR="00FD7FF9">
        <w:rPr>
          <w:rFonts w:eastAsiaTheme="minorHAnsi" w:cs="Times New Roman"/>
          <w:sz w:val="22"/>
          <w:lang w:eastAsia="en-US"/>
        </w:rPr>
        <w:t>(</w:t>
      </w:r>
      <w:r w:rsidR="00C34F6E">
        <w:rPr>
          <w:rFonts w:eastAsiaTheme="minorHAnsi" w:cs="Times New Roman"/>
          <w:sz w:val="22"/>
          <w:lang w:eastAsia="en-US"/>
        </w:rPr>
        <w:t>µ</w:t>
      </w:r>
      <w:r w:rsidR="00C34F6E">
        <w:rPr>
          <w:rFonts w:eastAsiaTheme="minorHAnsi" w:cs="Times New Roman"/>
          <w:sz w:val="22"/>
          <w:vertAlign w:val="subscript"/>
          <w:lang w:eastAsia="en-US"/>
        </w:rPr>
        <w:t>2</w:t>
      </w:r>
      <w:r w:rsidR="00FD7FF9">
        <w:rPr>
          <w:rFonts w:eastAsiaTheme="minorHAnsi" w:cs="Times New Roman"/>
          <w:sz w:val="22"/>
          <w:lang w:eastAsia="en-US"/>
        </w:rPr>
        <w:t xml:space="preserve"> et ∑</w:t>
      </w:r>
      <w:r w:rsidR="00FD7FF9">
        <w:rPr>
          <w:rFonts w:eastAsiaTheme="minorHAnsi" w:cs="Times New Roman"/>
          <w:sz w:val="22"/>
          <w:vertAlign w:val="subscript"/>
          <w:lang w:eastAsia="en-US"/>
        </w:rPr>
        <w:t>2</w:t>
      </w:r>
      <w:r w:rsidR="00FD7FF9">
        <w:rPr>
          <w:rFonts w:eastAsiaTheme="minorHAnsi" w:cs="Times New Roman"/>
          <w:sz w:val="22"/>
          <w:lang w:eastAsia="en-US"/>
        </w:rPr>
        <w:t xml:space="preserve"> = </w:t>
      </w:r>
      <w:r w:rsidR="00FD7FF9" w:rsidRPr="002C7C5F">
        <w:rPr>
          <w:rFonts w:eastAsiaTheme="minorHAnsi" w:cs="Times New Roman"/>
          <w:i/>
          <w:sz w:val="22"/>
          <w:lang w:eastAsia="en-US"/>
        </w:rPr>
        <w:t>a</w:t>
      </w:r>
      <w:r w:rsidR="00FD7FF9">
        <w:rPr>
          <w:rFonts w:eastAsiaTheme="minorHAnsi" w:cs="Times New Roman"/>
          <w:sz w:val="22"/>
          <w:lang w:eastAsia="en-US"/>
        </w:rPr>
        <w:t xml:space="preserve">² </w:t>
      </w:r>
      <w:r w:rsidR="00FD7FF9" w:rsidRPr="00FD7FF9">
        <w:rPr>
          <w:rFonts w:eastAsiaTheme="minorHAnsi" w:cs="Times New Roman"/>
          <w:sz w:val="22"/>
          <w:lang w:eastAsia="en-US"/>
        </w:rPr>
        <w:t>I</w:t>
      </w:r>
      <w:r w:rsidR="00F57BB8">
        <w:rPr>
          <w:rFonts w:eastAsiaTheme="minorHAnsi" w:cs="Times New Roman"/>
          <w:sz w:val="22"/>
          <w:lang w:eastAsia="en-US"/>
        </w:rPr>
        <w:t>)</w:t>
      </w:r>
      <w:r w:rsidR="00C34F6E">
        <w:rPr>
          <w:rFonts w:eastAsiaTheme="minorHAnsi" w:cs="Times New Roman"/>
          <w:sz w:val="22"/>
          <w:vertAlign w:val="subscript"/>
          <w:lang w:eastAsia="en-US"/>
        </w:rPr>
        <w:t> </w:t>
      </w:r>
      <w:r w:rsidR="00C34F6E" w:rsidRPr="00F57BB8">
        <w:rPr>
          <w:rFonts w:eastAsiaTheme="minorHAnsi" w:cs="Times New Roman"/>
          <w:sz w:val="22"/>
          <w:lang w:eastAsia="en-US"/>
        </w:rPr>
        <w:t>:</w:t>
      </w:r>
    </w:p>
    <w:p w:rsidR="00F57BB8" w:rsidRPr="004A46D5" w:rsidRDefault="00F57BB8" w:rsidP="009E201D">
      <w:pPr>
        <w:autoSpaceDE w:val="0"/>
        <w:autoSpaceDN w:val="0"/>
        <w:adjustRightInd w:val="0"/>
        <w:ind w:firstLine="426"/>
        <w:rPr>
          <w:rFonts w:eastAsiaTheme="minorHAnsi" w:cs="Times New Roman"/>
          <w:sz w:val="12"/>
          <w:szCs w:val="12"/>
          <w:vertAlign w:val="subscript"/>
          <w:lang w:eastAsia="en-US"/>
        </w:rPr>
      </w:pPr>
    </w:p>
    <w:p w:rsidR="00C34F6E" w:rsidRPr="00C34F6E" w:rsidRDefault="00C34F6E" w:rsidP="004316D2">
      <w:pPr>
        <w:autoSpaceDE w:val="0"/>
        <w:autoSpaceDN w:val="0"/>
        <w:adjustRightInd w:val="0"/>
        <w:ind w:left="1416"/>
        <w:rPr>
          <w:rFonts w:ascii="Courier New" w:eastAsiaTheme="minorHAnsi" w:hAnsi="Courier New" w:cs="Courier New"/>
          <w:i/>
          <w:sz w:val="18"/>
          <w:szCs w:val="18"/>
          <w:lang w:val="en-US" w:eastAsia="en-US"/>
        </w:rPr>
      </w:pPr>
      <w:r w:rsidRPr="00C34F6E">
        <w:rPr>
          <w:rFonts w:ascii="Courier New" w:eastAsiaTheme="minorHAnsi" w:hAnsi="Courier New" w:cs="Courier New"/>
          <w:i/>
          <w:sz w:val="18"/>
          <w:szCs w:val="18"/>
          <w:lang w:val="en-US" w:eastAsia="en-US"/>
        </w:rPr>
        <w:t>LoiNormal</w:t>
      </w:r>
      <w:r w:rsidR="00FD7FF9">
        <w:rPr>
          <w:rFonts w:ascii="Courier New" w:eastAsiaTheme="minorHAnsi" w:hAnsi="Courier New" w:cs="Courier New"/>
          <w:i/>
          <w:sz w:val="18"/>
          <w:szCs w:val="18"/>
          <w:lang w:val="en-US" w:eastAsia="en-US"/>
        </w:rPr>
        <w:t>e</w:t>
      </w:r>
      <w:r w:rsidRPr="00C34F6E">
        <w:rPr>
          <w:rFonts w:ascii="Courier New" w:eastAsiaTheme="minorHAnsi" w:hAnsi="Courier New" w:cs="Courier New"/>
          <w:i/>
          <w:sz w:val="18"/>
          <w:szCs w:val="18"/>
          <w:lang w:val="en-US" w:eastAsia="en-US"/>
        </w:rPr>
        <w:t>2 &lt;- function(a,b)</w:t>
      </w:r>
    </w:p>
    <w:p w:rsidR="00C34F6E" w:rsidRPr="004316D2" w:rsidRDefault="00C34F6E" w:rsidP="004316D2">
      <w:pPr>
        <w:autoSpaceDE w:val="0"/>
        <w:autoSpaceDN w:val="0"/>
        <w:adjustRightInd w:val="0"/>
        <w:ind w:left="852" w:firstLine="426"/>
        <w:rPr>
          <w:rFonts w:ascii="Courier New" w:eastAsiaTheme="minorHAnsi" w:hAnsi="Courier New" w:cs="Courier New"/>
          <w:i/>
          <w:sz w:val="18"/>
          <w:szCs w:val="18"/>
          <w:lang w:val="en-US" w:eastAsia="en-US"/>
        </w:rPr>
      </w:pPr>
      <w:r w:rsidRPr="004316D2">
        <w:rPr>
          <w:rFonts w:ascii="Courier New" w:eastAsiaTheme="minorHAnsi" w:hAnsi="Courier New" w:cs="Courier New"/>
          <w:i/>
          <w:sz w:val="18"/>
          <w:szCs w:val="18"/>
          <w:lang w:val="en-US" w:eastAsia="en-US"/>
        </w:rPr>
        <w:t>{</w:t>
      </w:r>
      <w:r w:rsidRPr="004316D2">
        <w:rPr>
          <w:rFonts w:ascii="Courier New" w:eastAsiaTheme="minorHAnsi" w:hAnsi="Courier New" w:cs="Courier New"/>
          <w:i/>
          <w:sz w:val="18"/>
          <w:szCs w:val="18"/>
          <w:lang w:val="en-US" w:eastAsia="en-US"/>
        </w:rPr>
        <w:tab/>
        <w:t>Sigma2 &lt;- diag(rep(a*a,2))</w:t>
      </w:r>
    </w:p>
    <w:p w:rsidR="00C34F6E" w:rsidRPr="004316D2" w:rsidRDefault="00C34F6E" w:rsidP="004316D2">
      <w:pPr>
        <w:autoSpaceDE w:val="0"/>
        <w:autoSpaceDN w:val="0"/>
        <w:adjustRightInd w:val="0"/>
        <w:ind w:left="852" w:firstLine="426"/>
        <w:rPr>
          <w:rFonts w:ascii="Courier New" w:eastAsiaTheme="minorHAnsi" w:hAnsi="Courier New" w:cs="Courier New"/>
          <w:i/>
          <w:sz w:val="18"/>
          <w:szCs w:val="18"/>
          <w:lang w:eastAsia="en-US"/>
        </w:rPr>
      </w:pPr>
      <w:r w:rsidRPr="004316D2">
        <w:rPr>
          <w:rFonts w:ascii="Courier New" w:eastAsiaTheme="minorHAnsi" w:hAnsi="Courier New" w:cs="Courier New"/>
          <w:i/>
          <w:sz w:val="18"/>
          <w:szCs w:val="18"/>
          <w:lang w:val="en-US" w:eastAsia="en-US"/>
        </w:rPr>
        <w:t xml:space="preserve">    </w:t>
      </w:r>
      <w:r w:rsidRPr="004316D2">
        <w:rPr>
          <w:rFonts w:ascii="Courier New" w:eastAsiaTheme="minorHAnsi" w:hAnsi="Courier New" w:cs="Courier New"/>
          <w:i/>
          <w:sz w:val="18"/>
          <w:szCs w:val="18"/>
          <w:lang w:val="en-US" w:eastAsia="en-US"/>
        </w:rPr>
        <w:tab/>
      </w:r>
      <w:r w:rsidRPr="004316D2">
        <w:rPr>
          <w:rFonts w:ascii="Courier New" w:eastAsiaTheme="minorHAnsi" w:hAnsi="Courier New" w:cs="Courier New"/>
          <w:i/>
          <w:sz w:val="18"/>
          <w:szCs w:val="18"/>
          <w:lang w:eastAsia="en-US"/>
        </w:rPr>
        <w:t>mu2 &lt;- matrix(c(b,0),nrow =2)</w:t>
      </w:r>
    </w:p>
    <w:p w:rsidR="00C34F6E" w:rsidRPr="00C34F6E" w:rsidRDefault="00C34F6E" w:rsidP="004316D2">
      <w:pPr>
        <w:autoSpaceDE w:val="0"/>
        <w:autoSpaceDN w:val="0"/>
        <w:adjustRightInd w:val="0"/>
        <w:ind w:left="852" w:firstLine="426"/>
        <w:rPr>
          <w:rFonts w:ascii="Courier New" w:eastAsiaTheme="minorHAnsi" w:hAnsi="Courier New" w:cs="Courier New"/>
          <w:i/>
          <w:sz w:val="18"/>
          <w:szCs w:val="18"/>
          <w:lang w:eastAsia="en-US"/>
        </w:rPr>
      </w:pPr>
      <w:r w:rsidRPr="00C34F6E">
        <w:rPr>
          <w:rFonts w:ascii="Courier New" w:eastAsiaTheme="minorHAnsi" w:hAnsi="Courier New" w:cs="Courier New"/>
          <w:i/>
          <w:sz w:val="18"/>
          <w:szCs w:val="18"/>
          <w:lang w:eastAsia="en-US"/>
        </w:rPr>
        <w:tab/>
        <w:t>res &lt;- mvrnorm(n=300, mu2, Sigma2,tol = 1e-6, empirical = FALSE)</w:t>
      </w:r>
    </w:p>
    <w:p w:rsidR="00C34F6E" w:rsidRDefault="00C34F6E" w:rsidP="004316D2">
      <w:pPr>
        <w:autoSpaceDE w:val="0"/>
        <w:autoSpaceDN w:val="0"/>
        <w:adjustRightInd w:val="0"/>
        <w:ind w:left="852" w:firstLine="426"/>
        <w:rPr>
          <w:rFonts w:ascii="Courier New" w:eastAsiaTheme="minorHAnsi" w:hAnsi="Courier New" w:cs="Courier New"/>
          <w:i/>
          <w:sz w:val="18"/>
          <w:szCs w:val="18"/>
          <w:lang w:eastAsia="en-US"/>
        </w:rPr>
      </w:pPr>
      <w:r w:rsidRPr="00C34F6E">
        <w:rPr>
          <w:rFonts w:ascii="Courier New" w:eastAsiaTheme="minorHAnsi" w:hAnsi="Courier New" w:cs="Courier New"/>
          <w:i/>
          <w:sz w:val="18"/>
          <w:szCs w:val="18"/>
          <w:lang w:eastAsia="en-US"/>
        </w:rPr>
        <w:tab/>
        <w:t>res}</w:t>
      </w:r>
    </w:p>
    <w:p w:rsidR="0083582C" w:rsidRPr="004A46D5" w:rsidRDefault="0083582C" w:rsidP="00C34F6E">
      <w:pPr>
        <w:autoSpaceDE w:val="0"/>
        <w:autoSpaceDN w:val="0"/>
        <w:adjustRightInd w:val="0"/>
        <w:ind w:left="426" w:firstLine="426"/>
        <w:rPr>
          <w:rFonts w:ascii="Courier New" w:eastAsiaTheme="minorHAnsi" w:hAnsi="Courier New" w:cs="Courier New"/>
          <w:i/>
          <w:sz w:val="12"/>
          <w:szCs w:val="12"/>
          <w:lang w:eastAsia="en-US"/>
        </w:rPr>
      </w:pPr>
    </w:p>
    <w:p w:rsidR="00C34F6E" w:rsidRDefault="00FD7FF9" w:rsidP="00C34F6E">
      <w:pPr>
        <w:rPr>
          <w:rFonts w:eastAsiaTheme="minorHAnsi"/>
          <w:sz w:val="22"/>
          <w:lang w:eastAsia="en-US"/>
        </w:rPr>
      </w:pPr>
      <w:r>
        <w:rPr>
          <w:rFonts w:eastAsiaTheme="minorHAnsi"/>
          <w:noProof/>
          <w:sz w:val="22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-347345</wp:posOffset>
            </wp:positionH>
            <wp:positionV relativeFrom="paragraph">
              <wp:posOffset>303530</wp:posOffset>
            </wp:positionV>
            <wp:extent cx="2143125" cy="2714625"/>
            <wp:effectExtent l="38100" t="19050" r="28575" b="28575"/>
            <wp:wrapTight wrapText="bothSides">
              <wp:wrapPolygon edited="0">
                <wp:start x="-384" y="-152"/>
                <wp:lineTo x="-384" y="21827"/>
                <wp:lineTo x="21888" y="21827"/>
                <wp:lineTo x="21888" y="-152"/>
                <wp:lineTo x="-384" y="-152"/>
              </wp:wrapPolygon>
            </wp:wrapTight>
            <wp:docPr id="6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6971" r="7933" b="40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7146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eastAsiaTheme="minorHAnsi"/>
          <w:noProof/>
          <w:sz w:val="22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4081780</wp:posOffset>
            </wp:positionH>
            <wp:positionV relativeFrom="paragraph">
              <wp:posOffset>303530</wp:posOffset>
            </wp:positionV>
            <wp:extent cx="2143125" cy="2714625"/>
            <wp:effectExtent l="38100" t="19050" r="28575" b="28575"/>
            <wp:wrapTight wrapText="bothSides">
              <wp:wrapPolygon edited="0">
                <wp:start x="-384" y="-152"/>
                <wp:lineTo x="-384" y="21827"/>
                <wp:lineTo x="21888" y="21827"/>
                <wp:lineTo x="21888" y="-152"/>
                <wp:lineTo x="-384" y="-152"/>
              </wp:wrapPolygon>
            </wp:wrapTight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7452" r="7452" b="43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7146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eastAsiaTheme="minorHAnsi"/>
          <w:noProof/>
          <w:sz w:val="22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1881505</wp:posOffset>
            </wp:positionH>
            <wp:positionV relativeFrom="paragraph">
              <wp:posOffset>303530</wp:posOffset>
            </wp:positionV>
            <wp:extent cx="2143125" cy="2714625"/>
            <wp:effectExtent l="38100" t="19050" r="28575" b="28575"/>
            <wp:wrapTight wrapText="bothSides">
              <wp:wrapPolygon edited="0">
                <wp:start x="-384" y="-152"/>
                <wp:lineTo x="-384" y="21827"/>
                <wp:lineTo x="21888" y="21827"/>
                <wp:lineTo x="21888" y="-152"/>
                <wp:lineTo x="-384" y="-152"/>
              </wp:wrapPolygon>
            </wp:wrapTight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7383" r="7047" b="50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7146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D3AEB">
        <w:rPr>
          <w:rFonts w:eastAsiaTheme="minorHAnsi"/>
          <w:sz w:val="22"/>
          <w:lang w:eastAsia="en-US"/>
        </w:rPr>
        <w:t>Nous obtenons donc 2 jeux de données</w:t>
      </w:r>
      <w:r w:rsidR="00B876E7">
        <w:rPr>
          <w:rFonts w:eastAsiaTheme="minorHAnsi"/>
          <w:sz w:val="22"/>
          <w:lang w:eastAsia="en-US"/>
        </w:rPr>
        <w:t xml:space="preserve"> (</w:t>
      </w:r>
      <w:r w:rsidR="00B876E7" w:rsidRPr="00B876E7">
        <w:rPr>
          <w:rFonts w:eastAsiaTheme="minorHAnsi" w:cs="Times New Roman"/>
          <w:b/>
          <w:color w:val="548DD4" w:themeColor="text2" w:themeTint="99"/>
          <w:sz w:val="22"/>
          <w:lang w:eastAsia="en-US"/>
        </w:rPr>
        <w:t>D1App</w:t>
      </w:r>
      <w:r w:rsidR="00FE5567">
        <w:rPr>
          <w:rFonts w:eastAsiaTheme="minorHAnsi" w:cs="Times New Roman"/>
          <w:sz w:val="22"/>
          <w:lang w:eastAsia="en-US"/>
        </w:rPr>
        <w:t xml:space="preserve"> et</w:t>
      </w:r>
      <w:r w:rsidR="00B876E7">
        <w:rPr>
          <w:rFonts w:eastAsiaTheme="minorHAnsi" w:cs="Times New Roman"/>
          <w:b/>
          <w:sz w:val="22"/>
          <w:lang w:eastAsia="en-US"/>
        </w:rPr>
        <w:t xml:space="preserve"> </w:t>
      </w:r>
      <w:r w:rsidR="00B876E7" w:rsidRPr="00B876E7">
        <w:rPr>
          <w:rFonts w:eastAsiaTheme="minorHAnsi" w:cs="Times New Roman"/>
          <w:b/>
          <w:color w:val="D60093"/>
          <w:sz w:val="22"/>
          <w:lang w:eastAsia="en-US"/>
        </w:rPr>
        <w:t>D2App</w:t>
      </w:r>
      <w:r w:rsidR="00B876E7">
        <w:rPr>
          <w:rFonts w:eastAsiaTheme="minorHAnsi" w:cs="Times New Roman"/>
          <w:b/>
          <w:sz w:val="22"/>
          <w:lang w:eastAsia="en-US"/>
        </w:rPr>
        <w:t>)</w:t>
      </w:r>
      <w:r w:rsidR="00FD3AEB">
        <w:rPr>
          <w:rFonts w:eastAsiaTheme="minorHAnsi"/>
          <w:sz w:val="22"/>
          <w:lang w:eastAsia="en-US"/>
        </w:rPr>
        <w:t xml:space="preserve"> que nous pouvons représenter côté à côté :</w:t>
      </w:r>
    </w:p>
    <w:p w:rsidR="00B876E7" w:rsidRDefault="00B876E7" w:rsidP="00C34F6E">
      <w:pPr>
        <w:rPr>
          <w:rFonts w:eastAsiaTheme="minorHAnsi"/>
          <w:sz w:val="22"/>
          <w:lang w:eastAsia="en-US"/>
        </w:rPr>
      </w:pPr>
    </w:p>
    <w:p w:rsidR="00FD3AEB" w:rsidRDefault="00F57BB8" w:rsidP="00D46C24">
      <w:pPr>
        <w:ind w:firstLine="426"/>
        <w:rPr>
          <w:rFonts w:eastAsiaTheme="minorHAnsi" w:cs="Times New Roman"/>
          <w:sz w:val="22"/>
          <w:lang w:eastAsia="en-US"/>
        </w:rPr>
      </w:pPr>
      <w:r>
        <w:rPr>
          <w:rFonts w:eastAsiaTheme="minorHAnsi"/>
          <w:sz w:val="22"/>
          <w:lang w:eastAsia="en-US"/>
        </w:rPr>
        <w:t>Ainsi, en variant</w:t>
      </w:r>
      <w:r w:rsidR="00FD7FF9">
        <w:rPr>
          <w:rFonts w:eastAsiaTheme="minorHAnsi"/>
          <w:sz w:val="22"/>
          <w:lang w:eastAsia="en-US"/>
        </w:rPr>
        <w:t xml:space="preserve"> les paramètres a et b, et donc</w:t>
      </w:r>
      <w:r>
        <w:rPr>
          <w:rFonts w:eastAsiaTheme="minorHAnsi"/>
          <w:sz w:val="22"/>
          <w:lang w:eastAsia="en-US"/>
        </w:rPr>
        <w:t xml:space="preserve"> </w:t>
      </w:r>
      <w:r>
        <w:rPr>
          <w:rFonts w:eastAsiaTheme="minorHAnsi" w:cs="Times New Roman"/>
          <w:sz w:val="22"/>
          <w:lang w:eastAsia="en-US"/>
        </w:rPr>
        <w:t>µ</w:t>
      </w:r>
      <w:r>
        <w:rPr>
          <w:rFonts w:eastAsiaTheme="minorHAnsi" w:cs="Times New Roman"/>
          <w:sz w:val="22"/>
          <w:vertAlign w:val="subscript"/>
          <w:lang w:eastAsia="en-US"/>
        </w:rPr>
        <w:t xml:space="preserve">2 </w:t>
      </w:r>
      <w:r>
        <w:rPr>
          <w:rFonts w:eastAsiaTheme="minorHAnsi" w:cs="Times New Roman"/>
          <w:sz w:val="22"/>
          <w:lang w:eastAsia="en-US"/>
        </w:rPr>
        <w:t xml:space="preserve">et </w:t>
      </w:r>
      <w:r w:rsidR="00D46C24">
        <w:rPr>
          <w:rFonts w:eastAsiaTheme="minorHAnsi" w:cs="Times New Roman"/>
          <w:sz w:val="22"/>
          <w:lang w:eastAsia="en-US"/>
        </w:rPr>
        <w:t>∑</w:t>
      </w:r>
      <w:r w:rsidR="00D46C24">
        <w:rPr>
          <w:rFonts w:eastAsiaTheme="minorHAnsi" w:cs="Times New Roman"/>
          <w:sz w:val="22"/>
          <w:vertAlign w:val="subscript"/>
          <w:lang w:eastAsia="en-US"/>
        </w:rPr>
        <w:t>2</w:t>
      </w:r>
      <w:r w:rsidR="00FD7FF9">
        <w:rPr>
          <w:rFonts w:eastAsiaTheme="minorHAnsi" w:cs="Times New Roman"/>
          <w:sz w:val="22"/>
          <w:vertAlign w:val="subscript"/>
          <w:lang w:eastAsia="en-US"/>
        </w:rPr>
        <w:t xml:space="preserve"> </w:t>
      </w:r>
      <w:r w:rsidR="00FD7FF9">
        <w:rPr>
          <w:rFonts w:eastAsiaTheme="minorHAnsi" w:cs="Times New Roman"/>
          <w:sz w:val="22"/>
          <w:lang w:eastAsia="en-US"/>
        </w:rPr>
        <w:t xml:space="preserve">du </w:t>
      </w:r>
      <w:r w:rsidR="004A46D5">
        <w:rPr>
          <w:rFonts w:eastAsiaTheme="minorHAnsi" w:cs="Times New Roman"/>
          <w:sz w:val="22"/>
          <w:lang w:eastAsia="en-US"/>
        </w:rPr>
        <w:t>2</w:t>
      </w:r>
      <w:r w:rsidR="004A46D5" w:rsidRPr="004A46D5">
        <w:rPr>
          <w:rFonts w:eastAsiaTheme="minorHAnsi" w:cs="Times New Roman"/>
          <w:sz w:val="22"/>
          <w:vertAlign w:val="superscript"/>
          <w:lang w:eastAsia="en-US"/>
        </w:rPr>
        <w:t>nd</w:t>
      </w:r>
      <w:r w:rsidR="004A46D5">
        <w:rPr>
          <w:rFonts w:eastAsiaTheme="minorHAnsi" w:cs="Times New Roman"/>
          <w:sz w:val="22"/>
          <w:lang w:eastAsia="en-US"/>
        </w:rPr>
        <w:t xml:space="preserve"> </w:t>
      </w:r>
      <w:r w:rsidR="00FD7FF9">
        <w:rPr>
          <w:rFonts w:eastAsiaTheme="minorHAnsi" w:cs="Times New Roman"/>
          <w:sz w:val="22"/>
          <w:lang w:eastAsia="en-US"/>
        </w:rPr>
        <w:t>jeu de données</w:t>
      </w:r>
      <w:r w:rsidR="00D46C24">
        <w:rPr>
          <w:rFonts w:eastAsiaTheme="minorHAnsi" w:cs="Times New Roman"/>
          <w:sz w:val="22"/>
          <w:lang w:eastAsia="en-US"/>
        </w:rPr>
        <w:t>, nous pouvons obtenir plusieurs représentation</w:t>
      </w:r>
      <w:r w:rsidR="00507567">
        <w:rPr>
          <w:rFonts w:eastAsiaTheme="minorHAnsi" w:cs="Times New Roman"/>
          <w:sz w:val="22"/>
          <w:lang w:eastAsia="en-US"/>
        </w:rPr>
        <w:t>s</w:t>
      </w:r>
      <w:r w:rsidR="00FD7FF9">
        <w:rPr>
          <w:rFonts w:eastAsiaTheme="minorHAnsi" w:cs="Times New Roman"/>
          <w:sz w:val="22"/>
          <w:lang w:eastAsia="en-US"/>
        </w:rPr>
        <w:t xml:space="preserve"> des 2 classes</w:t>
      </w:r>
      <w:r w:rsidR="00D46C24">
        <w:rPr>
          <w:rFonts w:eastAsiaTheme="minorHAnsi" w:cs="Times New Roman"/>
          <w:sz w:val="22"/>
          <w:lang w:eastAsia="en-US"/>
        </w:rPr>
        <w:t xml:space="preserve"> dans l’</w:t>
      </w:r>
      <w:r w:rsidR="00FD7FF9">
        <w:rPr>
          <w:rFonts w:eastAsiaTheme="minorHAnsi" w:cs="Times New Roman"/>
          <w:sz w:val="22"/>
          <w:lang w:eastAsia="en-US"/>
        </w:rPr>
        <w:t>espace. Celles-ci sont alors plus ou moins éloignées</w:t>
      </w:r>
      <w:r w:rsidR="004A46D5">
        <w:rPr>
          <w:rFonts w:eastAsiaTheme="minorHAnsi" w:cs="Times New Roman"/>
          <w:sz w:val="22"/>
          <w:lang w:eastAsia="en-US"/>
        </w:rPr>
        <w:t xml:space="preserve"> : par exemple, </w:t>
      </w:r>
      <w:r w:rsidR="00FD7FF9">
        <w:rPr>
          <w:rFonts w:eastAsiaTheme="minorHAnsi" w:cs="Times New Roman"/>
          <w:sz w:val="22"/>
          <w:lang w:eastAsia="en-US"/>
        </w:rPr>
        <w:t xml:space="preserve">plus la variance est </w:t>
      </w:r>
      <w:r w:rsidR="004A46D5">
        <w:rPr>
          <w:rFonts w:eastAsiaTheme="minorHAnsi" w:cs="Times New Roman"/>
          <w:sz w:val="22"/>
          <w:lang w:eastAsia="en-US"/>
        </w:rPr>
        <w:t>grande</w:t>
      </w:r>
      <w:r w:rsidR="00FD7FF9">
        <w:rPr>
          <w:rFonts w:eastAsiaTheme="minorHAnsi" w:cs="Times New Roman"/>
          <w:sz w:val="22"/>
          <w:lang w:eastAsia="en-US"/>
        </w:rPr>
        <w:t xml:space="preserve">, </w:t>
      </w:r>
      <w:r w:rsidR="004A46D5">
        <w:rPr>
          <w:rFonts w:eastAsiaTheme="minorHAnsi" w:cs="Times New Roman"/>
          <w:sz w:val="22"/>
          <w:lang w:eastAsia="en-US"/>
        </w:rPr>
        <w:t>plus</w:t>
      </w:r>
      <w:r w:rsidR="00FD7FF9">
        <w:rPr>
          <w:rFonts w:eastAsiaTheme="minorHAnsi" w:cs="Times New Roman"/>
          <w:sz w:val="22"/>
          <w:lang w:eastAsia="en-US"/>
        </w:rPr>
        <w:t xml:space="preserve"> le nuage de points e</w:t>
      </w:r>
      <w:r w:rsidR="004A46D5">
        <w:rPr>
          <w:rFonts w:eastAsiaTheme="minorHAnsi" w:cs="Times New Roman"/>
          <w:sz w:val="22"/>
          <w:lang w:eastAsia="en-US"/>
        </w:rPr>
        <w:t>s</w:t>
      </w:r>
      <w:r w:rsidR="00FD7FF9">
        <w:rPr>
          <w:rFonts w:eastAsiaTheme="minorHAnsi" w:cs="Times New Roman"/>
          <w:sz w:val="22"/>
          <w:lang w:eastAsia="en-US"/>
        </w:rPr>
        <w:t>t étalés </w:t>
      </w:r>
      <w:r w:rsidR="004A46D5">
        <w:rPr>
          <w:rFonts w:eastAsiaTheme="minorHAnsi" w:cs="Times New Roman"/>
          <w:sz w:val="22"/>
          <w:lang w:eastAsia="en-US"/>
        </w:rPr>
        <w:t xml:space="preserve">(ce qui est en accord avec nos connaissances </w:t>
      </w:r>
      <w:r w:rsidR="008B0C42">
        <w:rPr>
          <w:rFonts w:eastAsiaTheme="minorHAnsi" w:cs="Times New Roman"/>
          <w:sz w:val="22"/>
          <w:lang w:eastAsia="en-US"/>
        </w:rPr>
        <w:t>en statistique</w:t>
      </w:r>
      <w:r w:rsidR="004A46D5">
        <w:rPr>
          <w:rFonts w:eastAsiaTheme="minorHAnsi" w:cs="Times New Roman"/>
          <w:sz w:val="22"/>
          <w:lang w:eastAsia="en-US"/>
        </w:rPr>
        <w:t>, puisque la variance représente le carré de la dispersion des 300 valeurs autour de leur moyenne</w:t>
      </w:r>
      <w:r w:rsidR="008B0C42">
        <w:rPr>
          <w:rFonts w:eastAsiaTheme="minorHAnsi" w:cs="Times New Roman"/>
          <w:sz w:val="22"/>
          <w:lang w:eastAsia="en-US"/>
        </w:rPr>
        <w:t> ; donc plus la variance est grande, plus la dispersion est grande</w:t>
      </w:r>
      <w:r w:rsidR="004A46D5">
        <w:rPr>
          <w:rFonts w:eastAsiaTheme="minorHAnsi" w:cs="Times New Roman"/>
          <w:sz w:val="22"/>
          <w:lang w:eastAsia="en-US"/>
        </w:rPr>
        <w:t>).</w:t>
      </w:r>
    </w:p>
    <w:p w:rsidR="004A46D5" w:rsidRDefault="004A46D5" w:rsidP="00D46C24">
      <w:pPr>
        <w:ind w:firstLine="426"/>
        <w:rPr>
          <w:rFonts w:eastAsiaTheme="minorHAnsi" w:cs="Times New Roman"/>
          <w:sz w:val="22"/>
          <w:lang w:eastAsia="en-US"/>
        </w:rPr>
      </w:pPr>
    </w:p>
    <w:p w:rsidR="00507567" w:rsidRDefault="00507567" w:rsidP="00D46C24">
      <w:pPr>
        <w:ind w:firstLine="426"/>
        <w:rPr>
          <w:rFonts w:eastAsiaTheme="minorHAnsi" w:cs="Times New Roman"/>
          <w:sz w:val="22"/>
          <w:lang w:eastAsia="en-US"/>
        </w:rPr>
      </w:pPr>
      <w:r>
        <w:rPr>
          <w:rFonts w:eastAsiaTheme="minorHAnsi" w:cs="Times New Roman"/>
          <w:sz w:val="22"/>
          <w:lang w:eastAsia="en-US"/>
        </w:rPr>
        <w:lastRenderedPageBreak/>
        <w:t>Cependant, il faut bien comprendre que pour générer ces jeux de données, nous avons fixé nos propres µ</w:t>
      </w:r>
      <w:r w:rsidRPr="00507567">
        <w:rPr>
          <w:rFonts w:eastAsiaTheme="minorHAnsi" w:cs="Times New Roman"/>
          <w:sz w:val="22"/>
          <w:lang w:eastAsia="en-US"/>
        </w:rPr>
        <w:t xml:space="preserve"> et</w:t>
      </w:r>
      <w:r>
        <w:rPr>
          <w:rFonts w:eastAsiaTheme="minorHAnsi" w:cs="Times New Roman"/>
          <w:sz w:val="22"/>
          <w:vertAlign w:val="subscript"/>
          <w:lang w:eastAsia="en-US"/>
        </w:rPr>
        <w:t xml:space="preserve"> </w:t>
      </w:r>
      <w:r>
        <w:rPr>
          <w:rFonts w:eastAsiaTheme="minorHAnsi" w:cs="Times New Roman"/>
          <w:sz w:val="22"/>
          <w:lang w:eastAsia="en-US"/>
        </w:rPr>
        <w:t xml:space="preserve"> nos propres ∑. Ce qui n’est pas le cas dans la réalité puisque nous ne connaissons ni la variance, ni </w:t>
      </w:r>
      <w:r w:rsidR="004A46D5">
        <w:rPr>
          <w:rFonts w:eastAsiaTheme="minorHAnsi" w:cs="Times New Roman"/>
          <w:sz w:val="22"/>
          <w:lang w:eastAsia="en-US"/>
        </w:rPr>
        <w:t>l’espérance</w:t>
      </w:r>
      <w:r>
        <w:rPr>
          <w:rFonts w:eastAsiaTheme="minorHAnsi" w:cs="Times New Roman"/>
          <w:sz w:val="22"/>
          <w:lang w:eastAsia="en-US"/>
        </w:rPr>
        <w:t xml:space="preserve"> de</w:t>
      </w:r>
      <w:r w:rsidR="004A46D5">
        <w:rPr>
          <w:rFonts w:eastAsiaTheme="minorHAnsi" w:cs="Times New Roman"/>
          <w:sz w:val="22"/>
          <w:lang w:eastAsia="en-US"/>
        </w:rPr>
        <w:t xml:space="preserve">s </w:t>
      </w:r>
      <w:r>
        <w:rPr>
          <w:rFonts w:eastAsiaTheme="minorHAnsi" w:cs="Times New Roman"/>
          <w:sz w:val="22"/>
          <w:lang w:eastAsia="en-US"/>
        </w:rPr>
        <w:t>échantillon</w:t>
      </w:r>
      <w:r w:rsidR="004A46D5">
        <w:rPr>
          <w:rFonts w:eastAsiaTheme="minorHAnsi" w:cs="Times New Roman"/>
          <w:sz w:val="22"/>
          <w:lang w:eastAsia="en-US"/>
        </w:rPr>
        <w:t>s</w:t>
      </w:r>
      <w:r>
        <w:rPr>
          <w:rFonts w:eastAsiaTheme="minorHAnsi" w:cs="Times New Roman"/>
          <w:sz w:val="22"/>
          <w:lang w:eastAsia="en-US"/>
        </w:rPr>
        <w:t>.</w:t>
      </w:r>
      <w:r w:rsidR="00031845">
        <w:rPr>
          <w:rFonts w:eastAsiaTheme="minorHAnsi" w:cs="Times New Roman"/>
          <w:sz w:val="22"/>
          <w:lang w:eastAsia="en-US"/>
        </w:rPr>
        <w:t xml:space="preserve"> </w:t>
      </w:r>
      <w:r>
        <w:rPr>
          <w:rFonts w:eastAsiaTheme="minorHAnsi" w:cs="Times New Roman"/>
          <w:sz w:val="22"/>
          <w:lang w:eastAsia="en-US"/>
        </w:rPr>
        <w:t xml:space="preserve">Le </w:t>
      </w:r>
      <w:r w:rsidR="005A7B9F">
        <w:rPr>
          <w:rFonts w:eastAsiaTheme="minorHAnsi" w:cs="Times New Roman"/>
          <w:sz w:val="22"/>
          <w:lang w:eastAsia="en-US"/>
        </w:rPr>
        <w:t xml:space="preserve">but de la </w:t>
      </w:r>
      <w:r w:rsidR="00316BE1">
        <w:rPr>
          <w:rFonts w:eastAsiaTheme="minorHAnsi" w:cs="Times New Roman"/>
          <w:sz w:val="22"/>
          <w:lang w:eastAsia="en-US"/>
        </w:rPr>
        <w:t>2</w:t>
      </w:r>
      <w:r w:rsidR="00316BE1" w:rsidRPr="00316BE1">
        <w:rPr>
          <w:rFonts w:eastAsiaTheme="minorHAnsi" w:cs="Times New Roman"/>
          <w:sz w:val="22"/>
          <w:vertAlign w:val="superscript"/>
          <w:lang w:eastAsia="en-US"/>
        </w:rPr>
        <w:t>nde</w:t>
      </w:r>
      <w:r w:rsidR="00316BE1">
        <w:rPr>
          <w:rFonts w:eastAsiaTheme="minorHAnsi" w:cs="Times New Roman"/>
          <w:sz w:val="22"/>
          <w:lang w:eastAsia="en-US"/>
        </w:rPr>
        <w:t xml:space="preserve"> </w:t>
      </w:r>
      <w:r w:rsidR="005A7B9F">
        <w:rPr>
          <w:rFonts w:eastAsiaTheme="minorHAnsi" w:cs="Times New Roman"/>
          <w:sz w:val="22"/>
          <w:lang w:eastAsia="en-US"/>
        </w:rPr>
        <w:t>partie de cet</w:t>
      </w:r>
      <w:r>
        <w:rPr>
          <w:rFonts w:eastAsiaTheme="minorHAnsi" w:cs="Times New Roman"/>
          <w:sz w:val="22"/>
          <w:lang w:eastAsia="en-US"/>
        </w:rPr>
        <w:t xml:space="preserve"> exercice va donc être de générer deux ensembles de test</w:t>
      </w:r>
      <w:r w:rsidR="00316BE1">
        <w:rPr>
          <w:rFonts w:eastAsiaTheme="minorHAnsi" w:cs="Times New Roman"/>
          <w:sz w:val="22"/>
          <w:lang w:eastAsia="en-US"/>
        </w:rPr>
        <w:t>, dont nous ne fixons ni la variance, ni l’espérance, mais juste Theta, une liste composées des µ</w:t>
      </w:r>
      <w:r w:rsidR="00316BE1" w:rsidRPr="002C7C5F">
        <w:rPr>
          <w:rFonts w:eastAsiaTheme="minorHAnsi" w:cs="Times New Roman"/>
          <w:sz w:val="22"/>
          <w:vertAlign w:val="subscript"/>
          <w:lang w:eastAsia="en-US"/>
        </w:rPr>
        <w:t>1</w:t>
      </w:r>
      <w:r w:rsidR="00316BE1">
        <w:rPr>
          <w:rFonts w:eastAsiaTheme="minorHAnsi" w:cs="Times New Roman"/>
          <w:sz w:val="22"/>
          <w:lang w:eastAsia="en-US"/>
        </w:rPr>
        <w:t xml:space="preserve"> et µ</w:t>
      </w:r>
      <w:r w:rsidR="00316BE1">
        <w:rPr>
          <w:rFonts w:eastAsiaTheme="minorHAnsi" w:cs="Times New Roman"/>
          <w:sz w:val="22"/>
          <w:vertAlign w:val="subscript"/>
          <w:lang w:eastAsia="en-US"/>
        </w:rPr>
        <w:t>2</w:t>
      </w:r>
      <w:r w:rsidR="00316BE1">
        <w:rPr>
          <w:rFonts w:eastAsiaTheme="minorHAnsi" w:cs="Times New Roman"/>
          <w:sz w:val="22"/>
          <w:lang w:eastAsia="en-US"/>
        </w:rPr>
        <w:t xml:space="preserve"> obtenus précédemment.</w:t>
      </w:r>
    </w:p>
    <w:p w:rsidR="00316BE1" w:rsidRPr="00316BE1" w:rsidRDefault="00316BE1" w:rsidP="00316BE1">
      <w:pPr>
        <w:rPr>
          <w:rFonts w:eastAsiaTheme="minorHAnsi"/>
          <w:sz w:val="22"/>
          <w:lang w:eastAsia="en-US"/>
        </w:rPr>
      </w:pPr>
    </w:p>
    <w:p w:rsidR="00316BE1" w:rsidRDefault="00FD3AEB" w:rsidP="00316BE1">
      <w:pPr>
        <w:pStyle w:val="Paragraphedeliste"/>
        <w:numPr>
          <w:ilvl w:val="0"/>
          <w:numId w:val="8"/>
        </w:numPr>
        <w:rPr>
          <w:i/>
          <w:sz w:val="22"/>
        </w:rPr>
      </w:pPr>
      <w:r w:rsidRPr="00FD3AEB">
        <w:rPr>
          <w:rFonts w:eastAsiaTheme="minorHAnsi"/>
          <w:sz w:val="22"/>
          <w:lang w:eastAsia="en-US"/>
        </w:rPr>
        <w:t xml:space="preserve"> </w:t>
      </w:r>
      <w:r w:rsidR="00316BE1">
        <w:rPr>
          <w:i/>
          <w:sz w:val="22"/>
        </w:rPr>
        <w:t>Estimation de la probabilité d’erreur du classifieur euclidien</w:t>
      </w:r>
    </w:p>
    <w:p w:rsidR="00316BE1" w:rsidRPr="00F57BB8" w:rsidRDefault="00316BE1" w:rsidP="00316BE1">
      <w:pPr>
        <w:rPr>
          <w:b/>
          <w:bCs/>
          <w:color w:val="632423" w:themeColor="accent2" w:themeShade="80"/>
          <w:sz w:val="12"/>
          <w:szCs w:val="12"/>
          <w:u w:val="single"/>
        </w:rPr>
      </w:pPr>
    </w:p>
    <w:p w:rsidR="00FD3AEB" w:rsidRDefault="00FE5567" w:rsidP="00FE5567">
      <w:pPr>
        <w:ind w:left="360"/>
        <w:rPr>
          <w:rFonts w:eastAsiaTheme="minorHAnsi"/>
          <w:sz w:val="22"/>
          <w:lang w:eastAsia="en-US"/>
        </w:rPr>
      </w:pPr>
      <w:r>
        <w:rPr>
          <w:rFonts w:eastAsiaTheme="minorHAnsi"/>
          <w:sz w:val="22"/>
          <w:lang w:eastAsia="en-US"/>
        </w:rPr>
        <w:t>Pour la réalisation de cette estimation, nous programmons 2 fonctions :</w:t>
      </w:r>
    </w:p>
    <w:p w:rsidR="00FE5567" w:rsidRPr="00FE5567" w:rsidRDefault="00FE5567" w:rsidP="00FE5567">
      <w:pPr>
        <w:pStyle w:val="Paragraphedeliste"/>
        <w:numPr>
          <w:ilvl w:val="0"/>
          <w:numId w:val="12"/>
        </w:numPr>
        <w:rPr>
          <w:rFonts w:eastAsiaTheme="minorHAnsi"/>
          <w:sz w:val="22"/>
          <w:lang w:eastAsia="en-US"/>
        </w:rPr>
      </w:pPr>
      <w:r>
        <w:rPr>
          <w:rFonts w:eastAsiaTheme="minorHAnsi"/>
          <w:sz w:val="22"/>
          <w:lang w:eastAsia="en-US"/>
        </w:rPr>
        <w:t xml:space="preserve">La fonction </w:t>
      </w:r>
      <w:r>
        <w:rPr>
          <w:rFonts w:eastAsiaTheme="minorHAnsi"/>
          <w:i/>
          <w:sz w:val="22"/>
          <w:lang w:eastAsia="en-US"/>
        </w:rPr>
        <w:t>regleEuclidienne</w:t>
      </w:r>
      <w:r>
        <w:rPr>
          <w:rFonts w:eastAsiaTheme="minorHAnsi"/>
          <w:sz w:val="22"/>
          <w:lang w:eastAsia="en-US"/>
        </w:rPr>
        <w:t xml:space="preserve"> </w:t>
      </w:r>
      <w:r w:rsidRPr="002C7C5F">
        <w:rPr>
          <w:rFonts w:eastAsiaTheme="minorHAnsi" w:cs="Times New Roman"/>
          <w:b/>
          <w:sz w:val="22"/>
          <w:lang w:eastAsia="en-US"/>
        </w:rPr>
        <w:t> </w:t>
      </w:r>
      <w:r>
        <w:rPr>
          <w:rFonts w:eastAsiaTheme="minorHAnsi" w:cs="Times New Roman"/>
          <w:b/>
          <w:sz w:val="22"/>
          <w:lang w:eastAsia="en-US"/>
        </w:rPr>
        <w:t xml:space="preserve">  -&gt;</w:t>
      </w:r>
      <w:r>
        <w:rPr>
          <w:rFonts w:eastAsiaTheme="minorHAnsi" w:cs="Times New Roman"/>
          <w:sz w:val="22"/>
          <w:lang w:eastAsia="en-US"/>
        </w:rPr>
        <w:t xml:space="preserve">   </w:t>
      </w:r>
      <w:r w:rsidR="001F276E">
        <w:rPr>
          <w:rFonts w:eastAsiaTheme="minorHAnsi" w:cs="Times New Roman"/>
          <w:sz w:val="22"/>
          <w:lang w:eastAsia="en-US"/>
        </w:rPr>
        <w:t xml:space="preserve">elle </w:t>
      </w:r>
      <w:r>
        <w:rPr>
          <w:rFonts w:eastAsiaTheme="minorHAnsi" w:cs="Times New Roman"/>
          <w:sz w:val="22"/>
          <w:lang w:eastAsia="en-US"/>
        </w:rPr>
        <w:t xml:space="preserve">va retourner les valeurs </w:t>
      </w:r>
      <w:r w:rsidR="001F276E">
        <w:rPr>
          <w:rFonts w:eastAsiaTheme="minorHAnsi" w:cs="Times New Roman"/>
          <w:sz w:val="22"/>
          <w:lang w:eastAsia="en-US"/>
        </w:rPr>
        <w:t>« </w:t>
      </w:r>
      <w:r>
        <w:rPr>
          <w:rFonts w:eastAsiaTheme="minorHAnsi" w:cs="Times New Roman"/>
          <w:sz w:val="22"/>
          <w:lang w:eastAsia="en-US"/>
        </w:rPr>
        <w:t>1</w:t>
      </w:r>
      <w:r w:rsidR="001F276E">
        <w:rPr>
          <w:rFonts w:eastAsiaTheme="minorHAnsi" w:cs="Times New Roman"/>
          <w:sz w:val="22"/>
          <w:lang w:eastAsia="en-US"/>
        </w:rPr>
        <w:t> »</w:t>
      </w:r>
      <w:r>
        <w:rPr>
          <w:rFonts w:eastAsiaTheme="minorHAnsi" w:cs="Times New Roman"/>
          <w:sz w:val="22"/>
          <w:lang w:eastAsia="en-US"/>
        </w:rPr>
        <w:t xml:space="preserve"> ou </w:t>
      </w:r>
      <w:r w:rsidR="001F276E">
        <w:rPr>
          <w:rFonts w:eastAsiaTheme="minorHAnsi" w:cs="Times New Roman"/>
          <w:sz w:val="22"/>
          <w:lang w:eastAsia="en-US"/>
        </w:rPr>
        <w:t>« </w:t>
      </w:r>
      <w:r>
        <w:rPr>
          <w:rFonts w:eastAsiaTheme="minorHAnsi" w:cs="Times New Roman"/>
          <w:sz w:val="22"/>
          <w:lang w:eastAsia="en-US"/>
        </w:rPr>
        <w:t>2</w:t>
      </w:r>
      <w:r w:rsidR="001F276E">
        <w:rPr>
          <w:rFonts w:eastAsiaTheme="minorHAnsi" w:cs="Times New Roman"/>
          <w:sz w:val="22"/>
          <w:lang w:eastAsia="en-US"/>
        </w:rPr>
        <w:t> »</w:t>
      </w:r>
      <w:r>
        <w:rPr>
          <w:rFonts w:eastAsiaTheme="minorHAnsi" w:cs="Times New Roman"/>
          <w:sz w:val="22"/>
          <w:lang w:eastAsia="en-US"/>
        </w:rPr>
        <w:t xml:space="preserve"> suivant l’action à prendre pour l’observation x à classer. C'est-à-dire qu’elle va regarder la distance</w:t>
      </w:r>
      <w:r w:rsidR="001F276E">
        <w:rPr>
          <w:rFonts w:eastAsiaTheme="minorHAnsi" w:cs="Times New Roman"/>
          <w:sz w:val="22"/>
          <w:lang w:eastAsia="en-US"/>
        </w:rPr>
        <w:t xml:space="preserve"> euclidienne</w:t>
      </w:r>
      <w:r>
        <w:rPr>
          <w:rFonts w:eastAsiaTheme="minorHAnsi" w:cs="Times New Roman"/>
          <w:sz w:val="22"/>
          <w:lang w:eastAsia="en-US"/>
        </w:rPr>
        <w:t xml:space="preserve"> entre x et chaque centre (µ</w:t>
      </w:r>
      <w:r w:rsidRPr="002C7C5F">
        <w:rPr>
          <w:rFonts w:eastAsiaTheme="minorHAnsi" w:cs="Times New Roman"/>
          <w:sz w:val="22"/>
          <w:vertAlign w:val="subscript"/>
          <w:lang w:eastAsia="en-US"/>
        </w:rPr>
        <w:t>1</w:t>
      </w:r>
      <w:r>
        <w:rPr>
          <w:rFonts w:eastAsiaTheme="minorHAnsi" w:cs="Times New Roman"/>
          <w:sz w:val="22"/>
          <w:lang w:eastAsia="en-US"/>
        </w:rPr>
        <w:t xml:space="preserve"> et µ</w:t>
      </w:r>
      <w:r>
        <w:rPr>
          <w:rFonts w:eastAsiaTheme="minorHAnsi" w:cs="Times New Roman"/>
          <w:sz w:val="22"/>
          <w:vertAlign w:val="subscript"/>
          <w:lang w:eastAsia="en-US"/>
        </w:rPr>
        <w:t>2</w:t>
      </w:r>
      <w:r>
        <w:rPr>
          <w:rFonts w:eastAsiaTheme="minorHAnsi" w:cs="Times New Roman"/>
          <w:sz w:val="22"/>
          <w:lang w:eastAsia="en-US"/>
        </w:rPr>
        <w:t>) des 2 classes</w:t>
      </w:r>
      <w:r w:rsidR="00025728">
        <w:rPr>
          <w:rFonts w:eastAsiaTheme="minorHAnsi" w:cs="Times New Roman"/>
          <w:sz w:val="22"/>
          <w:lang w:eastAsia="en-US"/>
        </w:rPr>
        <w:t xml:space="preserve">. </w:t>
      </w:r>
      <w:r w:rsidR="00D43909">
        <w:rPr>
          <w:rFonts w:eastAsiaTheme="minorHAnsi" w:cs="Times New Roman"/>
          <w:sz w:val="22"/>
          <w:lang w:eastAsia="en-US"/>
        </w:rPr>
        <w:t>Autrement dit,</w:t>
      </w:r>
      <w:r w:rsidR="00025728">
        <w:rPr>
          <w:rFonts w:eastAsiaTheme="minorHAnsi" w:cs="Times New Roman"/>
          <w:sz w:val="22"/>
          <w:lang w:eastAsia="en-US"/>
        </w:rPr>
        <w:t xml:space="preserve"> </w:t>
      </w:r>
      <w:r>
        <w:rPr>
          <w:rFonts w:eastAsiaTheme="minorHAnsi" w:cs="Times New Roman"/>
          <w:sz w:val="22"/>
          <w:lang w:eastAsia="en-US"/>
        </w:rPr>
        <w:t xml:space="preserve">si un x de la classe </w:t>
      </w:r>
      <w:r w:rsidRPr="002C7C5F">
        <w:rPr>
          <w:rFonts w:eastAsiaTheme="minorHAnsi" w:cs="Times New Roman"/>
          <w:i/>
          <w:sz w:val="22"/>
          <w:lang w:eastAsia="en-US"/>
        </w:rPr>
        <w:t>w</w:t>
      </w:r>
      <w:r w:rsidRPr="002C7C5F">
        <w:rPr>
          <w:rFonts w:eastAsiaTheme="minorHAnsi" w:cs="Times New Roman"/>
          <w:i/>
          <w:sz w:val="22"/>
          <w:vertAlign w:val="subscript"/>
          <w:lang w:eastAsia="en-US"/>
        </w:rPr>
        <w:t>1</w:t>
      </w:r>
      <w:r>
        <w:rPr>
          <w:rFonts w:eastAsiaTheme="minorHAnsi" w:cs="Times New Roman"/>
          <w:sz w:val="22"/>
          <w:lang w:eastAsia="en-US"/>
        </w:rPr>
        <w:t xml:space="preserve"> est plus éloigné </w:t>
      </w:r>
      <w:r w:rsidR="00025728">
        <w:rPr>
          <w:rFonts w:eastAsiaTheme="minorHAnsi" w:cs="Times New Roman"/>
          <w:sz w:val="22"/>
          <w:lang w:eastAsia="en-US"/>
        </w:rPr>
        <w:t>de µ</w:t>
      </w:r>
      <w:r w:rsidR="00025728" w:rsidRPr="002C7C5F">
        <w:rPr>
          <w:rFonts w:eastAsiaTheme="minorHAnsi" w:cs="Times New Roman"/>
          <w:sz w:val="22"/>
          <w:vertAlign w:val="subscript"/>
          <w:lang w:eastAsia="en-US"/>
        </w:rPr>
        <w:t>1</w:t>
      </w:r>
      <w:r w:rsidR="00025728">
        <w:rPr>
          <w:rFonts w:eastAsiaTheme="minorHAnsi" w:cs="Times New Roman"/>
          <w:sz w:val="22"/>
          <w:lang w:eastAsia="en-US"/>
        </w:rPr>
        <w:t xml:space="preserve"> que de µ</w:t>
      </w:r>
      <w:r w:rsidR="00025728">
        <w:rPr>
          <w:rFonts w:eastAsiaTheme="minorHAnsi" w:cs="Times New Roman"/>
          <w:sz w:val="22"/>
          <w:vertAlign w:val="subscript"/>
          <w:lang w:eastAsia="en-US"/>
        </w:rPr>
        <w:t>2</w:t>
      </w:r>
      <w:r w:rsidR="00025728">
        <w:rPr>
          <w:rFonts w:eastAsiaTheme="minorHAnsi" w:cs="Times New Roman"/>
          <w:sz w:val="22"/>
          <w:lang w:eastAsia="en-US"/>
        </w:rPr>
        <w:t xml:space="preserve">, alors la fonction lui assimilera la valeur 2 ; ou si un x de la classe </w:t>
      </w:r>
      <w:r w:rsidR="00025728" w:rsidRPr="002C7C5F">
        <w:rPr>
          <w:rFonts w:eastAsiaTheme="minorHAnsi" w:cs="Times New Roman"/>
          <w:i/>
          <w:sz w:val="22"/>
          <w:lang w:eastAsia="en-US"/>
        </w:rPr>
        <w:t>w</w:t>
      </w:r>
      <w:r w:rsidR="00025728">
        <w:rPr>
          <w:rFonts w:eastAsiaTheme="minorHAnsi" w:cs="Times New Roman"/>
          <w:i/>
          <w:sz w:val="22"/>
          <w:lang w:eastAsia="en-US"/>
        </w:rPr>
        <w:t>1</w:t>
      </w:r>
      <w:r w:rsidR="00025728">
        <w:rPr>
          <w:rFonts w:eastAsiaTheme="minorHAnsi" w:cs="Times New Roman"/>
          <w:sz w:val="22"/>
          <w:lang w:eastAsia="en-US"/>
        </w:rPr>
        <w:t xml:space="preserve"> est plus proche de µ</w:t>
      </w:r>
      <w:r w:rsidR="00025728" w:rsidRPr="002C7C5F">
        <w:rPr>
          <w:rFonts w:eastAsiaTheme="minorHAnsi" w:cs="Times New Roman"/>
          <w:sz w:val="22"/>
          <w:vertAlign w:val="subscript"/>
          <w:lang w:eastAsia="en-US"/>
        </w:rPr>
        <w:t>1</w:t>
      </w:r>
      <w:r w:rsidR="00025728">
        <w:rPr>
          <w:rFonts w:eastAsiaTheme="minorHAnsi" w:cs="Times New Roman"/>
          <w:sz w:val="22"/>
          <w:lang w:eastAsia="en-US"/>
        </w:rPr>
        <w:t xml:space="preserve"> que de µ</w:t>
      </w:r>
      <w:r w:rsidR="00025728">
        <w:rPr>
          <w:rFonts w:eastAsiaTheme="minorHAnsi" w:cs="Times New Roman"/>
          <w:sz w:val="22"/>
          <w:vertAlign w:val="subscript"/>
          <w:lang w:eastAsia="en-US"/>
        </w:rPr>
        <w:t>2</w:t>
      </w:r>
      <w:r w:rsidR="00025728">
        <w:rPr>
          <w:rFonts w:eastAsiaTheme="minorHAnsi" w:cs="Times New Roman"/>
          <w:sz w:val="22"/>
          <w:lang w:eastAsia="en-US"/>
        </w:rPr>
        <w:t>, alors la fonction lui assimilera la valeur 1.</w:t>
      </w:r>
      <w:r w:rsidR="00C471A2">
        <w:rPr>
          <w:rFonts w:eastAsiaTheme="minorHAnsi" w:cs="Times New Roman"/>
          <w:sz w:val="22"/>
          <w:lang w:eastAsia="en-US"/>
        </w:rPr>
        <w:t xml:space="preserve"> Cela permet de voir si </w:t>
      </w:r>
      <w:r w:rsidR="001F276E">
        <w:rPr>
          <w:rFonts w:eastAsiaTheme="minorHAnsi" w:cs="Times New Roman"/>
          <w:sz w:val="22"/>
          <w:lang w:eastAsia="en-US"/>
        </w:rPr>
        <w:t>une observation</w:t>
      </w:r>
      <w:r w:rsidR="00C471A2">
        <w:rPr>
          <w:rFonts w:eastAsiaTheme="minorHAnsi" w:cs="Times New Roman"/>
          <w:sz w:val="22"/>
          <w:lang w:eastAsia="en-US"/>
        </w:rPr>
        <w:t xml:space="preserve"> x </w:t>
      </w:r>
      <w:r w:rsidR="00D43909">
        <w:rPr>
          <w:rFonts w:eastAsiaTheme="minorHAnsi" w:cs="Times New Roman"/>
          <w:sz w:val="22"/>
          <w:lang w:eastAsia="en-US"/>
        </w:rPr>
        <w:t>appartenant à</w:t>
      </w:r>
      <w:r w:rsidR="001F276E">
        <w:rPr>
          <w:rFonts w:eastAsiaTheme="minorHAnsi" w:cs="Times New Roman"/>
          <w:sz w:val="22"/>
          <w:lang w:eastAsia="en-US"/>
        </w:rPr>
        <w:t xml:space="preserve"> une classe est</w:t>
      </w:r>
      <w:r w:rsidR="00C471A2">
        <w:rPr>
          <w:rFonts w:eastAsiaTheme="minorHAnsi" w:cs="Times New Roman"/>
          <w:sz w:val="22"/>
          <w:lang w:eastAsia="en-US"/>
        </w:rPr>
        <w:t xml:space="preserve"> « correctement classé</w:t>
      </w:r>
      <w:r w:rsidR="001F276E">
        <w:rPr>
          <w:rFonts w:eastAsiaTheme="minorHAnsi" w:cs="Times New Roman"/>
          <w:sz w:val="22"/>
          <w:lang w:eastAsia="en-US"/>
        </w:rPr>
        <w:t>e</w:t>
      </w:r>
      <w:r w:rsidR="00C471A2">
        <w:rPr>
          <w:rFonts w:eastAsiaTheme="minorHAnsi" w:cs="Times New Roman"/>
          <w:sz w:val="22"/>
          <w:lang w:eastAsia="en-US"/>
        </w:rPr>
        <w:t> ».</w:t>
      </w:r>
    </w:p>
    <w:p w:rsidR="00FE5567" w:rsidRPr="00D43909" w:rsidRDefault="00FE5567" w:rsidP="00FE5567">
      <w:pPr>
        <w:pStyle w:val="Paragraphedeliste"/>
        <w:numPr>
          <w:ilvl w:val="0"/>
          <w:numId w:val="12"/>
        </w:numPr>
        <w:rPr>
          <w:rFonts w:eastAsiaTheme="minorHAnsi"/>
          <w:sz w:val="22"/>
          <w:lang w:eastAsia="en-US"/>
        </w:rPr>
      </w:pPr>
      <w:r>
        <w:rPr>
          <w:rFonts w:eastAsiaTheme="minorHAnsi"/>
          <w:sz w:val="22"/>
          <w:lang w:eastAsia="en-US"/>
        </w:rPr>
        <w:t xml:space="preserve">La fonction </w:t>
      </w:r>
      <w:r w:rsidRPr="00FE5567">
        <w:rPr>
          <w:rFonts w:eastAsiaTheme="minorHAnsi"/>
          <w:i/>
          <w:sz w:val="22"/>
          <w:lang w:eastAsia="en-US"/>
        </w:rPr>
        <w:t>erreurEstimee</w:t>
      </w:r>
      <w:r>
        <w:rPr>
          <w:rFonts w:eastAsiaTheme="minorHAnsi"/>
          <w:sz w:val="22"/>
          <w:lang w:eastAsia="en-US"/>
        </w:rPr>
        <w:t xml:space="preserve"> </w:t>
      </w:r>
      <w:r w:rsidRPr="002C7C5F">
        <w:rPr>
          <w:rFonts w:eastAsiaTheme="minorHAnsi" w:cs="Times New Roman"/>
          <w:b/>
          <w:sz w:val="22"/>
          <w:lang w:eastAsia="en-US"/>
        </w:rPr>
        <w:t> </w:t>
      </w:r>
      <w:r>
        <w:rPr>
          <w:rFonts w:eastAsiaTheme="minorHAnsi" w:cs="Times New Roman"/>
          <w:b/>
          <w:sz w:val="22"/>
          <w:lang w:eastAsia="en-US"/>
        </w:rPr>
        <w:t xml:space="preserve">  -&gt;</w:t>
      </w:r>
      <w:r>
        <w:rPr>
          <w:rFonts w:eastAsiaTheme="minorHAnsi" w:cs="Times New Roman"/>
          <w:sz w:val="22"/>
          <w:lang w:eastAsia="en-US"/>
        </w:rPr>
        <w:t xml:space="preserve">  </w:t>
      </w:r>
      <w:r w:rsidR="001F276E">
        <w:rPr>
          <w:rFonts w:eastAsiaTheme="minorHAnsi" w:cs="Times New Roman"/>
          <w:sz w:val="22"/>
          <w:lang w:eastAsia="en-US"/>
        </w:rPr>
        <w:t xml:space="preserve"> elle</w:t>
      </w:r>
      <w:r>
        <w:rPr>
          <w:rFonts w:eastAsiaTheme="minorHAnsi" w:cs="Times New Roman"/>
          <w:sz w:val="22"/>
          <w:lang w:eastAsia="en-US"/>
        </w:rPr>
        <w:t xml:space="preserve"> </w:t>
      </w:r>
      <w:r w:rsidR="00C471A2">
        <w:rPr>
          <w:rFonts w:eastAsiaTheme="minorHAnsi" w:cs="Times New Roman"/>
          <w:sz w:val="22"/>
          <w:lang w:eastAsia="en-US"/>
        </w:rPr>
        <w:t xml:space="preserve">va alors permettre d’estimer la probabilité d’erreur </w:t>
      </w:r>
      <w:r w:rsidR="001F276E">
        <w:rPr>
          <w:rFonts w:eastAsiaTheme="minorHAnsi" w:cs="Times New Roman"/>
          <w:sz w:val="22"/>
          <w:lang w:eastAsia="en-US"/>
        </w:rPr>
        <w:t>du classifieur euclidien</w:t>
      </w:r>
      <w:r w:rsidR="00C471A2">
        <w:rPr>
          <w:rFonts w:eastAsiaTheme="minorHAnsi" w:cs="Times New Roman"/>
          <w:sz w:val="22"/>
          <w:lang w:eastAsia="en-US"/>
        </w:rPr>
        <w:t xml:space="preserve">. </w:t>
      </w:r>
      <w:r w:rsidR="00AC6E4C">
        <w:rPr>
          <w:rFonts w:eastAsiaTheme="minorHAnsi" w:cs="Times New Roman"/>
          <w:sz w:val="22"/>
          <w:lang w:eastAsia="en-US"/>
        </w:rPr>
        <w:t>Dans la fonction précédente, on considère que si un échantillon x appartenant à la classe</w:t>
      </w:r>
      <w:r w:rsidR="00C471A2">
        <w:rPr>
          <w:rFonts w:eastAsiaTheme="minorHAnsi" w:cs="Times New Roman"/>
          <w:sz w:val="22"/>
          <w:lang w:eastAsia="en-US"/>
        </w:rPr>
        <w:t xml:space="preserve"> </w:t>
      </w:r>
      <w:r w:rsidR="00AC6E4C" w:rsidRPr="002C7C5F">
        <w:rPr>
          <w:rFonts w:eastAsiaTheme="minorHAnsi" w:cs="Times New Roman"/>
          <w:i/>
          <w:sz w:val="22"/>
          <w:lang w:eastAsia="en-US"/>
        </w:rPr>
        <w:t>w</w:t>
      </w:r>
      <w:r w:rsidR="00AC6E4C">
        <w:rPr>
          <w:rFonts w:eastAsiaTheme="minorHAnsi" w:cs="Times New Roman"/>
          <w:i/>
          <w:sz w:val="22"/>
          <w:lang w:eastAsia="en-US"/>
        </w:rPr>
        <w:t xml:space="preserve">1 </w:t>
      </w:r>
      <w:r w:rsidR="00AC6E4C">
        <w:rPr>
          <w:rFonts w:eastAsiaTheme="minorHAnsi" w:cs="Times New Roman"/>
          <w:sz w:val="22"/>
          <w:lang w:eastAsia="en-US"/>
        </w:rPr>
        <w:t>ressort avec une valeur de 2, alors il y a e</w:t>
      </w:r>
      <w:r w:rsidR="000746DD">
        <w:rPr>
          <w:rFonts w:eastAsiaTheme="minorHAnsi" w:cs="Times New Roman"/>
          <w:sz w:val="22"/>
          <w:lang w:eastAsia="en-US"/>
        </w:rPr>
        <w:t>u une erreur de classification (d</w:t>
      </w:r>
      <w:r w:rsidR="00AC6E4C">
        <w:rPr>
          <w:rFonts w:eastAsiaTheme="minorHAnsi" w:cs="Times New Roman"/>
          <w:sz w:val="22"/>
          <w:lang w:eastAsia="en-US"/>
        </w:rPr>
        <w:t xml:space="preserve">e même pour un individu x appartenant à la classe </w:t>
      </w:r>
      <w:r w:rsidR="00AC6E4C" w:rsidRPr="002C7C5F">
        <w:rPr>
          <w:rFonts w:eastAsiaTheme="minorHAnsi" w:cs="Times New Roman"/>
          <w:i/>
          <w:sz w:val="22"/>
          <w:lang w:eastAsia="en-US"/>
        </w:rPr>
        <w:t>w</w:t>
      </w:r>
      <w:r w:rsidR="00AC6E4C">
        <w:rPr>
          <w:rFonts w:eastAsiaTheme="minorHAnsi" w:cs="Times New Roman"/>
          <w:i/>
          <w:sz w:val="22"/>
          <w:lang w:eastAsia="en-US"/>
        </w:rPr>
        <w:t xml:space="preserve">2 </w:t>
      </w:r>
      <w:r w:rsidR="00AC6E4C" w:rsidRPr="00D43909">
        <w:rPr>
          <w:rFonts w:eastAsiaTheme="minorHAnsi" w:cs="Times New Roman"/>
          <w:sz w:val="22"/>
          <w:lang w:eastAsia="en-US"/>
        </w:rPr>
        <w:t xml:space="preserve">et </w:t>
      </w:r>
      <w:r w:rsidR="00AC6E4C">
        <w:rPr>
          <w:rFonts w:eastAsiaTheme="minorHAnsi" w:cs="Times New Roman"/>
          <w:sz w:val="22"/>
          <w:lang w:eastAsia="en-US"/>
        </w:rPr>
        <w:t>ressortant avec une valeur de 1</w:t>
      </w:r>
      <w:r w:rsidR="000746DD">
        <w:rPr>
          <w:rFonts w:eastAsiaTheme="minorHAnsi" w:cs="Times New Roman"/>
          <w:sz w:val="22"/>
          <w:lang w:eastAsia="en-US"/>
        </w:rPr>
        <w:t>)</w:t>
      </w:r>
      <w:r w:rsidR="00AC6E4C">
        <w:rPr>
          <w:rFonts w:eastAsiaTheme="minorHAnsi" w:cs="Times New Roman"/>
          <w:sz w:val="22"/>
          <w:lang w:eastAsia="en-US"/>
        </w:rPr>
        <w:t xml:space="preserve">. Cette seconde fonction va donc permettre de sommer les erreurs et d’en tirer ainsi une probabilité </w:t>
      </w:r>
      <w:r w:rsidR="000746DD">
        <w:rPr>
          <w:rFonts w:eastAsiaTheme="minorHAnsi" w:cs="Times New Roman"/>
          <w:sz w:val="22"/>
          <w:lang w:eastAsia="en-US"/>
        </w:rPr>
        <w:t>d’erreur estimée.</w:t>
      </w:r>
    </w:p>
    <w:p w:rsidR="0091239F" w:rsidRDefault="0091239F" w:rsidP="0091239F">
      <w:pPr>
        <w:ind w:firstLine="426"/>
        <w:rPr>
          <w:rFonts w:eastAsiaTheme="minorHAnsi"/>
          <w:sz w:val="22"/>
          <w:lang w:eastAsia="en-US"/>
        </w:rPr>
      </w:pPr>
    </w:p>
    <w:p w:rsidR="00D43909" w:rsidRPr="00AA1BD0" w:rsidRDefault="00D43909" w:rsidP="0091239F">
      <w:pPr>
        <w:ind w:firstLine="426"/>
        <w:rPr>
          <w:rFonts w:eastAsiaTheme="minorHAnsi"/>
          <w:sz w:val="22"/>
          <w:lang w:eastAsia="en-US"/>
        </w:rPr>
      </w:pPr>
      <w:r w:rsidRPr="00AA1BD0">
        <w:rPr>
          <w:rFonts w:eastAsiaTheme="minorHAnsi"/>
          <w:sz w:val="22"/>
          <w:lang w:eastAsia="en-US"/>
        </w:rPr>
        <w:t xml:space="preserve">Nous observons </w:t>
      </w:r>
      <w:r w:rsidR="0091239F" w:rsidRPr="00AA1BD0">
        <w:rPr>
          <w:rFonts w:eastAsiaTheme="minorHAnsi"/>
          <w:sz w:val="22"/>
          <w:lang w:eastAsia="en-US"/>
        </w:rPr>
        <w:t xml:space="preserve">alors </w:t>
      </w:r>
      <w:r w:rsidRPr="00AA1BD0">
        <w:rPr>
          <w:rFonts w:eastAsiaTheme="minorHAnsi"/>
          <w:sz w:val="22"/>
          <w:lang w:eastAsia="en-US"/>
        </w:rPr>
        <w:t>que cette probabilité</w:t>
      </w:r>
      <w:r w:rsidR="0091239F" w:rsidRPr="00AA1BD0">
        <w:rPr>
          <w:rFonts w:eastAsiaTheme="minorHAnsi"/>
          <w:sz w:val="22"/>
          <w:lang w:eastAsia="en-US"/>
        </w:rPr>
        <w:t xml:space="preserve"> </w:t>
      </w:r>
      <w:r w:rsidR="00AA1BD0" w:rsidRPr="00AA1BD0">
        <w:rPr>
          <w:rFonts w:eastAsiaTheme="minorHAnsi"/>
          <w:sz w:val="22"/>
          <w:lang w:eastAsia="en-US"/>
        </w:rPr>
        <w:t>correspond à 26%</w:t>
      </w:r>
      <w:r w:rsidRPr="00AA1BD0">
        <w:rPr>
          <w:rFonts w:eastAsiaTheme="minorHAnsi"/>
          <w:sz w:val="22"/>
          <w:lang w:eastAsia="en-US"/>
        </w:rPr>
        <w:t xml:space="preserve"> d’erreurs</w:t>
      </w:r>
      <w:r w:rsidR="008B0C42" w:rsidRPr="00AA1BD0">
        <w:rPr>
          <w:rFonts w:eastAsiaTheme="minorHAnsi"/>
          <w:sz w:val="22"/>
          <w:lang w:eastAsia="en-US"/>
        </w:rPr>
        <w:t xml:space="preserve"> (avec a = 1, b = 10)</w:t>
      </w:r>
      <w:r w:rsidR="00D6045D" w:rsidRPr="00AA1BD0">
        <w:rPr>
          <w:rFonts w:eastAsiaTheme="minorHAnsi"/>
          <w:sz w:val="22"/>
          <w:lang w:eastAsia="en-US"/>
        </w:rPr>
        <w:t>.</w:t>
      </w:r>
    </w:p>
    <w:p w:rsidR="003908E6" w:rsidRDefault="003908E6" w:rsidP="0091239F">
      <w:pPr>
        <w:ind w:firstLine="426"/>
        <w:rPr>
          <w:rFonts w:eastAsiaTheme="minorHAnsi" w:cs="Times New Roman"/>
          <w:sz w:val="22"/>
          <w:lang w:eastAsia="en-US"/>
        </w:rPr>
      </w:pPr>
      <w:r>
        <w:rPr>
          <w:rFonts w:eastAsiaTheme="minorHAnsi"/>
          <w:sz w:val="22"/>
          <w:lang w:eastAsia="en-US"/>
        </w:rPr>
        <w:t xml:space="preserve">Rappelons que pour obtenir ces résultats, nous avions fixé un Theta correspondant à une liste composé des </w:t>
      </w:r>
      <w:r>
        <w:rPr>
          <w:rFonts w:eastAsiaTheme="minorHAnsi" w:cs="Times New Roman"/>
          <w:sz w:val="22"/>
          <w:lang w:eastAsia="en-US"/>
        </w:rPr>
        <w:t>µ</w:t>
      </w:r>
      <w:r w:rsidRPr="002C7C5F">
        <w:rPr>
          <w:rFonts w:eastAsiaTheme="minorHAnsi" w:cs="Times New Roman"/>
          <w:sz w:val="22"/>
          <w:vertAlign w:val="subscript"/>
          <w:lang w:eastAsia="en-US"/>
        </w:rPr>
        <w:t>1</w:t>
      </w:r>
      <w:r>
        <w:rPr>
          <w:rFonts w:eastAsiaTheme="minorHAnsi" w:cs="Times New Roman"/>
          <w:sz w:val="22"/>
          <w:lang w:eastAsia="en-US"/>
        </w:rPr>
        <w:t xml:space="preserve"> et µ</w:t>
      </w:r>
      <w:r>
        <w:rPr>
          <w:rFonts w:eastAsiaTheme="minorHAnsi" w:cs="Times New Roman"/>
          <w:sz w:val="22"/>
          <w:vertAlign w:val="subscript"/>
          <w:lang w:eastAsia="en-US"/>
        </w:rPr>
        <w:t>2</w:t>
      </w:r>
      <w:r>
        <w:rPr>
          <w:rFonts w:eastAsiaTheme="minorHAnsi" w:cs="Times New Roman"/>
          <w:sz w:val="22"/>
          <w:lang w:eastAsia="en-US"/>
        </w:rPr>
        <w:t xml:space="preserve"> obtenus lors de la question précédente. En réalité, </w:t>
      </w:r>
      <w:r w:rsidR="004316D2">
        <w:rPr>
          <w:rFonts w:eastAsiaTheme="minorHAnsi" w:cs="Times New Roman"/>
          <w:sz w:val="22"/>
          <w:lang w:eastAsia="en-US"/>
        </w:rPr>
        <w:t>pour obtenir le Theta, nous avions opté pour la fonction suivante :</w:t>
      </w:r>
    </w:p>
    <w:p w:rsidR="004316D2" w:rsidRPr="004316D2" w:rsidRDefault="004316D2" w:rsidP="004316D2">
      <w:pPr>
        <w:ind w:firstLine="426"/>
        <w:rPr>
          <w:rFonts w:eastAsiaTheme="minorHAnsi"/>
          <w:sz w:val="12"/>
          <w:szCs w:val="12"/>
          <w:lang w:eastAsia="en-US"/>
        </w:rPr>
      </w:pPr>
    </w:p>
    <w:p w:rsidR="004316D2" w:rsidRPr="004316D2" w:rsidRDefault="004316D2" w:rsidP="004316D2">
      <w:pPr>
        <w:autoSpaceDE w:val="0"/>
        <w:autoSpaceDN w:val="0"/>
        <w:adjustRightInd w:val="0"/>
        <w:ind w:left="1416"/>
        <w:rPr>
          <w:rFonts w:ascii="Courier New" w:eastAsiaTheme="minorHAnsi" w:hAnsi="Courier New" w:cs="Courier New"/>
          <w:i/>
          <w:sz w:val="18"/>
          <w:szCs w:val="18"/>
          <w:lang w:val="en-US" w:eastAsia="en-US"/>
        </w:rPr>
      </w:pPr>
      <w:r w:rsidRPr="004316D2">
        <w:rPr>
          <w:rFonts w:ascii="Courier New" w:eastAsiaTheme="minorHAnsi" w:hAnsi="Courier New" w:cs="Courier New"/>
          <w:i/>
          <w:sz w:val="18"/>
          <w:szCs w:val="18"/>
          <w:lang w:val="en-US" w:eastAsia="en-US"/>
        </w:rPr>
        <w:t>theta &lt;- function(D1App,D2App)</w:t>
      </w:r>
    </w:p>
    <w:p w:rsidR="004316D2" w:rsidRPr="00F554E3" w:rsidRDefault="004316D2" w:rsidP="004316D2">
      <w:pPr>
        <w:autoSpaceDE w:val="0"/>
        <w:autoSpaceDN w:val="0"/>
        <w:adjustRightInd w:val="0"/>
        <w:ind w:left="1416"/>
        <w:rPr>
          <w:rFonts w:ascii="Courier New" w:eastAsiaTheme="minorHAnsi" w:hAnsi="Courier New" w:cs="Courier New"/>
          <w:i/>
          <w:sz w:val="18"/>
          <w:szCs w:val="18"/>
          <w:lang w:val="en-US" w:eastAsia="en-US"/>
        </w:rPr>
      </w:pPr>
      <w:r w:rsidRPr="004316D2">
        <w:rPr>
          <w:rFonts w:ascii="Courier New" w:eastAsiaTheme="minorHAnsi" w:hAnsi="Courier New" w:cs="Courier New"/>
          <w:i/>
          <w:sz w:val="18"/>
          <w:szCs w:val="18"/>
          <w:lang w:val="en-US" w:eastAsia="en-US"/>
        </w:rPr>
        <w:t>{</w:t>
      </w:r>
      <w:r w:rsidRPr="004316D2">
        <w:rPr>
          <w:rFonts w:ascii="Courier New" w:eastAsiaTheme="minorHAnsi" w:hAnsi="Courier New" w:cs="Courier New"/>
          <w:i/>
          <w:sz w:val="18"/>
          <w:szCs w:val="18"/>
          <w:lang w:val="en-US" w:eastAsia="en-US"/>
        </w:rPr>
        <w:tab/>
        <w:t>rbind(apply(D1App,2,mean),apply(D2App,2,mean))</w:t>
      </w:r>
      <w:r w:rsidRPr="00F554E3">
        <w:rPr>
          <w:rFonts w:ascii="Courier New" w:eastAsiaTheme="minorHAnsi" w:hAnsi="Courier New" w:cs="Courier New"/>
          <w:i/>
          <w:sz w:val="18"/>
          <w:szCs w:val="18"/>
          <w:lang w:val="en-US" w:eastAsia="en-US"/>
        </w:rPr>
        <w:t>}</w:t>
      </w:r>
    </w:p>
    <w:p w:rsidR="004316D2" w:rsidRPr="00DB1480" w:rsidRDefault="004316D2" w:rsidP="004316D2">
      <w:pPr>
        <w:autoSpaceDE w:val="0"/>
        <w:autoSpaceDN w:val="0"/>
        <w:adjustRightInd w:val="0"/>
        <w:ind w:left="1416"/>
        <w:rPr>
          <w:rFonts w:ascii="Courier New" w:eastAsiaTheme="minorHAnsi" w:hAnsi="Courier New" w:cs="Courier New"/>
          <w:i/>
          <w:sz w:val="18"/>
          <w:szCs w:val="18"/>
          <w:lang w:eastAsia="en-US"/>
        </w:rPr>
      </w:pPr>
      <w:r w:rsidRPr="00DB1480">
        <w:rPr>
          <w:rFonts w:ascii="Courier New" w:eastAsiaTheme="minorHAnsi" w:hAnsi="Courier New" w:cs="Courier New"/>
          <w:i/>
          <w:sz w:val="18"/>
          <w:szCs w:val="18"/>
          <w:lang w:eastAsia="en-US"/>
        </w:rPr>
        <w:t>theta &lt;- theta(D1App,D2App)</w:t>
      </w:r>
    </w:p>
    <w:p w:rsidR="004316D2" w:rsidRPr="004316D2" w:rsidRDefault="004316D2" w:rsidP="004316D2">
      <w:pPr>
        <w:rPr>
          <w:rFonts w:eastAsiaTheme="minorHAnsi"/>
          <w:sz w:val="12"/>
          <w:szCs w:val="12"/>
          <w:lang w:eastAsia="en-US"/>
        </w:rPr>
      </w:pPr>
    </w:p>
    <w:p w:rsidR="004316D2" w:rsidRDefault="004316D2" w:rsidP="004316D2">
      <w:pPr>
        <w:ind w:firstLine="426"/>
        <w:rPr>
          <w:rFonts w:eastAsiaTheme="minorHAnsi"/>
          <w:sz w:val="22"/>
          <w:lang w:eastAsia="en-US"/>
        </w:rPr>
      </w:pPr>
      <w:r>
        <w:rPr>
          <w:rFonts w:eastAsiaTheme="minorHAnsi"/>
          <w:sz w:val="22"/>
          <w:lang w:eastAsia="en-US"/>
        </w:rPr>
        <w:t>Ce qui revient à obtenir une moyenne des observations par classe, et ce qui revient donc à obtenir 2 nouvelles espérances. C’est à partir des ces nouvelles valeurs qui nous avons réalisé la 2</w:t>
      </w:r>
      <w:r w:rsidRPr="004316D2">
        <w:rPr>
          <w:rFonts w:eastAsiaTheme="minorHAnsi"/>
          <w:sz w:val="22"/>
          <w:vertAlign w:val="superscript"/>
          <w:lang w:eastAsia="en-US"/>
        </w:rPr>
        <w:t>nde</w:t>
      </w:r>
      <w:r>
        <w:rPr>
          <w:rFonts w:eastAsiaTheme="minorHAnsi"/>
          <w:sz w:val="22"/>
          <w:lang w:eastAsia="en-US"/>
        </w:rPr>
        <w:t xml:space="preserve"> question.</w:t>
      </w:r>
    </w:p>
    <w:p w:rsidR="004316D2" w:rsidRPr="00031845" w:rsidRDefault="004316D2" w:rsidP="004316D2">
      <w:pPr>
        <w:ind w:firstLine="426"/>
        <w:rPr>
          <w:rFonts w:eastAsiaTheme="minorHAnsi"/>
          <w:sz w:val="18"/>
          <w:lang w:eastAsia="en-US"/>
        </w:rPr>
      </w:pPr>
    </w:p>
    <w:p w:rsidR="00F5774A" w:rsidRDefault="004316D2" w:rsidP="00031845">
      <w:pPr>
        <w:ind w:firstLine="426"/>
        <w:rPr>
          <w:rFonts w:eastAsiaTheme="minorHAnsi" w:cs="Times New Roman"/>
          <w:sz w:val="22"/>
          <w:lang w:eastAsia="en-US"/>
        </w:rPr>
      </w:pPr>
      <w:r>
        <w:rPr>
          <w:rFonts w:eastAsiaTheme="minorHAnsi"/>
          <w:sz w:val="22"/>
          <w:lang w:eastAsia="en-US"/>
        </w:rPr>
        <w:t xml:space="preserve">Il paraît donc normal que la probabilité d’erreur soit à ce point élevée : en effet, si nous avions gardé les </w:t>
      </w:r>
      <w:r>
        <w:rPr>
          <w:rFonts w:eastAsiaTheme="minorHAnsi" w:cs="Times New Roman"/>
          <w:sz w:val="22"/>
          <w:lang w:eastAsia="en-US"/>
        </w:rPr>
        <w:t>µ</w:t>
      </w:r>
      <w:r w:rsidRPr="002C7C5F">
        <w:rPr>
          <w:rFonts w:eastAsiaTheme="minorHAnsi" w:cs="Times New Roman"/>
          <w:sz w:val="22"/>
          <w:vertAlign w:val="subscript"/>
          <w:lang w:eastAsia="en-US"/>
        </w:rPr>
        <w:t>1</w:t>
      </w:r>
      <w:r>
        <w:rPr>
          <w:rFonts w:eastAsiaTheme="minorHAnsi" w:cs="Times New Roman"/>
          <w:sz w:val="22"/>
          <w:lang w:eastAsia="en-US"/>
        </w:rPr>
        <w:t xml:space="preserve"> et µ</w:t>
      </w:r>
      <w:r>
        <w:rPr>
          <w:rFonts w:eastAsiaTheme="minorHAnsi" w:cs="Times New Roman"/>
          <w:sz w:val="22"/>
          <w:vertAlign w:val="subscript"/>
          <w:lang w:eastAsia="en-US"/>
        </w:rPr>
        <w:t>2</w:t>
      </w:r>
      <w:r>
        <w:rPr>
          <w:rFonts w:eastAsiaTheme="minorHAnsi" w:cs="Times New Roman"/>
          <w:sz w:val="22"/>
          <w:lang w:eastAsia="en-US"/>
        </w:rPr>
        <w:t xml:space="preserve"> de la 1</w:t>
      </w:r>
      <w:r w:rsidRPr="004316D2">
        <w:rPr>
          <w:rFonts w:eastAsiaTheme="minorHAnsi" w:cs="Times New Roman"/>
          <w:sz w:val="22"/>
          <w:vertAlign w:val="superscript"/>
          <w:lang w:eastAsia="en-US"/>
        </w:rPr>
        <w:t>ière</w:t>
      </w:r>
      <w:r>
        <w:rPr>
          <w:rFonts w:eastAsiaTheme="minorHAnsi" w:cs="Times New Roman"/>
          <w:sz w:val="22"/>
          <w:lang w:eastAsia="en-US"/>
        </w:rPr>
        <w:t xml:space="preserve"> question, nous aurions obtenu des probabilités d’erreur quasi nulles puisque la classification de l’échantillon a été réalisé</w:t>
      </w:r>
      <w:r w:rsidR="00F5774A">
        <w:rPr>
          <w:rFonts w:eastAsiaTheme="minorHAnsi" w:cs="Times New Roman"/>
          <w:sz w:val="22"/>
          <w:lang w:eastAsia="en-US"/>
        </w:rPr>
        <w:t>e</w:t>
      </w:r>
      <w:r>
        <w:rPr>
          <w:rFonts w:eastAsiaTheme="minorHAnsi" w:cs="Times New Roman"/>
          <w:sz w:val="22"/>
          <w:lang w:eastAsia="en-US"/>
        </w:rPr>
        <w:t xml:space="preserve"> </w:t>
      </w:r>
      <w:r w:rsidRPr="00F5774A">
        <w:rPr>
          <w:rFonts w:eastAsiaTheme="minorHAnsi" w:cs="Times New Roman"/>
          <w:b/>
          <w:sz w:val="22"/>
          <w:lang w:eastAsia="en-US"/>
        </w:rPr>
        <w:t>en fonction de</w:t>
      </w:r>
      <w:r>
        <w:rPr>
          <w:rFonts w:eastAsiaTheme="minorHAnsi" w:cs="Times New Roman"/>
          <w:sz w:val="22"/>
          <w:lang w:eastAsia="en-US"/>
        </w:rPr>
        <w:t xml:space="preserve"> l’espérance de la classe, les observations gravita</w:t>
      </w:r>
      <w:r w:rsidR="00F5774A">
        <w:rPr>
          <w:rFonts w:eastAsiaTheme="minorHAnsi" w:cs="Times New Roman"/>
          <w:sz w:val="22"/>
          <w:lang w:eastAsia="en-US"/>
        </w:rPr>
        <w:t>ient</w:t>
      </w:r>
      <w:r>
        <w:rPr>
          <w:rFonts w:eastAsiaTheme="minorHAnsi" w:cs="Times New Roman"/>
          <w:sz w:val="22"/>
          <w:lang w:eastAsia="en-US"/>
        </w:rPr>
        <w:t xml:space="preserve"> donc autour de ce point. O</w:t>
      </w:r>
      <w:r w:rsidR="00DA4E8B">
        <w:rPr>
          <w:rFonts w:eastAsiaTheme="minorHAnsi" w:cs="Times New Roman"/>
          <w:sz w:val="22"/>
          <w:lang w:eastAsia="en-US"/>
        </w:rPr>
        <w:t>r</w:t>
      </w:r>
      <w:r w:rsidR="00620A11">
        <w:rPr>
          <w:rFonts w:eastAsiaTheme="minorHAnsi" w:cs="Times New Roman"/>
          <w:sz w:val="22"/>
          <w:lang w:eastAsia="en-US"/>
        </w:rPr>
        <w:t>,</w:t>
      </w:r>
      <w:r w:rsidR="00DA4E8B">
        <w:rPr>
          <w:rFonts w:eastAsiaTheme="minorHAnsi" w:cs="Times New Roman"/>
          <w:sz w:val="22"/>
          <w:lang w:eastAsia="en-US"/>
        </w:rPr>
        <w:t xml:space="preserve"> dans ce cas,</w:t>
      </w:r>
      <w:r>
        <w:rPr>
          <w:rFonts w:eastAsiaTheme="minorHAnsi" w:cs="Times New Roman"/>
          <w:sz w:val="22"/>
          <w:lang w:eastAsia="en-US"/>
        </w:rPr>
        <w:t xml:space="preserve"> </w:t>
      </w:r>
      <w:r w:rsidR="00DA4E8B">
        <w:rPr>
          <w:rFonts w:eastAsiaTheme="minorHAnsi" w:cs="Times New Roman"/>
          <w:sz w:val="22"/>
          <w:lang w:eastAsia="en-US"/>
        </w:rPr>
        <w:t xml:space="preserve">nous avons </w:t>
      </w:r>
      <w:r w:rsidR="00DA4E8B" w:rsidRPr="00F5774A">
        <w:rPr>
          <w:rFonts w:eastAsiaTheme="minorHAnsi" w:cs="Times New Roman"/>
          <w:b/>
          <w:sz w:val="22"/>
          <w:lang w:eastAsia="en-US"/>
        </w:rPr>
        <w:t>redéfini</w:t>
      </w:r>
      <w:r w:rsidR="00DA4E8B">
        <w:rPr>
          <w:rFonts w:eastAsiaTheme="minorHAnsi" w:cs="Times New Roman"/>
          <w:sz w:val="22"/>
          <w:lang w:eastAsia="en-US"/>
        </w:rPr>
        <w:t xml:space="preserve"> une espérance. La probabilité d’erreur que les observations d’une classe soient plus éloigné</w:t>
      </w:r>
      <w:r w:rsidR="00F5774A">
        <w:rPr>
          <w:rFonts w:eastAsiaTheme="minorHAnsi" w:cs="Times New Roman"/>
          <w:sz w:val="22"/>
          <w:lang w:eastAsia="en-US"/>
        </w:rPr>
        <w:t>e</w:t>
      </w:r>
      <w:r w:rsidR="00DA4E8B">
        <w:rPr>
          <w:rFonts w:eastAsiaTheme="minorHAnsi" w:cs="Times New Roman"/>
          <w:sz w:val="22"/>
          <w:lang w:eastAsia="en-US"/>
        </w:rPr>
        <w:t>s de</w:t>
      </w:r>
      <w:r w:rsidR="00620A11">
        <w:rPr>
          <w:rFonts w:eastAsiaTheme="minorHAnsi" w:cs="Times New Roman"/>
          <w:sz w:val="22"/>
          <w:lang w:eastAsia="en-US"/>
        </w:rPr>
        <w:t xml:space="preserve"> cette nouvelle </w:t>
      </w:r>
      <w:r w:rsidR="00DA4E8B">
        <w:rPr>
          <w:rFonts w:eastAsiaTheme="minorHAnsi" w:cs="Times New Roman"/>
          <w:sz w:val="22"/>
          <w:lang w:eastAsia="en-US"/>
        </w:rPr>
        <w:t>espérance et donc augmenté</w:t>
      </w:r>
      <w:r w:rsidR="00620A11">
        <w:rPr>
          <w:rFonts w:eastAsiaTheme="minorHAnsi" w:cs="Times New Roman"/>
          <w:sz w:val="22"/>
          <w:lang w:eastAsia="en-US"/>
        </w:rPr>
        <w:t xml:space="preserve">e (rappelons également que nous avons </w:t>
      </w:r>
      <w:r w:rsidR="00DA4E8B">
        <w:rPr>
          <w:rFonts w:eastAsiaTheme="minorHAnsi" w:cs="Times New Roman"/>
          <w:sz w:val="22"/>
          <w:lang w:eastAsia="en-US"/>
        </w:rPr>
        <w:t>gardé la m</w:t>
      </w:r>
      <w:r w:rsidR="00620A11">
        <w:rPr>
          <w:rFonts w:eastAsiaTheme="minorHAnsi" w:cs="Times New Roman"/>
          <w:sz w:val="22"/>
          <w:lang w:eastAsia="en-US"/>
        </w:rPr>
        <w:t>ême classification que dans la 1</w:t>
      </w:r>
      <w:r w:rsidR="00620A11" w:rsidRPr="00620A11">
        <w:rPr>
          <w:rFonts w:eastAsiaTheme="minorHAnsi" w:cs="Times New Roman"/>
          <w:sz w:val="22"/>
          <w:vertAlign w:val="superscript"/>
          <w:lang w:eastAsia="en-US"/>
        </w:rPr>
        <w:t>ière</w:t>
      </w:r>
      <w:r w:rsidR="00620A11">
        <w:rPr>
          <w:rFonts w:eastAsiaTheme="minorHAnsi" w:cs="Times New Roman"/>
          <w:sz w:val="22"/>
          <w:lang w:eastAsia="en-US"/>
        </w:rPr>
        <w:t xml:space="preserve"> question).</w:t>
      </w:r>
    </w:p>
    <w:p w:rsidR="00F5774A" w:rsidRDefault="00F5774A" w:rsidP="00F5774A">
      <w:pPr>
        <w:rPr>
          <w:rFonts w:eastAsiaTheme="minorHAnsi" w:cs="Times New Roman"/>
          <w:sz w:val="22"/>
          <w:lang w:eastAsia="en-US"/>
        </w:rPr>
      </w:pPr>
    </w:p>
    <w:p w:rsidR="00F5774A" w:rsidRDefault="00F5774A" w:rsidP="00F5774A">
      <w:pPr>
        <w:pStyle w:val="Paragraphedeliste"/>
        <w:numPr>
          <w:ilvl w:val="0"/>
          <w:numId w:val="8"/>
        </w:numPr>
        <w:rPr>
          <w:i/>
          <w:sz w:val="22"/>
        </w:rPr>
      </w:pPr>
      <w:r>
        <w:rPr>
          <w:i/>
          <w:sz w:val="22"/>
        </w:rPr>
        <w:t>Estimation de la probabilité d’erreur du classifieur euclidien</w:t>
      </w:r>
    </w:p>
    <w:p w:rsidR="00DB1480" w:rsidRDefault="00DB1480" w:rsidP="00F5774A">
      <w:pPr>
        <w:rPr>
          <w:rFonts w:eastAsiaTheme="minorHAnsi"/>
          <w:sz w:val="22"/>
          <w:lang w:eastAsia="en-US"/>
        </w:rPr>
      </w:pPr>
    </w:p>
    <w:p w:rsidR="001C5A21" w:rsidRDefault="001C5A21" w:rsidP="00F5774A">
      <w:pPr>
        <w:rPr>
          <w:rFonts w:eastAsiaTheme="minorHAnsi"/>
          <w:sz w:val="22"/>
          <w:lang w:eastAsia="en-US"/>
        </w:rPr>
      </w:pPr>
      <w:r>
        <w:rPr>
          <w:rFonts w:eastAsiaTheme="minorHAnsi"/>
          <w:sz w:val="22"/>
          <w:lang w:eastAsia="en-US"/>
        </w:rPr>
        <w:t>(Avec a = 1 et b = 10)</w:t>
      </w:r>
    </w:p>
    <w:tbl>
      <w:tblPr>
        <w:tblStyle w:val="Tramemoyenne2-Accent2"/>
        <w:tblW w:w="4906" w:type="pct"/>
        <w:jc w:val="center"/>
        <w:tblLook w:val="04A0"/>
      </w:tblPr>
      <w:tblGrid>
        <w:gridCol w:w="1272"/>
        <w:gridCol w:w="620"/>
        <w:gridCol w:w="620"/>
        <w:gridCol w:w="618"/>
        <w:gridCol w:w="618"/>
        <w:gridCol w:w="618"/>
        <w:gridCol w:w="618"/>
        <w:gridCol w:w="601"/>
        <w:gridCol w:w="614"/>
        <w:gridCol w:w="614"/>
        <w:gridCol w:w="601"/>
        <w:gridCol w:w="1048"/>
        <w:gridCol w:w="651"/>
      </w:tblGrid>
      <w:tr w:rsidR="001C5A21" w:rsidTr="001C5A21">
        <w:trPr>
          <w:cnfStyle w:val="100000000000"/>
          <w:jc w:val="center"/>
        </w:trPr>
        <w:tc>
          <w:tcPr>
            <w:cnfStyle w:val="001000000100"/>
            <w:tcW w:w="698" w:type="pct"/>
            <w:tcBorders>
              <w:right w:val="single" w:sz="4" w:space="0" w:color="auto"/>
            </w:tcBorders>
          </w:tcPr>
          <w:p w:rsidR="001C5A21" w:rsidRPr="00E4011B" w:rsidRDefault="001C5A21" w:rsidP="00AA1BD0">
            <w:pPr>
              <w:pStyle w:val="Paragraphedeliste"/>
              <w:ind w:left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Essais</w:t>
            </w:r>
          </w:p>
        </w:tc>
        <w:tc>
          <w:tcPr>
            <w:tcW w:w="340" w:type="pct"/>
            <w:tcBorders>
              <w:left w:val="single" w:sz="4" w:space="0" w:color="auto"/>
              <w:right w:val="single" w:sz="4" w:space="0" w:color="auto"/>
            </w:tcBorders>
          </w:tcPr>
          <w:p w:rsidR="001C5A21" w:rsidRPr="00974308" w:rsidRDefault="001C5A21" w:rsidP="00AA1BD0">
            <w:pPr>
              <w:pStyle w:val="Paragraphedeliste"/>
              <w:ind w:left="0"/>
              <w:jc w:val="center"/>
              <w:cnfStyle w:val="100000000000"/>
            </w:pPr>
            <w:r>
              <w:t>1</w:t>
            </w:r>
          </w:p>
        </w:tc>
        <w:tc>
          <w:tcPr>
            <w:tcW w:w="340" w:type="pct"/>
            <w:tcBorders>
              <w:left w:val="single" w:sz="4" w:space="0" w:color="auto"/>
              <w:right w:val="single" w:sz="4" w:space="0" w:color="auto"/>
            </w:tcBorders>
          </w:tcPr>
          <w:p w:rsidR="001C5A21" w:rsidRDefault="001C5A21" w:rsidP="00AA1BD0">
            <w:pPr>
              <w:pStyle w:val="Paragraphedeliste"/>
              <w:ind w:left="0"/>
              <w:jc w:val="center"/>
              <w:cnfStyle w:val="100000000000"/>
            </w:pPr>
            <w:r>
              <w:t>2</w:t>
            </w:r>
          </w:p>
        </w:tc>
        <w:tc>
          <w:tcPr>
            <w:tcW w:w="339" w:type="pct"/>
            <w:tcBorders>
              <w:left w:val="single" w:sz="4" w:space="0" w:color="auto"/>
              <w:right w:val="single" w:sz="4" w:space="0" w:color="auto"/>
            </w:tcBorders>
          </w:tcPr>
          <w:p w:rsidR="001C5A21" w:rsidRDefault="001C5A21" w:rsidP="00AA1BD0">
            <w:pPr>
              <w:pStyle w:val="Paragraphedeliste"/>
              <w:ind w:left="0"/>
              <w:jc w:val="center"/>
              <w:cnfStyle w:val="100000000000"/>
            </w:pPr>
            <w:r>
              <w:t>3</w:t>
            </w:r>
          </w:p>
        </w:tc>
        <w:tc>
          <w:tcPr>
            <w:tcW w:w="339" w:type="pct"/>
            <w:tcBorders>
              <w:left w:val="single" w:sz="4" w:space="0" w:color="auto"/>
              <w:right w:val="single" w:sz="4" w:space="0" w:color="auto"/>
            </w:tcBorders>
          </w:tcPr>
          <w:p w:rsidR="001C5A21" w:rsidRDefault="001C5A21" w:rsidP="00AA1BD0">
            <w:pPr>
              <w:pStyle w:val="Paragraphedeliste"/>
              <w:ind w:left="0"/>
              <w:jc w:val="center"/>
              <w:cnfStyle w:val="100000000000"/>
            </w:pPr>
            <w:r>
              <w:t>4</w:t>
            </w:r>
          </w:p>
        </w:tc>
        <w:tc>
          <w:tcPr>
            <w:tcW w:w="339" w:type="pct"/>
            <w:tcBorders>
              <w:left w:val="single" w:sz="4" w:space="0" w:color="auto"/>
              <w:right w:val="single" w:sz="4" w:space="0" w:color="auto"/>
            </w:tcBorders>
          </w:tcPr>
          <w:p w:rsidR="001C5A21" w:rsidRDefault="001C5A21" w:rsidP="00AA1BD0">
            <w:pPr>
              <w:pStyle w:val="Paragraphedeliste"/>
              <w:ind w:left="0"/>
              <w:jc w:val="center"/>
              <w:cnfStyle w:val="100000000000"/>
            </w:pPr>
            <w:r>
              <w:t>5</w:t>
            </w:r>
          </w:p>
        </w:tc>
        <w:tc>
          <w:tcPr>
            <w:tcW w:w="339" w:type="pct"/>
            <w:tcBorders>
              <w:left w:val="single" w:sz="4" w:space="0" w:color="auto"/>
              <w:right w:val="single" w:sz="4" w:space="0" w:color="auto"/>
            </w:tcBorders>
          </w:tcPr>
          <w:p w:rsidR="001C5A21" w:rsidRDefault="001C5A21" w:rsidP="00AA1BD0">
            <w:pPr>
              <w:pStyle w:val="Paragraphedeliste"/>
              <w:ind w:left="0"/>
              <w:jc w:val="center"/>
              <w:cnfStyle w:val="100000000000"/>
            </w:pPr>
            <w:r>
              <w:t>6</w:t>
            </w:r>
          </w:p>
        </w:tc>
        <w:tc>
          <w:tcPr>
            <w:tcW w:w="330" w:type="pct"/>
            <w:tcBorders>
              <w:left w:val="single" w:sz="4" w:space="0" w:color="auto"/>
              <w:right w:val="single" w:sz="4" w:space="0" w:color="auto"/>
            </w:tcBorders>
          </w:tcPr>
          <w:p w:rsidR="001C5A21" w:rsidRDefault="001C5A21" w:rsidP="00AA1BD0">
            <w:pPr>
              <w:pStyle w:val="Paragraphedeliste"/>
              <w:ind w:left="0"/>
              <w:jc w:val="center"/>
              <w:cnfStyle w:val="100000000000"/>
            </w:pPr>
            <w:r>
              <w:t>7</w:t>
            </w:r>
          </w:p>
        </w:tc>
        <w:tc>
          <w:tcPr>
            <w:tcW w:w="337" w:type="pct"/>
            <w:tcBorders>
              <w:left w:val="single" w:sz="4" w:space="0" w:color="auto"/>
              <w:right w:val="single" w:sz="4" w:space="0" w:color="auto"/>
            </w:tcBorders>
          </w:tcPr>
          <w:p w:rsidR="001C5A21" w:rsidRDefault="001C5A21" w:rsidP="00AA1BD0">
            <w:pPr>
              <w:pStyle w:val="Paragraphedeliste"/>
              <w:ind w:left="0"/>
              <w:jc w:val="center"/>
              <w:cnfStyle w:val="10000000000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8</w:t>
            </w:r>
          </w:p>
        </w:tc>
        <w:tc>
          <w:tcPr>
            <w:tcW w:w="337" w:type="pct"/>
            <w:tcBorders>
              <w:left w:val="single" w:sz="4" w:space="0" w:color="auto"/>
              <w:right w:val="single" w:sz="4" w:space="0" w:color="auto"/>
            </w:tcBorders>
          </w:tcPr>
          <w:p w:rsidR="001C5A21" w:rsidRDefault="001C5A21" w:rsidP="00AA1BD0">
            <w:pPr>
              <w:pStyle w:val="Paragraphedeliste"/>
              <w:ind w:left="0"/>
              <w:jc w:val="center"/>
              <w:cnfStyle w:val="10000000000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9</w:t>
            </w:r>
          </w:p>
        </w:tc>
        <w:tc>
          <w:tcPr>
            <w:tcW w:w="330" w:type="pct"/>
            <w:tcBorders>
              <w:left w:val="single" w:sz="4" w:space="0" w:color="auto"/>
              <w:right w:val="single" w:sz="4" w:space="0" w:color="auto"/>
            </w:tcBorders>
          </w:tcPr>
          <w:p w:rsidR="001C5A21" w:rsidRPr="00974308" w:rsidRDefault="001C5A21" w:rsidP="00AA1BD0">
            <w:pPr>
              <w:pStyle w:val="Paragraphedeliste"/>
              <w:ind w:left="0"/>
              <w:jc w:val="center"/>
              <w:cnfStyle w:val="10000000000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10</w:t>
            </w:r>
          </w:p>
        </w:tc>
        <w:tc>
          <w:tcPr>
            <w:tcW w:w="575" w:type="pct"/>
            <w:tcBorders>
              <w:left w:val="single" w:sz="4" w:space="0" w:color="auto"/>
              <w:right w:val="single" w:sz="4" w:space="0" w:color="auto"/>
            </w:tcBorders>
          </w:tcPr>
          <w:p w:rsidR="001C5A21" w:rsidRDefault="001C5A21" w:rsidP="00AA1BD0">
            <w:pPr>
              <w:pStyle w:val="Paragraphedeliste"/>
              <w:ind w:left="0"/>
              <w:jc w:val="center"/>
              <w:cnfStyle w:val="10000000000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Moyenne</w:t>
            </w:r>
          </w:p>
        </w:tc>
        <w:tc>
          <w:tcPr>
            <w:tcW w:w="358" w:type="pct"/>
            <w:tcBorders>
              <w:left w:val="single" w:sz="4" w:space="0" w:color="auto"/>
              <w:right w:val="single" w:sz="4" w:space="0" w:color="auto"/>
            </w:tcBorders>
          </w:tcPr>
          <w:p w:rsidR="001C5A21" w:rsidRDefault="001C5A21" w:rsidP="00AA1BD0">
            <w:pPr>
              <w:pStyle w:val="Paragraphedeliste"/>
              <w:ind w:left="0"/>
              <w:jc w:val="center"/>
              <w:cnfStyle w:val="10000000000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Var</w:t>
            </w:r>
          </w:p>
        </w:tc>
      </w:tr>
      <w:tr w:rsidR="001C5A21" w:rsidTr="001C5A21">
        <w:trPr>
          <w:cnfStyle w:val="000000100000"/>
          <w:jc w:val="center"/>
        </w:trPr>
        <w:tc>
          <w:tcPr>
            <w:cnfStyle w:val="001000000000"/>
            <w:tcW w:w="698" w:type="pct"/>
          </w:tcPr>
          <w:p w:rsidR="001C5A21" w:rsidRPr="00E4011B" w:rsidRDefault="001C5A21" w:rsidP="00AA1BD0">
            <w:pPr>
              <w:pStyle w:val="Paragraphedeliste"/>
              <w:ind w:left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% d’erreur</w:t>
            </w:r>
          </w:p>
        </w:tc>
        <w:tc>
          <w:tcPr>
            <w:tcW w:w="340" w:type="pct"/>
            <w:tcBorders>
              <w:top w:val="single" w:sz="18" w:space="0" w:color="auto"/>
              <w:bottom w:val="single" w:sz="18" w:space="0" w:color="auto"/>
              <w:right w:val="single" w:sz="4" w:space="0" w:color="auto"/>
            </w:tcBorders>
          </w:tcPr>
          <w:p w:rsidR="001C5A21" w:rsidRPr="00974308" w:rsidRDefault="001C5A21" w:rsidP="00AA1BD0">
            <w:pPr>
              <w:pStyle w:val="Paragraphedeliste"/>
              <w:ind w:left="0"/>
              <w:cnfStyle w:val="000000100000"/>
            </w:pPr>
            <w:r>
              <w:t>26,5</w:t>
            </w:r>
          </w:p>
        </w:tc>
        <w:tc>
          <w:tcPr>
            <w:tcW w:w="340" w:type="pct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1C5A21" w:rsidRPr="00FD5ACE" w:rsidRDefault="001C5A21" w:rsidP="00AA1BD0">
            <w:pPr>
              <w:pStyle w:val="Paragraphedeliste"/>
              <w:ind w:left="0"/>
              <w:jc w:val="center"/>
              <w:cnfStyle w:val="000000100000"/>
            </w:pPr>
            <w:r>
              <w:t>24,0</w:t>
            </w:r>
          </w:p>
        </w:tc>
        <w:tc>
          <w:tcPr>
            <w:tcW w:w="339" w:type="pct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1C5A21" w:rsidRPr="00FD5ACE" w:rsidRDefault="001C5A21" w:rsidP="00AA1BD0">
            <w:pPr>
              <w:pStyle w:val="Paragraphedeliste"/>
              <w:ind w:left="0"/>
              <w:jc w:val="center"/>
              <w:cnfStyle w:val="000000100000"/>
            </w:pPr>
            <w:r>
              <w:t>26,3</w:t>
            </w:r>
          </w:p>
        </w:tc>
        <w:tc>
          <w:tcPr>
            <w:tcW w:w="339" w:type="pct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1C5A21" w:rsidRPr="00FD5ACE" w:rsidRDefault="001C5A21" w:rsidP="00AA1BD0">
            <w:pPr>
              <w:pStyle w:val="Paragraphedeliste"/>
              <w:ind w:left="0"/>
              <w:jc w:val="center"/>
              <w:cnfStyle w:val="000000100000"/>
            </w:pPr>
            <w:r>
              <w:t>25,7</w:t>
            </w:r>
          </w:p>
        </w:tc>
        <w:tc>
          <w:tcPr>
            <w:tcW w:w="339" w:type="pct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1C5A21" w:rsidRPr="00FD5ACE" w:rsidRDefault="001C5A21" w:rsidP="00AA1BD0">
            <w:pPr>
              <w:pStyle w:val="Paragraphedeliste"/>
              <w:ind w:left="0"/>
              <w:jc w:val="center"/>
              <w:cnfStyle w:val="000000100000"/>
            </w:pPr>
            <w:r>
              <w:t>26,2</w:t>
            </w:r>
          </w:p>
        </w:tc>
        <w:tc>
          <w:tcPr>
            <w:tcW w:w="339" w:type="pct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1C5A21" w:rsidRPr="00FD5ACE" w:rsidRDefault="001C5A21" w:rsidP="00AA1BD0">
            <w:pPr>
              <w:pStyle w:val="Paragraphedeliste"/>
              <w:ind w:left="0"/>
              <w:jc w:val="center"/>
              <w:cnfStyle w:val="000000100000"/>
            </w:pPr>
            <w:r>
              <w:t>23,3</w:t>
            </w:r>
          </w:p>
        </w:tc>
        <w:tc>
          <w:tcPr>
            <w:tcW w:w="330" w:type="pct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1C5A21" w:rsidRPr="00FD5ACE" w:rsidRDefault="001C5A21" w:rsidP="00AA1BD0">
            <w:pPr>
              <w:pStyle w:val="Paragraphedeliste"/>
              <w:ind w:left="0"/>
              <w:jc w:val="center"/>
              <w:cnfStyle w:val="000000100000"/>
            </w:pPr>
            <w:r>
              <w:t>27,2</w:t>
            </w:r>
          </w:p>
        </w:tc>
        <w:tc>
          <w:tcPr>
            <w:tcW w:w="337" w:type="pct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1C5A21" w:rsidRPr="00FD5ACE" w:rsidRDefault="001C5A21" w:rsidP="00AA1BD0">
            <w:pPr>
              <w:pStyle w:val="Paragraphedeliste"/>
              <w:ind w:left="0"/>
              <w:jc w:val="center"/>
              <w:cnfStyle w:val="000000100000"/>
            </w:pPr>
            <w:r>
              <w:t>25,9</w:t>
            </w:r>
          </w:p>
        </w:tc>
        <w:tc>
          <w:tcPr>
            <w:tcW w:w="337" w:type="pct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1C5A21" w:rsidRPr="00FD5ACE" w:rsidRDefault="001C5A21" w:rsidP="00AA1BD0">
            <w:pPr>
              <w:pStyle w:val="Paragraphedeliste"/>
              <w:ind w:left="0"/>
              <w:jc w:val="center"/>
              <w:cnfStyle w:val="000000100000"/>
            </w:pPr>
            <w:r>
              <w:t>25,2</w:t>
            </w:r>
          </w:p>
        </w:tc>
        <w:tc>
          <w:tcPr>
            <w:tcW w:w="330" w:type="pct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1C5A21" w:rsidRPr="00974308" w:rsidRDefault="001C5A21" w:rsidP="00AA1BD0">
            <w:pPr>
              <w:pStyle w:val="Paragraphedeliste"/>
              <w:ind w:left="0"/>
              <w:jc w:val="center"/>
              <w:cnfStyle w:val="000000100000"/>
            </w:pPr>
            <w:r>
              <w:t>29,5</w:t>
            </w:r>
          </w:p>
        </w:tc>
        <w:tc>
          <w:tcPr>
            <w:tcW w:w="575" w:type="pct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1C5A21" w:rsidRDefault="001C5A21" w:rsidP="00AA1BD0">
            <w:pPr>
              <w:pStyle w:val="Paragraphedeliste"/>
              <w:ind w:left="0"/>
              <w:jc w:val="center"/>
              <w:cnfStyle w:val="000000100000"/>
            </w:pPr>
            <w:r>
              <w:t>25,9</w:t>
            </w:r>
          </w:p>
        </w:tc>
        <w:tc>
          <w:tcPr>
            <w:tcW w:w="358" w:type="pct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1C5A21" w:rsidRDefault="001C5A21" w:rsidP="00AA1BD0">
            <w:pPr>
              <w:pStyle w:val="Paragraphedeliste"/>
              <w:ind w:left="0"/>
              <w:jc w:val="center"/>
              <w:cnfStyle w:val="000000100000"/>
            </w:pPr>
            <w:r>
              <w:t>0,03</w:t>
            </w:r>
          </w:p>
        </w:tc>
      </w:tr>
    </w:tbl>
    <w:p w:rsidR="00DB1480" w:rsidRDefault="00DB1480" w:rsidP="00F5774A">
      <w:pPr>
        <w:rPr>
          <w:rFonts w:eastAsiaTheme="minorHAnsi"/>
          <w:sz w:val="22"/>
          <w:lang w:eastAsia="en-US"/>
        </w:rPr>
      </w:pPr>
    </w:p>
    <w:p w:rsidR="00DB1480" w:rsidRDefault="001C5A21" w:rsidP="00F5774A">
      <w:pPr>
        <w:rPr>
          <w:rFonts w:eastAsiaTheme="minorHAnsi"/>
          <w:sz w:val="22"/>
          <w:lang w:eastAsia="en-US"/>
        </w:rPr>
      </w:pPr>
      <w:r>
        <w:rPr>
          <w:rFonts w:eastAsiaTheme="minorHAnsi"/>
          <w:sz w:val="22"/>
          <w:lang w:eastAsia="en-US"/>
        </w:rPr>
        <w:t xml:space="preserve">La probabilité </w:t>
      </w:r>
      <w:r w:rsidR="00AA1BD0">
        <w:rPr>
          <w:rFonts w:eastAsiaTheme="minorHAnsi"/>
          <w:sz w:val="22"/>
          <w:lang w:eastAsia="en-US"/>
        </w:rPr>
        <w:t>moyen</w:t>
      </w:r>
      <w:r>
        <w:rPr>
          <w:rFonts w:eastAsiaTheme="minorHAnsi"/>
          <w:sz w:val="22"/>
          <w:lang w:eastAsia="en-US"/>
        </w:rPr>
        <w:t>ne</w:t>
      </w:r>
      <w:r w:rsidR="00AA1BD0">
        <w:rPr>
          <w:rFonts w:eastAsiaTheme="minorHAnsi"/>
          <w:sz w:val="22"/>
          <w:lang w:eastAsia="en-US"/>
        </w:rPr>
        <w:t xml:space="preserve"> d’erreur</w:t>
      </w:r>
      <w:r>
        <w:rPr>
          <w:rFonts w:eastAsiaTheme="minorHAnsi"/>
          <w:sz w:val="22"/>
          <w:lang w:eastAsia="en-US"/>
        </w:rPr>
        <w:t xml:space="preserve"> du classifieur euclidien</w:t>
      </w:r>
      <w:r w:rsidR="00AA1BD0">
        <w:rPr>
          <w:rFonts w:eastAsiaTheme="minorHAnsi"/>
          <w:sz w:val="22"/>
          <w:lang w:eastAsia="en-US"/>
        </w:rPr>
        <w:t xml:space="preserve"> est donc de 25,9</w:t>
      </w:r>
      <w:r>
        <w:rPr>
          <w:rFonts w:eastAsiaTheme="minorHAnsi"/>
          <w:sz w:val="22"/>
          <w:lang w:eastAsia="en-US"/>
        </w:rPr>
        <w:t>%.</w:t>
      </w:r>
    </w:p>
    <w:p w:rsidR="001C5A21" w:rsidRDefault="001C5A21" w:rsidP="00F5774A">
      <w:pPr>
        <w:rPr>
          <w:rFonts w:eastAsiaTheme="minorHAnsi"/>
          <w:sz w:val="22"/>
          <w:lang w:eastAsia="en-US"/>
        </w:rPr>
      </w:pPr>
    </w:p>
    <w:p w:rsidR="00DB1480" w:rsidRDefault="00DB1480" w:rsidP="00DB1480">
      <w:pPr>
        <w:rPr>
          <w:sz w:val="20"/>
          <w:szCs w:val="20"/>
        </w:rPr>
      </w:pPr>
    </w:p>
    <w:p w:rsidR="00031845" w:rsidRPr="00803F3C" w:rsidRDefault="00031845" w:rsidP="00DB1480">
      <w:pPr>
        <w:rPr>
          <w:sz w:val="20"/>
          <w:szCs w:val="20"/>
        </w:rPr>
      </w:pPr>
    </w:p>
    <w:p w:rsidR="00DB1480" w:rsidRPr="00DB1480" w:rsidRDefault="00DB1480" w:rsidP="00DB1480">
      <w:pPr>
        <w:rPr>
          <w:b/>
          <w:bCs/>
          <w:smallCaps/>
          <w:color w:val="632423" w:themeColor="accent2" w:themeShade="80"/>
          <w:spacing w:val="5"/>
          <w:u w:val="single"/>
        </w:rPr>
      </w:pPr>
      <w:r>
        <w:rPr>
          <w:rStyle w:val="Rfrenceintense"/>
          <w:color w:val="632423" w:themeColor="accent2" w:themeShade="80"/>
        </w:rPr>
        <w:t>Exercice I</w:t>
      </w:r>
      <w:r w:rsidR="001C5A21">
        <w:rPr>
          <w:rStyle w:val="Rfrenceintense"/>
          <w:color w:val="632423" w:themeColor="accent2" w:themeShade="80"/>
        </w:rPr>
        <w:t>I</w:t>
      </w:r>
      <w:r>
        <w:rPr>
          <w:rStyle w:val="Rfrenceintense"/>
          <w:color w:val="632423" w:themeColor="accent2" w:themeShade="80"/>
        </w:rPr>
        <w:t xml:space="preserve"> : </w:t>
      </w:r>
      <w:r w:rsidRPr="00DB1480">
        <w:rPr>
          <w:b/>
          <w:bCs/>
          <w:smallCaps/>
          <w:color w:val="632423" w:themeColor="accent2" w:themeShade="80"/>
          <w:spacing w:val="5"/>
          <w:u w:val="single"/>
        </w:rPr>
        <w:t>Règles de Neyman-Pearson et Bayes</w:t>
      </w:r>
    </w:p>
    <w:p w:rsidR="00DB1480" w:rsidRDefault="00DB1480" w:rsidP="00DB1480">
      <w:pPr>
        <w:rPr>
          <w:rFonts w:ascii="SFBX1000" w:eastAsiaTheme="minorHAnsi" w:hAnsi="SFBX1000" w:cs="SFBX1000"/>
          <w:sz w:val="20"/>
          <w:szCs w:val="20"/>
          <w:lang w:eastAsia="en-US"/>
        </w:rPr>
      </w:pPr>
    </w:p>
    <w:p w:rsidR="00DB1480" w:rsidRPr="007A7032" w:rsidRDefault="00DB1480" w:rsidP="00DB1480">
      <w:pPr>
        <w:rPr>
          <w:bCs/>
          <w:spacing w:val="5"/>
          <w:sz w:val="22"/>
        </w:rPr>
      </w:pPr>
      <w:r w:rsidRPr="007A7032">
        <w:rPr>
          <w:rStyle w:val="Rfrenceintense"/>
          <w:b w:val="0"/>
          <w:smallCaps w:val="0"/>
          <w:color w:val="auto"/>
          <w:sz w:val="22"/>
          <w:u w:val="none"/>
        </w:rPr>
        <w:t xml:space="preserve">Le but de cet exercice va être </w:t>
      </w:r>
      <w:r w:rsidRPr="007A7032">
        <w:rPr>
          <w:bCs/>
          <w:spacing w:val="5"/>
          <w:sz w:val="22"/>
        </w:rPr>
        <w:t>de pouvoir différencier les avions des missiles.</w:t>
      </w:r>
    </w:p>
    <w:p w:rsidR="00DB1480" w:rsidRDefault="00DB1480" w:rsidP="00DB1480">
      <w:pPr>
        <w:rPr>
          <w:rStyle w:val="Rfrenceintense"/>
          <w:b w:val="0"/>
          <w:color w:val="auto"/>
          <w:u w:val="none"/>
        </w:rPr>
      </w:pPr>
    </w:p>
    <w:p w:rsidR="00DB1480" w:rsidRDefault="00DB1480" w:rsidP="00DB1480">
      <w:pPr>
        <w:pStyle w:val="Paragraphedeliste"/>
        <w:numPr>
          <w:ilvl w:val="0"/>
          <w:numId w:val="13"/>
        </w:numPr>
        <w:rPr>
          <w:i/>
          <w:sz w:val="22"/>
        </w:rPr>
      </w:pPr>
      <w:r>
        <w:rPr>
          <w:i/>
          <w:sz w:val="22"/>
        </w:rPr>
        <w:lastRenderedPageBreak/>
        <w:t>Génération des vecteurs pour les lois f1 et f2.</w:t>
      </w:r>
    </w:p>
    <w:p w:rsidR="00DB1480" w:rsidRDefault="00DB1480" w:rsidP="00DB1480">
      <w:pPr>
        <w:rPr>
          <w:i/>
          <w:sz w:val="22"/>
        </w:rPr>
      </w:pPr>
    </w:p>
    <w:p w:rsidR="00DB1480" w:rsidRPr="00F554E3" w:rsidRDefault="00DB1480" w:rsidP="00DB1480">
      <w:pPr>
        <w:autoSpaceDE w:val="0"/>
        <w:autoSpaceDN w:val="0"/>
        <w:adjustRightInd w:val="0"/>
        <w:rPr>
          <w:bCs/>
          <w:i/>
          <w:color w:val="595959" w:themeColor="text1" w:themeTint="A6"/>
          <w:sz w:val="18"/>
        </w:rPr>
      </w:pPr>
      <w:r w:rsidRPr="00F554E3">
        <w:rPr>
          <w:rStyle w:val="Rfrenceintense"/>
          <w:b w:val="0"/>
          <w:i/>
          <w:color w:val="595959" w:themeColor="text1" w:themeTint="A6"/>
          <w:sz w:val="18"/>
          <w:u w:val="none"/>
        </w:rPr>
        <w:tab/>
      </w:r>
      <w:r w:rsidRPr="00F554E3">
        <w:rPr>
          <w:bCs/>
          <w:i/>
          <w:color w:val="595959" w:themeColor="text1" w:themeTint="A6"/>
          <w:sz w:val="18"/>
        </w:rPr>
        <w:t>f1(x1) ~ N(−1, 1), f2(x1) ~ N(1, 1),</w:t>
      </w:r>
    </w:p>
    <w:p w:rsidR="00DB1480" w:rsidRPr="00F554E3" w:rsidRDefault="00DB1480" w:rsidP="00DB1480">
      <w:pPr>
        <w:autoSpaceDE w:val="0"/>
        <w:autoSpaceDN w:val="0"/>
        <w:adjustRightInd w:val="0"/>
        <w:ind w:firstLine="708"/>
        <w:rPr>
          <w:bCs/>
          <w:i/>
          <w:color w:val="595959" w:themeColor="text1" w:themeTint="A6"/>
          <w:sz w:val="18"/>
        </w:rPr>
      </w:pPr>
      <w:r w:rsidRPr="00F554E3">
        <w:rPr>
          <w:bCs/>
          <w:i/>
          <w:color w:val="595959" w:themeColor="text1" w:themeTint="A6"/>
          <w:sz w:val="18"/>
        </w:rPr>
        <w:t>f1(x2) = f2(x2) ~ N(0, 1).</w:t>
      </w:r>
    </w:p>
    <w:p w:rsidR="00DB1480" w:rsidRPr="00F554E3" w:rsidRDefault="00DB1480" w:rsidP="00031845">
      <w:pPr>
        <w:autoSpaceDE w:val="0"/>
        <w:autoSpaceDN w:val="0"/>
        <w:adjustRightInd w:val="0"/>
        <w:ind w:firstLine="708"/>
        <w:rPr>
          <w:bCs/>
          <w:i/>
          <w:color w:val="595959" w:themeColor="text1" w:themeTint="A6"/>
          <w:sz w:val="18"/>
        </w:rPr>
      </w:pPr>
      <w:r w:rsidRPr="00F554E3">
        <w:rPr>
          <w:bCs/>
          <w:i/>
          <w:color w:val="595959" w:themeColor="text1" w:themeTint="A6"/>
          <w:sz w:val="18"/>
        </w:rPr>
        <w:t xml:space="preserve">f1(x) = f1(x1)* f2(x1) dans la classe </w:t>
      </w:r>
      <w:r w:rsidRPr="00F554E3">
        <w:rPr>
          <w:rFonts w:hint="eastAsia"/>
          <w:bCs/>
          <w:i/>
          <w:color w:val="595959" w:themeColor="text1" w:themeTint="A6"/>
          <w:sz w:val="18"/>
        </w:rPr>
        <w:t>ω</w:t>
      </w:r>
      <w:r w:rsidRPr="00F554E3">
        <w:rPr>
          <w:bCs/>
          <w:i/>
          <w:color w:val="595959" w:themeColor="text1" w:themeTint="A6"/>
          <w:sz w:val="18"/>
        </w:rPr>
        <w:t xml:space="preserve">1 </w:t>
      </w:r>
      <w:r w:rsidR="00031845">
        <w:rPr>
          <w:bCs/>
          <w:i/>
          <w:color w:val="595959" w:themeColor="text1" w:themeTint="A6"/>
          <w:sz w:val="18"/>
        </w:rPr>
        <w:tab/>
      </w:r>
      <w:r w:rsidRPr="00F554E3">
        <w:rPr>
          <w:bCs/>
          <w:i/>
          <w:color w:val="595959" w:themeColor="text1" w:themeTint="A6"/>
          <w:sz w:val="18"/>
        </w:rPr>
        <w:t>et f2(x) = f2(x1)*f2(x2) dans la classe</w:t>
      </w:r>
      <w:r w:rsidRPr="00F554E3">
        <w:rPr>
          <w:rFonts w:hint="eastAsia"/>
          <w:bCs/>
          <w:i/>
          <w:color w:val="595959" w:themeColor="text1" w:themeTint="A6"/>
          <w:sz w:val="18"/>
        </w:rPr>
        <w:t xml:space="preserve"> ω</w:t>
      </w:r>
      <w:r w:rsidR="00031845">
        <w:rPr>
          <w:bCs/>
          <w:i/>
          <w:color w:val="595959" w:themeColor="text1" w:themeTint="A6"/>
          <w:sz w:val="18"/>
        </w:rPr>
        <w:t>2</w:t>
      </w:r>
    </w:p>
    <w:p w:rsidR="00974308" w:rsidRDefault="00974308" w:rsidP="00DB1480">
      <w:pPr>
        <w:autoSpaceDE w:val="0"/>
        <w:autoSpaceDN w:val="0"/>
        <w:adjustRightInd w:val="0"/>
        <w:rPr>
          <w:bCs/>
        </w:rPr>
      </w:pPr>
    </w:p>
    <w:p w:rsidR="00974308" w:rsidRPr="007A7032" w:rsidRDefault="00974308" w:rsidP="007A7032">
      <w:pPr>
        <w:autoSpaceDE w:val="0"/>
        <w:autoSpaceDN w:val="0"/>
        <w:adjustRightInd w:val="0"/>
        <w:ind w:firstLine="360"/>
        <w:rPr>
          <w:bCs/>
          <w:spacing w:val="5"/>
          <w:sz w:val="22"/>
        </w:rPr>
      </w:pPr>
      <w:r w:rsidRPr="007A7032">
        <w:rPr>
          <w:bCs/>
          <w:sz w:val="22"/>
        </w:rPr>
        <w:t xml:space="preserve">Nous utilisons donc la fonction </w:t>
      </w:r>
      <w:r w:rsidRPr="007A7032">
        <w:rPr>
          <w:bCs/>
          <w:i/>
          <w:sz w:val="22"/>
        </w:rPr>
        <w:t>rnorm</w:t>
      </w:r>
      <w:r w:rsidRPr="007A7032">
        <w:rPr>
          <w:bCs/>
          <w:sz w:val="22"/>
        </w:rPr>
        <w:t xml:space="preserve">. Nous obtenons donc 4 vecteurs : vect1X1 et vect1X2 pour la loi </w:t>
      </w:r>
      <w:r w:rsidRPr="007A7032">
        <w:rPr>
          <w:bCs/>
          <w:i/>
          <w:sz w:val="22"/>
        </w:rPr>
        <w:t>f</w:t>
      </w:r>
      <w:r w:rsidR="001416CC">
        <w:rPr>
          <w:bCs/>
          <w:i/>
          <w:sz w:val="22"/>
        </w:rPr>
        <w:t>,</w:t>
      </w:r>
      <w:r w:rsidRPr="007A7032">
        <w:rPr>
          <w:bCs/>
          <w:i/>
          <w:sz w:val="22"/>
        </w:rPr>
        <w:t>1</w:t>
      </w:r>
      <w:r w:rsidRPr="007A7032">
        <w:rPr>
          <w:bCs/>
          <w:sz w:val="22"/>
        </w:rPr>
        <w:t xml:space="preserve"> et vect2X1 et vect2X2 pour la loi </w:t>
      </w:r>
      <w:r w:rsidRPr="007A7032">
        <w:rPr>
          <w:bCs/>
          <w:i/>
          <w:sz w:val="22"/>
        </w:rPr>
        <w:t>f2</w:t>
      </w:r>
    </w:p>
    <w:p w:rsidR="00DB1480" w:rsidRPr="00DB1480" w:rsidRDefault="00DB1480" w:rsidP="00DB1480">
      <w:pPr>
        <w:rPr>
          <w:sz w:val="22"/>
        </w:rPr>
      </w:pPr>
    </w:p>
    <w:p w:rsidR="00974308" w:rsidRDefault="00974308" w:rsidP="00974308">
      <w:pPr>
        <w:pStyle w:val="Paragraphedeliste"/>
        <w:numPr>
          <w:ilvl w:val="0"/>
          <w:numId w:val="13"/>
        </w:numPr>
        <w:rPr>
          <w:i/>
          <w:sz w:val="22"/>
        </w:rPr>
      </w:pPr>
      <w:r>
        <w:rPr>
          <w:i/>
          <w:sz w:val="22"/>
        </w:rPr>
        <w:t>Estimation des différents paramètres des lois</w:t>
      </w:r>
    </w:p>
    <w:p w:rsidR="00974308" w:rsidRDefault="00974308" w:rsidP="00974308">
      <w:pPr>
        <w:ind w:left="360"/>
        <w:rPr>
          <w:sz w:val="22"/>
        </w:rPr>
      </w:pPr>
    </w:p>
    <w:p w:rsidR="00974308" w:rsidRDefault="00974308" w:rsidP="00F554E3">
      <w:pPr>
        <w:ind w:left="360"/>
        <w:rPr>
          <w:sz w:val="22"/>
        </w:rPr>
      </w:pPr>
      <w:r>
        <w:rPr>
          <w:sz w:val="22"/>
        </w:rPr>
        <w:t>Nous allons comparer la moyenne des résultats obtenus avec les paramètres des lois.</w:t>
      </w:r>
    </w:p>
    <w:p w:rsidR="009A609E" w:rsidRPr="009A609E" w:rsidRDefault="009A609E" w:rsidP="00F554E3">
      <w:pPr>
        <w:ind w:left="360"/>
        <w:rPr>
          <w:i/>
          <w:sz w:val="10"/>
        </w:rPr>
      </w:pPr>
    </w:p>
    <w:tbl>
      <w:tblPr>
        <w:tblStyle w:val="Tramemoyenne2-Accent2"/>
        <w:tblW w:w="5000" w:type="pct"/>
        <w:tblLook w:val="04A0"/>
      </w:tblPr>
      <w:tblGrid>
        <w:gridCol w:w="1881"/>
        <w:gridCol w:w="1911"/>
        <w:gridCol w:w="1832"/>
        <w:gridCol w:w="1832"/>
        <w:gridCol w:w="1832"/>
      </w:tblGrid>
      <w:tr w:rsidR="00974308" w:rsidRPr="009A609E" w:rsidTr="007A7032">
        <w:trPr>
          <w:cnfStyle w:val="100000000000"/>
        </w:trPr>
        <w:tc>
          <w:tcPr>
            <w:cnfStyle w:val="001000000100"/>
            <w:tcW w:w="1013" w:type="pct"/>
            <w:tcBorders>
              <w:left w:val="single" w:sz="4" w:space="0" w:color="auto"/>
            </w:tcBorders>
          </w:tcPr>
          <w:p w:rsidR="00974308" w:rsidRPr="009A609E" w:rsidRDefault="00974308" w:rsidP="007A7032">
            <w:pPr>
              <w:pStyle w:val="Paragraphedeliste"/>
              <w:ind w:left="0"/>
              <w:jc w:val="center"/>
              <w:rPr>
                <w:sz w:val="20"/>
              </w:rPr>
            </w:pPr>
          </w:p>
        </w:tc>
        <w:tc>
          <w:tcPr>
            <w:tcW w:w="2014" w:type="pct"/>
            <w:gridSpan w:val="2"/>
            <w:tcBorders>
              <w:right w:val="single" w:sz="4" w:space="0" w:color="auto"/>
            </w:tcBorders>
          </w:tcPr>
          <w:p w:rsidR="00974308" w:rsidRPr="009A609E" w:rsidRDefault="00974308" w:rsidP="007A7032">
            <w:pPr>
              <w:pStyle w:val="Paragraphedeliste"/>
              <w:ind w:left="0"/>
              <w:jc w:val="center"/>
              <w:cnfStyle w:val="100000000000"/>
              <w:rPr>
                <w:sz w:val="20"/>
              </w:rPr>
            </w:pPr>
            <w:r w:rsidRPr="009A609E">
              <w:rPr>
                <w:sz w:val="20"/>
              </w:rPr>
              <w:t>Vect1X1</w:t>
            </w:r>
          </w:p>
        </w:tc>
        <w:tc>
          <w:tcPr>
            <w:tcW w:w="1972" w:type="pct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974308" w:rsidRPr="009A609E" w:rsidRDefault="00974308" w:rsidP="007A7032">
            <w:pPr>
              <w:pStyle w:val="Paragraphedeliste"/>
              <w:ind w:left="0"/>
              <w:jc w:val="center"/>
              <w:cnfStyle w:val="100000000000"/>
              <w:rPr>
                <w:sz w:val="20"/>
              </w:rPr>
            </w:pPr>
            <w:r w:rsidRPr="009A609E">
              <w:rPr>
                <w:sz w:val="20"/>
              </w:rPr>
              <w:t>Vect1X2</w:t>
            </w:r>
          </w:p>
        </w:tc>
      </w:tr>
      <w:tr w:rsidR="00974308" w:rsidRPr="009A609E" w:rsidTr="007A7032">
        <w:trPr>
          <w:cnfStyle w:val="000000100000"/>
        </w:trPr>
        <w:tc>
          <w:tcPr>
            <w:cnfStyle w:val="001000000000"/>
            <w:tcW w:w="1013" w:type="pct"/>
            <w:tcBorders>
              <w:left w:val="single" w:sz="4" w:space="0" w:color="auto"/>
            </w:tcBorders>
          </w:tcPr>
          <w:p w:rsidR="00974308" w:rsidRPr="009A609E" w:rsidRDefault="00974308" w:rsidP="007A7032">
            <w:pPr>
              <w:pStyle w:val="Paragraphedeliste"/>
              <w:ind w:left="0"/>
              <w:jc w:val="center"/>
              <w:rPr>
                <w:sz w:val="20"/>
              </w:rPr>
            </w:pPr>
            <w:r w:rsidRPr="009A609E">
              <w:rPr>
                <w:sz w:val="20"/>
              </w:rPr>
              <w:t>Taille du jeu</w:t>
            </w:r>
          </w:p>
        </w:tc>
        <w:tc>
          <w:tcPr>
            <w:tcW w:w="1029" w:type="pct"/>
            <w:tcBorders>
              <w:left w:val="nil"/>
            </w:tcBorders>
          </w:tcPr>
          <w:p w:rsidR="00974308" w:rsidRPr="009A609E" w:rsidRDefault="00974308" w:rsidP="007A7032">
            <w:pPr>
              <w:pStyle w:val="Paragraphedeliste"/>
              <w:ind w:left="0"/>
              <w:jc w:val="center"/>
              <w:cnfStyle w:val="000000100000"/>
              <w:rPr>
                <w:sz w:val="20"/>
              </w:rPr>
            </w:pPr>
            <w:r w:rsidRPr="009A609E">
              <w:rPr>
                <w:sz w:val="20"/>
              </w:rPr>
              <w:t>Moyenne</w:t>
            </w:r>
          </w:p>
        </w:tc>
        <w:tc>
          <w:tcPr>
            <w:tcW w:w="986" w:type="pct"/>
            <w:tcBorders>
              <w:right w:val="single" w:sz="4" w:space="0" w:color="auto"/>
            </w:tcBorders>
          </w:tcPr>
          <w:p w:rsidR="00974308" w:rsidRPr="009A609E" w:rsidRDefault="00974308" w:rsidP="007A7032">
            <w:pPr>
              <w:pStyle w:val="Paragraphedeliste"/>
              <w:ind w:left="0"/>
              <w:jc w:val="center"/>
              <w:cnfStyle w:val="000000100000"/>
              <w:rPr>
                <w:sz w:val="20"/>
              </w:rPr>
            </w:pPr>
            <w:r w:rsidRPr="009A609E">
              <w:rPr>
                <w:sz w:val="20"/>
              </w:rPr>
              <w:t>Variance</w:t>
            </w:r>
          </w:p>
        </w:tc>
        <w:tc>
          <w:tcPr>
            <w:tcW w:w="986" w:type="pct"/>
            <w:tcBorders>
              <w:left w:val="single" w:sz="4" w:space="0" w:color="auto"/>
            </w:tcBorders>
          </w:tcPr>
          <w:p w:rsidR="00974308" w:rsidRPr="009A609E" w:rsidRDefault="00974308" w:rsidP="007A7032">
            <w:pPr>
              <w:pStyle w:val="Paragraphedeliste"/>
              <w:ind w:left="0"/>
              <w:jc w:val="center"/>
              <w:cnfStyle w:val="000000100000"/>
              <w:rPr>
                <w:sz w:val="20"/>
              </w:rPr>
            </w:pPr>
            <w:r w:rsidRPr="009A609E">
              <w:rPr>
                <w:sz w:val="20"/>
              </w:rPr>
              <w:t>Moyenne</w:t>
            </w:r>
          </w:p>
        </w:tc>
        <w:tc>
          <w:tcPr>
            <w:tcW w:w="986" w:type="pct"/>
            <w:tcBorders>
              <w:right w:val="single" w:sz="4" w:space="0" w:color="auto"/>
            </w:tcBorders>
          </w:tcPr>
          <w:p w:rsidR="00974308" w:rsidRPr="009A609E" w:rsidRDefault="00974308" w:rsidP="007A7032">
            <w:pPr>
              <w:pStyle w:val="Paragraphedeliste"/>
              <w:ind w:left="0"/>
              <w:jc w:val="center"/>
              <w:cnfStyle w:val="000000100000"/>
              <w:rPr>
                <w:sz w:val="20"/>
              </w:rPr>
            </w:pPr>
            <w:r w:rsidRPr="009A609E">
              <w:rPr>
                <w:sz w:val="20"/>
              </w:rPr>
              <w:t>Variance</w:t>
            </w:r>
          </w:p>
        </w:tc>
      </w:tr>
      <w:tr w:rsidR="00974308" w:rsidRPr="009A609E" w:rsidTr="007A7032">
        <w:tc>
          <w:tcPr>
            <w:cnfStyle w:val="001000000000"/>
            <w:tcW w:w="1013" w:type="pct"/>
            <w:tcBorders>
              <w:left w:val="single" w:sz="4" w:space="0" w:color="auto"/>
            </w:tcBorders>
          </w:tcPr>
          <w:p w:rsidR="00974308" w:rsidRPr="009A609E" w:rsidRDefault="00974308" w:rsidP="007A7032">
            <w:pPr>
              <w:pStyle w:val="Paragraphedeliste"/>
              <w:ind w:left="0"/>
              <w:jc w:val="center"/>
              <w:rPr>
                <w:sz w:val="20"/>
              </w:rPr>
            </w:pPr>
            <w:r w:rsidRPr="009A609E">
              <w:rPr>
                <w:sz w:val="20"/>
              </w:rPr>
              <w:t>300</w:t>
            </w:r>
          </w:p>
        </w:tc>
        <w:tc>
          <w:tcPr>
            <w:tcW w:w="1029" w:type="pct"/>
            <w:tcBorders>
              <w:left w:val="nil"/>
            </w:tcBorders>
          </w:tcPr>
          <w:p w:rsidR="00980F68" w:rsidRPr="009A609E" w:rsidRDefault="00980F68" w:rsidP="007A7032">
            <w:pPr>
              <w:pStyle w:val="Paragraphedeliste"/>
              <w:ind w:left="0"/>
              <w:jc w:val="center"/>
              <w:cnfStyle w:val="000000000000"/>
              <w:rPr>
                <w:sz w:val="20"/>
              </w:rPr>
            </w:pPr>
            <w:r w:rsidRPr="009A609E">
              <w:rPr>
                <w:sz w:val="20"/>
              </w:rPr>
              <w:t>-0.9392797</w:t>
            </w:r>
          </w:p>
        </w:tc>
        <w:tc>
          <w:tcPr>
            <w:tcW w:w="986" w:type="pct"/>
            <w:tcBorders>
              <w:right w:val="single" w:sz="4" w:space="0" w:color="auto"/>
            </w:tcBorders>
          </w:tcPr>
          <w:p w:rsidR="00974308" w:rsidRPr="009A609E" w:rsidRDefault="00980F68" w:rsidP="007A7032">
            <w:pPr>
              <w:pStyle w:val="Paragraphedeliste"/>
              <w:ind w:left="0"/>
              <w:jc w:val="center"/>
              <w:cnfStyle w:val="000000000000"/>
              <w:rPr>
                <w:sz w:val="20"/>
              </w:rPr>
            </w:pPr>
            <w:r w:rsidRPr="009A609E">
              <w:rPr>
                <w:sz w:val="20"/>
              </w:rPr>
              <w:t>0.849767</w:t>
            </w:r>
          </w:p>
        </w:tc>
        <w:tc>
          <w:tcPr>
            <w:tcW w:w="986" w:type="pct"/>
            <w:tcBorders>
              <w:left w:val="single" w:sz="4" w:space="0" w:color="auto"/>
            </w:tcBorders>
          </w:tcPr>
          <w:p w:rsidR="00974308" w:rsidRPr="009A609E" w:rsidRDefault="00980F68" w:rsidP="007A7032">
            <w:pPr>
              <w:pStyle w:val="Paragraphedeliste"/>
              <w:ind w:left="0"/>
              <w:jc w:val="center"/>
              <w:cnfStyle w:val="000000000000"/>
              <w:rPr>
                <w:sz w:val="20"/>
              </w:rPr>
            </w:pPr>
            <w:r w:rsidRPr="009A609E">
              <w:rPr>
                <w:sz w:val="20"/>
              </w:rPr>
              <w:t>-0.01189009</w:t>
            </w:r>
          </w:p>
        </w:tc>
        <w:tc>
          <w:tcPr>
            <w:tcW w:w="986" w:type="pct"/>
            <w:tcBorders>
              <w:right w:val="single" w:sz="4" w:space="0" w:color="auto"/>
            </w:tcBorders>
          </w:tcPr>
          <w:p w:rsidR="00974308" w:rsidRPr="009A609E" w:rsidRDefault="00980F68" w:rsidP="007A7032">
            <w:pPr>
              <w:pStyle w:val="Paragraphedeliste"/>
              <w:ind w:left="0"/>
              <w:jc w:val="center"/>
              <w:cnfStyle w:val="000000000000"/>
              <w:rPr>
                <w:sz w:val="20"/>
              </w:rPr>
            </w:pPr>
            <w:r w:rsidRPr="009A609E">
              <w:rPr>
                <w:sz w:val="20"/>
              </w:rPr>
              <w:t>0.9643012</w:t>
            </w:r>
          </w:p>
        </w:tc>
      </w:tr>
      <w:tr w:rsidR="00974308" w:rsidRPr="009A609E" w:rsidTr="007A7032">
        <w:trPr>
          <w:cnfStyle w:val="000000100000"/>
        </w:trPr>
        <w:tc>
          <w:tcPr>
            <w:cnfStyle w:val="001000000000"/>
            <w:tcW w:w="1013" w:type="pct"/>
            <w:tcBorders>
              <w:left w:val="single" w:sz="4" w:space="0" w:color="auto"/>
            </w:tcBorders>
          </w:tcPr>
          <w:p w:rsidR="00974308" w:rsidRPr="009A609E" w:rsidRDefault="00974308" w:rsidP="007A7032">
            <w:pPr>
              <w:pStyle w:val="Paragraphedeliste"/>
              <w:ind w:left="0"/>
              <w:jc w:val="center"/>
              <w:rPr>
                <w:sz w:val="20"/>
              </w:rPr>
            </w:pPr>
            <w:r w:rsidRPr="009A609E">
              <w:rPr>
                <w:sz w:val="20"/>
              </w:rPr>
              <w:t>1000</w:t>
            </w:r>
          </w:p>
        </w:tc>
        <w:tc>
          <w:tcPr>
            <w:tcW w:w="1029" w:type="pct"/>
            <w:tcBorders>
              <w:left w:val="nil"/>
            </w:tcBorders>
          </w:tcPr>
          <w:p w:rsidR="00974308" w:rsidRPr="009A609E" w:rsidRDefault="00980F68" w:rsidP="007A7032">
            <w:pPr>
              <w:pStyle w:val="Paragraphedeliste"/>
              <w:ind w:left="0"/>
              <w:jc w:val="center"/>
              <w:cnfStyle w:val="000000100000"/>
              <w:rPr>
                <w:sz w:val="20"/>
              </w:rPr>
            </w:pPr>
            <w:r w:rsidRPr="009A609E">
              <w:rPr>
                <w:sz w:val="20"/>
              </w:rPr>
              <w:t>-0.9614003</w:t>
            </w:r>
          </w:p>
        </w:tc>
        <w:tc>
          <w:tcPr>
            <w:tcW w:w="986" w:type="pct"/>
            <w:tcBorders>
              <w:right w:val="single" w:sz="4" w:space="0" w:color="auto"/>
            </w:tcBorders>
          </w:tcPr>
          <w:p w:rsidR="00974308" w:rsidRPr="009A609E" w:rsidRDefault="00980F68" w:rsidP="007A7032">
            <w:pPr>
              <w:pStyle w:val="Paragraphedeliste"/>
              <w:ind w:left="0"/>
              <w:jc w:val="center"/>
              <w:cnfStyle w:val="000000100000"/>
              <w:rPr>
                <w:sz w:val="20"/>
              </w:rPr>
            </w:pPr>
            <w:r w:rsidRPr="009A609E">
              <w:rPr>
                <w:sz w:val="20"/>
              </w:rPr>
              <w:t>1.038214</w:t>
            </w:r>
          </w:p>
        </w:tc>
        <w:tc>
          <w:tcPr>
            <w:tcW w:w="986" w:type="pct"/>
            <w:tcBorders>
              <w:left w:val="single" w:sz="4" w:space="0" w:color="auto"/>
            </w:tcBorders>
          </w:tcPr>
          <w:p w:rsidR="00974308" w:rsidRPr="009A609E" w:rsidRDefault="00980F68" w:rsidP="007A7032">
            <w:pPr>
              <w:pStyle w:val="Paragraphedeliste"/>
              <w:ind w:left="0"/>
              <w:jc w:val="center"/>
              <w:cnfStyle w:val="000000100000"/>
              <w:rPr>
                <w:sz w:val="20"/>
              </w:rPr>
            </w:pPr>
            <w:r w:rsidRPr="009A609E">
              <w:rPr>
                <w:sz w:val="20"/>
              </w:rPr>
              <w:t>0.03490163</w:t>
            </w:r>
          </w:p>
        </w:tc>
        <w:tc>
          <w:tcPr>
            <w:tcW w:w="986" w:type="pct"/>
            <w:tcBorders>
              <w:right w:val="single" w:sz="4" w:space="0" w:color="auto"/>
            </w:tcBorders>
          </w:tcPr>
          <w:p w:rsidR="00974308" w:rsidRPr="009A609E" w:rsidRDefault="00980F68" w:rsidP="007A7032">
            <w:pPr>
              <w:pStyle w:val="Paragraphedeliste"/>
              <w:ind w:left="0"/>
              <w:jc w:val="center"/>
              <w:cnfStyle w:val="000000100000"/>
              <w:rPr>
                <w:sz w:val="20"/>
              </w:rPr>
            </w:pPr>
            <w:r w:rsidRPr="009A609E">
              <w:rPr>
                <w:sz w:val="20"/>
              </w:rPr>
              <w:t>0.9682516</w:t>
            </w:r>
          </w:p>
        </w:tc>
      </w:tr>
      <w:tr w:rsidR="00974308" w:rsidRPr="009A609E" w:rsidTr="007A7032">
        <w:tc>
          <w:tcPr>
            <w:cnfStyle w:val="001000000000"/>
            <w:tcW w:w="1013" w:type="pct"/>
            <w:tcBorders>
              <w:left w:val="single" w:sz="4" w:space="0" w:color="auto"/>
            </w:tcBorders>
          </w:tcPr>
          <w:p w:rsidR="00974308" w:rsidRPr="009A609E" w:rsidRDefault="00980F68" w:rsidP="007A7032">
            <w:pPr>
              <w:pStyle w:val="Paragraphedeliste"/>
              <w:ind w:left="0"/>
              <w:jc w:val="center"/>
              <w:rPr>
                <w:sz w:val="20"/>
              </w:rPr>
            </w:pPr>
            <w:r w:rsidRPr="009A609E">
              <w:rPr>
                <w:sz w:val="20"/>
              </w:rPr>
              <w:t>20</w:t>
            </w:r>
            <w:r w:rsidR="00974308" w:rsidRPr="009A609E">
              <w:rPr>
                <w:sz w:val="20"/>
              </w:rPr>
              <w:t>00</w:t>
            </w:r>
          </w:p>
        </w:tc>
        <w:tc>
          <w:tcPr>
            <w:tcW w:w="1029" w:type="pct"/>
            <w:tcBorders>
              <w:left w:val="nil"/>
              <w:bottom w:val="single" w:sz="18" w:space="0" w:color="auto"/>
            </w:tcBorders>
          </w:tcPr>
          <w:p w:rsidR="00974308" w:rsidRPr="009A609E" w:rsidRDefault="00980F68" w:rsidP="007A7032">
            <w:pPr>
              <w:pStyle w:val="Paragraphedeliste"/>
              <w:ind w:left="0"/>
              <w:jc w:val="center"/>
              <w:cnfStyle w:val="000000000000"/>
              <w:rPr>
                <w:sz w:val="20"/>
              </w:rPr>
            </w:pPr>
            <w:r w:rsidRPr="009A609E">
              <w:rPr>
                <w:sz w:val="20"/>
              </w:rPr>
              <w:t>-0.9992178</w:t>
            </w:r>
          </w:p>
        </w:tc>
        <w:tc>
          <w:tcPr>
            <w:tcW w:w="986" w:type="pct"/>
            <w:tcBorders>
              <w:bottom w:val="single" w:sz="18" w:space="0" w:color="auto"/>
              <w:right w:val="single" w:sz="4" w:space="0" w:color="auto"/>
            </w:tcBorders>
          </w:tcPr>
          <w:p w:rsidR="00974308" w:rsidRPr="009A609E" w:rsidRDefault="00980F68" w:rsidP="007A7032">
            <w:pPr>
              <w:pStyle w:val="Paragraphedeliste"/>
              <w:ind w:left="0"/>
              <w:jc w:val="center"/>
              <w:cnfStyle w:val="000000000000"/>
              <w:rPr>
                <w:sz w:val="20"/>
              </w:rPr>
            </w:pPr>
            <w:r w:rsidRPr="009A609E">
              <w:rPr>
                <w:sz w:val="20"/>
              </w:rPr>
              <w:t>1.041234</w:t>
            </w:r>
          </w:p>
        </w:tc>
        <w:tc>
          <w:tcPr>
            <w:tcW w:w="986" w:type="pct"/>
            <w:tcBorders>
              <w:left w:val="single" w:sz="4" w:space="0" w:color="auto"/>
            </w:tcBorders>
          </w:tcPr>
          <w:p w:rsidR="00974308" w:rsidRPr="009A609E" w:rsidRDefault="00902B51" w:rsidP="007A7032">
            <w:pPr>
              <w:pStyle w:val="Paragraphedeliste"/>
              <w:ind w:left="0"/>
              <w:jc w:val="center"/>
              <w:cnfStyle w:val="000000000000"/>
              <w:rPr>
                <w:sz w:val="20"/>
              </w:rPr>
            </w:pPr>
            <w:r w:rsidRPr="009A609E">
              <w:rPr>
                <w:sz w:val="20"/>
              </w:rPr>
              <w:t>0.003959581</w:t>
            </w:r>
          </w:p>
        </w:tc>
        <w:tc>
          <w:tcPr>
            <w:tcW w:w="986" w:type="pct"/>
            <w:tcBorders>
              <w:bottom w:val="single" w:sz="18" w:space="0" w:color="auto"/>
              <w:right w:val="single" w:sz="4" w:space="0" w:color="auto"/>
            </w:tcBorders>
          </w:tcPr>
          <w:p w:rsidR="00974308" w:rsidRPr="009A609E" w:rsidRDefault="00902B51" w:rsidP="007A7032">
            <w:pPr>
              <w:pStyle w:val="Paragraphedeliste"/>
              <w:ind w:left="0"/>
              <w:jc w:val="center"/>
              <w:cnfStyle w:val="000000000000"/>
              <w:rPr>
                <w:sz w:val="20"/>
              </w:rPr>
            </w:pPr>
            <w:r w:rsidRPr="009A609E">
              <w:rPr>
                <w:sz w:val="20"/>
              </w:rPr>
              <w:t>1.032255</w:t>
            </w:r>
          </w:p>
        </w:tc>
      </w:tr>
    </w:tbl>
    <w:p w:rsidR="00DB1480" w:rsidRDefault="00DB1480" w:rsidP="00DB1480">
      <w:pPr>
        <w:rPr>
          <w:rStyle w:val="Rfrenceintense"/>
          <w:b w:val="0"/>
          <w:color w:val="auto"/>
          <w:u w:val="none"/>
        </w:rPr>
      </w:pPr>
    </w:p>
    <w:p w:rsidR="00974308" w:rsidRDefault="00902B51" w:rsidP="007A7032">
      <w:pPr>
        <w:ind w:firstLine="426"/>
        <w:rPr>
          <w:sz w:val="22"/>
        </w:rPr>
      </w:pPr>
      <w:r w:rsidRPr="00902B51">
        <w:rPr>
          <w:sz w:val="22"/>
        </w:rPr>
        <w:t xml:space="preserve">On remarque </w:t>
      </w:r>
      <w:r>
        <w:rPr>
          <w:sz w:val="22"/>
        </w:rPr>
        <w:t xml:space="preserve">que plus il y a de valeurs, plus les valeurs empiriques se rapprochent des valeurs théoriques. On peut </w:t>
      </w:r>
      <w:r w:rsidR="001416CC">
        <w:rPr>
          <w:sz w:val="22"/>
        </w:rPr>
        <w:t xml:space="preserve">en </w:t>
      </w:r>
      <w:r>
        <w:rPr>
          <w:sz w:val="22"/>
        </w:rPr>
        <w:t>conclure</w:t>
      </w:r>
      <w:r w:rsidR="00980F68">
        <w:rPr>
          <w:sz w:val="22"/>
        </w:rPr>
        <w:t xml:space="preserve"> qu</w:t>
      </w:r>
      <w:r>
        <w:rPr>
          <w:sz w:val="22"/>
        </w:rPr>
        <w:t>e</w:t>
      </w:r>
      <w:r w:rsidR="00980F68">
        <w:rPr>
          <w:sz w:val="22"/>
        </w:rPr>
        <w:t xml:space="preserve"> plus la taille du jeu est important, plus on se rapproche des paramètres de la loi générée. </w:t>
      </w:r>
      <w:r>
        <w:rPr>
          <w:sz w:val="22"/>
        </w:rPr>
        <w:t>Ceci est explicable grâce à la loi des grands nombres.</w:t>
      </w:r>
    </w:p>
    <w:p w:rsidR="00902B51" w:rsidRDefault="00902B51" w:rsidP="00902B51">
      <w:pPr>
        <w:ind w:firstLine="708"/>
        <w:rPr>
          <w:sz w:val="22"/>
        </w:rPr>
      </w:pPr>
    </w:p>
    <w:p w:rsidR="00902B51" w:rsidRDefault="00902B51" w:rsidP="00902B51">
      <w:pPr>
        <w:pStyle w:val="Paragraphedeliste"/>
        <w:numPr>
          <w:ilvl w:val="0"/>
          <w:numId w:val="13"/>
        </w:numPr>
        <w:rPr>
          <w:i/>
          <w:sz w:val="22"/>
        </w:rPr>
      </w:pPr>
      <w:r>
        <w:rPr>
          <w:i/>
          <w:sz w:val="22"/>
        </w:rPr>
        <w:t>Détermination des expressions f1(x) et f2(x)</w:t>
      </w:r>
    </w:p>
    <w:p w:rsidR="00902B51" w:rsidRPr="001416CC" w:rsidRDefault="00902B51" w:rsidP="00902B51">
      <w:pPr>
        <w:rPr>
          <w:i/>
          <w:sz w:val="20"/>
        </w:rPr>
      </w:pPr>
    </w:p>
    <w:p w:rsidR="00093A01" w:rsidRDefault="007A7032" w:rsidP="00902B51">
      <w:pPr>
        <w:rPr>
          <w:sz w:val="22"/>
        </w:rPr>
      </w:pPr>
      <w:r>
        <w:rPr>
          <w:sz w:val="22"/>
        </w:rPr>
        <w:t>Chaque variable suit une loi Normale</w:t>
      </w:r>
      <w:r w:rsidR="00093A01">
        <w:rPr>
          <w:sz w:val="22"/>
        </w:rPr>
        <w:t xml:space="preserve"> </w:t>
      </w:r>
      <w:r w:rsidR="00093A01" w:rsidRPr="002C7C5F">
        <w:rPr>
          <w:rFonts w:ascii="Gigi" w:eastAsiaTheme="minorHAnsi" w:hAnsi="Gigi" w:cs="Times New Roman"/>
          <w:i/>
          <w:sz w:val="22"/>
          <w:lang w:eastAsia="en-US"/>
        </w:rPr>
        <w:t>N</w:t>
      </w:r>
      <w:r w:rsidR="00093A01">
        <w:rPr>
          <w:rFonts w:eastAsiaTheme="minorHAnsi" w:cs="Times New Roman"/>
          <w:sz w:val="22"/>
          <w:lang w:eastAsia="en-US"/>
        </w:rPr>
        <w:t xml:space="preserve"> (µ,σ) d’équation :</w:t>
      </w:r>
      <w:r>
        <w:rPr>
          <w:sz w:val="22"/>
        </w:rPr>
        <w:t xml:space="preserve"> </w:t>
      </w:r>
      <m:oMath>
        <m:r>
          <w:rPr>
            <w:rFonts w:ascii="Cambria Math" w:hAnsi="Cambria Math"/>
            <w:sz w:val="22"/>
          </w:rPr>
          <m:t>f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x</m:t>
            </m:r>
          </m:e>
        </m:d>
        <m:r>
          <w:rPr>
            <w:rFonts w:ascii="Cambria Math" w:hAnsi="Cambria Math"/>
            <w:sz w:val="22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</w:rPr>
            </m:ctrlPr>
          </m:fPr>
          <m:num>
            <m:r>
              <w:rPr>
                <w:rFonts w:ascii="Cambria Math" w:hAnsi="Cambria Math"/>
                <w:sz w:val="22"/>
              </w:rPr>
              <m:t>1</m:t>
            </m:r>
          </m:num>
          <m:den>
            <m:r>
              <w:rPr>
                <w:rFonts w:ascii="Cambria Math" w:hAnsi="Cambria Math"/>
                <w:sz w:val="22"/>
              </w:rPr>
              <m:t>σ</m:t>
            </m:r>
            <m:rad>
              <m:radPr>
                <m:degHide m:val="on"/>
                <m:ctrlPr>
                  <w:rPr>
                    <w:rFonts w:ascii="Cambria Math" w:hAnsi="Cambria Math"/>
                    <w:i/>
                    <w:sz w:val="22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2"/>
                  </w:rPr>
                  <m:t>2π</m:t>
                </m:r>
              </m:e>
            </m:rad>
          </m:den>
        </m:f>
        <m:r>
          <w:rPr>
            <w:rFonts w:ascii="Cambria Math" w:hAnsi="Cambria Math"/>
            <w:sz w:val="22"/>
          </w:rPr>
          <m:t>exp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den>
                </m:f>
              </m:e>
            </m:d>
            <m:sSup>
              <m:s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2"/>
                          </w:rPr>
                          <m:t>x-μ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2"/>
                          </w:rPr>
                          <m:t>σ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sz w:val="22"/>
                  </w:rPr>
                  <m:t>2</m:t>
                </m:r>
              </m:sup>
            </m:sSup>
          </m:e>
        </m:d>
      </m:oMath>
    </w:p>
    <w:p w:rsidR="007A7032" w:rsidRPr="007A7032" w:rsidRDefault="007A7032" w:rsidP="00902B51">
      <w:pPr>
        <w:rPr>
          <w:sz w:val="22"/>
        </w:rPr>
      </w:pPr>
    </w:p>
    <w:p w:rsidR="00902B51" w:rsidRPr="00F554E3" w:rsidRDefault="00842DBC" w:rsidP="00F554E3">
      <w:pPr>
        <w:rPr>
          <w:sz w:val="22"/>
        </w:rPr>
      </w:pPr>
      <w:r>
        <w:rPr>
          <w:sz w:val="22"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1028" type="#_x0000_t176" style="position:absolute;left:0;text-align:left;margin-left:229.75pt;margin-top:21.45pt;width:248.55pt;height:75.55pt;z-index:-251654144;mso-width-relative:margin;mso-height-relative:margin" wrapcoords="-50 -189 -50 21411 21650 21411 21650 -189 -50 -189" strokecolor="#7f7f7f [1612]">
            <v:textbox style="mso-next-textbox:#_x0000_s1028">
              <w:txbxContent>
                <w:p w:rsidR="00AA1BD0" w:rsidRPr="007A7032" w:rsidRDefault="00AA1BD0" w:rsidP="007A7032">
                  <w:pPr>
                    <w:jc w:val="center"/>
                    <w:rPr>
                      <w:rFonts w:asciiTheme="minorHAnsi" w:hAnsiTheme="minorHAnsi"/>
                      <w:sz w:val="22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  <w:sz w:val="22"/>
                        </w:rPr>
                        <m:t>f2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2"/>
                        </w:rPr>
                        <m:t>= f2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x1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2"/>
                        </w:rPr>
                        <m:t>*f2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x2</m:t>
                          </m:r>
                        </m:e>
                      </m:d>
                    </m:oMath>
                  </m:oMathPara>
                </w:p>
                <w:p w:rsidR="00AA1BD0" w:rsidRPr="007A7032" w:rsidRDefault="00AA1BD0" w:rsidP="007A7032">
                  <w:pPr>
                    <w:jc w:val="center"/>
                    <w:rPr>
                      <w:rFonts w:asciiTheme="minorHAnsi" w:hAnsiTheme="minorHAnsi"/>
                      <w:sz w:val="22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  <w:sz w:val="22"/>
                        </w:rPr>
                        <m:t>f2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2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2"/>
                            </w:rPr>
                            <m:t>2π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2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2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</w:rPr>
                                    <m:t>x1-1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  <w:sz w:val="22"/>
                        </w:rPr>
                        <m:t>*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</w:rPr>
                        <m:t>exp⁡</m:t>
                      </m:r>
                      <m:r>
                        <w:rPr>
                          <w:rFonts w:ascii="Cambria Math" w:hAnsi="Cambria Math"/>
                          <w:sz w:val="22"/>
                        </w:rPr>
                        <m:t>(-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2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x2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2"/>
                        </w:rPr>
                        <m:t>)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</w:rPr>
                        <w:br/>
                      </m:r>
                    </m:oMath>
                    <m:oMath>
                      <m:r>
                        <w:rPr>
                          <w:rFonts w:ascii="Cambria Math" w:hAnsi="Cambria Math"/>
                          <w:sz w:val="22"/>
                        </w:rPr>
                        <m:t>f2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2"/>
                        </w:rPr>
                        <m:t xml:space="preserve">= 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2"/>
                            </w:rPr>
                            <m:t>2π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</w:rPr>
                        <m:t>exp⁡</m:t>
                      </m:r>
                      <m:r>
                        <w:rPr>
                          <w:rFonts w:ascii="Cambria Math" w:hAnsi="Cambria Math"/>
                          <w:sz w:val="22"/>
                        </w:rPr>
                        <m:t>(-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2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[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</w:rPr>
                                    <m:t>x1-1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2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x2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2"/>
                        </w:rPr>
                        <m:t>]</m:t>
                      </m:r>
                    </m:oMath>
                  </m:oMathPara>
                </w:p>
                <w:p w:rsidR="00AA1BD0" w:rsidRPr="00902B51" w:rsidRDefault="00AA1BD0" w:rsidP="007A7032">
                  <w:pPr>
                    <w:jc w:val="center"/>
                    <w:rPr>
                      <w:rFonts w:asciiTheme="minorHAnsi" w:hAnsiTheme="minorHAnsi"/>
                      <w:b/>
                    </w:rPr>
                  </w:pPr>
                </w:p>
              </w:txbxContent>
            </v:textbox>
            <w10:wrap type="tight"/>
          </v:shape>
        </w:pict>
      </w:r>
      <w:r>
        <w:rPr>
          <w:sz w:val="22"/>
        </w:rPr>
        <w:pict>
          <v:shape id="_x0000_s1029" type="#_x0000_t176" style="position:absolute;left:0;text-align:left;margin-left:-26.45pt;margin-top:21.75pt;width:248.4pt;height:78.25pt;z-index:-251655168;mso-width-relative:margin;mso-height-relative:margin" wrapcoords="-50 -189 -50 21411 21650 21411 21650 -189 -50 -189" strokecolor="#7f7f7f [1612]">
            <v:textbox style="mso-next-textbox:#_x0000_s1029">
              <w:txbxContent>
                <w:p w:rsidR="00AA1BD0" w:rsidRPr="007A7032" w:rsidRDefault="00AA1BD0" w:rsidP="007A7032">
                  <w:pPr>
                    <w:jc w:val="center"/>
                    <w:rPr>
                      <w:rFonts w:asciiTheme="minorHAnsi" w:hAnsiTheme="minorHAnsi"/>
                      <w:sz w:val="22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  <w:sz w:val="22"/>
                        </w:rPr>
                        <m:t>f1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2"/>
                        </w:rPr>
                        <m:t>= f1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x1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2"/>
                        </w:rPr>
                        <m:t>*f1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x2</m:t>
                          </m:r>
                        </m:e>
                      </m:d>
                    </m:oMath>
                  </m:oMathPara>
                </w:p>
                <w:p w:rsidR="00AA1BD0" w:rsidRPr="007A7032" w:rsidRDefault="00AA1BD0" w:rsidP="007A7032">
                  <w:pPr>
                    <w:jc w:val="center"/>
                    <w:rPr>
                      <w:rFonts w:asciiTheme="minorHAnsi" w:hAnsiTheme="minorHAnsi"/>
                      <w:sz w:val="22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  <w:sz w:val="22"/>
                        </w:rPr>
                        <m:t>f1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2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2"/>
                            </w:rPr>
                            <m:t>2π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2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2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</w:rPr>
                                    <m:t>x1+1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  <w:sz w:val="22"/>
                        </w:rPr>
                        <m:t>*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</w:rPr>
                        <m:t>exp⁡</m:t>
                      </m:r>
                      <m:r>
                        <w:rPr>
                          <w:rFonts w:ascii="Cambria Math" w:hAnsi="Cambria Math"/>
                          <w:sz w:val="22"/>
                        </w:rPr>
                        <m:t>(-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2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x2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2"/>
                        </w:rPr>
                        <m:t>)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</w:rPr>
                        <w:br/>
                      </m:r>
                    </m:oMath>
                    <m:oMath>
                      <m:r>
                        <w:rPr>
                          <w:rFonts w:ascii="Cambria Math" w:hAnsi="Cambria Math"/>
                          <w:sz w:val="22"/>
                        </w:rPr>
                        <m:t>f1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2"/>
                        </w:rPr>
                        <m:t xml:space="preserve">= 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2"/>
                            </w:rPr>
                            <m:t>2π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</w:rPr>
                        <m:t>exp⁡</m:t>
                      </m:r>
                      <m:r>
                        <w:rPr>
                          <w:rFonts w:ascii="Cambria Math" w:hAnsi="Cambria Math"/>
                          <w:sz w:val="22"/>
                        </w:rPr>
                        <m:t>(-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2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[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</w:rPr>
                                    <m:t>x1+1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2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x2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2"/>
                        </w:rPr>
                        <m:t>]</m:t>
                      </m:r>
                    </m:oMath>
                  </m:oMathPara>
                </w:p>
                <w:p w:rsidR="00AA1BD0" w:rsidRPr="00902B51" w:rsidRDefault="00AA1BD0" w:rsidP="007A7032">
                  <w:pPr>
                    <w:jc w:val="center"/>
                    <w:rPr>
                      <w:rFonts w:asciiTheme="minorHAnsi" w:hAnsiTheme="minorHAnsi"/>
                      <w:b/>
                    </w:rPr>
                  </w:pPr>
                </w:p>
              </w:txbxContent>
            </v:textbox>
            <w10:wrap type="tight"/>
          </v:shape>
        </w:pict>
      </w:r>
      <w:r w:rsidR="00F554E3">
        <w:rPr>
          <w:sz w:val="22"/>
        </w:rPr>
        <w:t xml:space="preserve">                </w:t>
      </w:r>
      <w:r w:rsidR="00F554E3" w:rsidRPr="00F554E3">
        <w:rPr>
          <w:sz w:val="22"/>
        </w:rPr>
        <w:t>=</w:t>
      </w:r>
      <w:r w:rsidR="00F554E3">
        <w:rPr>
          <w:sz w:val="22"/>
        </w:rPr>
        <w:t xml:space="preserve">&gt;  </w:t>
      </w:r>
      <w:r w:rsidR="00902B51" w:rsidRPr="00F554E3">
        <w:rPr>
          <w:sz w:val="22"/>
        </w:rPr>
        <w:t>Pour f</w:t>
      </w:r>
      <w:r w:rsidR="00902B51" w:rsidRPr="00F554E3">
        <w:rPr>
          <w:sz w:val="22"/>
          <w:vertAlign w:val="subscript"/>
        </w:rPr>
        <w:t>1</w:t>
      </w:r>
      <w:r w:rsidR="00902B51" w:rsidRPr="00F554E3">
        <w:rPr>
          <w:sz w:val="22"/>
        </w:rPr>
        <w:t>(x) :</w:t>
      </w:r>
      <w:r w:rsidR="00F554E3" w:rsidRPr="00F554E3">
        <w:rPr>
          <w:sz w:val="22"/>
        </w:rPr>
        <w:t xml:space="preserve">                                       </w:t>
      </w:r>
      <w:r w:rsidR="00F554E3">
        <w:rPr>
          <w:sz w:val="22"/>
        </w:rPr>
        <w:t xml:space="preserve">                   </w:t>
      </w:r>
      <w:r w:rsidR="00F554E3" w:rsidRPr="00F554E3">
        <w:rPr>
          <w:sz w:val="22"/>
        </w:rPr>
        <w:t xml:space="preserve">          </w:t>
      </w:r>
      <w:r w:rsidR="00F554E3">
        <w:rPr>
          <w:sz w:val="22"/>
        </w:rPr>
        <w:t>=&gt;</w:t>
      </w:r>
      <w:r w:rsidR="00F554E3" w:rsidRPr="00F554E3">
        <w:rPr>
          <w:sz w:val="22"/>
        </w:rPr>
        <w:t xml:space="preserve"> </w:t>
      </w:r>
      <w:r w:rsidR="00F554E3">
        <w:rPr>
          <w:sz w:val="22"/>
        </w:rPr>
        <w:t xml:space="preserve"> </w:t>
      </w:r>
      <w:r w:rsidR="00F554E3" w:rsidRPr="00F554E3">
        <w:rPr>
          <w:sz w:val="22"/>
        </w:rPr>
        <w:t>Pour f</w:t>
      </w:r>
      <w:r w:rsidR="00F554E3" w:rsidRPr="00F554E3">
        <w:rPr>
          <w:sz w:val="22"/>
          <w:vertAlign w:val="subscript"/>
        </w:rPr>
        <w:t>2</w:t>
      </w:r>
      <w:r w:rsidR="00F554E3" w:rsidRPr="00F554E3">
        <w:rPr>
          <w:sz w:val="22"/>
        </w:rPr>
        <w:t>(x)</w:t>
      </w:r>
    </w:p>
    <w:p w:rsidR="00594A52" w:rsidRPr="00594A52" w:rsidRDefault="00594A52" w:rsidP="00594A52">
      <w:pPr>
        <w:pStyle w:val="Paragraphedeliste"/>
        <w:rPr>
          <w:sz w:val="22"/>
        </w:rPr>
      </w:pPr>
    </w:p>
    <w:p w:rsidR="00093A01" w:rsidRDefault="001416CC" w:rsidP="001C5A21">
      <w:pPr>
        <w:rPr>
          <w:sz w:val="22"/>
        </w:rPr>
      </w:pPr>
      <w:r>
        <w:rPr>
          <w:sz w:val="22"/>
        </w:rPr>
        <w:t>Pour montrer que c</w:t>
      </w:r>
      <w:r w:rsidR="00921D8D">
        <w:rPr>
          <w:sz w:val="22"/>
        </w:rPr>
        <w:t xml:space="preserve">es courbes sont des cercles </w:t>
      </w:r>
      <w:r>
        <w:rPr>
          <w:sz w:val="22"/>
        </w:rPr>
        <w:t>d’</w:t>
      </w:r>
      <w:r w:rsidR="00921D8D">
        <w:rPr>
          <w:sz w:val="22"/>
        </w:rPr>
        <w:t xml:space="preserve">iso-densités, il faut résoudre les </w:t>
      </w:r>
      <w:r w:rsidR="001C5A21">
        <w:rPr>
          <w:sz w:val="22"/>
        </w:rPr>
        <w:t xml:space="preserve">2 </w:t>
      </w:r>
      <w:r w:rsidR="00921D8D">
        <w:rPr>
          <w:sz w:val="22"/>
        </w:rPr>
        <w:t>équations suivantes :</w:t>
      </w:r>
    </w:p>
    <w:p w:rsidR="001416CC" w:rsidRPr="001C5A21" w:rsidRDefault="00093A01" w:rsidP="001C5A21">
      <w:pPr>
        <w:pStyle w:val="Paragraphedeliste"/>
        <w:numPr>
          <w:ilvl w:val="0"/>
          <w:numId w:val="23"/>
        </w:numPr>
        <w:rPr>
          <w:sz w:val="22"/>
        </w:rPr>
      </w:pPr>
      <w:r w:rsidRPr="001C5A21">
        <w:rPr>
          <w:sz w:val="22"/>
        </w:rPr>
        <w:t>f</w:t>
      </w:r>
      <w:r w:rsidRPr="001C5A21">
        <w:rPr>
          <w:sz w:val="22"/>
          <w:vertAlign w:val="subscript"/>
        </w:rPr>
        <w:t>1</w:t>
      </w:r>
      <w:r w:rsidR="001C5A21" w:rsidRPr="001C5A21">
        <w:rPr>
          <w:sz w:val="22"/>
        </w:rPr>
        <w:t xml:space="preserve">(x) = M                  </w:t>
      </w:r>
    </w:p>
    <w:p w:rsidR="00921D8D" w:rsidRPr="001C5A21" w:rsidRDefault="00093A01" w:rsidP="001C5A21">
      <w:pPr>
        <w:pStyle w:val="Paragraphedeliste"/>
        <w:numPr>
          <w:ilvl w:val="0"/>
          <w:numId w:val="23"/>
        </w:numPr>
        <w:rPr>
          <w:sz w:val="22"/>
        </w:rPr>
      </w:pPr>
      <w:r w:rsidRPr="001C5A21">
        <w:rPr>
          <w:sz w:val="22"/>
        </w:rPr>
        <w:t>f</w:t>
      </w:r>
      <w:r w:rsidRPr="001C5A21">
        <w:rPr>
          <w:sz w:val="22"/>
          <w:vertAlign w:val="subscript"/>
        </w:rPr>
        <w:t>2</w:t>
      </w:r>
      <w:r w:rsidRPr="001C5A21">
        <w:rPr>
          <w:sz w:val="22"/>
        </w:rPr>
        <w:t xml:space="preserve">(x) = N </w:t>
      </w:r>
      <w:r w:rsidR="001C5A21" w:rsidRPr="001C5A21">
        <w:rPr>
          <w:sz w:val="22"/>
        </w:rPr>
        <w:t xml:space="preserve">            o</w:t>
      </w:r>
      <w:r w:rsidRPr="001C5A21">
        <w:rPr>
          <w:sz w:val="22"/>
        </w:rPr>
        <w:t>ù</w:t>
      </w:r>
      <w:r w:rsidR="00921D8D" w:rsidRPr="001C5A21">
        <w:rPr>
          <w:sz w:val="22"/>
        </w:rPr>
        <w:t xml:space="preserve"> M et N des constantes </w:t>
      </w:r>
    </w:p>
    <w:p w:rsidR="00921D8D" w:rsidRDefault="001C5A21" w:rsidP="00921D8D">
      <w:pPr>
        <w:rPr>
          <w:sz w:val="22"/>
        </w:rPr>
      </w:pPr>
      <w:r>
        <w:rPr>
          <w:sz w:val="22"/>
        </w:rPr>
        <w:pict>
          <v:shape id="_x0000_s1027" type="#_x0000_t176" style="position:absolute;left:0;text-align:left;margin-left:116.55pt;margin-top:6.95pt;width:235.45pt;height:36.75pt;z-index:-251653120;mso-width-relative:margin;mso-height-relative:margin" wrapcoords="-50 -441 -50 21159 21650 21159 21650 -441 -50 -441" strokecolor="#7f7f7f [1612]">
            <v:textbox style="mso-next-textbox:#_x0000_s1027">
              <w:txbxContent>
                <w:p w:rsidR="00AA1BD0" w:rsidRPr="007A7032" w:rsidRDefault="00AA1BD0" w:rsidP="001C5A21">
                  <w:pPr>
                    <w:jc w:val="center"/>
                    <w:rPr>
                      <w:sz w:val="22"/>
                    </w:rPr>
                  </w:pPr>
                  <m:oMath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x1+1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2"/>
                      </w:rPr>
                      <m:t xml:space="preserve">+ </m:t>
                    </m:r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2"/>
                      </w:rPr>
                      <m:t>= -2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ln⁡</m:t>
                    </m:r>
                    <m:r>
                      <w:rPr>
                        <w:rFonts w:ascii="Cambria Math" w:hAnsi="Cambria Math"/>
                        <w:sz w:val="22"/>
                      </w:rPr>
                      <m:t>(2πM)</m:t>
                    </m:r>
                  </m:oMath>
                  <w:r w:rsidRPr="007A7032">
                    <w:rPr>
                      <w:sz w:val="22"/>
                    </w:rPr>
                    <w:t xml:space="preserve"> </w:t>
                  </w:r>
                  <w:r>
                    <w:rPr>
                      <w:sz w:val="22"/>
                    </w:rPr>
                    <w:t xml:space="preserve">  </w:t>
                  </w:r>
                  <w:r w:rsidRPr="007A7032">
                    <w:rPr>
                      <w:sz w:val="22"/>
                    </w:rPr>
                    <w:t>pour f</w:t>
                  </w:r>
                  <w:r w:rsidRPr="00093A01">
                    <w:rPr>
                      <w:sz w:val="22"/>
                      <w:vertAlign w:val="subscript"/>
                    </w:rPr>
                    <w:t>1</w:t>
                  </w:r>
                  <w:r w:rsidRPr="007A7032">
                    <w:rPr>
                      <w:sz w:val="22"/>
                    </w:rPr>
                    <w:t>(x)</w:t>
                  </w:r>
                </w:p>
                <w:p w:rsidR="00AA1BD0" w:rsidRPr="007A7032" w:rsidRDefault="00AA1BD0" w:rsidP="001C5A21">
                  <w:pPr>
                    <w:jc w:val="center"/>
                    <w:rPr>
                      <w:sz w:val="22"/>
                    </w:rPr>
                  </w:pPr>
                  <m:oMath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x1-1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2"/>
                      </w:rPr>
                      <m:t>+ x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2"/>
                      </w:rPr>
                      <m:t>= -2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ln⁡</m:t>
                    </m:r>
                    <m:r>
                      <w:rPr>
                        <w:rFonts w:ascii="Cambria Math" w:hAnsi="Cambria Math"/>
                        <w:sz w:val="22"/>
                      </w:rPr>
                      <m:t>(2πN)</m:t>
                    </m:r>
                  </m:oMath>
                  <w:r w:rsidRPr="007A7032">
                    <w:rPr>
                      <w:sz w:val="22"/>
                    </w:rPr>
                    <w:t xml:space="preserve"> </w:t>
                  </w:r>
                  <w:r>
                    <w:rPr>
                      <w:sz w:val="22"/>
                    </w:rPr>
                    <w:t xml:space="preserve">  </w:t>
                  </w:r>
                  <w:r w:rsidRPr="007A7032">
                    <w:rPr>
                      <w:sz w:val="22"/>
                    </w:rPr>
                    <w:t>pour f</w:t>
                  </w:r>
                  <w:r w:rsidRPr="00093A01">
                    <w:rPr>
                      <w:sz w:val="22"/>
                      <w:vertAlign w:val="subscript"/>
                    </w:rPr>
                    <w:t>2</w:t>
                  </w:r>
                  <w:r w:rsidRPr="007A7032">
                    <w:rPr>
                      <w:sz w:val="22"/>
                    </w:rPr>
                    <w:t>(x)</w:t>
                  </w:r>
                </w:p>
                <w:p w:rsidR="00AA1BD0" w:rsidRDefault="00AA1BD0" w:rsidP="001C5A21">
                  <w:pPr>
                    <w:jc w:val="center"/>
                  </w:pPr>
                </w:p>
                <w:p w:rsidR="00AA1BD0" w:rsidRDefault="00AA1BD0" w:rsidP="001C5A21">
                  <w:pPr>
                    <w:jc w:val="center"/>
                  </w:pPr>
                </w:p>
              </w:txbxContent>
            </v:textbox>
            <w10:wrap type="tight"/>
          </v:shape>
        </w:pict>
      </w:r>
    </w:p>
    <w:p w:rsidR="001C5A21" w:rsidRDefault="001C5A21" w:rsidP="001C5A21">
      <w:pPr>
        <w:ind w:firstLine="708"/>
        <w:rPr>
          <w:sz w:val="22"/>
        </w:rPr>
      </w:pPr>
      <w:r>
        <w:rPr>
          <w:sz w:val="22"/>
        </w:rPr>
        <w:t>Soit :</w:t>
      </w:r>
    </w:p>
    <w:p w:rsidR="001C5A21" w:rsidRDefault="001C5A21" w:rsidP="00921D8D">
      <w:pPr>
        <w:rPr>
          <w:sz w:val="22"/>
        </w:rPr>
      </w:pPr>
    </w:p>
    <w:p w:rsidR="001C5A21" w:rsidRDefault="001C5A21" w:rsidP="00921D8D">
      <w:pPr>
        <w:rPr>
          <w:sz w:val="22"/>
        </w:rPr>
      </w:pPr>
    </w:p>
    <w:p w:rsidR="001C5A21" w:rsidRDefault="001C5A21" w:rsidP="00921D8D">
      <w:pPr>
        <w:rPr>
          <w:sz w:val="22"/>
        </w:rPr>
      </w:pPr>
    </w:p>
    <w:p w:rsidR="001416CC" w:rsidRPr="001416CC" w:rsidRDefault="001416CC" w:rsidP="001C5A21">
      <w:pPr>
        <w:ind w:firstLine="360"/>
        <w:rPr>
          <w:color w:val="FF0000"/>
          <w:sz w:val="22"/>
        </w:rPr>
      </w:pPr>
      <w:r w:rsidRPr="001C5A21">
        <w:rPr>
          <w:sz w:val="22"/>
        </w:rPr>
        <w:t xml:space="preserve">Or </w:t>
      </w:r>
      <w:r w:rsidR="001C5A21" w:rsidRPr="001C5A21">
        <w:rPr>
          <w:sz w:val="22"/>
        </w:rPr>
        <w:t>l’</w:t>
      </w:r>
      <w:r w:rsidRPr="001C5A21">
        <w:rPr>
          <w:sz w:val="22"/>
        </w:rPr>
        <w:t>équation</w:t>
      </w:r>
      <w:r w:rsidR="001C5A21" w:rsidRPr="001C5A21">
        <w:rPr>
          <w:sz w:val="22"/>
        </w:rPr>
        <w:t xml:space="preserve"> d’un</w:t>
      </w:r>
      <w:r w:rsidRPr="001C5A21">
        <w:rPr>
          <w:sz w:val="22"/>
        </w:rPr>
        <w:t xml:space="preserve"> cercle</w:t>
      </w:r>
      <w:r w:rsidR="001C5A21" w:rsidRPr="001C5A21">
        <w:rPr>
          <w:sz w:val="22"/>
        </w:rPr>
        <w:t xml:space="preserve"> est de la forme</w:t>
      </w:r>
      <w:r w:rsidRPr="001C5A21">
        <w:rPr>
          <w:sz w:val="22"/>
        </w:rPr>
        <w:t> :</w:t>
      </w:r>
      <w:r w:rsidR="001C5A21" w:rsidRPr="001C5A21">
        <w:rPr>
          <w:sz w:val="22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x-a</m:t>
                </m:r>
              </m:e>
            </m:d>
          </m:e>
          <m:sup>
            <m:r>
              <w:rPr>
                <w:rFonts w:ascii="Cambria Math" w:hAnsi="Cambria Math"/>
                <w:sz w:val="22"/>
              </w:rPr>
              <m:t>2</m:t>
            </m:r>
          </m:sup>
        </m:sSup>
        <m:r>
          <w:rPr>
            <w:rFonts w:ascii="Cambria Math" w:hAnsi="Cambria Math"/>
            <w:sz w:val="22"/>
          </w:rPr>
          <m:t>+ (y-b</m:t>
        </m:r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)</m:t>
            </m:r>
          </m:e>
          <m:sup>
            <m:r>
              <w:rPr>
                <w:rFonts w:ascii="Cambria Math" w:hAnsi="Cambria Math"/>
                <w:sz w:val="22"/>
              </w:rPr>
              <m:t>2</m:t>
            </m:r>
          </m:sup>
        </m:sSup>
        <m:r>
          <w:rPr>
            <w:rFonts w:ascii="Cambria Math" w:hAnsi="Cambria Math"/>
            <w:sz w:val="22"/>
          </w:rPr>
          <m:t>= r</m:t>
        </m:r>
      </m:oMath>
      <w:r w:rsidR="001C5A21">
        <w:rPr>
          <w:sz w:val="22"/>
        </w:rPr>
        <w:t xml:space="preserve">    où r est le rayon du cercle, a et b les coordonnées respectives du centre de ce cercle.</w:t>
      </w:r>
    </w:p>
    <w:p w:rsidR="00921D8D" w:rsidRDefault="001C5A21" w:rsidP="007A7032">
      <w:pPr>
        <w:ind w:firstLine="360"/>
      </w:pPr>
      <w:r>
        <w:rPr>
          <w:sz w:val="22"/>
        </w:rPr>
        <w:t xml:space="preserve">Nous observons que nous obtenons </w:t>
      </w:r>
      <w:r w:rsidR="00921D8D">
        <w:rPr>
          <w:sz w:val="22"/>
        </w:rPr>
        <w:t>des équations de même type que celle d’un cercle</w:t>
      </w:r>
      <w:r w:rsidR="00D151E1">
        <w:rPr>
          <w:sz w:val="22"/>
        </w:rPr>
        <w:t>. La courbe de f</w:t>
      </w:r>
      <w:r w:rsidR="00D151E1" w:rsidRPr="00B41F8E">
        <w:rPr>
          <w:sz w:val="22"/>
          <w:vertAlign w:val="subscript"/>
        </w:rPr>
        <w:t>1</w:t>
      </w:r>
      <w:r w:rsidR="00D151E1">
        <w:rPr>
          <w:sz w:val="22"/>
        </w:rPr>
        <w:t xml:space="preserve">(x) est </w:t>
      </w:r>
      <w:r>
        <w:rPr>
          <w:sz w:val="22"/>
        </w:rPr>
        <w:t xml:space="preserve">donc </w:t>
      </w:r>
      <w:r w:rsidR="00D151E1">
        <w:rPr>
          <w:sz w:val="22"/>
        </w:rPr>
        <w:t>un cercle centré en (1,</w:t>
      </w:r>
      <w:r w:rsidR="007C14D3">
        <w:rPr>
          <w:sz w:val="22"/>
        </w:rPr>
        <w:t>0</w:t>
      </w:r>
      <w:r>
        <w:rPr>
          <w:sz w:val="22"/>
        </w:rPr>
        <w:t>),</w:t>
      </w:r>
      <w:r w:rsidR="00D151E1">
        <w:rPr>
          <w:sz w:val="22"/>
        </w:rPr>
        <w:t xml:space="preserve"> de rayon </w:t>
      </w:r>
      <m:oMath>
        <m:r>
          <w:rPr>
            <w:rFonts w:ascii="Cambria Math" w:hAnsi="Cambria Math"/>
          </w:rPr>
          <m:t>-2</m:t>
        </m:r>
        <m:r>
          <m:rPr>
            <m:sty m:val="p"/>
          </m:rPr>
          <w:rPr>
            <w:rFonts w:ascii="Cambria Math" w:hAnsi="Cambria Math"/>
          </w:rPr>
          <m:t>ln⁡</m:t>
        </m:r>
        <m:r>
          <w:rPr>
            <w:rFonts w:ascii="Cambria Math" w:hAnsi="Cambria Math"/>
          </w:rPr>
          <m:t>(2πM)</m:t>
        </m:r>
      </m:oMath>
      <w:r w:rsidR="00D151E1">
        <w:t xml:space="preserve"> et celle de f</w:t>
      </w:r>
      <w:r w:rsidR="00D151E1" w:rsidRPr="00B41F8E">
        <w:rPr>
          <w:vertAlign w:val="subscript"/>
        </w:rPr>
        <w:t>2</w:t>
      </w:r>
      <w:r w:rsidR="00D151E1">
        <w:t>(x) est un cercle centré en (-1,0)</w:t>
      </w:r>
      <w:r w:rsidR="00B41F8E">
        <w:t xml:space="preserve"> </w:t>
      </w:r>
      <w:r w:rsidR="00D151E1">
        <w:t xml:space="preserve">et de rayon </w:t>
      </w:r>
      <m:oMath>
        <m:r>
          <w:rPr>
            <w:rFonts w:ascii="Cambria Math" w:hAnsi="Cambria Math"/>
          </w:rPr>
          <m:t>-2</m:t>
        </m:r>
        <m:r>
          <m:rPr>
            <m:sty m:val="p"/>
          </m:rPr>
          <w:rPr>
            <w:rFonts w:ascii="Cambria Math" w:hAnsi="Cambria Math"/>
          </w:rPr>
          <m:t>ln⁡</m:t>
        </m:r>
        <m:r>
          <w:rPr>
            <w:rFonts w:ascii="Cambria Math" w:hAnsi="Cambria Math"/>
          </w:rPr>
          <m:t>(2πN)</m:t>
        </m:r>
      </m:oMath>
      <w:r w:rsidR="00D151E1">
        <w:t xml:space="preserve"> .</w:t>
      </w:r>
    </w:p>
    <w:p w:rsidR="001C5A21" w:rsidRDefault="001C5A21" w:rsidP="007A7032">
      <w:pPr>
        <w:ind w:firstLine="360"/>
      </w:pPr>
    </w:p>
    <w:p w:rsidR="00D151E1" w:rsidRDefault="00D151E1" w:rsidP="00921D8D"/>
    <w:p w:rsidR="00003B80" w:rsidRDefault="00003B80" w:rsidP="00921D8D"/>
    <w:p w:rsidR="00003B80" w:rsidRDefault="00003B80" w:rsidP="00921D8D"/>
    <w:p w:rsidR="00003B80" w:rsidRDefault="00003B80" w:rsidP="00921D8D"/>
    <w:p w:rsidR="00D151E1" w:rsidRDefault="00D151E1" w:rsidP="00D151E1">
      <w:pPr>
        <w:pStyle w:val="Paragraphedeliste"/>
        <w:numPr>
          <w:ilvl w:val="0"/>
          <w:numId w:val="13"/>
        </w:numPr>
        <w:rPr>
          <w:i/>
          <w:sz w:val="22"/>
        </w:rPr>
      </w:pPr>
      <w:r>
        <w:rPr>
          <w:i/>
          <w:sz w:val="22"/>
        </w:rPr>
        <w:lastRenderedPageBreak/>
        <w:t>Etude du problème avec la règle de Neyman-Pearson</w:t>
      </w:r>
    </w:p>
    <w:p w:rsidR="00594A52" w:rsidRDefault="00594A52" w:rsidP="00451E28">
      <w:pPr>
        <w:pStyle w:val="Paragraphedeliste"/>
        <w:rPr>
          <w:i/>
          <w:sz w:val="22"/>
        </w:rPr>
      </w:pPr>
    </w:p>
    <w:p w:rsidR="00D151E1" w:rsidRPr="00D151E1" w:rsidRDefault="00594A52" w:rsidP="00D151E1">
      <w:pPr>
        <w:rPr>
          <w:i/>
          <w:sz w:val="22"/>
        </w:rPr>
      </w:pPr>
      <w:r>
        <w:rPr>
          <w:i/>
          <w:noProof/>
          <w:sz w:val="22"/>
        </w:rPr>
        <w:drawing>
          <wp:inline distT="0" distB="0" distL="0" distR="0">
            <wp:extent cx="5760720" cy="562707"/>
            <wp:effectExtent l="19050" t="0" r="0" b="0"/>
            <wp:docPr id="9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627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4A52" w:rsidRDefault="00594A52" w:rsidP="00921D8D">
      <w:pPr>
        <w:rPr>
          <w:sz w:val="22"/>
        </w:rPr>
      </w:pPr>
    </w:p>
    <w:p w:rsidR="00D151E1" w:rsidRPr="00093A01" w:rsidRDefault="00451E28" w:rsidP="00451E28">
      <w:pPr>
        <w:pStyle w:val="Paragraphedeliste"/>
        <w:numPr>
          <w:ilvl w:val="1"/>
          <w:numId w:val="13"/>
        </w:numPr>
        <w:rPr>
          <w:b/>
          <w:sz w:val="22"/>
        </w:rPr>
      </w:pPr>
      <w:r w:rsidRPr="00093A01">
        <w:rPr>
          <w:b/>
          <w:sz w:val="22"/>
        </w:rPr>
        <w:t>L</w:t>
      </w:r>
      <w:r w:rsidR="00D151E1" w:rsidRPr="00093A01">
        <w:rPr>
          <w:b/>
          <w:sz w:val="22"/>
        </w:rPr>
        <w:t>a règle pour ce problème s’exprime en fonction d’une seule variable</w:t>
      </w:r>
    </w:p>
    <w:p w:rsidR="00D151E1" w:rsidRDefault="00D151E1" w:rsidP="00D151E1">
      <w:pPr>
        <w:rPr>
          <w:sz w:val="22"/>
        </w:rPr>
      </w:pPr>
    </w:p>
    <w:p w:rsidR="00D151E1" w:rsidRDefault="00D151E1" w:rsidP="00D151E1">
      <w:pPr>
        <w:rPr>
          <w:sz w:val="22"/>
        </w:rPr>
      </w:pPr>
      <w:r>
        <w:rPr>
          <w:sz w:val="22"/>
        </w:rPr>
        <w:t>On a, grâce à la règle</w:t>
      </w:r>
      <w:r w:rsidRPr="00D151E1">
        <w:rPr>
          <w:sz w:val="22"/>
        </w:rPr>
        <w:t xml:space="preserve"> de Neyman-Pearson</w:t>
      </w:r>
      <w:r>
        <w:rPr>
          <w:sz w:val="22"/>
        </w:rPr>
        <w:t> :</w:t>
      </w:r>
    </w:p>
    <w:p w:rsidR="00D151E1" w:rsidRDefault="00D151E1" w:rsidP="00D151E1">
      <w:pPr>
        <w:rPr>
          <w:sz w:val="22"/>
        </w:rPr>
      </w:pPr>
    </w:p>
    <w:p w:rsidR="00D151E1" w:rsidRPr="001416CC" w:rsidRDefault="00D151E1" w:rsidP="00D151E1">
      <w:pPr>
        <w:rPr>
          <w:sz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</w:rPr>
            <m:t>δ</m:t>
          </m:r>
          <m:d>
            <m:dPr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r>
                <w:rPr>
                  <w:rFonts w:ascii="Cambria Math" w:hAnsi="Cambria Math"/>
                  <w:sz w:val="20"/>
                </w:rPr>
                <m:t>x</m:t>
              </m:r>
            </m:e>
          </m:d>
          <m:r>
            <w:rPr>
              <w:rFonts w:ascii="Cambria Math" w:hAnsi="Cambria Math"/>
              <w:sz w:val="20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0"/>
                    </w:rPr>
                    <m:t>a1 si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</w:rPr>
                        <m:t>f1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x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 w:val="20"/>
                        </w:rPr>
                        <m:t>f2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x</m:t>
                          </m:r>
                        </m:e>
                      </m:d>
                    </m:den>
                  </m:f>
                  <m:r>
                    <w:rPr>
                      <w:rFonts w:ascii="Cambria Math" w:hAnsi="Cambria Math"/>
                      <w:sz w:val="20"/>
                    </w:rPr>
                    <m:t>&gt;A</m:t>
                  </m:r>
                </m:e>
                <m:e>
                  <m:r>
                    <w:rPr>
                      <w:rFonts w:ascii="Cambria Math" w:hAnsi="Cambria Math"/>
                      <w:sz w:val="20"/>
                    </w:rPr>
                    <m:t>a2</m:t>
                  </m:r>
                </m:e>
              </m:eqArr>
            </m:e>
          </m:d>
        </m:oMath>
      </m:oMathPara>
    </w:p>
    <w:p w:rsidR="00D151E1" w:rsidRDefault="00D151E1" w:rsidP="00D151E1">
      <w:pPr>
        <w:rPr>
          <w:sz w:val="22"/>
        </w:rPr>
      </w:pPr>
    </w:p>
    <w:p w:rsidR="00C726FA" w:rsidRDefault="00C726FA" w:rsidP="00D151E1">
      <w:pPr>
        <w:rPr>
          <w:sz w:val="22"/>
        </w:rPr>
      </w:pPr>
      <w:r>
        <w:rPr>
          <w:sz w:val="22"/>
        </w:rPr>
        <w:t xml:space="preserve">Donc, à partir de  </w:t>
      </w:r>
      <m:oMath>
        <m:f>
          <m:fPr>
            <m:ctrlPr>
              <w:rPr>
                <w:rFonts w:ascii="Cambria Math" w:hAnsi="Cambria Math"/>
                <w:i/>
                <w:sz w:val="22"/>
              </w:rPr>
            </m:ctrlPr>
          </m:fPr>
          <m:num>
            <m:r>
              <w:rPr>
                <w:rFonts w:ascii="Cambria Math" w:hAnsi="Cambria Math"/>
                <w:sz w:val="22"/>
              </w:rPr>
              <m:t>f1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</m:d>
          </m:num>
          <m:den>
            <m:r>
              <w:rPr>
                <w:rFonts w:ascii="Cambria Math" w:hAnsi="Cambria Math"/>
                <w:sz w:val="22"/>
              </w:rPr>
              <m:t xml:space="preserve"> f2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</m:d>
          </m:den>
        </m:f>
        <m:r>
          <w:rPr>
            <w:rFonts w:ascii="Cambria Math" w:hAnsi="Cambria Math"/>
            <w:sz w:val="22"/>
          </w:rPr>
          <m:t xml:space="preserve"> </m:t>
        </m:r>
      </m:oMath>
      <w:r>
        <w:rPr>
          <w:sz w:val="22"/>
        </w:rPr>
        <w:t xml:space="preserve"> , on trouve :</w:t>
      </w:r>
    </w:p>
    <w:p w:rsidR="00093A01" w:rsidRDefault="00093A01" w:rsidP="00D151E1">
      <w:pPr>
        <w:rPr>
          <w:sz w:val="22"/>
        </w:rPr>
      </w:pPr>
    </w:p>
    <w:p w:rsidR="00C726FA" w:rsidRPr="001416CC" w:rsidRDefault="00842DBC" w:rsidP="00D151E1">
      <w:pPr>
        <w:rPr>
          <w:sz w:val="2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0"/>
                </w:rPr>
              </m:ctrlPr>
            </m:fPr>
            <m:num>
              <m:r>
                <w:rPr>
                  <w:rFonts w:ascii="Cambria Math" w:hAnsi="Cambria Math"/>
                  <w:sz w:val="20"/>
                </w:rPr>
                <m:t>f1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  <w:sz w:val="20"/>
                </w:rPr>
                <m:t xml:space="preserve"> f2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</w:rPr>
                    <m:t>x</m:t>
                  </m:r>
                </m:e>
              </m:d>
            </m:den>
          </m:f>
          <m:r>
            <w:rPr>
              <w:rFonts w:ascii="Cambria Math" w:hAnsi="Cambria Math"/>
              <w:sz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</w:rPr>
              </m:ctrlPr>
            </m:fPr>
            <m:num>
              <m:r>
                <w:rPr>
                  <w:rFonts w:ascii="Cambria Math" w:hAnsi="Cambria Math"/>
                  <w:sz w:val="20"/>
                </w:rPr>
                <m:t>f1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</w:rPr>
                    <m:t>x1</m:t>
                  </m:r>
                </m:e>
              </m:d>
              <m:r>
                <w:rPr>
                  <w:rFonts w:ascii="Cambria Math" w:hAnsi="Cambria Math"/>
                  <w:sz w:val="20"/>
                </w:rPr>
                <m:t>*f1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</w:rPr>
                    <m:t>x2</m:t>
                  </m:r>
                </m:e>
              </m:d>
            </m:num>
            <m:den>
              <m:r>
                <w:rPr>
                  <w:rFonts w:ascii="Cambria Math" w:hAnsi="Cambria Math"/>
                  <w:sz w:val="20"/>
                </w:rPr>
                <m:t>f2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</w:rPr>
                    <m:t>x1</m:t>
                  </m:r>
                </m:e>
              </m:d>
              <m:r>
                <w:rPr>
                  <w:rFonts w:ascii="Cambria Math" w:hAnsi="Cambria Math"/>
                  <w:sz w:val="20"/>
                </w:rPr>
                <m:t>*f2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</w:rPr>
                    <m:t>x2</m:t>
                  </m:r>
                </m:e>
              </m:d>
            </m:den>
          </m:f>
        </m:oMath>
      </m:oMathPara>
    </w:p>
    <w:p w:rsidR="00C726FA" w:rsidRPr="001416CC" w:rsidRDefault="00842DBC" w:rsidP="00D151E1">
      <w:pPr>
        <w:rPr>
          <w:sz w:val="2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0"/>
                </w:rPr>
              </m:ctrlPr>
            </m:fPr>
            <m:num>
              <m:r>
                <w:rPr>
                  <w:rFonts w:ascii="Cambria Math" w:hAnsi="Cambria Math"/>
                  <w:sz w:val="20"/>
                </w:rPr>
                <m:t>f1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  <w:sz w:val="20"/>
                </w:rPr>
                <m:t xml:space="preserve"> f2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</w:rPr>
                    <m:t>x</m:t>
                  </m:r>
                </m:e>
              </m:d>
            </m:den>
          </m:f>
          <m:r>
            <w:rPr>
              <w:rFonts w:ascii="Cambria Math" w:hAnsi="Cambria Math"/>
              <w:sz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</w:rPr>
              </m:ctrlPr>
            </m:fPr>
            <m:num>
              <m:r>
                <w:rPr>
                  <w:rFonts w:ascii="Cambria Math" w:hAnsi="Cambria Math"/>
                  <w:sz w:val="20"/>
                </w:rPr>
                <m:t>f1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</w:rPr>
                    <m:t>x1</m:t>
                  </m:r>
                </m:e>
              </m:d>
            </m:num>
            <m:den>
              <m:r>
                <w:rPr>
                  <w:rFonts w:ascii="Cambria Math" w:hAnsi="Cambria Math"/>
                  <w:sz w:val="20"/>
                </w:rPr>
                <m:t>f2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</w:rPr>
                    <m:t>x1</m:t>
                  </m:r>
                </m:e>
              </m:d>
            </m:den>
          </m:f>
          <m:r>
            <w:rPr>
              <w:rFonts w:ascii="Cambria Math" w:hAnsi="Cambria Math"/>
              <w:sz w:val="20"/>
            </w:rPr>
            <m:t xml:space="preserve"> car f1</m:t>
          </m:r>
          <m:d>
            <m:dPr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r>
                <w:rPr>
                  <w:rFonts w:ascii="Cambria Math" w:hAnsi="Cambria Math"/>
                  <w:sz w:val="20"/>
                </w:rPr>
                <m:t>x2</m:t>
              </m:r>
            </m:e>
          </m:d>
          <m:r>
            <w:rPr>
              <w:rFonts w:ascii="Cambria Math" w:hAnsi="Cambria Math"/>
              <w:sz w:val="20"/>
            </w:rPr>
            <m:t>=f2(x2)</m:t>
          </m:r>
        </m:oMath>
      </m:oMathPara>
    </w:p>
    <w:p w:rsidR="00C726FA" w:rsidRDefault="00C726FA" w:rsidP="00D151E1"/>
    <w:p w:rsidR="00C726FA" w:rsidRDefault="00C726FA" w:rsidP="00D151E1">
      <w:r>
        <w:t>Après simplification de l’équation, on obtient :</w:t>
      </w:r>
    </w:p>
    <w:p w:rsidR="00C726FA" w:rsidRPr="001416CC" w:rsidRDefault="00842DBC" w:rsidP="00D151E1">
      <w:pPr>
        <w:rPr>
          <w:sz w:val="2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0"/>
                </w:rPr>
              </m:ctrlPr>
            </m:fPr>
            <m:num>
              <m:r>
                <w:rPr>
                  <w:rFonts w:ascii="Cambria Math" w:hAnsi="Cambria Math"/>
                  <w:sz w:val="20"/>
                </w:rPr>
                <m:t>f1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  <w:sz w:val="20"/>
                </w:rPr>
                <m:t xml:space="preserve"> f2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</w:rPr>
                    <m:t>x</m:t>
                  </m:r>
                </m:e>
              </m:d>
            </m:den>
          </m:f>
          <m:r>
            <w:rPr>
              <w:rFonts w:ascii="Cambria Math" w:hAnsi="Cambria Math"/>
              <w:sz w:val="20"/>
            </w:rPr>
            <m:t>=</m:t>
          </m:r>
          <m:r>
            <m:rPr>
              <m:sty m:val="p"/>
            </m:rPr>
            <w:rPr>
              <w:rFonts w:ascii="Cambria Math" w:hAnsi="Cambria Math"/>
              <w:sz w:val="20"/>
            </w:rPr>
            <m:t>exp⁡</m:t>
          </m:r>
          <m:r>
            <w:rPr>
              <w:rFonts w:ascii="Cambria Math" w:hAnsi="Cambria Math"/>
              <w:sz w:val="20"/>
            </w:rPr>
            <m:t>(-2x1)</m:t>
          </m:r>
        </m:oMath>
      </m:oMathPara>
    </w:p>
    <w:p w:rsidR="00093A01" w:rsidRDefault="00093A01" w:rsidP="00D151E1">
      <w:pPr>
        <w:rPr>
          <w:sz w:val="22"/>
        </w:rPr>
      </w:pPr>
    </w:p>
    <w:p w:rsidR="00C726FA" w:rsidRDefault="00C726FA" w:rsidP="00B41F8E">
      <w:pPr>
        <w:ind w:firstLine="426"/>
        <w:rPr>
          <w:sz w:val="22"/>
        </w:rPr>
      </w:pPr>
      <w:r>
        <w:rPr>
          <w:sz w:val="22"/>
        </w:rPr>
        <w:t>On peut donc en conclure que ce problème s‘exprime en fonction d’une seule variable</w:t>
      </w:r>
      <w:r w:rsidR="001416CC">
        <w:rPr>
          <w:sz w:val="22"/>
        </w:rPr>
        <w:t>,</w:t>
      </w:r>
      <w:r>
        <w:rPr>
          <w:sz w:val="22"/>
        </w:rPr>
        <w:t xml:space="preserve"> qui est x</w:t>
      </w:r>
      <w:r w:rsidRPr="00093A01">
        <w:rPr>
          <w:sz w:val="22"/>
          <w:vertAlign w:val="subscript"/>
        </w:rPr>
        <w:t>1</w:t>
      </w:r>
      <w:r>
        <w:rPr>
          <w:sz w:val="22"/>
        </w:rPr>
        <w:t>.</w:t>
      </w:r>
    </w:p>
    <w:p w:rsidR="00C726FA" w:rsidRDefault="00C726FA" w:rsidP="00C726FA">
      <w:pPr>
        <w:pStyle w:val="Paragraphedeliste"/>
        <w:ind w:left="1440"/>
        <w:rPr>
          <w:sz w:val="22"/>
        </w:rPr>
      </w:pPr>
    </w:p>
    <w:p w:rsidR="00C726FA" w:rsidRPr="00093A01" w:rsidRDefault="00451E28" w:rsidP="00451E28">
      <w:pPr>
        <w:pStyle w:val="Paragraphedeliste"/>
        <w:numPr>
          <w:ilvl w:val="1"/>
          <w:numId w:val="13"/>
        </w:numPr>
        <w:rPr>
          <w:b/>
          <w:sz w:val="22"/>
        </w:rPr>
      </w:pPr>
      <w:r w:rsidRPr="00093A01">
        <w:rPr>
          <w:b/>
          <w:sz w:val="22"/>
        </w:rPr>
        <w:t>E</w:t>
      </w:r>
      <w:r w:rsidR="00C726FA" w:rsidRPr="00093A01">
        <w:rPr>
          <w:b/>
          <w:sz w:val="22"/>
        </w:rPr>
        <w:t xml:space="preserve">xpression de la règle en fonction de </w:t>
      </w:r>
      <w:r w:rsidR="00C726FA" w:rsidRPr="00093A01">
        <w:rPr>
          <w:rFonts w:cs="Times New Roman"/>
          <w:b/>
          <w:sz w:val="22"/>
        </w:rPr>
        <w:t>α</w:t>
      </w:r>
      <w:r w:rsidR="00C726FA" w:rsidRPr="00093A01">
        <w:rPr>
          <w:b/>
          <w:sz w:val="22"/>
        </w:rPr>
        <w:t>*</w:t>
      </w:r>
    </w:p>
    <w:p w:rsidR="00594A52" w:rsidRPr="00B333D4" w:rsidRDefault="00594A52" w:rsidP="00594A52">
      <w:pPr>
        <w:pStyle w:val="Paragraphedeliste"/>
        <w:ind w:left="1440"/>
        <w:rPr>
          <w:sz w:val="22"/>
        </w:rPr>
      </w:pPr>
    </w:p>
    <w:p w:rsidR="00C726FA" w:rsidRDefault="00C726FA" w:rsidP="00D151E1">
      <w:pPr>
        <w:rPr>
          <w:sz w:val="22"/>
        </w:rPr>
      </w:pPr>
      <w:r w:rsidRPr="00527188">
        <w:rPr>
          <w:sz w:val="22"/>
        </w:rPr>
        <w:t>L’équation de départ pour avoir l’expression est :</w:t>
      </w:r>
    </w:p>
    <w:p w:rsidR="00B41F8E" w:rsidRPr="00B41F8E" w:rsidRDefault="00B41F8E" w:rsidP="00D151E1">
      <w:pPr>
        <w:rPr>
          <w:sz w:val="16"/>
        </w:rPr>
      </w:pPr>
    </w:p>
    <w:p w:rsidR="00C726FA" w:rsidRPr="00B41F8E" w:rsidRDefault="00C726FA" w:rsidP="00D151E1">
      <w:pPr>
        <w:rPr>
          <w:sz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</w:rPr>
            <m:t>α* =P(</m:t>
          </m:r>
          <m:f>
            <m:fPr>
              <m:ctrlPr>
                <w:rPr>
                  <w:rFonts w:ascii="Cambria Math" w:hAnsi="Cambria Math"/>
                  <w:i/>
                  <w:sz w:val="20"/>
                </w:rPr>
              </m:ctrlPr>
            </m:fPr>
            <m:num>
              <m:r>
                <w:rPr>
                  <w:rFonts w:ascii="Cambria Math" w:hAnsi="Cambria Math"/>
                  <w:sz w:val="20"/>
                </w:rPr>
                <m:t>f1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  <w:sz w:val="20"/>
                </w:rPr>
                <m:t xml:space="preserve"> f2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</w:rPr>
                    <m:t>x</m:t>
                  </m:r>
                </m:e>
              </m:d>
            </m:den>
          </m:f>
          <m:r>
            <w:rPr>
              <w:rFonts w:ascii="Cambria Math" w:hAnsi="Cambria Math"/>
              <w:sz w:val="20"/>
            </w:rPr>
            <m:t>&lt;A|ω1)</m:t>
          </m:r>
        </m:oMath>
      </m:oMathPara>
    </w:p>
    <w:p w:rsidR="007C14D3" w:rsidRPr="00B41F8E" w:rsidRDefault="007C14D3" w:rsidP="007C14D3">
      <w:pPr>
        <w:rPr>
          <w:sz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</w:rPr>
            <m:t>α* =1-P(</m:t>
          </m:r>
          <m:f>
            <m:fPr>
              <m:ctrlPr>
                <w:rPr>
                  <w:rFonts w:ascii="Cambria Math" w:hAnsi="Cambria Math"/>
                  <w:i/>
                  <w:sz w:val="20"/>
                </w:rPr>
              </m:ctrlPr>
            </m:fPr>
            <m:num>
              <m:r>
                <w:rPr>
                  <w:rFonts w:ascii="Cambria Math" w:hAnsi="Cambria Math"/>
                  <w:sz w:val="20"/>
                </w:rPr>
                <m:t>f1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  <w:sz w:val="20"/>
                </w:rPr>
                <m:t xml:space="preserve"> f2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</w:rPr>
                    <m:t>x</m:t>
                  </m:r>
                </m:e>
              </m:d>
            </m:den>
          </m:f>
          <m:r>
            <w:rPr>
              <w:rFonts w:ascii="Cambria Math" w:hAnsi="Cambria Math"/>
              <w:sz w:val="20"/>
            </w:rPr>
            <m:t>≥A|ω1)</m:t>
          </m:r>
        </m:oMath>
      </m:oMathPara>
    </w:p>
    <w:p w:rsidR="007C14D3" w:rsidRPr="00B41F8E" w:rsidRDefault="007C14D3" w:rsidP="007C14D3">
      <w:pPr>
        <w:rPr>
          <w:sz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</w:rPr>
            <m:t>α* =1-P(x1&lt;</m:t>
          </m:r>
          <m:f>
            <m:fPr>
              <m:ctrlPr>
                <w:rPr>
                  <w:rFonts w:ascii="Cambria Math" w:hAnsi="Cambria Math"/>
                  <w:i/>
                  <w:sz w:val="20"/>
                </w:rPr>
              </m:ctrlPr>
            </m:fPr>
            <m:num>
              <m:r>
                <w:rPr>
                  <w:rFonts w:ascii="Cambria Math" w:hAnsi="Cambria Math"/>
                  <w:sz w:val="20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ln⁡</m:t>
              </m:r>
              <m:r>
                <w:rPr>
                  <w:rFonts w:ascii="Cambria Math" w:hAnsi="Cambria Math"/>
                  <w:sz w:val="20"/>
                </w:rPr>
                <m:t>(A)</m:t>
              </m:r>
            </m:num>
            <m:den>
              <m:r>
                <w:rPr>
                  <w:rFonts w:ascii="Cambria Math" w:hAnsi="Cambria Math"/>
                  <w:sz w:val="20"/>
                </w:rPr>
                <m:t xml:space="preserve"> 2</m:t>
              </m:r>
            </m:den>
          </m:f>
          <m:r>
            <w:rPr>
              <w:rFonts w:ascii="Cambria Math" w:hAnsi="Cambria Math"/>
              <w:sz w:val="20"/>
            </w:rPr>
            <m:t>|ω1)</m:t>
          </m:r>
        </m:oMath>
      </m:oMathPara>
    </w:p>
    <w:p w:rsidR="007C14D3" w:rsidRPr="00B41F8E" w:rsidRDefault="007C14D3" w:rsidP="007C14D3">
      <w:pPr>
        <w:rPr>
          <w:sz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</w:rPr>
            <m:t>α* =1-ϕ(x1&lt;</m:t>
          </m:r>
          <m:f>
            <m:fPr>
              <m:ctrlPr>
                <w:rPr>
                  <w:rFonts w:ascii="Cambria Math" w:hAnsi="Cambria Math"/>
                  <w:i/>
                  <w:sz w:val="20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sz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A</m:t>
                          </m:r>
                        </m:e>
                      </m:d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e>
                  </m:func>
                  <m:r>
                    <w:rPr>
                      <w:rFonts w:ascii="Cambria Math" w:hAnsi="Cambria Math"/>
                      <w:sz w:val="20"/>
                    </w:rPr>
                    <m:t>-2µ1</m:t>
                  </m:r>
                </m:num>
                <m:den>
                  <m:r>
                    <w:rPr>
                      <w:rFonts w:ascii="Cambria Math" w:hAnsi="Cambria Math"/>
                      <w:sz w:val="20"/>
                    </w:rPr>
                    <m:t xml:space="preserve"> 2</m:t>
                  </m:r>
                </m:den>
              </m:f>
            </m:num>
            <m:den>
              <m:r>
                <w:rPr>
                  <w:rFonts w:ascii="Cambria Math" w:hAnsi="Cambria Math"/>
                  <w:sz w:val="20"/>
                </w:rPr>
                <m:t xml:space="preserve"> σ1</m:t>
              </m:r>
            </m:den>
          </m:f>
          <m:r>
            <w:rPr>
              <w:rFonts w:ascii="Cambria Math" w:hAnsi="Cambria Math"/>
              <w:sz w:val="20"/>
            </w:rPr>
            <m:t>)</m:t>
          </m:r>
        </m:oMath>
      </m:oMathPara>
    </w:p>
    <w:p w:rsidR="00DB48C3" w:rsidRPr="00B41F8E" w:rsidRDefault="00DB48C3" w:rsidP="007C14D3">
      <w:pPr>
        <w:rPr>
          <w:sz w:val="20"/>
        </w:rPr>
      </w:pPr>
      <w:r w:rsidRPr="00B41F8E">
        <w:rPr>
          <w:sz w:val="20"/>
        </w:rPr>
        <w:t>Or</w:t>
      </w:r>
      <w:r w:rsidR="00B41F8E">
        <w:rPr>
          <w:sz w:val="20"/>
        </w:rPr>
        <w:t>,</w:t>
      </w:r>
      <w:r w:rsidRPr="00B41F8E">
        <w:rPr>
          <w:sz w:val="20"/>
        </w:rPr>
        <w:t xml:space="preserve"> </w:t>
      </w:r>
      <m:oMath>
        <m:r>
          <w:rPr>
            <w:rFonts w:ascii="Cambria Math" w:hAnsi="Cambria Math"/>
            <w:sz w:val="20"/>
          </w:rPr>
          <m:t>µ1=-1 et  σ1=1</m:t>
        </m:r>
      </m:oMath>
    </w:p>
    <w:p w:rsidR="007C14D3" w:rsidRPr="00B41F8E" w:rsidRDefault="007C14D3" w:rsidP="007C14D3">
      <w:pPr>
        <w:rPr>
          <w:sz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</w:rPr>
            <m:t>α* =1-ϕ(</m:t>
          </m:r>
          <m:f>
            <m:fPr>
              <m:ctrlPr>
                <w:rPr>
                  <w:rFonts w:ascii="Cambria Math" w:hAnsi="Cambria Math"/>
                  <w:i/>
                  <w:sz w:val="20"/>
                </w:rPr>
              </m:ctrlPr>
            </m:fPr>
            <m:num>
              <m:r>
                <w:rPr>
                  <w:rFonts w:ascii="Cambria Math" w:hAnsi="Cambria Math"/>
                  <w:sz w:val="20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sz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A</m:t>
                      </m:r>
                    </m:e>
                  </m:d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e>
              </m:func>
            </m:num>
            <m:den>
              <m:r>
                <w:rPr>
                  <w:rFonts w:ascii="Cambria Math" w:hAnsi="Cambria Math"/>
                  <w:sz w:val="20"/>
                </w:rPr>
                <m:t xml:space="preserve"> 2</m:t>
              </m:r>
            </m:den>
          </m:f>
          <m:r>
            <w:rPr>
              <w:rFonts w:ascii="Cambria Math" w:hAnsi="Cambria Math"/>
              <w:sz w:val="20"/>
            </w:rPr>
            <m:t>+1)</m:t>
          </m:r>
        </m:oMath>
      </m:oMathPara>
    </w:p>
    <w:p w:rsidR="007C14D3" w:rsidRPr="00527188" w:rsidRDefault="007C14D3" w:rsidP="00D151E1">
      <w:pPr>
        <w:rPr>
          <w:sz w:val="22"/>
        </w:rPr>
      </w:pPr>
    </w:p>
    <w:p w:rsidR="00C726FA" w:rsidRPr="00527188" w:rsidRDefault="00C726FA" w:rsidP="00D151E1">
      <w:pPr>
        <w:rPr>
          <w:sz w:val="22"/>
        </w:rPr>
      </w:pPr>
      <w:r w:rsidRPr="00527188">
        <w:rPr>
          <w:sz w:val="22"/>
        </w:rPr>
        <w:t>On obtient donc</w:t>
      </w:r>
      <w:r w:rsidR="00DB48C3" w:rsidRPr="00527188">
        <w:rPr>
          <w:sz w:val="22"/>
        </w:rPr>
        <w:t xml:space="preserve"> : </w:t>
      </w:r>
      <m:oMath>
        <m:r>
          <w:rPr>
            <w:rFonts w:ascii="Cambria Math" w:hAnsi="Cambria Math"/>
            <w:sz w:val="22"/>
          </w:rPr>
          <m:t>A=</m:t>
        </m:r>
        <m:r>
          <m:rPr>
            <m:sty m:val="p"/>
          </m:rPr>
          <w:rPr>
            <w:rFonts w:ascii="Cambria Math" w:hAnsi="Cambria Math"/>
            <w:sz w:val="22"/>
          </w:rPr>
          <m:t>exp⁡</m:t>
        </m:r>
        <m:r>
          <w:rPr>
            <w:rFonts w:ascii="Cambria Math" w:hAnsi="Cambria Math"/>
            <w:sz w:val="22"/>
          </w:rPr>
          <m:t>(-2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1-α*</m:t>
                </m:r>
              </m:sub>
            </m:sSub>
            <m:r>
              <w:rPr>
                <w:rFonts w:ascii="Cambria Math" w:hAnsi="Cambria Math"/>
                <w:sz w:val="22"/>
              </w:rPr>
              <m:t>-1</m:t>
            </m:r>
          </m:e>
        </m:d>
        <m:r>
          <w:rPr>
            <w:rFonts w:ascii="Cambria Math" w:hAnsi="Cambria Math"/>
            <w:sz w:val="22"/>
          </w:rPr>
          <m:t>)</m:t>
        </m:r>
      </m:oMath>
    </w:p>
    <w:p w:rsidR="00594A52" w:rsidRDefault="00594A52" w:rsidP="00D151E1">
      <w:pPr>
        <w:rPr>
          <w:sz w:val="22"/>
        </w:rPr>
      </w:pPr>
    </w:p>
    <w:p w:rsidR="00594A52" w:rsidRPr="00093A01" w:rsidRDefault="00451E28" w:rsidP="00451E28">
      <w:pPr>
        <w:pStyle w:val="Paragraphedeliste"/>
        <w:numPr>
          <w:ilvl w:val="1"/>
          <w:numId w:val="13"/>
        </w:numPr>
        <w:rPr>
          <w:b/>
          <w:sz w:val="22"/>
        </w:rPr>
      </w:pPr>
      <w:r w:rsidRPr="00093A01">
        <w:rPr>
          <w:b/>
          <w:sz w:val="22"/>
        </w:rPr>
        <w:t>Fonction qui permet</w:t>
      </w:r>
      <w:r w:rsidR="00594A52" w:rsidRPr="00093A01">
        <w:rPr>
          <w:b/>
          <w:sz w:val="22"/>
        </w:rPr>
        <w:t xml:space="preserve"> de construire la frontière</w:t>
      </w:r>
    </w:p>
    <w:p w:rsidR="00037D0D" w:rsidRPr="00B333D4" w:rsidRDefault="00037D0D" w:rsidP="00451E28">
      <w:pPr>
        <w:pStyle w:val="Paragraphedeliste"/>
        <w:ind w:left="1440"/>
        <w:rPr>
          <w:sz w:val="22"/>
        </w:rPr>
      </w:pPr>
    </w:p>
    <w:p w:rsidR="00594A52" w:rsidRDefault="00594A52" w:rsidP="00594A52">
      <w:pPr>
        <w:rPr>
          <w:sz w:val="22"/>
        </w:rPr>
      </w:pPr>
      <w:r w:rsidRPr="00093A01">
        <w:rPr>
          <w:sz w:val="22"/>
        </w:rPr>
        <w:t>La fonction utilise l’équation obtenue précédemment :</w:t>
      </w:r>
    </w:p>
    <w:p w:rsidR="00093A01" w:rsidRDefault="00093A01" w:rsidP="00594A52">
      <w:pPr>
        <w:rPr>
          <w:sz w:val="22"/>
        </w:rPr>
      </w:pPr>
    </w:p>
    <w:p w:rsidR="00093A01" w:rsidRDefault="00842DBC" w:rsidP="00594A52">
      <w:pPr>
        <w:rPr>
          <w:sz w:val="22"/>
        </w:rPr>
      </w:pPr>
      <w:r w:rsidRPr="00842DBC">
        <w:pict>
          <v:shape id="_x0000_s1026" type="#_x0000_t176" style="position:absolute;left:0;text-align:left;margin-left:70.95pt;margin-top:-3.55pt;width:291.7pt;height:22.5pt;z-index:-251652096;mso-width-relative:margin;mso-height-relative:margin" wrapcoords="107 -720 -54 0 -54 20880 21600 20880 21600 0 21439 -720 107 -720" strokecolor="#7f7f7f [1612]">
            <v:textbox style="mso-next-textbox:#_x0000_s1026">
              <w:txbxContent>
                <w:p w:rsidR="00AA1BD0" w:rsidRPr="00594A52" w:rsidRDefault="00AA1BD0" w:rsidP="00093A01">
                  <w:pPr>
                    <w:jc w:val="center"/>
                    <w:rPr>
                      <w:lang w:val="en-US"/>
                    </w:rPr>
                  </w:pPr>
                  <w:r w:rsidRPr="00594A52">
                    <w:rPr>
                      <w:lang w:val="en-US"/>
                    </w:rPr>
                    <w:t>frontiere = function</w:t>
                  </w:r>
                  <w:r>
                    <w:rPr>
                      <w:lang w:val="en-US"/>
                    </w:rPr>
                    <w:t>(alpha)exp(-2*qnorm(1-alpha)+2)</w:t>
                  </w:r>
                </w:p>
              </w:txbxContent>
            </v:textbox>
            <w10:wrap type="tight"/>
          </v:shape>
        </w:pict>
      </w:r>
    </w:p>
    <w:p w:rsidR="00093A01" w:rsidRDefault="00093A01" w:rsidP="00594A52">
      <w:pPr>
        <w:rPr>
          <w:sz w:val="22"/>
        </w:rPr>
      </w:pPr>
    </w:p>
    <w:p w:rsidR="00037D0D" w:rsidRDefault="00037D0D" w:rsidP="00D151E1">
      <w:pPr>
        <w:sectPr w:rsidR="00037D0D" w:rsidSect="00FD3ABB">
          <w:headerReference w:type="default" r:id="rId12"/>
          <w:footerReference w:type="default" r:id="rId13"/>
          <w:pgSz w:w="11906" w:h="16838"/>
          <w:pgMar w:top="683" w:right="1417" w:bottom="1417" w:left="1417" w:header="567" w:footer="708" w:gutter="0"/>
          <w:cols w:space="708"/>
          <w:docGrid w:linePitch="360"/>
        </w:sectPr>
      </w:pPr>
    </w:p>
    <w:p w:rsidR="00093A01" w:rsidRPr="00E4011B" w:rsidRDefault="00093A01" w:rsidP="001416CC">
      <w:pPr>
        <w:jc w:val="left"/>
      </w:pPr>
    </w:p>
    <w:p w:rsidR="00093A01" w:rsidRDefault="00093A01" w:rsidP="00D151E1">
      <w:pPr>
        <w:rPr>
          <w:sz w:val="22"/>
        </w:rPr>
      </w:pPr>
    </w:p>
    <w:p w:rsidR="00B41F8E" w:rsidRPr="00B333D4" w:rsidRDefault="00B41F8E" w:rsidP="00D151E1">
      <w:pPr>
        <w:rPr>
          <w:sz w:val="22"/>
        </w:rPr>
        <w:sectPr w:rsidR="00B41F8E" w:rsidRPr="00B333D4" w:rsidSect="00037D0D">
          <w:type w:val="continuous"/>
          <w:pgSz w:w="11906" w:h="16838"/>
          <w:pgMar w:top="683" w:right="1417" w:bottom="1417" w:left="1417" w:header="567" w:footer="708" w:gutter="0"/>
          <w:cols w:space="708"/>
          <w:docGrid w:linePitch="360"/>
        </w:sectPr>
      </w:pPr>
    </w:p>
    <w:p w:rsidR="001416CC" w:rsidRDefault="001416CC" w:rsidP="00003B80">
      <w:pPr>
        <w:rPr>
          <w:sz w:val="22"/>
        </w:rPr>
      </w:pPr>
    </w:p>
    <w:p w:rsidR="001416CC" w:rsidRDefault="001416CC" w:rsidP="00B41F8E">
      <w:pPr>
        <w:ind w:firstLine="426"/>
        <w:rPr>
          <w:sz w:val="22"/>
        </w:rPr>
      </w:pPr>
      <w:r>
        <w:rPr>
          <w:noProof/>
          <w:sz w:val="22"/>
        </w:rPr>
        <w:lastRenderedPageBreak/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167005</wp:posOffset>
            </wp:positionH>
            <wp:positionV relativeFrom="paragraph">
              <wp:posOffset>-35560</wp:posOffset>
            </wp:positionV>
            <wp:extent cx="2876550" cy="2409825"/>
            <wp:effectExtent l="19050" t="19050" r="19050" b="28575"/>
            <wp:wrapTight wrapText="bothSides">
              <wp:wrapPolygon edited="0">
                <wp:start x="-143" y="-171"/>
                <wp:lineTo x="-143" y="21856"/>
                <wp:lineTo x="21743" y="21856"/>
                <wp:lineTo x="21743" y="-171"/>
                <wp:lineTo x="-143" y="-171"/>
              </wp:wrapPolygon>
            </wp:wrapTight>
            <wp:docPr id="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t="14563" r="5919" b="35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24098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50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03B80" w:rsidRDefault="00037D0D" w:rsidP="00B41F8E">
      <w:pPr>
        <w:ind w:firstLine="426"/>
        <w:rPr>
          <w:sz w:val="22"/>
        </w:rPr>
      </w:pPr>
      <w:r w:rsidRPr="00E4011B">
        <w:rPr>
          <w:sz w:val="22"/>
        </w:rPr>
        <w:t xml:space="preserve">Nous obtenons donc les 2 frontières à l’aide de la fonction </w:t>
      </w:r>
      <w:r w:rsidR="00DB48C3" w:rsidRPr="00E4011B">
        <w:rPr>
          <w:i/>
          <w:sz w:val="22"/>
        </w:rPr>
        <w:t>abline</w:t>
      </w:r>
      <w:r w:rsidR="00DB48C3" w:rsidRPr="00E4011B">
        <w:rPr>
          <w:sz w:val="22"/>
        </w:rPr>
        <w:t>.</w:t>
      </w:r>
      <w:r w:rsidR="00F554E3">
        <w:rPr>
          <w:sz w:val="22"/>
        </w:rPr>
        <w:t xml:space="preserve"> </w:t>
      </w:r>
      <w:r w:rsidR="00DB48C3" w:rsidRPr="00E4011B">
        <w:rPr>
          <w:sz w:val="22"/>
        </w:rPr>
        <w:t xml:space="preserve">La ligne </w:t>
      </w:r>
      <w:r w:rsidR="00527188" w:rsidRPr="00E4011B">
        <w:rPr>
          <w:sz w:val="22"/>
        </w:rPr>
        <w:t>en pointillé</w:t>
      </w:r>
      <w:r w:rsidR="00DB48C3" w:rsidRPr="00E4011B">
        <w:rPr>
          <w:sz w:val="22"/>
        </w:rPr>
        <w:t xml:space="preserve"> correspond à celle du plus petit </w:t>
      </w:r>
      <w:r w:rsidR="00DB48C3" w:rsidRPr="00E4011B">
        <w:rPr>
          <w:rFonts w:cs="Times New Roman"/>
          <w:sz w:val="22"/>
        </w:rPr>
        <w:t>α</w:t>
      </w:r>
      <w:r w:rsidR="00DB48C3" w:rsidRPr="00E4011B">
        <w:rPr>
          <w:sz w:val="22"/>
        </w:rPr>
        <w:t xml:space="preserve">*. On peut </w:t>
      </w:r>
      <w:r w:rsidR="00527188" w:rsidRPr="00E4011B">
        <w:rPr>
          <w:sz w:val="22"/>
        </w:rPr>
        <w:t xml:space="preserve">donc </w:t>
      </w:r>
      <w:r w:rsidR="00DB48C3" w:rsidRPr="00E4011B">
        <w:rPr>
          <w:sz w:val="22"/>
        </w:rPr>
        <w:t xml:space="preserve">remarquer que plus </w:t>
      </w:r>
      <w:r w:rsidR="00DB48C3" w:rsidRPr="00E4011B">
        <w:rPr>
          <w:rFonts w:cs="Times New Roman"/>
          <w:sz w:val="22"/>
        </w:rPr>
        <w:t>α</w:t>
      </w:r>
      <w:r w:rsidR="00DB48C3" w:rsidRPr="00E4011B">
        <w:rPr>
          <w:sz w:val="22"/>
        </w:rPr>
        <w:t>*</w:t>
      </w:r>
      <w:r w:rsidR="00F554E3">
        <w:rPr>
          <w:sz w:val="22"/>
        </w:rPr>
        <w:t xml:space="preserve"> est petit, plus la frontière</w:t>
      </w:r>
      <w:r w:rsidR="00003B80">
        <w:rPr>
          <w:sz w:val="22"/>
        </w:rPr>
        <w:t xml:space="preserve"> tend vers la gauche, et moins on a de point bleus qui se trouvent à gauche de la frontière. </w:t>
      </w:r>
    </w:p>
    <w:p w:rsidR="00C726FA" w:rsidRDefault="00003B80" w:rsidP="00B41F8E">
      <w:pPr>
        <w:ind w:firstLine="426"/>
        <w:rPr>
          <w:sz w:val="22"/>
        </w:rPr>
      </w:pPr>
      <w:r w:rsidRPr="00E4011B">
        <w:rPr>
          <w:rFonts w:cs="Times New Roman"/>
          <w:sz w:val="22"/>
        </w:rPr>
        <w:t>α</w:t>
      </w:r>
      <w:r>
        <w:rPr>
          <w:sz w:val="22"/>
        </w:rPr>
        <w:t xml:space="preserve"> correspond à la probabilité d’erreur. Or </w:t>
      </w:r>
      <w:r w:rsidRPr="00E4011B">
        <w:rPr>
          <w:rFonts w:cs="Times New Roman"/>
          <w:sz w:val="22"/>
        </w:rPr>
        <w:t>α</w:t>
      </w:r>
      <w:r>
        <w:rPr>
          <w:rFonts w:cs="Times New Roman"/>
          <w:sz w:val="22"/>
        </w:rPr>
        <w:t xml:space="preserve"> ≤</w:t>
      </w:r>
      <w:r w:rsidRPr="00003B80">
        <w:rPr>
          <w:rFonts w:cs="Times New Roman"/>
          <w:sz w:val="22"/>
        </w:rPr>
        <w:t xml:space="preserve"> </w:t>
      </w:r>
      <w:r w:rsidRPr="00E4011B">
        <w:rPr>
          <w:rFonts w:cs="Times New Roman"/>
          <w:sz w:val="22"/>
        </w:rPr>
        <w:t>α</w:t>
      </w:r>
      <w:r w:rsidRPr="00E4011B">
        <w:rPr>
          <w:sz w:val="22"/>
        </w:rPr>
        <w:t>*</w:t>
      </w:r>
      <w:r>
        <w:rPr>
          <w:sz w:val="22"/>
        </w:rPr>
        <w:t xml:space="preserve">, donc plus </w:t>
      </w:r>
      <w:r w:rsidRPr="00E4011B">
        <w:rPr>
          <w:rFonts w:cs="Times New Roman"/>
          <w:sz w:val="22"/>
        </w:rPr>
        <w:t>α</w:t>
      </w:r>
      <w:r w:rsidRPr="00E4011B">
        <w:rPr>
          <w:sz w:val="22"/>
        </w:rPr>
        <w:t>*</w:t>
      </w:r>
      <w:r>
        <w:rPr>
          <w:sz w:val="22"/>
        </w:rPr>
        <w:t xml:space="preserve"> est petit, plus la probabilité d’erreur sera faible (où la probabilité d’erreur est la probabilité de considérer un élément comme appartenant à la classe 1 alors qu’il appartient à la classe 2).</w:t>
      </w:r>
    </w:p>
    <w:p w:rsidR="001416CC" w:rsidRDefault="001416CC" w:rsidP="00B41F8E">
      <w:pPr>
        <w:ind w:firstLine="426"/>
        <w:rPr>
          <w:sz w:val="22"/>
        </w:rPr>
      </w:pPr>
    </w:p>
    <w:p w:rsidR="001416CC" w:rsidRDefault="001416CC" w:rsidP="00B41F8E">
      <w:pPr>
        <w:ind w:firstLine="426"/>
        <w:rPr>
          <w:sz w:val="22"/>
        </w:rPr>
      </w:pPr>
    </w:p>
    <w:p w:rsidR="007B3AD3" w:rsidRPr="00B333D4" w:rsidRDefault="007B3AD3" w:rsidP="007B3AD3">
      <w:pPr>
        <w:pStyle w:val="Paragraphedeliste"/>
        <w:numPr>
          <w:ilvl w:val="1"/>
          <w:numId w:val="13"/>
        </w:numPr>
        <w:rPr>
          <w:b/>
          <w:sz w:val="22"/>
        </w:rPr>
      </w:pPr>
      <w:r w:rsidRPr="00B333D4">
        <w:rPr>
          <w:b/>
          <w:sz w:val="22"/>
        </w:rPr>
        <w:t xml:space="preserve">Estimation de </w:t>
      </w:r>
      <w:r w:rsidRPr="00B333D4">
        <w:rPr>
          <w:rFonts w:cs="Times New Roman"/>
          <w:b/>
          <w:sz w:val="22"/>
        </w:rPr>
        <w:t>α</w:t>
      </w:r>
      <w:r w:rsidRPr="00B333D4">
        <w:rPr>
          <w:b/>
          <w:sz w:val="22"/>
        </w:rPr>
        <w:t xml:space="preserve"> et </w:t>
      </w:r>
      <w:r w:rsidRPr="00B333D4">
        <w:rPr>
          <w:rFonts w:cs="Times New Roman"/>
          <w:b/>
          <w:sz w:val="22"/>
        </w:rPr>
        <w:t>β</w:t>
      </w:r>
    </w:p>
    <w:p w:rsidR="007B3AD3" w:rsidRDefault="007B3AD3" w:rsidP="00907605">
      <w:pPr>
        <w:rPr>
          <w:color w:val="FF0000"/>
          <w:sz w:val="22"/>
        </w:rPr>
      </w:pPr>
    </w:p>
    <w:p w:rsidR="00E4011B" w:rsidRDefault="00E4011B" w:rsidP="007B3AD3">
      <w:pPr>
        <w:ind w:firstLine="426"/>
        <w:rPr>
          <w:sz w:val="22"/>
        </w:rPr>
      </w:pPr>
      <w:r>
        <w:rPr>
          <w:sz w:val="22"/>
        </w:rPr>
        <w:t xml:space="preserve">Pour estimer </w:t>
      </w:r>
      <w:r w:rsidRPr="00E4011B">
        <w:rPr>
          <w:sz w:val="22"/>
        </w:rPr>
        <w:t>α</w:t>
      </w:r>
      <w:r>
        <w:rPr>
          <w:sz w:val="22"/>
        </w:rPr>
        <w:t xml:space="preserve">, on </w:t>
      </w:r>
      <w:r w:rsidR="00FD5ACE">
        <w:rPr>
          <w:sz w:val="22"/>
        </w:rPr>
        <w:t>calcule la part des</w:t>
      </w:r>
      <w:r>
        <w:rPr>
          <w:sz w:val="22"/>
        </w:rPr>
        <w:t xml:space="preserve"> </w:t>
      </w:r>
      <w:r w:rsidR="00FD5ACE">
        <w:rPr>
          <w:sz w:val="22"/>
        </w:rPr>
        <w:t xml:space="preserve">vecteurs vect1X1 qui sont supérieur à la valeur de la frontière </w:t>
      </w:r>
      <w:r>
        <w:rPr>
          <w:sz w:val="22"/>
        </w:rPr>
        <w:t xml:space="preserve"> et</w:t>
      </w:r>
      <w:r w:rsidR="00FD5ACE">
        <w:rPr>
          <w:sz w:val="22"/>
        </w:rPr>
        <w:t>,</w:t>
      </w:r>
      <w:r>
        <w:rPr>
          <w:sz w:val="22"/>
        </w:rPr>
        <w:t xml:space="preserve"> </w:t>
      </w:r>
      <w:r w:rsidR="00FD5ACE">
        <w:rPr>
          <w:sz w:val="22"/>
        </w:rPr>
        <w:t xml:space="preserve">pour </w:t>
      </w:r>
      <w:r w:rsidR="00FD5ACE" w:rsidRPr="00FD5ACE">
        <w:rPr>
          <w:sz w:val="22"/>
        </w:rPr>
        <w:t>β</w:t>
      </w:r>
      <w:r w:rsidR="00FD5ACE">
        <w:rPr>
          <w:sz w:val="22"/>
        </w:rPr>
        <w:t>, on calcule la part des vecteurs vect2X1 qui sont inférieur à la valeur de la frontière.</w:t>
      </w:r>
    </w:p>
    <w:tbl>
      <w:tblPr>
        <w:tblStyle w:val="Tramemoyenne2-Accent2"/>
        <w:tblW w:w="3000" w:type="pct"/>
        <w:jc w:val="center"/>
        <w:tblLook w:val="04A0"/>
      </w:tblPr>
      <w:tblGrid>
        <w:gridCol w:w="1858"/>
        <w:gridCol w:w="1857"/>
        <w:gridCol w:w="1858"/>
      </w:tblGrid>
      <w:tr w:rsidR="00FD5ACE" w:rsidTr="00FD5ACE">
        <w:trPr>
          <w:cnfStyle w:val="100000000000"/>
          <w:jc w:val="center"/>
        </w:trPr>
        <w:tc>
          <w:tcPr>
            <w:cnfStyle w:val="001000000100"/>
            <w:tcW w:w="1666" w:type="pct"/>
            <w:tcBorders>
              <w:left w:val="single" w:sz="4" w:space="0" w:color="auto"/>
            </w:tcBorders>
          </w:tcPr>
          <w:p w:rsidR="00FD5ACE" w:rsidRPr="00E4011B" w:rsidRDefault="00FD5ACE" w:rsidP="00F554E3">
            <w:pPr>
              <w:pStyle w:val="Paragraphedeliste"/>
              <w:ind w:left="0"/>
              <w:jc w:val="center"/>
              <w:rPr>
                <w:b w:val="0"/>
                <w:bCs w:val="0"/>
              </w:rPr>
            </w:pPr>
            <w:r w:rsidRPr="00E4011B">
              <w:rPr>
                <w:b w:val="0"/>
                <w:bCs w:val="0"/>
              </w:rPr>
              <w:t>α</w:t>
            </w:r>
            <w:r>
              <w:rPr>
                <w:b w:val="0"/>
                <w:bCs w:val="0"/>
              </w:rPr>
              <w:t>*</w:t>
            </w:r>
          </w:p>
        </w:tc>
        <w:tc>
          <w:tcPr>
            <w:tcW w:w="1666" w:type="pct"/>
            <w:tcBorders>
              <w:right w:val="single" w:sz="4" w:space="0" w:color="auto"/>
            </w:tcBorders>
          </w:tcPr>
          <w:p w:rsidR="00FD5ACE" w:rsidRPr="00974308" w:rsidRDefault="00FD5ACE" w:rsidP="00F554E3">
            <w:pPr>
              <w:pStyle w:val="Paragraphedeliste"/>
              <w:ind w:left="0"/>
              <w:jc w:val="center"/>
              <w:cnfStyle w:val="100000000000"/>
            </w:pPr>
            <w:r>
              <w:t>0,05</w:t>
            </w:r>
          </w:p>
        </w:tc>
        <w:tc>
          <w:tcPr>
            <w:tcW w:w="1667" w:type="pct"/>
            <w:tcBorders>
              <w:right w:val="single" w:sz="4" w:space="0" w:color="auto"/>
            </w:tcBorders>
          </w:tcPr>
          <w:p w:rsidR="00FD5ACE" w:rsidRPr="00974308" w:rsidRDefault="00FD5ACE" w:rsidP="00F554E3">
            <w:pPr>
              <w:pStyle w:val="Paragraphedeliste"/>
              <w:ind w:left="0"/>
              <w:jc w:val="center"/>
              <w:cnfStyle w:val="100000000000"/>
              <w:rPr>
                <w:b w:val="0"/>
                <w:bCs w:val="0"/>
              </w:rPr>
            </w:pPr>
            <w:r>
              <w:t>0,1</w:t>
            </w:r>
          </w:p>
        </w:tc>
      </w:tr>
      <w:tr w:rsidR="00FD5ACE" w:rsidTr="00FD5ACE">
        <w:trPr>
          <w:cnfStyle w:val="000000100000"/>
          <w:jc w:val="center"/>
        </w:trPr>
        <w:tc>
          <w:tcPr>
            <w:cnfStyle w:val="001000000000"/>
            <w:tcW w:w="1666" w:type="pct"/>
            <w:tcBorders>
              <w:left w:val="single" w:sz="4" w:space="0" w:color="auto"/>
            </w:tcBorders>
          </w:tcPr>
          <w:p w:rsidR="00FD5ACE" w:rsidRPr="00E4011B" w:rsidRDefault="00FD5ACE" w:rsidP="00F554E3">
            <w:pPr>
              <w:pStyle w:val="Paragraphedeliste"/>
              <w:ind w:left="0"/>
              <w:jc w:val="center"/>
              <w:rPr>
                <w:b w:val="0"/>
                <w:bCs w:val="0"/>
              </w:rPr>
            </w:pPr>
            <w:r w:rsidRPr="00E4011B">
              <w:rPr>
                <w:b w:val="0"/>
                <w:bCs w:val="0"/>
              </w:rPr>
              <w:t>α</w:t>
            </w:r>
          </w:p>
        </w:tc>
        <w:tc>
          <w:tcPr>
            <w:tcW w:w="1666" w:type="pct"/>
            <w:tcBorders>
              <w:left w:val="nil"/>
            </w:tcBorders>
          </w:tcPr>
          <w:p w:rsidR="00FD5ACE" w:rsidRPr="00974308" w:rsidRDefault="00FD5ACE" w:rsidP="00F554E3">
            <w:pPr>
              <w:pStyle w:val="Paragraphedeliste"/>
              <w:ind w:left="0"/>
              <w:jc w:val="center"/>
              <w:cnfStyle w:val="000000100000"/>
            </w:pPr>
            <w:r w:rsidRPr="00FD5ACE">
              <w:t>0.1166667</w:t>
            </w:r>
          </w:p>
        </w:tc>
        <w:tc>
          <w:tcPr>
            <w:tcW w:w="1667" w:type="pct"/>
            <w:tcBorders>
              <w:right w:val="single" w:sz="4" w:space="0" w:color="auto"/>
            </w:tcBorders>
          </w:tcPr>
          <w:p w:rsidR="00FD5ACE" w:rsidRPr="00974308" w:rsidRDefault="00FD5ACE" w:rsidP="00F554E3">
            <w:pPr>
              <w:pStyle w:val="Paragraphedeliste"/>
              <w:ind w:left="0"/>
              <w:jc w:val="center"/>
              <w:cnfStyle w:val="000000100000"/>
            </w:pPr>
            <w:r w:rsidRPr="00FD5ACE">
              <w:t>0.06666667</w:t>
            </w:r>
          </w:p>
        </w:tc>
      </w:tr>
      <w:tr w:rsidR="00FD5ACE" w:rsidTr="00FD5ACE">
        <w:trPr>
          <w:jc w:val="center"/>
        </w:trPr>
        <w:tc>
          <w:tcPr>
            <w:cnfStyle w:val="001000000000"/>
            <w:tcW w:w="1666" w:type="pct"/>
            <w:tcBorders>
              <w:left w:val="single" w:sz="4" w:space="0" w:color="auto"/>
            </w:tcBorders>
          </w:tcPr>
          <w:p w:rsidR="00FD5ACE" w:rsidRPr="00E4011B" w:rsidRDefault="00FD5ACE" w:rsidP="00F554E3">
            <w:pPr>
              <w:pStyle w:val="Paragraphedeliste"/>
              <w:ind w:left="0"/>
              <w:jc w:val="center"/>
              <w:rPr>
                <w:b w:val="0"/>
                <w:bCs w:val="0"/>
              </w:rPr>
            </w:pPr>
            <w:r w:rsidRPr="00E4011B">
              <w:rPr>
                <w:b w:val="0"/>
                <w:bCs w:val="0"/>
              </w:rPr>
              <w:t>β</w:t>
            </w:r>
          </w:p>
        </w:tc>
        <w:tc>
          <w:tcPr>
            <w:tcW w:w="1666" w:type="pct"/>
            <w:tcBorders>
              <w:left w:val="nil"/>
            </w:tcBorders>
          </w:tcPr>
          <w:p w:rsidR="00FD5ACE" w:rsidRPr="00974308" w:rsidRDefault="00FD5ACE" w:rsidP="00F554E3">
            <w:pPr>
              <w:pStyle w:val="Paragraphedeliste"/>
              <w:ind w:left="0"/>
              <w:jc w:val="center"/>
              <w:cnfStyle w:val="000000000000"/>
            </w:pPr>
            <w:r w:rsidRPr="00FD5ACE">
              <w:t>0.8833333</w:t>
            </w:r>
          </w:p>
        </w:tc>
        <w:tc>
          <w:tcPr>
            <w:tcW w:w="1667" w:type="pct"/>
            <w:tcBorders>
              <w:right w:val="single" w:sz="4" w:space="0" w:color="auto"/>
            </w:tcBorders>
          </w:tcPr>
          <w:p w:rsidR="00FD5ACE" w:rsidRPr="00974308" w:rsidRDefault="00FD5ACE" w:rsidP="00F554E3">
            <w:pPr>
              <w:pStyle w:val="Paragraphedeliste"/>
              <w:ind w:left="0"/>
              <w:jc w:val="center"/>
              <w:cnfStyle w:val="000000000000"/>
            </w:pPr>
            <w:r w:rsidRPr="00FD5ACE">
              <w:t>0.9333333</w:t>
            </w:r>
          </w:p>
        </w:tc>
      </w:tr>
    </w:tbl>
    <w:p w:rsidR="00451E28" w:rsidRDefault="00451E28" w:rsidP="007B3AD3"/>
    <w:p w:rsidR="00451E28" w:rsidRPr="00B333D4" w:rsidRDefault="007B3AD3" w:rsidP="007B3AD3">
      <w:pPr>
        <w:pStyle w:val="Paragraphedeliste"/>
        <w:numPr>
          <w:ilvl w:val="1"/>
          <w:numId w:val="13"/>
        </w:numPr>
        <w:rPr>
          <w:b/>
          <w:sz w:val="22"/>
        </w:rPr>
      </w:pPr>
      <w:r w:rsidRPr="00B333D4">
        <w:rPr>
          <w:b/>
          <w:sz w:val="22"/>
        </w:rPr>
        <w:t>Expression de la courbe COR 1-</w:t>
      </w:r>
      <w:r w:rsidRPr="00B333D4">
        <w:rPr>
          <w:rFonts w:cs="Times New Roman"/>
          <w:b/>
          <w:sz w:val="22"/>
        </w:rPr>
        <w:t>β</w:t>
      </w:r>
      <w:r w:rsidRPr="00B333D4">
        <w:rPr>
          <w:b/>
          <w:sz w:val="22"/>
        </w:rPr>
        <w:t xml:space="preserve"> = g(</w:t>
      </w:r>
      <w:r w:rsidRPr="00B333D4">
        <w:rPr>
          <w:rFonts w:cs="Times New Roman"/>
          <w:b/>
          <w:sz w:val="22"/>
        </w:rPr>
        <w:t>α</w:t>
      </w:r>
      <w:r w:rsidRPr="00B333D4">
        <w:rPr>
          <w:b/>
          <w:sz w:val="22"/>
        </w:rPr>
        <w:t>*)</w:t>
      </w:r>
    </w:p>
    <w:p w:rsidR="00451E28" w:rsidRPr="00B333D4" w:rsidRDefault="00451E28" w:rsidP="00451E28">
      <w:pPr>
        <w:rPr>
          <w:sz w:val="22"/>
        </w:rPr>
      </w:pPr>
    </w:p>
    <w:p w:rsidR="007B3AD3" w:rsidRDefault="007B3AD3" w:rsidP="007B3AD3">
      <w:pPr>
        <w:ind w:firstLine="426"/>
        <w:rPr>
          <w:sz w:val="22"/>
        </w:rPr>
      </w:pPr>
      <w:r w:rsidRPr="00B333D4">
        <w:rPr>
          <w:sz w:val="22"/>
        </w:rPr>
        <w:t xml:space="preserve">Pour obtenir l’équation de la courbe, on part de l’expression suivante : </w:t>
      </w:r>
    </w:p>
    <w:p w:rsidR="00B41F8E" w:rsidRPr="00B41F8E" w:rsidRDefault="00B41F8E" w:rsidP="007B3AD3">
      <w:pPr>
        <w:ind w:firstLine="426"/>
        <w:rPr>
          <w:sz w:val="16"/>
        </w:rPr>
      </w:pPr>
    </w:p>
    <w:p w:rsidR="007B3AD3" w:rsidRPr="00B41F8E" w:rsidRDefault="00A5257B" w:rsidP="007B3AD3">
      <w:pPr>
        <w:rPr>
          <w:sz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</w:rPr>
            <m:t>1-β=P(δ</m:t>
          </m:r>
          <m:d>
            <m:dPr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r>
                <w:rPr>
                  <w:rFonts w:ascii="Cambria Math" w:hAnsi="Cambria Math"/>
                  <w:sz w:val="20"/>
                </w:rPr>
                <m:t>x</m:t>
              </m:r>
            </m:e>
          </m:d>
          <m:r>
            <w:rPr>
              <w:rFonts w:ascii="Cambria Math" w:hAnsi="Cambria Math"/>
              <w:sz w:val="20"/>
            </w:rPr>
            <m:t>=a2 |Z=ω2)</m:t>
          </m:r>
        </m:oMath>
      </m:oMathPara>
    </w:p>
    <w:p w:rsidR="00907605" w:rsidRPr="00B41F8E" w:rsidRDefault="00907605" w:rsidP="00907605">
      <w:pPr>
        <w:rPr>
          <w:sz w:val="2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0"/>
            </w:rPr>
            <m:t>1-β=P(</m:t>
          </m:r>
          <m:f>
            <m:fPr>
              <m:ctrlPr>
                <w:rPr>
                  <w:rFonts w:ascii="Cambria Math" w:hAnsi="Cambria Math"/>
                  <w:sz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f1</m:t>
              </m:r>
              <m:d>
                <m:dPr>
                  <m:ctrlPr>
                    <w:rPr>
                      <w:rFonts w:ascii="Cambria Math" w:hAnsi="Cambria Math"/>
                      <w:sz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x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 xml:space="preserve"> f2</m:t>
              </m:r>
              <m:d>
                <m:dPr>
                  <m:ctrlPr>
                    <w:rPr>
                      <w:rFonts w:ascii="Cambria Math" w:hAnsi="Cambria Math"/>
                      <w:sz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x</m:t>
                  </m:r>
                </m:e>
              </m:d>
            </m:den>
          </m:f>
          <m:r>
            <m:rPr>
              <m:sty m:val="p"/>
            </m:rPr>
            <w:rPr>
              <w:rFonts w:ascii="Cambria Math" w:hAnsi="Cambria Math"/>
              <w:sz w:val="20"/>
            </w:rPr>
            <m:t>&lt;</m:t>
          </m:r>
          <m:r>
            <w:rPr>
              <w:rFonts w:ascii="Cambria Math" w:hAnsi="Cambria Math"/>
              <w:sz w:val="20"/>
            </w:rPr>
            <m:t>A|ω2)</m:t>
          </m:r>
        </m:oMath>
      </m:oMathPara>
    </w:p>
    <w:p w:rsidR="00907605" w:rsidRPr="00B41F8E" w:rsidRDefault="00907605" w:rsidP="00907605">
      <w:pPr>
        <w:rPr>
          <w:sz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</w:rPr>
            <m:t>1-β=P</m:t>
          </m:r>
          <m:d>
            <m:dPr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r>
                <w:rPr>
                  <w:rFonts w:ascii="Cambria Math" w:hAnsi="Cambria Math"/>
                  <w:sz w:val="20"/>
                </w:rPr>
                <m:t>x1&gt;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sz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A</m:t>
                          </m:r>
                        </m:e>
                      </m:d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e>
                  </m:func>
                </m:num>
                <m:den>
                  <m:r>
                    <w:rPr>
                      <w:rFonts w:ascii="Cambria Math" w:hAnsi="Cambria Math"/>
                      <w:sz w:val="20"/>
                    </w:rPr>
                    <m:t xml:space="preserve"> 2</m:t>
                  </m:r>
                </m:den>
              </m:f>
            </m:e>
            <m:e>
              <m:r>
                <w:rPr>
                  <w:rFonts w:ascii="Cambria Math" w:hAnsi="Cambria Math"/>
                  <w:sz w:val="20"/>
                </w:rPr>
                <m:t>ω2</m:t>
              </m:r>
            </m:e>
          </m:d>
        </m:oMath>
      </m:oMathPara>
    </w:p>
    <w:p w:rsidR="00907605" w:rsidRPr="00B41F8E" w:rsidRDefault="00907605" w:rsidP="00907605">
      <w:pPr>
        <w:rPr>
          <w:sz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</w:rPr>
            <m:t>1-β=1-ϕ(x1&lt;</m:t>
          </m:r>
          <m:f>
            <m:fPr>
              <m:ctrlPr>
                <w:rPr>
                  <w:rFonts w:ascii="Cambria Math" w:hAnsi="Cambria Math"/>
                  <w:i/>
                  <w:sz w:val="20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sz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A</m:t>
                          </m:r>
                        </m:e>
                      </m:d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e>
                  </m:func>
                  <m:r>
                    <w:rPr>
                      <w:rFonts w:ascii="Cambria Math" w:hAnsi="Cambria Math"/>
                      <w:sz w:val="20"/>
                    </w:rPr>
                    <m:t>-2µ2</m:t>
                  </m:r>
                </m:num>
                <m:den>
                  <m:r>
                    <w:rPr>
                      <w:rFonts w:ascii="Cambria Math" w:hAnsi="Cambria Math"/>
                      <w:sz w:val="20"/>
                    </w:rPr>
                    <m:t xml:space="preserve"> 2</m:t>
                  </m:r>
                </m:den>
              </m:f>
            </m:num>
            <m:den>
              <m:r>
                <w:rPr>
                  <w:rFonts w:ascii="Cambria Math" w:hAnsi="Cambria Math"/>
                  <w:sz w:val="20"/>
                </w:rPr>
                <m:t xml:space="preserve"> σ2</m:t>
              </m:r>
            </m:den>
          </m:f>
          <m:r>
            <w:rPr>
              <w:rFonts w:ascii="Cambria Math" w:hAnsi="Cambria Math"/>
              <w:sz w:val="20"/>
            </w:rPr>
            <m:t>)</m:t>
          </m:r>
        </m:oMath>
      </m:oMathPara>
    </w:p>
    <w:p w:rsidR="00907605" w:rsidRPr="00B41F8E" w:rsidRDefault="00907605" w:rsidP="00907605">
      <w:pPr>
        <w:rPr>
          <w:sz w:val="20"/>
        </w:rPr>
      </w:pPr>
    </w:p>
    <w:p w:rsidR="00907605" w:rsidRDefault="00907605" w:rsidP="00907605">
      <w:pPr>
        <w:rPr>
          <w:color w:val="FF0000"/>
          <w:sz w:val="20"/>
        </w:rPr>
      </w:pPr>
      <w:r w:rsidRPr="00B41F8E">
        <w:rPr>
          <w:sz w:val="20"/>
        </w:rPr>
        <w:t xml:space="preserve">Or, on a :  </w:t>
      </w:r>
      <m:oMath>
        <m:r>
          <w:rPr>
            <w:rFonts w:ascii="Cambria Math" w:hAnsi="Cambria Math"/>
            <w:sz w:val="20"/>
          </w:rPr>
          <m:t>α* =1-ϕ(</m:t>
        </m:r>
        <m:f>
          <m:fPr>
            <m:ctrlPr>
              <w:rPr>
                <w:rFonts w:ascii="Cambria Math" w:hAnsi="Cambria Math"/>
                <w:i/>
                <w:sz w:val="20"/>
              </w:rPr>
            </m:ctrlPr>
          </m:fPr>
          <m:num>
            <m:r>
              <w:rPr>
                <w:rFonts w:ascii="Cambria Math" w:hAnsi="Cambria Math"/>
                <w:sz w:val="20"/>
              </w:rPr>
              <m:t>-</m:t>
            </m:r>
            <m:func>
              <m:funcPr>
                <m:ctrlPr>
                  <w:rPr>
                    <w:rFonts w:ascii="Cambria Math" w:hAnsi="Cambria Math"/>
                    <w:sz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</w:rPr>
                      <m:t>A</m:t>
                    </m:r>
                  </m:e>
                </m:d>
                <m:ctrlPr>
                  <w:rPr>
                    <w:rFonts w:ascii="Cambria Math" w:hAnsi="Cambria Math"/>
                    <w:i/>
                    <w:sz w:val="20"/>
                  </w:rPr>
                </m:ctrlPr>
              </m:e>
            </m:func>
          </m:num>
          <m:den>
            <m:r>
              <w:rPr>
                <w:rFonts w:ascii="Cambria Math" w:hAnsi="Cambria Math"/>
                <w:sz w:val="20"/>
              </w:rPr>
              <m:t xml:space="preserve"> 2</m:t>
            </m:r>
          </m:den>
        </m:f>
        <m:r>
          <w:rPr>
            <w:rFonts w:ascii="Cambria Math" w:hAnsi="Cambria Math"/>
            <w:sz w:val="20"/>
          </w:rPr>
          <m:t>+1)</m:t>
        </m:r>
      </m:oMath>
      <w:r w:rsidRPr="00B41F8E">
        <w:rPr>
          <w:sz w:val="20"/>
        </w:rPr>
        <w:t xml:space="preserve"> donc </w:t>
      </w:r>
      <m:oMath>
        <m:f>
          <m:fPr>
            <m:ctrlPr>
              <w:rPr>
                <w:rFonts w:ascii="Cambria Math" w:hAnsi="Cambria Math"/>
                <w:i/>
                <w:sz w:val="20"/>
              </w:rPr>
            </m:ctrlPr>
          </m:fPr>
          <m:num>
            <m:r>
              <w:rPr>
                <w:rFonts w:ascii="Cambria Math" w:hAnsi="Cambria Math"/>
                <w:sz w:val="20"/>
              </w:rPr>
              <m:t>-</m:t>
            </m:r>
            <m:func>
              <m:funcPr>
                <m:ctrlPr>
                  <w:rPr>
                    <w:rFonts w:ascii="Cambria Math" w:hAnsi="Cambria Math"/>
                    <w:sz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</w:rPr>
                      <m:t>A</m:t>
                    </m:r>
                  </m:e>
                </m:d>
                <m:ctrlPr>
                  <w:rPr>
                    <w:rFonts w:ascii="Cambria Math" w:hAnsi="Cambria Math"/>
                    <w:i/>
                    <w:sz w:val="20"/>
                  </w:rPr>
                </m:ctrlPr>
              </m:e>
            </m:func>
          </m:num>
          <m:den>
            <m:r>
              <w:rPr>
                <w:rFonts w:ascii="Cambria Math" w:hAnsi="Cambria Math"/>
                <w:sz w:val="20"/>
              </w:rPr>
              <m:t xml:space="preserve"> 2</m:t>
            </m:r>
          </m:den>
        </m:f>
        <m:r>
          <w:rPr>
            <w:rFonts w:ascii="Cambria Math" w:hAnsi="Cambria Math"/>
            <w:sz w:val="20"/>
          </w:rPr>
          <m:t xml:space="preserve"> =</m:t>
        </m:r>
        <m:sSup>
          <m:sSupPr>
            <m:ctrlPr>
              <w:rPr>
                <w:rFonts w:ascii="Cambria Math" w:hAnsi="Cambria Math"/>
                <w:i/>
                <w:sz w:val="20"/>
              </w:rPr>
            </m:ctrlPr>
          </m:sSupPr>
          <m:e>
            <m:r>
              <w:rPr>
                <w:rFonts w:ascii="Cambria Math" w:hAnsi="Cambria Math"/>
                <w:sz w:val="20"/>
              </w:rPr>
              <m:t>φ</m:t>
            </m:r>
          </m:e>
          <m:sup>
            <m:r>
              <w:rPr>
                <w:rFonts w:ascii="Cambria Math" w:hAnsi="Cambria Math"/>
                <w:sz w:val="20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r>
              <w:rPr>
                <w:rFonts w:ascii="Cambria Math" w:hAnsi="Cambria Math"/>
                <w:sz w:val="20"/>
              </w:rPr>
              <m:t>1-α*</m:t>
            </m:r>
          </m:e>
        </m:d>
        <m:r>
          <w:rPr>
            <w:rFonts w:ascii="Cambria Math" w:hAnsi="Cambria Math"/>
            <w:sz w:val="20"/>
          </w:rPr>
          <m:t>-1</m:t>
        </m:r>
      </m:oMath>
      <w:r w:rsidRPr="00B41F8E">
        <w:rPr>
          <w:color w:val="FF0000"/>
          <w:sz w:val="20"/>
        </w:rPr>
        <w:t xml:space="preserve">  </w:t>
      </w:r>
    </w:p>
    <w:p w:rsidR="00B41F8E" w:rsidRPr="00B41F8E" w:rsidRDefault="00B41F8E" w:rsidP="00907605">
      <w:pPr>
        <w:rPr>
          <w:color w:val="FF0000"/>
          <w:sz w:val="12"/>
        </w:rPr>
      </w:pPr>
    </w:p>
    <w:p w:rsidR="00907605" w:rsidRDefault="00907605" w:rsidP="00907605">
      <w:pPr>
        <w:rPr>
          <w:sz w:val="20"/>
        </w:rPr>
      </w:pPr>
      <w:r w:rsidRPr="00B41F8E">
        <w:rPr>
          <w:sz w:val="20"/>
        </w:rPr>
        <w:t xml:space="preserve">Alors : </w:t>
      </w:r>
      <m:oMath>
        <m:r>
          <w:rPr>
            <w:rFonts w:ascii="Cambria Math" w:hAnsi="Cambria Math"/>
            <w:sz w:val="20"/>
          </w:rPr>
          <m:t>1-β=1-φ(</m:t>
        </m:r>
        <m:f>
          <m:fPr>
            <m:ctrlPr>
              <w:rPr>
                <w:rFonts w:ascii="Cambria Math" w:hAnsi="Cambria Math"/>
                <w:i/>
                <w:sz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</w:rPr>
                  <m:t>φ</m:t>
                </m:r>
              </m:e>
              <m:sup>
                <m:r>
                  <w:rPr>
                    <w:rFonts w:ascii="Cambria Math" w:hAnsi="Cambria Math"/>
                    <w:sz w:val="20"/>
                  </w:rPr>
                  <m:t>-1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sz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</w:rPr>
                  <m:t>1-α*</m:t>
                </m:r>
              </m:e>
            </m:d>
            <m:r>
              <w:rPr>
                <w:rFonts w:ascii="Cambria Math" w:hAnsi="Cambria Math"/>
                <w:sz w:val="20"/>
              </w:rPr>
              <m:t>-1-µ2</m:t>
            </m:r>
          </m:num>
          <m:den>
            <m:r>
              <w:rPr>
                <w:rFonts w:ascii="Cambria Math" w:hAnsi="Cambria Math"/>
                <w:sz w:val="20"/>
              </w:rPr>
              <m:t xml:space="preserve"> σ2 </m:t>
            </m:r>
          </m:den>
        </m:f>
        <m:r>
          <w:rPr>
            <w:rFonts w:ascii="Cambria Math" w:hAnsi="Cambria Math"/>
            <w:sz w:val="20"/>
          </w:rPr>
          <m:t>)</m:t>
        </m:r>
      </m:oMath>
    </w:p>
    <w:p w:rsidR="00B41F8E" w:rsidRPr="00B41F8E" w:rsidRDefault="00B41F8E" w:rsidP="00907605">
      <w:pPr>
        <w:rPr>
          <w:sz w:val="12"/>
        </w:rPr>
      </w:pPr>
    </w:p>
    <w:p w:rsidR="007B3AD3" w:rsidRDefault="007B3AD3" w:rsidP="007B3AD3">
      <w:pPr>
        <w:rPr>
          <w:sz w:val="22"/>
        </w:rPr>
      </w:pPr>
      <w:r w:rsidRPr="00B333D4">
        <w:rPr>
          <w:sz w:val="22"/>
        </w:rPr>
        <w:t>On obtient donc :</w:t>
      </w:r>
      <w:r w:rsidR="00907605">
        <w:rPr>
          <w:sz w:val="22"/>
        </w:rPr>
        <w:t xml:space="preserve"> </w:t>
      </w:r>
      <m:oMath>
        <m:r>
          <w:rPr>
            <w:rFonts w:ascii="Cambria Math" w:hAnsi="Cambria Math"/>
            <w:sz w:val="22"/>
          </w:rPr>
          <m:t>1-β=1-φ(</m:t>
        </m:r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φ</m:t>
            </m:r>
          </m:e>
          <m:sup>
            <m:r>
              <w:rPr>
                <w:rFonts w:ascii="Cambria Math" w:hAnsi="Cambria Math"/>
                <w:sz w:val="22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1-α*</m:t>
            </m:r>
          </m:e>
        </m:d>
        <m:r>
          <w:rPr>
            <w:rFonts w:ascii="Cambria Math" w:hAnsi="Cambria Math"/>
            <w:sz w:val="22"/>
          </w:rPr>
          <m:t>-2)</m:t>
        </m:r>
      </m:oMath>
    </w:p>
    <w:p w:rsidR="00A5257B" w:rsidRDefault="009C0037" w:rsidP="007B3AD3">
      <w:pPr>
        <w:rPr>
          <w:sz w:val="22"/>
        </w:rPr>
      </w:pPr>
      <w:r>
        <w:rPr>
          <w:noProof/>
          <w:sz w:val="22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3472180</wp:posOffset>
            </wp:positionH>
            <wp:positionV relativeFrom="paragraph">
              <wp:posOffset>61595</wp:posOffset>
            </wp:positionV>
            <wp:extent cx="2305050" cy="2105025"/>
            <wp:effectExtent l="19050" t="19050" r="19050" b="28575"/>
            <wp:wrapTight wrapText="bothSides">
              <wp:wrapPolygon edited="0">
                <wp:start x="-179" y="-195"/>
                <wp:lineTo x="-179" y="21893"/>
                <wp:lineTo x="21779" y="21893"/>
                <wp:lineTo x="21779" y="-195"/>
                <wp:lineTo x="-179" y="-195"/>
              </wp:wrapPolygon>
            </wp:wrapTight>
            <wp:docPr id="1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t="9577" r="3586" b="22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21050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50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B3AD3" w:rsidRPr="00B333D4" w:rsidRDefault="007B3AD3" w:rsidP="007B3AD3">
      <w:pPr>
        <w:rPr>
          <w:sz w:val="22"/>
        </w:rPr>
      </w:pPr>
      <w:r w:rsidRPr="00B333D4">
        <w:rPr>
          <w:sz w:val="22"/>
        </w:rPr>
        <w:t>La représentation de COR est donc :</w:t>
      </w:r>
    </w:p>
    <w:p w:rsidR="007B3AD3" w:rsidRPr="00907605" w:rsidRDefault="007B3AD3" w:rsidP="00907605">
      <w:pPr>
        <w:jc w:val="center"/>
      </w:pPr>
    </w:p>
    <w:p w:rsidR="005B5EA6" w:rsidRDefault="009C0037" w:rsidP="00451E28">
      <w:pPr>
        <w:rPr>
          <w:sz w:val="22"/>
        </w:rPr>
      </w:pPr>
      <w:r>
        <w:rPr>
          <w:sz w:val="22"/>
        </w:rPr>
        <w:t xml:space="preserve">(Cette courbe permet en général de choisir la valeur de </w:t>
      </w:r>
      <w:r w:rsidRPr="00E4011B">
        <w:rPr>
          <w:rFonts w:cs="Times New Roman"/>
          <w:sz w:val="22"/>
        </w:rPr>
        <w:t>α</w:t>
      </w:r>
      <w:r w:rsidRPr="00E4011B">
        <w:rPr>
          <w:sz w:val="22"/>
        </w:rPr>
        <w:t>*</w:t>
      </w:r>
      <w:r>
        <w:rPr>
          <w:sz w:val="22"/>
        </w:rPr>
        <w:t>, en fonction de 1-</w:t>
      </w:r>
      <m:oMath>
        <m:r>
          <w:rPr>
            <w:rFonts w:ascii="Cambria Math" w:hAnsi="Cambria Math"/>
            <w:sz w:val="22"/>
          </w:rPr>
          <m:t xml:space="preserve"> </m:t>
        </m:r>
        <m:r>
          <w:rPr>
            <w:rFonts w:ascii="Cambria Math" w:hAnsi="Cambria Math"/>
            <w:sz w:val="22"/>
          </w:rPr>
          <m:t>β</m:t>
        </m:r>
      </m:oMath>
      <w:r>
        <w:rPr>
          <w:sz w:val="22"/>
        </w:rPr>
        <w:t>)</w:t>
      </w:r>
    </w:p>
    <w:p w:rsidR="001416CC" w:rsidRDefault="001416CC" w:rsidP="00451E28">
      <w:pPr>
        <w:rPr>
          <w:sz w:val="22"/>
        </w:rPr>
      </w:pPr>
    </w:p>
    <w:p w:rsidR="001416CC" w:rsidRDefault="001416CC" w:rsidP="00451E28">
      <w:pPr>
        <w:rPr>
          <w:sz w:val="22"/>
        </w:rPr>
      </w:pPr>
    </w:p>
    <w:p w:rsidR="001416CC" w:rsidRDefault="001416CC" w:rsidP="00451E28">
      <w:pPr>
        <w:rPr>
          <w:sz w:val="22"/>
        </w:rPr>
      </w:pPr>
    </w:p>
    <w:p w:rsidR="001416CC" w:rsidRDefault="001416CC" w:rsidP="00451E28">
      <w:pPr>
        <w:rPr>
          <w:sz w:val="22"/>
        </w:rPr>
      </w:pPr>
    </w:p>
    <w:p w:rsidR="001416CC" w:rsidRDefault="001416CC" w:rsidP="00451E28">
      <w:pPr>
        <w:rPr>
          <w:sz w:val="22"/>
        </w:rPr>
      </w:pPr>
    </w:p>
    <w:p w:rsidR="001416CC" w:rsidRDefault="001416CC" w:rsidP="00451E28">
      <w:pPr>
        <w:rPr>
          <w:sz w:val="22"/>
        </w:rPr>
      </w:pPr>
    </w:p>
    <w:p w:rsidR="001416CC" w:rsidRDefault="001416CC" w:rsidP="00451E28">
      <w:pPr>
        <w:rPr>
          <w:sz w:val="22"/>
        </w:rPr>
      </w:pPr>
    </w:p>
    <w:p w:rsidR="001416CC" w:rsidRDefault="001416CC" w:rsidP="00451E28">
      <w:pPr>
        <w:rPr>
          <w:sz w:val="22"/>
        </w:rPr>
      </w:pPr>
    </w:p>
    <w:p w:rsidR="00451E28" w:rsidRDefault="00451E28" w:rsidP="00451E28">
      <w:pPr>
        <w:pStyle w:val="Paragraphedeliste"/>
        <w:numPr>
          <w:ilvl w:val="0"/>
          <w:numId w:val="13"/>
        </w:numPr>
        <w:rPr>
          <w:i/>
          <w:sz w:val="22"/>
        </w:rPr>
      </w:pPr>
      <w:r>
        <w:rPr>
          <w:i/>
          <w:sz w:val="22"/>
        </w:rPr>
        <w:lastRenderedPageBreak/>
        <w:t>Etude du problème avec la règle de Bayles</w:t>
      </w:r>
    </w:p>
    <w:p w:rsidR="009C0037" w:rsidRPr="009C0037" w:rsidRDefault="009C0037" w:rsidP="009C0037">
      <w:pPr>
        <w:ind w:left="360"/>
        <w:rPr>
          <w:i/>
          <w:sz w:val="22"/>
        </w:rPr>
      </w:pPr>
    </w:p>
    <w:p w:rsidR="005B5EA6" w:rsidRDefault="005B5EA6" w:rsidP="009C0037">
      <w:pPr>
        <w:pStyle w:val="Paragraphedeliste"/>
        <w:ind w:left="0"/>
        <w:jc w:val="left"/>
        <w:rPr>
          <w:i/>
          <w:sz w:val="22"/>
        </w:rPr>
      </w:pPr>
      <w:r>
        <w:rPr>
          <w:i/>
          <w:noProof/>
          <w:sz w:val="22"/>
        </w:rPr>
        <w:drawing>
          <wp:inline distT="0" distB="0" distL="0" distR="0">
            <wp:extent cx="5762625" cy="476250"/>
            <wp:effectExtent l="19050" t="0" r="9525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5EA6" w:rsidRDefault="005B5EA6" w:rsidP="005B5EA6">
      <w:pPr>
        <w:pStyle w:val="Paragraphedeliste"/>
        <w:ind w:left="1440"/>
        <w:rPr>
          <w:i/>
          <w:sz w:val="22"/>
        </w:rPr>
      </w:pPr>
    </w:p>
    <w:p w:rsidR="00037D0D" w:rsidRPr="00B333D4" w:rsidRDefault="00451E28" w:rsidP="00037D0D">
      <w:pPr>
        <w:pStyle w:val="Paragraphedeliste"/>
        <w:numPr>
          <w:ilvl w:val="1"/>
          <w:numId w:val="13"/>
        </w:numPr>
        <w:rPr>
          <w:b/>
          <w:sz w:val="22"/>
        </w:rPr>
      </w:pPr>
      <w:r w:rsidRPr="00B333D4">
        <w:rPr>
          <w:b/>
          <w:sz w:val="22"/>
        </w:rPr>
        <w:t xml:space="preserve">Expression de Bayles </w:t>
      </w:r>
    </w:p>
    <w:p w:rsidR="005B5EA6" w:rsidRDefault="005B5EA6" w:rsidP="005B5EA6">
      <w:pPr>
        <w:rPr>
          <w:sz w:val="22"/>
        </w:rPr>
      </w:pPr>
    </w:p>
    <w:p w:rsidR="00426599" w:rsidRDefault="00426599" w:rsidP="005B5EA6">
      <w:pPr>
        <w:rPr>
          <w:sz w:val="22"/>
        </w:rPr>
      </w:pPr>
      <w:r>
        <w:rPr>
          <w:sz w:val="22"/>
        </w:rPr>
        <w:t xml:space="preserve">La règle de Bayles permet de minimiser le risque </w:t>
      </w:r>
      <w:r w:rsidR="00F87E75">
        <w:rPr>
          <w:sz w:val="22"/>
        </w:rPr>
        <w:t>(π</w:t>
      </w:r>
      <w:r w:rsidR="00F87E75">
        <w:rPr>
          <w:rFonts w:cs="Times New Roman"/>
          <w:sz w:val="22"/>
        </w:rPr>
        <w:t xml:space="preserve">) </w:t>
      </w:r>
      <w:r>
        <w:rPr>
          <w:sz w:val="22"/>
        </w:rPr>
        <w:t>en prenant en compte les coûts</w:t>
      </w:r>
      <w:r w:rsidR="00F87E75">
        <w:rPr>
          <w:sz w:val="22"/>
        </w:rPr>
        <w:t xml:space="preserve"> (c)</w:t>
      </w:r>
      <w:r>
        <w:rPr>
          <w:sz w:val="22"/>
        </w:rPr>
        <w:t>.</w:t>
      </w:r>
    </w:p>
    <w:p w:rsidR="005B5EA6" w:rsidRDefault="005B5EA6" w:rsidP="005B5EA6">
      <w:pPr>
        <w:rPr>
          <w:sz w:val="22"/>
        </w:rPr>
      </w:pPr>
      <w:r>
        <w:rPr>
          <w:sz w:val="22"/>
        </w:rPr>
        <w:t>On a, grâce à la règle</w:t>
      </w:r>
      <w:r w:rsidRPr="00D151E1">
        <w:rPr>
          <w:sz w:val="22"/>
        </w:rPr>
        <w:t xml:space="preserve"> de </w:t>
      </w:r>
      <w:r>
        <w:rPr>
          <w:sz w:val="22"/>
        </w:rPr>
        <w:t>Bayles :</w:t>
      </w:r>
    </w:p>
    <w:p w:rsidR="005B5EA6" w:rsidRDefault="005B5EA6" w:rsidP="005B5EA6">
      <w:pPr>
        <w:rPr>
          <w:sz w:val="22"/>
        </w:rPr>
      </w:pPr>
    </w:p>
    <w:p w:rsidR="005B5EA6" w:rsidRDefault="005B5EA6" w:rsidP="005B5EA6">
      <w:pPr>
        <w:rPr>
          <w:sz w:val="22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2"/>
            </w:rPr>
            <m:t>δ</m:t>
          </m:r>
          <m:r>
            <w:rPr>
              <w:rFonts w:hAnsi="Cambria Math" w:cs="Times New Roman"/>
              <w:sz w:val="22"/>
            </w:rPr>
            <m:t>*</m:t>
          </m:r>
          <m:d>
            <m:dPr>
              <m:ctrlPr>
                <w:rPr>
                  <w:rFonts w:ascii="Cambria Math" w:cs="Times New Roman"/>
                  <w:i/>
                  <w:sz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</w:rPr>
                <m:t>x</m:t>
              </m:r>
            </m:e>
          </m:d>
          <m:r>
            <w:rPr>
              <w:rFonts w:ascii="Cambria Math" w:cs="Times New Roman"/>
              <w:sz w:val="22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cs="Times New Roman"/>
                  <w:i/>
                  <w:sz w:val="22"/>
                </w:rPr>
              </m:ctrlPr>
            </m:dPr>
            <m:e>
              <m:eqArr>
                <m:eqArrPr>
                  <m:ctrlPr>
                    <w:rPr>
                      <w:rFonts w:ascii="Cambria Math" w:cs="Times New Roman"/>
                      <w:i/>
                      <w:sz w:val="22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2"/>
                    </w:rPr>
                    <m:t>a</m:t>
                  </m:r>
                  <m:r>
                    <w:rPr>
                      <w:rFonts w:ascii="Cambria Math" w:cs="Times New Roman"/>
                      <w:sz w:val="22"/>
                    </w:rPr>
                    <m:t xml:space="preserve">1 </m:t>
                  </m:r>
                  <m:r>
                    <w:rPr>
                      <w:rFonts w:ascii="Cambria Math" w:hAnsi="Cambria Math" w:cs="Times New Roman"/>
                      <w:sz w:val="22"/>
                    </w:rPr>
                    <m:t>si</m:t>
                  </m:r>
                  <m:f>
                    <m:fPr>
                      <m:ctrlPr>
                        <w:rPr>
                          <w:rFonts w:ascii="Cambria Math" w:cs="Times New Roman"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2"/>
                        </w:rPr>
                        <m:t>f</m:t>
                      </m:r>
                      <m:r>
                        <w:rPr>
                          <w:rFonts w:ascii="Cambria Math" w:cs="Times New Roman"/>
                          <w:sz w:val="22"/>
                        </w:rPr>
                        <m:t>1</m:t>
                      </m:r>
                      <m:d>
                        <m:dPr>
                          <m:ctrlPr>
                            <w:rPr>
                              <w:rFonts w:ascii="Cambria Math" w:cs="Times New Roman"/>
                              <w:i/>
                              <w:sz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2"/>
                            </w:rPr>
                            <m:t>x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  <w:sz w:val="22"/>
                        </w:rPr>
                        <m:t>f</m:t>
                      </m:r>
                      <m:r>
                        <w:rPr>
                          <w:rFonts w:ascii="Cambria Math" w:cs="Times New Roman"/>
                          <w:sz w:val="22"/>
                        </w:rPr>
                        <m:t>2</m:t>
                      </m:r>
                      <m:d>
                        <m:dPr>
                          <m:ctrlPr>
                            <w:rPr>
                              <w:rFonts w:ascii="Cambria Math" w:cs="Times New Roman"/>
                              <w:i/>
                              <w:sz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2"/>
                            </w:rPr>
                            <m:t>x</m:t>
                          </m:r>
                        </m:e>
                      </m:d>
                    </m:den>
                  </m:f>
                  <m:r>
                    <w:rPr>
                      <w:rFonts w:ascii="Cambria Math" w:cs="Times New Roman"/>
                      <w:sz w:val="22"/>
                    </w:rPr>
                    <m:t>&gt;</m:t>
                  </m:r>
                  <m:d>
                    <m:dPr>
                      <m:ctrlPr>
                        <w:rPr>
                          <w:rFonts w:ascii="Cambria Math" w:cs="Times New Roman"/>
                          <w:i/>
                          <w:sz w:val="2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cs="Times New Roman"/>
                              <w:i/>
                              <w:sz w:val="22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cs="Times New Roman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2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cs="Times New Roman"/>
                                  <w:sz w:val="22"/>
                                </w:rPr>
                                <m:t>12</m:t>
                              </m:r>
                            </m:sub>
                          </m:sSub>
                          <m:r>
                            <w:rPr>
                              <w:rFonts w:cs="Times New Roman"/>
                              <w:sz w:val="22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cs="Times New Roman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2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cs="Times New Roman"/>
                                  <w:sz w:val="22"/>
                                </w:rPr>
                                <m:t>22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cs="Times New Roman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2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cs="Times New Roman"/>
                                  <w:sz w:val="22"/>
                                </w:rPr>
                                <m:t>21</m:t>
                              </m:r>
                            </m:sub>
                          </m:sSub>
                          <m:r>
                            <w:rPr>
                              <w:rFonts w:cs="Times New Roman"/>
                              <w:sz w:val="22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cs="Times New Roman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2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cs="Times New Roman"/>
                                  <w:sz w:val="22"/>
                                </w:rPr>
                                <m:t>11</m:t>
                              </m:r>
                            </m:sub>
                          </m:sSub>
                        </m:den>
                      </m:f>
                    </m:e>
                  </m:d>
                  <m:f>
                    <m:fPr>
                      <m:ctrlPr>
                        <w:rPr>
                          <w:rFonts w:ascii="Cambria Math" w:cs="Times New Roman"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2"/>
                        </w:rPr>
                        <m:t>π</m:t>
                      </m:r>
                      <m:r>
                        <w:rPr>
                          <w:rFonts w:ascii="Cambria Math" w:cs="Times New Roman"/>
                          <w:sz w:val="22"/>
                        </w:rPr>
                        <m:t xml:space="preserve">1 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2"/>
                        </w:rPr>
                        <m:t>π</m:t>
                      </m:r>
                      <m:r>
                        <w:rPr>
                          <w:rFonts w:ascii="Cambria Math" w:cs="Times New Roman"/>
                          <w:sz w:val="22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hAnsi="Cambria Math" w:cs="Times New Roman"/>
                      <w:sz w:val="22"/>
                    </w:rPr>
                    <m:t>a</m:t>
                  </m:r>
                  <m:r>
                    <w:rPr>
                      <w:rFonts w:ascii="Cambria Math" w:cs="Times New Roman"/>
                      <w:sz w:val="22"/>
                    </w:rPr>
                    <m:t>2</m:t>
                  </m:r>
                </m:e>
              </m:eqArr>
            </m:e>
          </m:d>
          <m:r>
            <w:rPr>
              <w:rFonts w:ascii="Cambria Math" w:cs="Times New Roman"/>
              <w:sz w:val="22"/>
            </w:rPr>
            <m:t xml:space="preserve"> </m:t>
          </m:r>
        </m:oMath>
      </m:oMathPara>
    </w:p>
    <w:p w:rsidR="00B333D4" w:rsidRDefault="00B333D4" w:rsidP="005B5EA6">
      <w:pPr>
        <w:rPr>
          <w:sz w:val="22"/>
        </w:rPr>
      </w:pPr>
    </w:p>
    <w:p w:rsidR="005B5EA6" w:rsidRPr="00B333D4" w:rsidRDefault="005B5EA6" w:rsidP="005B5EA6">
      <w:pPr>
        <w:pStyle w:val="Paragraphedeliste"/>
        <w:numPr>
          <w:ilvl w:val="1"/>
          <w:numId w:val="13"/>
        </w:numPr>
        <w:rPr>
          <w:b/>
          <w:sz w:val="22"/>
        </w:rPr>
      </w:pPr>
      <w:r w:rsidRPr="00B333D4">
        <w:rPr>
          <w:b/>
          <w:sz w:val="22"/>
        </w:rPr>
        <w:t>Graphique avec les frontières</w:t>
      </w:r>
      <w:r w:rsidR="007F1FE1" w:rsidRPr="00B333D4">
        <w:rPr>
          <w:b/>
          <w:sz w:val="22"/>
        </w:rPr>
        <w:t xml:space="preserve"> de décision correspondantes aux cas suivants</w:t>
      </w:r>
      <w:r w:rsidR="00426599">
        <w:rPr>
          <w:b/>
          <w:sz w:val="22"/>
        </w:rPr>
        <w:t> :</w:t>
      </w:r>
    </w:p>
    <w:p w:rsidR="007F1FE1" w:rsidRPr="005B5EA6" w:rsidRDefault="007F1FE1" w:rsidP="007F1FE1">
      <w:pPr>
        <w:pStyle w:val="Paragraphedeliste"/>
        <w:rPr>
          <w:i/>
          <w:sz w:val="22"/>
        </w:rPr>
      </w:pPr>
    </w:p>
    <w:p w:rsidR="00DB7507" w:rsidRPr="00B41F8E" w:rsidRDefault="00DB7507" w:rsidP="00D151E1">
      <w:pPr>
        <w:rPr>
          <w:sz w:val="20"/>
        </w:rPr>
      </w:pPr>
      <w:r w:rsidRPr="00B41F8E">
        <w:rPr>
          <w:sz w:val="22"/>
        </w:rPr>
        <w:t xml:space="preserve">L’équation des frontières est égale à : </w:t>
      </w:r>
      <m:oMath>
        <m:r>
          <w:rPr>
            <w:rFonts w:ascii="Cambria Math" w:hAnsi="Cambria Math"/>
            <w:sz w:val="20"/>
          </w:rPr>
          <m:t>A=</m:t>
        </m:r>
        <m:r>
          <m:rPr>
            <m:sty m:val="p"/>
          </m:rPr>
          <w:rPr>
            <w:rFonts w:ascii="Cambria Math" w:hAnsi="Cambria Math"/>
            <w:sz w:val="20"/>
          </w:rPr>
          <m:t>-1/2log⁡(</m:t>
        </m:r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0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12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21</m:t>
                    </m:r>
                  </m:sub>
                </m:sSub>
              </m:den>
            </m:f>
          </m:e>
        </m:d>
        <m:f>
          <m:fPr>
            <m:ctrlPr>
              <w:rPr>
                <w:rFonts w:ascii="Cambria Math" w:hAnsi="Cambria Math"/>
                <w:i/>
                <w:sz w:val="20"/>
              </w:rPr>
            </m:ctrlPr>
          </m:fPr>
          <m:num>
            <m:r>
              <w:rPr>
                <w:rFonts w:ascii="Cambria Math" w:hAnsi="Cambria Math"/>
                <w:sz w:val="20"/>
              </w:rPr>
              <m:t xml:space="preserve">π1 </m:t>
            </m:r>
          </m:num>
          <m:den>
            <m:r>
              <w:rPr>
                <w:rFonts w:ascii="Cambria Math" w:hAnsi="Cambria Math"/>
                <w:sz w:val="20"/>
              </w:rPr>
              <m:t>π2</m:t>
            </m:r>
          </m:den>
        </m:f>
        <m:r>
          <w:rPr>
            <w:rFonts w:ascii="Cambria Math" w:hAnsi="Cambria Math"/>
            <w:sz w:val="20"/>
          </w:rPr>
          <m:t>)</m:t>
        </m:r>
      </m:oMath>
      <w:r w:rsidRPr="00B41F8E">
        <w:rPr>
          <w:sz w:val="20"/>
        </w:rPr>
        <w:t>.</w:t>
      </w:r>
    </w:p>
    <w:p w:rsidR="00DB7507" w:rsidRPr="00B41F8E" w:rsidRDefault="00DB7507" w:rsidP="00D151E1">
      <w:pPr>
        <w:rPr>
          <w:sz w:val="22"/>
        </w:rPr>
      </w:pPr>
      <w:r w:rsidRPr="00B41F8E">
        <w:rPr>
          <w:sz w:val="22"/>
        </w:rPr>
        <w:t>Alors le graphe obtenu est le suivant :</w:t>
      </w:r>
    </w:p>
    <w:p w:rsidR="00B41F8E" w:rsidRPr="00B41F8E" w:rsidRDefault="00B41F8E" w:rsidP="00D151E1">
      <w:pPr>
        <w:rPr>
          <w:sz w:val="20"/>
        </w:rPr>
      </w:pPr>
    </w:p>
    <w:p w:rsidR="00DB7507" w:rsidRDefault="00DB7507" w:rsidP="00DB7507">
      <w:pPr>
        <w:jc w:val="center"/>
        <w:rPr>
          <w:sz w:val="22"/>
        </w:rPr>
      </w:pPr>
      <w:r>
        <w:rPr>
          <w:noProof/>
          <w:sz w:val="22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128905</wp:posOffset>
            </wp:positionH>
            <wp:positionV relativeFrom="paragraph">
              <wp:posOffset>22225</wp:posOffset>
            </wp:positionV>
            <wp:extent cx="2581275" cy="2333625"/>
            <wp:effectExtent l="19050" t="19050" r="28575" b="28575"/>
            <wp:wrapTight wrapText="bothSides">
              <wp:wrapPolygon edited="0">
                <wp:start x="-159" y="-176"/>
                <wp:lineTo x="-159" y="21864"/>
                <wp:lineTo x="21839" y="21864"/>
                <wp:lineTo x="21839" y="-176"/>
                <wp:lineTo x="-159" y="-176"/>
              </wp:wrapPolygon>
            </wp:wrapTight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t="9677" r="2867" b="25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23336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50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47448" w:rsidRDefault="00C47448" w:rsidP="00F87E75">
      <w:pPr>
        <w:tabs>
          <w:tab w:val="left" w:pos="4820"/>
        </w:tabs>
        <w:rPr>
          <w:sz w:val="22"/>
        </w:rPr>
      </w:pPr>
      <w:r>
        <w:rPr>
          <w:sz w:val="22"/>
        </w:rPr>
        <w:t>On remarque que, pour  le</w:t>
      </w:r>
      <w:r w:rsidR="00F87E75">
        <w:rPr>
          <w:sz w:val="22"/>
        </w:rPr>
        <w:t xml:space="preserve"> premier</w:t>
      </w:r>
      <w:r>
        <w:rPr>
          <w:sz w:val="22"/>
        </w:rPr>
        <w:t xml:space="preserve"> cas </w:t>
      </w:r>
      <w:r w:rsidR="00F87E75">
        <w:rPr>
          <w:sz w:val="22"/>
        </w:rPr>
        <w:t>(</w:t>
      </w:r>
      <w:r>
        <w:rPr>
          <w:sz w:val="22"/>
        </w:rPr>
        <w:t>i) (</w:t>
      </w:r>
      <w:r w:rsidRPr="00C47448">
        <w:rPr>
          <w:i/>
          <w:sz w:val="22"/>
        </w:rPr>
        <w:t>frontière en trait continu</w:t>
      </w:r>
      <w:r>
        <w:rPr>
          <w:sz w:val="22"/>
        </w:rPr>
        <w:t>), la frontière est au centre</w:t>
      </w:r>
      <w:r w:rsidR="00426599">
        <w:rPr>
          <w:sz w:val="22"/>
        </w:rPr>
        <w:t xml:space="preserve"> des 2 nuages de points, ce qui semble correct puisque </w:t>
      </w:r>
      <w:r w:rsidR="00F87E75" w:rsidRPr="00F87E75">
        <w:rPr>
          <w:sz w:val="22"/>
        </w:rPr>
        <w:t>π</w:t>
      </w:r>
      <w:r w:rsidR="00F87E75" w:rsidRPr="00F87E75">
        <w:rPr>
          <w:sz w:val="22"/>
          <w:vertAlign w:val="subscript"/>
        </w:rPr>
        <w:t>1</w:t>
      </w:r>
      <w:r w:rsidR="00F87E75">
        <w:rPr>
          <w:sz w:val="22"/>
        </w:rPr>
        <w:t>=</w:t>
      </w:r>
      <w:r w:rsidR="00F87E75" w:rsidRPr="00F87E75">
        <w:t xml:space="preserve"> </w:t>
      </w:r>
      <w:r w:rsidR="00F87E75">
        <w:rPr>
          <w:sz w:val="22"/>
        </w:rPr>
        <w:t>π</w:t>
      </w:r>
      <w:r w:rsidR="00F87E75" w:rsidRPr="00F87E75">
        <w:rPr>
          <w:sz w:val="22"/>
          <w:vertAlign w:val="subscript"/>
        </w:rPr>
        <w:t>2</w:t>
      </w:r>
      <w:r w:rsidR="00F87E75">
        <w:rPr>
          <w:sz w:val="22"/>
        </w:rPr>
        <w:t xml:space="preserve"> et c</w:t>
      </w:r>
      <w:r w:rsidR="00F87E75" w:rsidRPr="00F87E75">
        <w:rPr>
          <w:sz w:val="22"/>
          <w:vertAlign w:val="subscript"/>
        </w:rPr>
        <w:t>12</w:t>
      </w:r>
      <w:r w:rsidR="00F87E75">
        <w:rPr>
          <w:sz w:val="22"/>
        </w:rPr>
        <w:t>=c</w:t>
      </w:r>
      <w:r w:rsidR="00F87E75" w:rsidRPr="00F87E75">
        <w:rPr>
          <w:sz w:val="22"/>
          <w:vertAlign w:val="subscript"/>
        </w:rPr>
        <w:t>21</w:t>
      </w:r>
      <w:r w:rsidR="00F87E75">
        <w:rPr>
          <w:sz w:val="22"/>
        </w:rPr>
        <w:t>, ce qui implique une symétrie entre les 2 nuages.</w:t>
      </w:r>
    </w:p>
    <w:p w:rsidR="00F87E75" w:rsidRDefault="00F87E75" w:rsidP="00F87E75">
      <w:pPr>
        <w:tabs>
          <w:tab w:val="left" w:pos="4820"/>
        </w:tabs>
        <w:rPr>
          <w:sz w:val="22"/>
        </w:rPr>
      </w:pPr>
    </w:p>
    <w:p w:rsidR="00C47448" w:rsidRDefault="00C47448" w:rsidP="00815C54">
      <w:pPr>
        <w:rPr>
          <w:sz w:val="22"/>
        </w:rPr>
      </w:pPr>
      <w:r>
        <w:rPr>
          <w:sz w:val="22"/>
        </w:rPr>
        <w:t>Pour les 2 autres cas, les frontières (</w:t>
      </w:r>
      <w:r w:rsidRPr="00C47448">
        <w:rPr>
          <w:i/>
          <w:sz w:val="22"/>
        </w:rPr>
        <w:t>pointillées</w:t>
      </w:r>
      <w:r>
        <w:rPr>
          <w:sz w:val="22"/>
        </w:rPr>
        <w:t>) se chevauchent</w:t>
      </w:r>
      <w:r w:rsidR="00F87E75">
        <w:rPr>
          <w:sz w:val="22"/>
        </w:rPr>
        <w:t xml:space="preserve"> et elles se situent</w:t>
      </w:r>
      <w:r>
        <w:rPr>
          <w:sz w:val="22"/>
        </w:rPr>
        <w:t xml:space="preserve"> </w:t>
      </w:r>
      <w:r w:rsidR="00096998">
        <w:rPr>
          <w:sz w:val="22"/>
        </w:rPr>
        <w:t xml:space="preserve">plus </w:t>
      </w:r>
      <w:r>
        <w:rPr>
          <w:sz w:val="22"/>
        </w:rPr>
        <w:t xml:space="preserve">à gauche. </w:t>
      </w:r>
      <w:r w:rsidR="00F87E75">
        <w:rPr>
          <w:sz w:val="22"/>
        </w:rPr>
        <w:t>Pour un des cas (ii), minimiser le coût revient à minimiser le nombre de points bleus à gauche de la frontière. Pour l’autre cas (iii), minimiser le risque revient à prendre un maximum de points bleus dans la partie droite.</w:t>
      </w:r>
    </w:p>
    <w:p w:rsidR="00C47448" w:rsidRDefault="00C47448" w:rsidP="00C47448">
      <w:pPr>
        <w:jc w:val="left"/>
        <w:rPr>
          <w:sz w:val="22"/>
        </w:rPr>
      </w:pPr>
    </w:p>
    <w:p w:rsidR="001416CC" w:rsidRDefault="001416CC" w:rsidP="00C47448">
      <w:pPr>
        <w:jc w:val="left"/>
        <w:rPr>
          <w:sz w:val="22"/>
        </w:rPr>
      </w:pPr>
    </w:p>
    <w:p w:rsidR="00C47448" w:rsidRPr="00E4011B" w:rsidRDefault="00C47448" w:rsidP="00C47448">
      <w:pPr>
        <w:pStyle w:val="Paragraphedeliste"/>
        <w:numPr>
          <w:ilvl w:val="1"/>
          <w:numId w:val="13"/>
        </w:numPr>
        <w:rPr>
          <w:b/>
          <w:sz w:val="22"/>
        </w:rPr>
      </w:pPr>
      <w:r>
        <w:rPr>
          <w:b/>
          <w:sz w:val="22"/>
        </w:rPr>
        <w:t xml:space="preserve">Estimation de </w:t>
      </w:r>
      <w:r w:rsidRPr="00B333D4">
        <w:rPr>
          <w:rFonts w:cs="Times New Roman"/>
          <w:b/>
          <w:sz w:val="22"/>
        </w:rPr>
        <w:t>α</w:t>
      </w:r>
      <w:r w:rsidRPr="00B333D4">
        <w:rPr>
          <w:b/>
          <w:sz w:val="22"/>
        </w:rPr>
        <w:t xml:space="preserve"> et </w:t>
      </w:r>
      <w:r w:rsidRPr="00B333D4">
        <w:rPr>
          <w:rFonts w:cs="Times New Roman"/>
          <w:b/>
          <w:sz w:val="22"/>
        </w:rPr>
        <w:t>β</w:t>
      </w:r>
    </w:p>
    <w:p w:rsidR="00E4011B" w:rsidRPr="00C47448" w:rsidRDefault="00E4011B" w:rsidP="00E4011B">
      <w:pPr>
        <w:pStyle w:val="Paragraphedeliste"/>
        <w:ind w:left="1440"/>
        <w:rPr>
          <w:b/>
          <w:sz w:val="22"/>
        </w:rPr>
      </w:pPr>
    </w:p>
    <w:p w:rsidR="00C47448" w:rsidRDefault="00FD5ACE" w:rsidP="00426599">
      <w:pPr>
        <w:rPr>
          <w:sz w:val="22"/>
        </w:rPr>
      </w:pPr>
      <w:r w:rsidRPr="00FD5ACE">
        <w:rPr>
          <w:sz w:val="22"/>
        </w:rPr>
        <w:t xml:space="preserve">On utilise la même </w:t>
      </w:r>
      <w:r>
        <w:rPr>
          <w:sz w:val="22"/>
        </w:rPr>
        <w:t>méthode</w:t>
      </w:r>
      <w:r w:rsidRPr="00FD5ACE">
        <w:rPr>
          <w:sz w:val="22"/>
        </w:rPr>
        <w:t xml:space="preserve"> que pour l’estimation précédente.</w:t>
      </w:r>
    </w:p>
    <w:p w:rsidR="00FD5ACE" w:rsidRPr="00FD5ACE" w:rsidRDefault="00FD5ACE" w:rsidP="00C47448">
      <w:pPr>
        <w:ind w:left="1080"/>
        <w:rPr>
          <w:sz w:val="22"/>
        </w:rPr>
      </w:pPr>
    </w:p>
    <w:tbl>
      <w:tblPr>
        <w:tblStyle w:val="Tramemoyenne2-Accent2"/>
        <w:tblW w:w="3000" w:type="pct"/>
        <w:jc w:val="center"/>
        <w:tblLook w:val="04A0"/>
      </w:tblPr>
      <w:tblGrid>
        <w:gridCol w:w="1858"/>
        <w:gridCol w:w="1857"/>
        <w:gridCol w:w="1858"/>
      </w:tblGrid>
      <w:tr w:rsidR="00E4011B" w:rsidTr="00B41F8E">
        <w:trPr>
          <w:cnfStyle w:val="100000000000"/>
          <w:jc w:val="center"/>
        </w:trPr>
        <w:tc>
          <w:tcPr>
            <w:cnfStyle w:val="001000000100"/>
            <w:tcW w:w="1667" w:type="pct"/>
            <w:tcBorders>
              <w:left w:val="single" w:sz="4" w:space="0" w:color="auto"/>
            </w:tcBorders>
          </w:tcPr>
          <w:p w:rsidR="00E4011B" w:rsidRPr="00E4011B" w:rsidRDefault="00E4011B" w:rsidP="00F554E3">
            <w:pPr>
              <w:pStyle w:val="Paragraphedeliste"/>
              <w:ind w:left="0"/>
              <w:jc w:val="center"/>
              <w:rPr>
                <w:b w:val="0"/>
                <w:bCs w:val="0"/>
              </w:rPr>
            </w:pPr>
          </w:p>
        </w:tc>
        <w:tc>
          <w:tcPr>
            <w:tcW w:w="1666" w:type="pct"/>
            <w:tcBorders>
              <w:right w:val="single" w:sz="4" w:space="0" w:color="auto"/>
            </w:tcBorders>
          </w:tcPr>
          <w:p w:rsidR="00E4011B" w:rsidRPr="00974308" w:rsidRDefault="00E4011B" w:rsidP="00F554E3">
            <w:pPr>
              <w:pStyle w:val="Paragraphedeliste"/>
              <w:ind w:left="0"/>
              <w:jc w:val="center"/>
              <w:cnfStyle w:val="100000000000"/>
            </w:pPr>
            <w:r>
              <w:t>Cas i</w:t>
            </w:r>
          </w:p>
        </w:tc>
        <w:tc>
          <w:tcPr>
            <w:tcW w:w="1667" w:type="pct"/>
            <w:tcBorders>
              <w:right w:val="single" w:sz="4" w:space="0" w:color="auto"/>
            </w:tcBorders>
          </w:tcPr>
          <w:p w:rsidR="00E4011B" w:rsidRPr="00974308" w:rsidRDefault="00E4011B" w:rsidP="00F554E3">
            <w:pPr>
              <w:pStyle w:val="Paragraphedeliste"/>
              <w:ind w:left="0"/>
              <w:jc w:val="center"/>
              <w:cnfStyle w:val="100000000000"/>
              <w:rPr>
                <w:b w:val="0"/>
                <w:bCs w:val="0"/>
              </w:rPr>
            </w:pPr>
            <w:r w:rsidRPr="00C47448">
              <w:t>Cas ii</w:t>
            </w:r>
            <w:r>
              <w:t xml:space="preserve"> et iii</w:t>
            </w:r>
          </w:p>
        </w:tc>
      </w:tr>
      <w:tr w:rsidR="00E4011B" w:rsidTr="00B41F8E">
        <w:trPr>
          <w:cnfStyle w:val="000000100000"/>
          <w:jc w:val="center"/>
        </w:trPr>
        <w:tc>
          <w:tcPr>
            <w:cnfStyle w:val="001000000000"/>
            <w:tcW w:w="1667" w:type="pct"/>
            <w:tcBorders>
              <w:left w:val="single" w:sz="4" w:space="0" w:color="auto"/>
            </w:tcBorders>
          </w:tcPr>
          <w:p w:rsidR="00E4011B" w:rsidRPr="00E4011B" w:rsidRDefault="00E4011B" w:rsidP="00F554E3">
            <w:pPr>
              <w:pStyle w:val="Paragraphedeliste"/>
              <w:ind w:left="0"/>
              <w:jc w:val="center"/>
              <w:rPr>
                <w:b w:val="0"/>
                <w:bCs w:val="0"/>
              </w:rPr>
            </w:pPr>
            <w:r w:rsidRPr="00E4011B">
              <w:rPr>
                <w:b w:val="0"/>
                <w:bCs w:val="0"/>
              </w:rPr>
              <w:t>α</w:t>
            </w:r>
          </w:p>
        </w:tc>
        <w:tc>
          <w:tcPr>
            <w:tcW w:w="1666" w:type="pct"/>
            <w:tcBorders>
              <w:left w:val="nil"/>
            </w:tcBorders>
          </w:tcPr>
          <w:p w:rsidR="00E4011B" w:rsidRPr="00974308" w:rsidRDefault="00E4011B" w:rsidP="00F554E3">
            <w:pPr>
              <w:pStyle w:val="Paragraphedeliste"/>
              <w:ind w:left="0"/>
              <w:jc w:val="center"/>
              <w:cnfStyle w:val="000000100000"/>
            </w:pPr>
            <w:r w:rsidRPr="00E4011B">
              <w:t>0.1433333</w:t>
            </w:r>
          </w:p>
        </w:tc>
        <w:tc>
          <w:tcPr>
            <w:tcW w:w="1667" w:type="pct"/>
            <w:tcBorders>
              <w:right w:val="single" w:sz="4" w:space="0" w:color="auto"/>
            </w:tcBorders>
          </w:tcPr>
          <w:p w:rsidR="00E4011B" w:rsidRPr="00974308" w:rsidRDefault="00E4011B" w:rsidP="00E4011B">
            <w:pPr>
              <w:pStyle w:val="Paragraphedeliste"/>
              <w:ind w:left="0"/>
              <w:jc w:val="center"/>
              <w:cnfStyle w:val="000000100000"/>
            </w:pPr>
            <w:r w:rsidRPr="00E4011B">
              <w:t>0.5633333</w:t>
            </w:r>
          </w:p>
        </w:tc>
      </w:tr>
      <w:tr w:rsidR="00E4011B" w:rsidTr="00B41F8E">
        <w:trPr>
          <w:jc w:val="center"/>
        </w:trPr>
        <w:tc>
          <w:tcPr>
            <w:cnfStyle w:val="001000000000"/>
            <w:tcW w:w="1667" w:type="pct"/>
            <w:tcBorders>
              <w:left w:val="single" w:sz="4" w:space="0" w:color="auto"/>
            </w:tcBorders>
          </w:tcPr>
          <w:p w:rsidR="00E4011B" w:rsidRPr="00E4011B" w:rsidRDefault="00E4011B" w:rsidP="00F554E3">
            <w:pPr>
              <w:pStyle w:val="Paragraphedeliste"/>
              <w:ind w:left="0"/>
              <w:jc w:val="center"/>
              <w:rPr>
                <w:b w:val="0"/>
                <w:bCs w:val="0"/>
              </w:rPr>
            </w:pPr>
            <w:r w:rsidRPr="00E4011B">
              <w:rPr>
                <w:b w:val="0"/>
                <w:bCs w:val="0"/>
              </w:rPr>
              <w:t>β</w:t>
            </w:r>
          </w:p>
        </w:tc>
        <w:tc>
          <w:tcPr>
            <w:tcW w:w="1666" w:type="pct"/>
            <w:tcBorders>
              <w:left w:val="nil"/>
            </w:tcBorders>
          </w:tcPr>
          <w:p w:rsidR="00E4011B" w:rsidRPr="00974308" w:rsidRDefault="00E4011B" w:rsidP="00F554E3">
            <w:pPr>
              <w:pStyle w:val="Paragraphedeliste"/>
              <w:ind w:left="0"/>
              <w:jc w:val="center"/>
              <w:cnfStyle w:val="000000000000"/>
            </w:pPr>
            <w:r w:rsidRPr="00E4011B">
              <w:t>0.1566667</w:t>
            </w:r>
          </w:p>
        </w:tc>
        <w:tc>
          <w:tcPr>
            <w:tcW w:w="1667" w:type="pct"/>
            <w:tcBorders>
              <w:right w:val="single" w:sz="4" w:space="0" w:color="auto"/>
            </w:tcBorders>
          </w:tcPr>
          <w:p w:rsidR="00E4011B" w:rsidRPr="00974308" w:rsidRDefault="00E4011B" w:rsidP="00E4011B">
            <w:pPr>
              <w:pStyle w:val="Paragraphedeliste"/>
              <w:ind w:left="0"/>
              <w:jc w:val="center"/>
              <w:cnfStyle w:val="000000000000"/>
            </w:pPr>
            <w:r w:rsidRPr="00E4011B">
              <w:t>0.003333333</w:t>
            </w:r>
          </w:p>
        </w:tc>
      </w:tr>
    </w:tbl>
    <w:p w:rsidR="00096998" w:rsidRDefault="00096998" w:rsidP="00096998">
      <w:pPr>
        <w:jc w:val="left"/>
        <w:rPr>
          <w:sz w:val="22"/>
        </w:rPr>
      </w:pPr>
    </w:p>
    <w:p w:rsidR="00C47448" w:rsidRDefault="00096998" w:rsidP="00B41F8E">
      <w:pPr>
        <w:ind w:firstLine="426"/>
        <w:rPr>
          <w:sz w:val="22"/>
        </w:rPr>
      </w:pPr>
      <w:r w:rsidRPr="00096998">
        <w:rPr>
          <w:sz w:val="22"/>
        </w:rPr>
        <w:t>α correspond à la probabilité de considérer un élément comme appartenant à la classe 2 alors qu’il</w:t>
      </w:r>
      <w:r>
        <w:rPr>
          <w:sz w:val="22"/>
        </w:rPr>
        <w:t xml:space="preserve"> </w:t>
      </w:r>
      <w:r w:rsidRPr="00096998">
        <w:rPr>
          <w:sz w:val="22"/>
        </w:rPr>
        <w:t>appartient a la classe 1, et inversement pour β.</w:t>
      </w:r>
    </w:p>
    <w:p w:rsidR="00096998" w:rsidRDefault="00096998" w:rsidP="00815C54">
      <w:pPr>
        <w:rPr>
          <w:sz w:val="22"/>
        </w:rPr>
      </w:pPr>
    </w:p>
    <w:p w:rsidR="00096998" w:rsidRDefault="00FD5ACE" w:rsidP="00B41F8E">
      <w:pPr>
        <w:ind w:firstLine="426"/>
        <w:rPr>
          <w:sz w:val="22"/>
        </w:rPr>
      </w:pPr>
      <w:r>
        <w:rPr>
          <w:sz w:val="22"/>
        </w:rPr>
        <w:t>Pour le</w:t>
      </w:r>
      <w:r w:rsidR="00A21AA7">
        <w:rPr>
          <w:sz w:val="22"/>
        </w:rPr>
        <w:t xml:space="preserve"> premier</w:t>
      </w:r>
      <w:r>
        <w:rPr>
          <w:sz w:val="22"/>
        </w:rPr>
        <w:t xml:space="preserve"> cas </w:t>
      </w:r>
      <w:r w:rsidR="00A21AA7">
        <w:rPr>
          <w:sz w:val="22"/>
        </w:rPr>
        <w:t>(</w:t>
      </w:r>
      <w:r>
        <w:rPr>
          <w:sz w:val="22"/>
        </w:rPr>
        <w:t>i</w:t>
      </w:r>
      <w:r w:rsidR="00A21AA7">
        <w:rPr>
          <w:sz w:val="22"/>
        </w:rPr>
        <w:t>)</w:t>
      </w:r>
      <w:r>
        <w:rPr>
          <w:sz w:val="22"/>
        </w:rPr>
        <w:t>, les coûts et les probabilités a priori sont quasi identique</w:t>
      </w:r>
      <w:r w:rsidR="00096998">
        <w:rPr>
          <w:sz w:val="22"/>
        </w:rPr>
        <w:t xml:space="preserve"> donc</w:t>
      </w:r>
      <w:r>
        <w:rPr>
          <w:sz w:val="22"/>
        </w:rPr>
        <w:t xml:space="preserve"> il </w:t>
      </w:r>
      <w:r w:rsidR="00096998">
        <w:rPr>
          <w:sz w:val="22"/>
        </w:rPr>
        <w:t>est</w:t>
      </w:r>
      <w:r>
        <w:rPr>
          <w:sz w:val="22"/>
        </w:rPr>
        <w:t xml:space="preserve"> logique que</w:t>
      </w:r>
      <w:r w:rsidR="00096998">
        <w:rPr>
          <w:sz w:val="22"/>
        </w:rPr>
        <w:t xml:space="preserve"> </w:t>
      </w:r>
      <w:r w:rsidR="00096998" w:rsidRPr="00096998">
        <w:rPr>
          <w:sz w:val="22"/>
        </w:rPr>
        <w:t>α</w:t>
      </w:r>
      <w:r w:rsidR="00096998">
        <w:rPr>
          <w:sz w:val="22"/>
        </w:rPr>
        <w:t xml:space="preserve"> et </w:t>
      </w:r>
      <w:r w:rsidR="00096998" w:rsidRPr="00096998">
        <w:rPr>
          <w:sz w:val="22"/>
        </w:rPr>
        <w:t>β</w:t>
      </w:r>
      <w:r w:rsidR="00096998">
        <w:rPr>
          <w:sz w:val="22"/>
        </w:rPr>
        <w:t xml:space="preserve"> soient quasi identiques.</w:t>
      </w:r>
    </w:p>
    <w:p w:rsidR="00FD5ACE" w:rsidRPr="00DB7507" w:rsidRDefault="00FD5ACE" w:rsidP="00B41F8E">
      <w:pPr>
        <w:ind w:firstLine="426"/>
        <w:rPr>
          <w:sz w:val="22"/>
        </w:rPr>
      </w:pPr>
      <w:r>
        <w:rPr>
          <w:sz w:val="22"/>
        </w:rPr>
        <w:t>Pour le</w:t>
      </w:r>
      <w:r w:rsidR="00A21AA7">
        <w:rPr>
          <w:sz w:val="22"/>
        </w:rPr>
        <w:t>s</w:t>
      </w:r>
      <w:r>
        <w:rPr>
          <w:sz w:val="22"/>
        </w:rPr>
        <w:t xml:space="preserve"> cas ii et iii, on remarque </w:t>
      </w:r>
      <w:r w:rsidR="00096998">
        <w:rPr>
          <w:sz w:val="22"/>
        </w:rPr>
        <w:t xml:space="preserve">que </w:t>
      </w:r>
      <w:r w:rsidR="00096998" w:rsidRPr="00096998">
        <w:rPr>
          <w:sz w:val="22"/>
        </w:rPr>
        <w:t>α</w:t>
      </w:r>
      <w:r w:rsidR="00096998">
        <w:rPr>
          <w:sz w:val="22"/>
        </w:rPr>
        <w:t xml:space="preserve"> est nettement supérieur à </w:t>
      </w:r>
      <w:r w:rsidR="00096998" w:rsidRPr="00096998">
        <w:rPr>
          <w:sz w:val="22"/>
        </w:rPr>
        <w:t>β</w:t>
      </w:r>
      <w:r w:rsidR="00815C54">
        <w:rPr>
          <w:sz w:val="22"/>
        </w:rPr>
        <w:t xml:space="preserve"> car, pour le cas ii, le cout encouru pour une action a1 alors que Z = </w:t>
      </w:r>
      <m:oMath>
        <m:r>
          <w:rPr>
            <w:rFonts w:ascii="Cambria Math" w:hAnsi="Cambria Math"/>
            <w:sz w:val="22"/>
          </w:rPr>
          <m:t>ω</m:t>
        </m:r>
      </m:oMath>
      <w:r w:rsidR="00815C54">
        <w:rPr>
          <w:sz w:val="22"/>
        </w:rPr>
        <w:t xml:space="preserve">2 est très élevé et pour le cas iii, la probabilité a priori de la classe </w:t>
      </w:r>
      <m:oMath>
        <m:r>
          <w:rPr>
            <w:rFonts w:ascii="Cambria Math" w:hAnsi="Cambria Math"/>
            <w:sz w:val="22"/>
          </w:rPr>
          <m:t>ω</m:t>
        </m:r>
      </m:oMath>
      <w:r w:rsidR="00815C54">
        <w:rPr>
          <w:sz w:val="22"/>
        </w:rPr>
        <w:t>2 est nettement supérieur à celle de l’autre classe.</w:t>
      </w:r>
    </w:p>
    <w:sectPr w:rsidR="00FD5ACE" w:rsidRPr="00DB7507" w:rsidSect="00037D0D">
      <w:type w:val="continuous"/>
      <w:pgSz w:w="11906" w:h="16838"/>
      <w:pgMar w:top="683" w:right="1417" w:bottom="1417" w:left="1417" w:header="567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544F" w:rsidRDefault="0089544F" w:rsidP="00781E94">
      <w:r>
        <w:separator/>
      </w:r>
    </w:p>
  </w:endnote>
  <w:endnote w:type="continuationSeparator" w:id="1">
    <w:p w:rsidR="0089544F" w:rsidRDefault="0089544F" w:rsidP="00781E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Gigi">
    <w:panose1 w:val="04040504061007020D02"/>
    <w:charset w:val="00"/>
    <w:family w:val="decorative"/>
    <w:pitch w:val="variable"/>
    <w:sig w:usb0="00000003" w:usb1="00000000" w:usb2="00000000" w:usb3="00000000" w:csb0="00000001" w:csb1="00000000"/>
  </w:font>
  <w:font w:name="SFBX10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1BD0" w:rsidRPr="002A5219" w:rsidRDefault="00AA1BD0">
    <w:pPr>
      <w:pStyle w:val="Pieddepage"/>
      <w:pBdr>
        <w:top w:val="thinThickSmallGap" w:sz="24" w:space="1" w:color="622423" w:themeColor="accent2" w:themeShade="7F"/>
      </w:pBdr>
      <w:rPr>
        <w:rFonts w:asciiTheme="majorHAnsi" w:hAnsiTheme="majorHAnsi"/>
        <w:sz w:val="22"/>
      </w:rPr>
    </w:pPr>
    <w:r w:rsidRPr="002A5219">
      <w:rPr>
        <w:rFonts w:asciiTheme="majorHAnsi" w:hAnsiTheme="majorHAnsi"/>
        <w:sz w:val="22"/>
      </w:rPr>
      <w:t>Doriane PIVERT – Jean-Guillaume S</w:t>
    </w:r>
    <w:r>
      <w:rPr>
        <w:rFonts w:asciiTheme="majorHAnsi" w:hAnsiTheme="majorHAnsi"/>
        <w:sz w:val="22"/>
      </w:rPr>
      <w:t>TURZENEGGER</w:t>
    </w:r>
    <w:r w:rsidRPr="002A5219">
      <w:rPr>
        <w:rFonts w:asciiTheme="majorHAnsi" w:hAnsiTheme="majorHAnsi"/>
        <w:sz w:val="22"/>
      </w:rPr>
      <w:ptab w:relativeTo="margin" w:alignment="right" w:leader="none"/>
    </w:r>
    <w:r w:rsidRPr="002A5219">
      <w:rPr>
        <w:rFonts w:asciiTheme="majorHAnsi" w:hAnsiTheme="majorHAnsi"/>
        <w:sz w:val="22"/>
      </w:rPr>
      <w:t xml:space="preserve">Page </w:t>
    </w:r>
    <w:r w:rsidRPr="002A5219">
      <w:rPr>
        <w:sz w:val="22"/>
      </w:rPr>
      <w:fldChar w:fldCharType="begin"/>
    </w:r>
    <w:r w:rsidRPr="002A5219">
      <w:rPr>
        <w:sz w:val="22"/>
      </w:rPr>
      <w:instrText xml:space="preserve"> PAGE   \* MERGEFORMAT </w:instrText>
    </w:r>
    <w:r w:rsidRPr="002A5219">
      <w:rPr>
        <w:sz w:val="22"/>
      </w:rPr>
      <w:fldChar w:fldCharType="separate"/>
    </w:r>
    <w:r w:rsidR="005A36E8" w:rsidRPr="005A36E8">
      <w:rPr>
        <w:rFonts w:asciiTheme="majorHAnsi" w:hAnsiTheme="majorHAnsi"/>
        <w:noProof/>
        <w:sz w:val="22"/>
      </w:rPr>
      <w:t>1</w:t>
    </w:r>
    <w:r w:rsidRPr="002A5219">
      <w:rPr>
        <w:sz w:val="22"/>
      </w:rPr>
      <w:fldChar w:fldCharType="end"/>
    </w:r>
  </w:p>
  <w:p w:rsidR="00AA1BD0" w:rsidRDefault="00AA1BD0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544F" w:rsidRDefault="0089544F" w:rsidP="00781E94">
      <w:r>
        <w:separator/>
      </w:r>
    </w:p>
  </w:footnote>
  <w:footnote w:type="continuationSeparator" w:id="1">
    <w:p w:rsidR="0089544F" w:rsidRDefault="0089544F" w:rsidP="00781E9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22"/>
      </w:rPr>
      <w:alias w:val="Titre"/>
      <w:id w:val="135050097"/>
      <w:placeholder>
        <w:docPart w:val="9EB82210A395499B9FA7D6F7A0B591D2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AA1BD0" w:rsidRPr="002A5219" w:rsidRDefault="00AA1BD0">
        <w:pPr>
          <w:pStyle w:val="En-tte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22"/>
          </w:rPr>
        </w:pPr>
        <w:r>
          <w:rPr>
            <w:rFonts w:asciiTheme="majorHAnsi" w:eastAsiaTheme="majorEastAsia" w:hAnsiTheme="majorHAnsi" w:cstheme="majorBidi"/>
            <w:sz w:val="22"/>
          </w:rPr>
          <w:t>Compte rendu TP4 – 20/05</w:t>
        </w:r>
        <w:r w:rsidRPr="002A5219">
          <w:rPr>
            <w:rFonts w:asciiTheme="majorHAnsi" w:eastAsiaTheme="majorEastAsia" w:hAnsiTheme="majorHAnsi" w:cstheme="majorBidi"/>
            <w:sz w:val="22"/>
          </w:rPr>
          <w:t>/09</w:t>
        </w:r>
      </w:p>
    </w:sdtContent>
  </w:sdt>
  <w:p w:rsidR="00AA1BD0" w:rsidRDefault="00AA1BD0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54BC8"/>
    <w:multiLevelType w:val="hybridMultilevel"/>
    <w:tmpl w:val="19B45B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736763"/>
    <w:multiLevelType w:val="hybridMultilevel"/>
    <w:tmpl w:val="62EC8A0E"/>
    <w:lvl w:ilvl="0" w:tplc="B6F4548C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485D3F"/>
    <w:multiLevelType w:val="hybridMultilevel"/>
    <w:tmpl w:val="4B86A542"/>
    <w:lvl w:ilvl="0" w:tplc="54CEFC80">
      <w:numFmt w:val="bullet"/>
      <w:lvlText w:val="-"/>
      <w:lvlJc w:val="left"/>
      <w:pPr>
        <w:ind w:left="1428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165B59BD"/>
    <w:multiLevelType w:val="hybridMultilevel"/>
    <w:tmpl w:val="077EAD68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F8578C"/>
    <w:multiLevelType w:val="hybridMultilevel"/>
    <w:tmpl w:val="AE8E3030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6D97A68"/>
    <w:multiLevelType w:val="hybridMultilevel"/>
    <w:tmpl w:val="14DA696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D805F7"/>
    <w:multiLevelType w:val="hybridMultilevel"/>
    <w:tmpl w:val="75EA352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4740E5"/>
    <w:multiLevelType w:val="hybridMultilevel"/>
    <w:tmpl w:val="3CFE697E"/>
    <w:lvl w:ilvl="0" w:tplc="DC2AC438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F004B3"/>
    <w:multiLevelType w:val="hybridMultilevel"/>
    <w:tmpl w:val="57A0EA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141461"/>
    <w:multiLevelType w:val="hybridMultilevel"/>
    <w:tmpl w:val="E64EC65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AE63976"/>
    <w:multiLevelType w:val="hybridMultilevel"/>
    <w:tmpl w:val="47224AFE"/>
    <w:lvl w:ilvl="0" w:tplc="6868EE5E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BB30052"/>
    <w:multiLevelType w:val="hybridMultilevel"/>
    <w:tmpl w:val="2F1A7FAC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C44386D"/>
    <w:multiLevelType w:val="hybridMultilevel"/>
    <w:tmpl w:val="685AD0B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1C574CE"/>
    <w:multiLevelType w:val="hybridMultilevel"/>
    <w:tmpl w:val="97EEF926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56083DD6"/>
    <w:multiLevelType w:val="hybridMultilevel"/>
    <w:tmpl w:val="DB561F98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67A44F28"/>
    <w:multiLevelType w:val="hybridMultilevel"/>
    <w:tmpl w:val="E7D0D8F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93B5C01"/>
    <w:multiLevelType w:val="hybridMultilevel"/>
    <w:tmpl w:val="0B9A8AB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D786736"/>
    <w:multiLevelType w:val="hybridMultilevel"/>
    <w:tmpl w:val="16D650D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0BC1F68"/>
    <w:multiLevelType w:val="hybridMultilevel"/>
    <w:tmpl w:val="7DEE7842"/>
    <w:lvl w:ilvl="0" w:tplc="4E744662">
      <w:start w:val="2"/>
      <w:numFmt w:val="bullet"/>
      <w:lvlText w:val="-"/>
      <w:lvlJc w:val="left"/>
      <w:pPr>
        <w:ind w:left="1065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9">
    <w:nsid w:val="729806D9"/>
    <w:multiLevelType w:val="hybridMultilevel"/>
    <w:tmpl w:val="A4EEB7FA"/>
    <w:lvl w:ilvl="0" w:tplc="D8561158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9C017B0"/>
    <w:multiLevelType w:val="hybridMultilevel"/>
    <w:tmpl w:val="3D3EE9D4"/>
    <w:lvl w:ilvl="0" w:tplc="040C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1">
    <w:nsid w:val="7C12024F"/>
    <w:multiLevelType w:val="hybridMultilevel"/>
    <w:tmpl w:val="E64EC65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E4B471A"/>
    <w:multiLevelType w:val="hybridMultilevel"/>
    <w:tmpl w:val="14DA696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18"/>
  </w:num>
  <w:num w:numId="4">
    <w:abstractNumId w:val="11"/>
  </w:num>
  <w:num w:numId="5">
    <w:abstractNumId w:val="10"/>
  </w:num>
  <w:num w:numId="6">
    <w:abstractNumId w:val="9"/>
  </w:num>
  <w:num w:numId="7">
    <w:abstractNumId w:val="21"/>
  </w:num>
  <w:num w:numId="8">
    <w:abstractNumId w:val="22"/>
  </w:num>
  <w:num w:numId="9">
    <w:abstractNumId w:val="16"/>
  </w:num>
  <w:num w:numId="10">
    <w:abstractNumId w:val="15"/>
  </w:num>
  <w:num w:numId="11">
    <w:abstractNumId w:val="20"/>
  </w:num>
  <w:num w:numId="12">
    <w:abstractNumId w:val="2"/>
  </w:num>
  <w:num w:numId="13">
    <w:abstractNumId w:val="12"/>
  </w:num>
  <w:num w:numId="14">
    <w:abstractNumId w:val="5"/>
  </w:num>
  <w:num w:numId="15">
    <w:abstractNumId w:val="8"/>
  </w:num>
  <w:num w:numId="16">
    <w:abstractNumId w:val="6"/>
  </w:num>
  <w:num w:numId="17">
    <w:abstractNumId w:val="17"/>
  </w:num>
  <w:num w:numId="18">
    <w:abstractNumId w:val="4"/>
  </w:num>
  <w:num w:numId="19">
    <w:abstractNumId w:val="13"/>
  </w:num>
  <w:num w:numId="20">
    <w:abstractNumId w:val="14"/>
  </w:num>
  <w:num w:numId="21">
    <w:abstractNumId w:val="19"/>
  </w:num>
  <w:num w:numId="22">
    <w:abstractNumId w:val="7"/>
  </w:num>
  <w:num w:numId="2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73730">
      <o:colormenu v:ext="edit" strokecolor="none [1612]"/>
    </o:shapedefaults>
  </w:hdrShapeDefaults>
  <w:footnotePr>
    <w:footnote w:id="0"/>
    <w:footnote w:id="1"/>
  </w:footnotePr>
  <w:endnotePr>
    <w:endnote w:id="0"/>
    <w:endnote w:id="1"/>
  </w:endnotePr>
  <w:compat/>
  <w:rsids>
    <w:rsidRoot w:val="00781E94"/>
    <w:rsid w:val="00003B80"/>
    <w:rsid w:val="0001249E"/>
    <w:rsid w:val="00025728"/>
    <w:rsid w:val="00031845"/>
    <w:rsid w:val="00037D0D"/>
    <w:rsid w:val="00042A24"/>
    <w:rsid w:val="00053417"/>
    <w:rsid w:val="00071DE3"/>
    <w:rsid w:val="000746DD"/>
    <w:rsid w:val="00093A01"/>
    <w:rsid w:val="00096998"/>
    <w:rsid w:val="000A117E"/>
    <w:rsid w:val="000B12D7"/>
    <w:rsid w:val="000C4673"/>
    <w:rsid w:val="000D0042"/>
    <w:rsid w:val="000E23E4"/>
    <w:rsid w:val="00124A32"/>
    <w:rsid w:val="001416CC"/>
    <w:rsid w:val="001447F4"/>
    <w:rsid w:val="00160A80"/>
    <w:rsid w:val="00160A89"/>
    <w:rsid w:val="00175FB0"/>
    <w:rsid w:val="00196D8A"/>
    <w:rsid w:val="001A1D23"/>
    <w:rsid w:val="001C5A21"/>
    <w:rsid w:val="001E09C9"/>
    <w:rsid w:val="001F276E"/>
    <w:rsid w:val="001F5A96"/>
    <w:rsid w:val="00227B18"/>
    <w:rsid w:val="00240EB6"/>
    <w:rsid w:val="002434AD"/>
    <w:rsid w:val="00263C0D"/>
    <w:rsid w:val="0027198E"/>
    <w:rsid w:val="0027401E"/>
    <w:rsid w:val="002A5219"/>
    <w:rsid w:val="002A5EE2"/>
    <w:rsid w:val="002A7935"/>
    <w:rsid w:val="002B372C"/>
    <w:rsid w:val="002C1124"/>
    <w:rsid w:val="002C1DFC"/>
    <w:rsid w:val="002C79FD"/>
    <w:rsid w:val="002C7C5F"/>
    <w:rsid w:val="002D10B9"/>
    <w:rsid w:val="002D791F"/>
    <w:rsid w:val="002E3AB3"/>
    <w:rsid w:val="00303868"/>
    <w:rsid w:val="00316BE1"/>
    <w:rsid w:val="00326235"/>
    <w:rsid w:val="00337C01"/>
    <w:rsid w:val="00350DD6"/>
    <w:rsid w:val="00351001"/>
    <w:rsid w:val="00361AA2"/>
    <w:rsid w:val="00373258"/>
    <w:rsid w:val="00375D6B"/>
    <w:rsid w:val="00377BDB"/>
    <w:rsid w:val="003908CA"/>
    <w:rsid w:val="003908E6"/>
    <w:rsid w:val="003951C7"/>
    <w:rsid w:val="003D2523"/>
    <w:rsid w:val="003D303A"/>
    <w:rsid w:val="003E1822"/>
    <w:rsid w:val="003E4593"/>
    <w:rsid w:val="003E6ECF"/>
    <w:rsid w:val="003F7594"/>
    <w:rsid w:val="004041E3"/>
    <w:rsid w:val="00413489"/>
    <w:rsid w:val="00426599"/>
    <w:rsid w:val="004316D2"/>
    <w:rsid w:val="004322AB"/>
    <w:rsid w:val="0044026C"/>
    <w:rsid w:val="004408A3"/>
    <w:rsid w:val="00451CDA"/>
    <w:rsid w:val="00451E28"/>
    <w:rsid w:val="004569A2"/>
    <w:rsid w:val="0046098A"/>
    <w:rsid w:val="00461292"/>
    <w:rsid w:val="00470C5A"/>
    <w:rsid w:val="0048206C"/>
    <w:rsid w:val="004831F1"/>
    <w:rsid w:val="00497774"/>
    <w:rsid w:val="004A46D5"/>
    <w:rsid w:val="004B018E"/>
    <w:rsid w:val="004D0A85"/>
    <w:rsid w:val="004D156F"/>
    <w:rsid w:val="004D1978"/>
    <w:rsid w:val="004D4F8A"/>
    <w:rsid w:val="004E63AE"/>
    <w:rsid w:val="004E7BB3"/>
    <w:rsid w:val="00501049"/>
    <w:rsid w:val="00507567"/>
    <w:rsid w:val="00514EF6"/>
    <w:rsid w:val="00521C24"/>
    <w:rsid w:val="00527188"/>
    <w:rsid w:val="0053620A"/>
    <w:rsid w:val="00544C84"/>
    <w:rsid w:val="0057749D"/>
    <w:rsid w:val="00577A8C"/>
    <w:rsid w:val="00582D46"/>
    <w:rsid w:val="005856C3"/>
    <w:rsid w:val="00594A52"/>
    <w:rsid w:val="005A36E8"/>
    <w:rsid w:val="005A71D1"/>
    <w:rsid w:val="005A7B9F"/>
    <w:rsid w:val="005B12EB"/>
    <w:rsid w:val="005B1BA9"/>
    <w:rsid w:val="005B42CB"/>
    <w:rsid w:val="005B4C76"/>
    <w:rsid w:val="005B5EA6"/>
    <w:rsid w:val="005C0234"/>
    <w:rsid w:val="005C2119"/>
    <w:rsid w:val="005C5CCA"/>
    <w:rsid w:val="005D25BE"/>
    <w:rsid w:val="005D4DFE"/>
    <w:rsid w:val="005E112A"/>
    <w:rsid w:val="005E4F91"/>
    <w:rsid w:val="005E51CA"/>
    <w:rsid w:val="005F18C2"/>
    <w:rsid w:val="00603FB5"/>
    <w:rsid w:val="00620A11"/>
    <w:rsid w:val="006214F9"/>
    <w:rsid w:val="0062465D"/>
    <w:rsid w:val="00637A50"/>
    <w:rsid w:val="00661F16"/>
    <w:rsid w:val="00694021"/>
    <w:rsid w:val="006A05DA"/>
    <w:rsid w:val="006A0715"/>
    <w:rsid w:val="006A7BF6"/>
    <w:rsid w:val="006B2C27"/>
    <w:rsid w:val="006B70C7"/>
    <w:rsid w:val="006C1C88"/>
    <w:rsid w:val="006C57F0"/>
    <w:rsid w:val="006E2F11"/>
    <w:rsid w:val="006E31F6"/>
    <w:rsid w:val="006E575A"/>
    <w:rsid w:val="006F2A3F"/>
    <w:rsid w:val="006F3FE7"/>
    <w:rsid w:val="006F6DD9"/>
    <w:rsid w:val="006F777E"/>
    <w:rsid w:val="00701274"/>
    <w:rsid w:val="00723247"/>
    <w:rsid w:val="00731F6C"/>
    <w:rsid w:val="00757A17"/>
    <w:rsid w:val="007628F3"/>
    <w:rsid w:val="00763337"/>
    <w:rsid w:val="00771B90"/>
    <w:rsid w:val="00780AF9"/>
    <w:rsid w:val="00781E94"/>
    <w:rsid w:val="007834F3"/>
    <w:rsid w:val="0079325C"/>
    <w:rsid w:val="007A3225"/>
    <w:rsid w:val="007A3B82"/>
    <w:rsid w:val="007A7032"/>
    <w:rsid w:val="007B03A2"/>
    <w:rsid w:val="007B12CA"/>
    <w:rsid w:val="007B3AD3"/>
    <w:rsid w:val="007C14D3"/>
    <w:rsid w:val="007C3828"/>
    <w:rsid w:val="007C420B"/>
    <w:rsid w:val="007D6073"/>
    <w:rsid w:val="007E1722"/>
    <w:rsid w:val="007F1FE1"/>
    <w:rsid w:val="00803F3C"/>
    <w:rsid w:val="008067B9"/>
    <w:rsid w:val="00811CB1"/>
    <w:rsid w:val="00815119"/>
    <w:rsid w:val="00815C54"/>
    <w:rsid w:val="00822231"/>
    <w:rsid w:val="00830076"/>
    <w:rsid w:val="0083582C"/>
    <w:rsid w:val="00842DBC"/>
    <w:rsid w:val="00844A8B"/>
    <w:rsid w:val="00850046"/>
    <w:rsid w:val="00852A63"/>
    <w:rsid w:val="008714FA"/>
    <w:rsid w:val="00872A52"/>
    <w:rsid w:val="0087413D"/>
    <w:rsid w:val="008829A9"/>
    <w:rsid w:val="0089544F"/>
    <w:rsid w:val="008A16A4"/>
    <w:rsid w:val="008B0C42"/>
    <w:rsid w:val="008C0F77"/>
    <w:rsid w:val="008D3E5F"/>
    <w:rsid w:val="008E007D"/>
    <w:rsid w:val="008E2FAA"/>
    <w:rsid w:val="008E4EF0"/>
    <w:rsid w:val="008E65AB"/>
    <w:rsid w:val="008E68EB"/>
    <w:rsid w:val="008F00A6"/>
    <w:rsid w:val="008F348E"/>
    <w:rsid w:val="008F7EEA"/>
    <w:rsid w:val="00902B51"/>
    <w:rsid w:val="00906770"/>
    <w:rsid w:val="00906923"/>
    <w:rsid w:val="00907605"/>
    <w:rsid w:val="0091239F"/>
    <w:rsid w:val="00921D8D"/>
    <w:rsid w:val="009463E6"/>
    <w:rsid w:val="009601E1"/>
    <w:rsid w:val="00962A8D"/>
    <w:rsid w:val="0096428F"/>
    <w:rsid w:val="00972EC7"/>
    <w:rsid w:val="00974308"/>
    <w:rsid w:val="00980F68"/>
    <w:rsid w:val="009A02D0"/>
    <w:rsid w:val="009A609E"/>
    <w:rsid w:val="009A6AB3"/>
    <w:rsid w:val="009C0037"/>
    <w:rsid w:val="009D3E4D"/>
    <w:rsid w:val="009E201D"/>
    <w:rsid w:val="009E45BD"/>
    <w:rsid w:val="00A12C69"/>
    <w:rsid w:val="00A16E33"/>
    <w:rsid w:val="00A16F7F"/>
    <w:rsid w:val="00A21AA7"/>
    <w:rsid w:val="00A40578"/>
    <w:rsid w:val="00A458A4"/>
    <w:rsid w:val="00A47B33"/>
    <w:rsid w:val="00A5257B"/>
    <w:rsid w:val="00A57D12"/>
    <w:rsid w:val="00AA080D"/>
    <w:rsid w:val="00AA1BD0"/>
    <w:rsid w:val="00AB7224"/>
    <w:rsid w:val="00AC42A8"/>
    <w:rsid w:val="00AC6E4C"/>
    <w:rsid w:val="00AD231E"/>
    <w:rsid w:val="00AF1926"/>
    <w:rsid w:val="00B02EF4"/>
    <w:rsid w:val="00B11A9A"/>
    <w:rsid w:val="00B14D14"/>
    <w:rsid w:val="00B333D4"/>
    <w:rsid w:val="00B41F8E"/>
    <w:rsid w:val="00B505FF"/>
    <w:rsid w:val="00B51789"/>
    <w:rsid w:val="00B517E5"/>
    <w:rsid w:val="00B61A25"/>
    <w:rsid w:val="00B667CE"/>
    <w:rsid w:val="00B876E7"/>
    <w:rsid w:val="00B94EE9"/>
    <w:rsid w:val="00BA1AD9"/>
    <w:rsid w:val="00BA7E52"/>
    <w:rsid w:val="00BB0CD6"/>
    <w:rsid w:val="00BB211A"/>
    <w:rsid w:val="00BC2413"/>
    <w:rsid w:val="00BC7B54"/>
    <w:rsid w:val="00BD7D78"/>
    <w:rsid w:val="00BE0FBE"/>
    <w:rsid w:val="00BE65FD"/>
    <w:rsid w:val="00BF4C5D"/>
    <w:rsid w:val="00BF7C26"/>
    <w:rsid w:val="00C0507B"/>
    <w:rsid w:val="00C101D8"/>
    <w:rsid w:val="00C16CD3"/>
    <w:rsid w:val="00C1744D"/>
    <w:rsid w:val="00C23C16"/>
    <w:rsid w:val="00C34F6E"/>
    <w:rsid w:val="00C35D74"/>
    <w:rsid w:val="00C471A2"/>
    <w:rsid w:val="00C47448"/>
    <w:rsid w:val="00C5211E"/>
    <w:rsid w:val="00C61909"/>
    <w:rsid w:val="00C70595"/>
    <w:rsid w:val="00C726FA"/>
    <w:rsid w:val="00C80FF2"/>
    <w:rsid w:val="00CB0ED4"/>
    <w:rsid w:val="00CB620E"/>
    <w:rsid w:val="00CE0E9A"/>
    <w:rsid w:val="00CE677B"/>
    <w:rsid w:val="00CF36C2"/>
    <w:rsid w:val="00D10235"/>
    <w:rsid w:val="00D151E1"/>
    <w:rsid w:val="00D16DFB"/>
    <w:rsid w:val="00D41143"/>
    <w:rsid w:val="00D43909"/>
    <w:rsid w:val="00D44CA1"/>
    <w:rsid w:val="00D46C24"/>
    <w:rsid w:val="00D6045D"/>
    <w:rsid w:val="00D73B6B"/>
    <w:rsid w:val="00DA4E8B"/>
    <w:rsid w:val="00DA52D4"/>
    <w:rsid w:val="00DB1480"/>
    <w:rsid w:val="00DB27D7"/>
    <w:rsid w:val="00DB48C3"/>
    <w:rsid w:val="00DB7507"/>
    <w:rsid w:val="00DC0A7D"/>
    <w:rsid w:val="00DD6E43"/>
    <w:rsid w:val="00DE19E8"/>
    <w:rsid w:val="00E36F90"/>
    <w:rsid w:val="00E376E0"/>
    <w:rsid w:val="00E4011B"/>
    <w:rsid w:val="00E5145E"/>
    <w:rsid w:val="00E60585"/>
    <w:rsid w:val="00E72F8B"/>
    <w:rsid w:val="00E74100"/>
    <w:rsid w:val="00E834C0"/>
    <w:rsid w:val="00E926A5"/>
    <w:rsid w:val="00EA063B"/>
    <w:rsid w:val="00EB20B9"/>
    <w:rsid w:val="00EB5398"/>
    <w:rsid w:val="00ED02E0"/>
    <w:rsid w:val="00EF1931"/>
    <w:rsid w:val="00EF741D"/>
    <w:rsid w:val="00F02F45"/>
    <w:rsid w:val="00F12594"/>
    <w:rsid w:val="00F23FC0"/>
    <w:rsid w:val="00F271C0"/>
    <w:rsid w:val="00F321F5"/>
    <w:rsid w:val="00F33B39"/>
    <w:rsid w:val="00F36C48"/>
    <w:rsid w:val="00F420FF"/>
    <w:rsid w:val="00F554E3"/>
    <w:rsid w:val="00F556BC"/>
    <w:rsid w:val="00F5774A"/>
    <w:rsid w:val="00F5796E"/>
    <w:rsid w:val="00F57BB8"/>
    <w:rsid w:val="00F87E75"/>
    <w:rsid w:val="00F9109E"/>
    <w:rsid w:val="00F97A4B"/>
    <w:rsid w:val="00FA3910"/>
    <w:rsid w:val="00FA3E2C"/>
    <w:rsid w:val="00FD03E3"/>
    <w:rsid w:val="00FD19A8"/>
    <w:rsid w:val="00FD3ABB"/>
    <w:rsid w:val="00FD3AEB"/>
    <w:rsid w:val="00FD5ACE"/>
    <w:rsid w:val="00FD7FF9"/>
    <w:rsid w:val="00FE5567"/>
    <w:rsid w:val="00FE70E3"/>
    <w:rsid w:val="00FE7E85"/>
    <w:rsid w:val="00FF15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3730">
      <o:colormenu v:ext="edit" strokecolor="none [161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6DD9"/>
    <w:pPr>
      <w:spacing w:after="0" w:line="240" w:lineRule="auto"/>
      <w:jc w:val="both"/>
    </w:pPr>
    <w:rPr>
      <w:rFonts w:ascii="Times New Roman" w:eastAsiaTheme="minorEastAsia" w:hAnsi="Times New Roman"/>
      <w:sz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81E94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781E94"/>
    <w:rPr>
      <w:rFonts w:ascii="Times New Roman" w:eastAsiaTheme="minorEastAsia" w:hAnsi="Times New Roman"/>
      <w:sz w:val="24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781E94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781E94"/>
    <w:rPr>
      <w:rFonts w:ascii="Times New Roman" w:eastAsiaTheme="minorEastAsia" w:hAnsi="Times New Roman"/>
      <w:sz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81E9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81E94"/>
    <w:rPr>
      <w:rFonts w:ascii="Tahoma" w:eastAsiaTheme="minorEastAsia" w:hAnsi="Tahoma" w:cs="Tahoma"/>
      <w:sz w:val="16"/>
      <w:szCs w:val="16"/>
      <w:lang w:eastAsia="fr-FR"/>
    </w:rPr>
  </w:style>
  <w:style w:type="character" w:styleId="Rfrenceintense">
    <w:name w:val="Intense Reference"/>
    <w:basedOn w:val="Policepardfaut"/>
    <w:uiPriority w:val="32"/>
    <w:qFormat/>
    <w:rsid w:val="008D3E5F"/>
    <w:rPr>
      <w:b/>
      <w:bCs/>
      <w:smallCaps/>
      <w:color w:val="C0504D" w:themeColor="accent2"/>
      <w:spacing w:val="5"/>
      <w:u w:val="single"/>
    </w:rPr>
  </w:style>
  <w:style w:type="paragraph" w:styleId="Paragraphedeliste">
    <w:name w:val="List Paragraph"/>
    <w:basedOn w:val="Normal"/>
    <w:uiPriority w:val="34"/>
    <w:qFormat/>
    <w:rsid w:val="008D3E5F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227B18"/>
    <w:rPr>
      <w:color w:val="808080"/>
    </w:rPr>
  </w:style>
  <w:style w:type="paragraph" w:styleId="Lgende">
    <w:name w:val="caption"/>
    <w:basedOn w:val="Normal"/>
    <w:next w:val="Normal"/>
    <w:uiPriority w:val="35"/>
    <w:unhideWhenUsed/>
    <w:qFormat/>
    <w:rsid w:val="006214F9"/>
    <w:pPr>
      <w:spacing w:after="200"/>
    </w:pPr>
    <w:rPr>
      <w:b/>
      <w:bCs/>
      <w:color w:val="4F81BD" w:themeColor="accent1"/>
      <w:sz w:val="18"/>
      <w:szCs w:val="18"/>
    </w:rPr>
  </w:style>
  <w:style w:type="table" w:styleId="Grilleclaire-Accent2">
    <w:name w:val="Light Grid Accent 2"/>
    <w:basedOn w:val="TableauNormal"/>
    <w:uiPriority w:val="62"/>
    <w:rsid w:val="00337C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4">
    <w:name w:val="Light Grid Accent 4"/>
    <w:basedOn w:val="TableauNormal"/>
    <w:uiPriority w:val="62"/>
    <w:rsid w:val="00337C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dutableau">
    <w:name w:val="Table Grid"/>
    <w:basedOn w:val="TableauNormal"/>
    <w:uiPriority w:val="59"/>
    <w:rsid w:val="0097430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ramemoyenne1-Accent2">
    <w:name w:val="Medium Shading 1 Accent 2"/>
    <w:basedOn w:val="TableauNormal"/>
    <w:uiPriority w:val="63"/>
    <w:rsid w:val="007A703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7A703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03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5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EB82210A395499B9FA7D6F7A0B591D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4980632-ABE9-43CC-AF4C-4BF7EC54D5B1}"/>
      </w:docPartPr>
      <w:docPartBody>
        <w:p w:rsidR="000B2D57" w:rsidRDefault="008A59D3" w:rsidP="008A59D3">
          <w:pPr>
            <w:pStyle w:val="9EB82210A395499B9FA7D6F7A0B591D2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[Tapez le titre du document]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Gigi">
    <w:panose1 w:val="04040504061007020D02"/>
    <w:charset w:val="00"/>
    <w:family w:val="decorative"/>
    <w:pitch w:val="variable"/>
    <w:sig w:usb0="00000003" w:usb1="00000000" w:usb2="00000000" w:usb3="00000000" w:csb0="00000001" w:csb1="00000000"/>
  </w:font>
  <w:font w:name="SFBX10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8A59D3"/>
    <w:rsid w:val="000B2D57"/>
    <w:rsid w:val="000F711B"/>
    <w:rsid w:val="00150EA0"/>
    <w:rsid w:val="001B5D5A"/>
    <w:rsid w:val="001F1095"/>
    <w:rsid w:val="002A48A3"/>
    <w:rsid w:val="00391049"/>
    <w:rsid w:val="003B2525"/>
    <w:rsid w:val="00432BF5"/>
    <w:rsid w:val="00450A7A"/>
    <w:rsid w:val="005C4354"/>
    <w:rsid w:val="005C6479"/>
    <w:rsid w:val="00620453"/>
    <w:rsid w:val="00867155"/>
    <w:rsid w:val="00883B32"/>
    <w:rsid w:val="008A59D3"/>
    <w:rsid w:val="00930C93"/>
    <w:rsid w:val="009449CC"/>
    <w:rsid w:val="009C7EFE"/>
    <w:rsid w:val="00B261E8"/>
    <w:rsid w:val="00C401C9"/>
    <w:rsid w:val="00D14114"/>
    <w:rsid w:val="00D71CF1"/>
    <w:rsid w:val="00D7530A"/>
    <w:rsid w:val="00DC65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2D5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F44E0ADBC9CD4E7FBE2924819ACB9641">
    <w:name w:val="F44E0ADBC9CD4E7FBE2924819ACB9641"/>
    <w:rsid w:val="008A59D3"/>
  </w:style>
  <w:style w:type="paragraph" w:customStyle="1" w:styleId="9EB82210A395499B9FA7D6F7A0B591D2">
    <w:name w:val="9EB82210A395499B9FA7D6F7A0B591D2"/>
    <w:rsid w:val="008A59D3"/>
  </w:style>
  <w:style w:type="character" w:styleId="Textedelespacerserv">
    <w:name w:val="Placeholder Text"/>
    <w:basedOn w:val="Policepardfaut"/>
    <w:uiPriority w:val="99"/>
    <w:semiHidden/>
    <w:rsid w:val="00150EA0"/>
    <w:rPr>
      <w:color w:val="808080"/>
    </w:rPr>
  </w:style>
  <w:style w:type="paragraph" w:customStyle="1" w:styleId="BCF04094C00E4EAA8A47414376703199">
    <w:name w:val="BCF04094C00E4EAA8A47414376703199"/>
    <w:rsid w:val="001B5D5A"/>
  </w:style>
  <w:style w:type="paragraph" w:customStyle="1" w:styleId="FDB26F0ED6EE4DE484D4395475D6786A">
    <w:name w:val="FDB26F0ED6EE4DE484D4395475D6786A"/>
    <w:rsid w:val="001B5D5A"/>
  </w:style>
  <w:style w:type="paragraph" w:customStyle="1" w:styleId="8AC8188290BE49D3B6E98FB2357697E5">
    <w:name w:val="8AC8188290BE49D3B6E98FB2357697E5"/>
    <w:rsid w:val="001B5D5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658D68-6B19-4396-871D-C95EAE074C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6</Pages>
  <Words>1698</Words>
  <Characters>9341</Characters>
  <Application>Microsoft Office Word</Application>
  <DocSecurity>0</DocSecurity>
  <Lines>77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Compte rendu TP4 – 20/05/09</vt:lpstr>
    </vt:vector>
  </TitlesOfParts>
  <Company/>
  <LinksUpToDate>false</LinksUpToDate>
  <CharactersWithSpaces>11017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Compte rendu TP4 – 20/05/09</dc:title>
  <dc:subject/>
  <dc:creator>Crokette</dc:creator>
  <cp:keywords/>
  <dc:description/>
  <cp:lastModifiedBy>Crokette</cp:lastModifiedBy>
  <cp:revision>10</cp:revision>
  <dcterms:created xsi:type="dcterms:W3CDTF">2009-05-24T13:11:00Z</dcterms:created>
  <dcterms:modified xsi:type="dcterms:W3CDTF">2009-05-25T16:20:00Z</dcterms:modified>
</cp:coreProperties>
</file>