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44983" w14:textId="4A37C213" w:rsidR="00FF566E" w:rsidRDefault="00FF566E" w:rsidP="00FF566E">
      <w:pPr>
        <w:pStyle w:val="Title"/>
      </w:pPr>
      <w:r w:rsidRPr="00FF566E">
        <w:t>Predicting time to asystole following withdrawal of life-sustaining treatment: a systematic review</w:t>
      </w:r>
    </w:p>
    <w:p w14:paraId="5769F882" w14:textId="155BFAB5" w:rsidR="00FF566E" w:rsidRDefault="00FF566E" w:rsidP="00FF566E">
      <w:pPr>
        <w:pStyle w:val="Heading2"/>
      </w:pPr>
      <w:r>
        <w:t xml:space="preserve">Craig Nicolson, Anique </w:t>
      </w:r>
      <w:proofErr w:type="spellStart"/>
      <w:r>
        <w:t>Burke-Robinson</w:t>
      </w:r>
      <w:proofErr w:type="spellEnd"/>
      <w:r>
        <w:t xml:space="preserve">, </w:t>
      </w:r>
      <w:r>
        <w:t xml:space="preserve">Athanasios </w:t>
      </w:r>
      <w:proofErr w:type="spellStart"/>
      <w:r>
        <w:t>Tsanas</w:t>
      </w:r>
      <w:proofErr w:type="spellEnd"/>
      <w:r>
        <w:t xml:space="preserve">, Laveena Munshi, </w:t>
      </w:r>
      <w:r>
        <w:t>Nazir Lone, Kathryn Puxty</w:t>
      </w:r>
    </w:p>
    <w:p w14:paraId="581D3B34" w14:textId="176F662D" w:rsidR="00FF566E" w:rsidRPr="00FF566E" w:rsidRDefault="00FF566E" w:rsidP="00FF566E"/>
    <w:p w14:paraId="5F75C423" w14:textId="0FB93CF5" w:rsidR="007A515C" w:rsidRPr="0083166E" w:rsidRDefault="007A515C" w:rsidP="0083166E">
      <w:pPr>
        <w:pStyle w:val="Heading1"/>
      </w:pPr>
      <w:r w:rsidRPr="0083166E">
        <w:t>Abstract</w:t>
      </w:r>
    </w:p>
    <w:p w14:paraId="1A42982D" w14:textId="13346477" w:rsidR="007A515C" w:rsidRPr="0083166E" w:rsidRDefault="009A1688" w:rsidP="00D13F60">
      <w:r>
        <w:t>Pending</w:t>
      </w:r>
    </w:p>
    <w:p w14:paraId="24B5F368" w14:textId="0CE8F117" w:rsidR="008A68D8" w:rsidRPr="0083166E" w:rsidRDefault="007A515C" w:rsidP="0083166E">
      <w:pPr>
        <w:pStyle w:val="Heading1"/>
      </w:pPr>
      <w:r w:rsidRPr="0083166E">
        <w:t>Introduction</w:t>
      </w:r>
    </w:p>
    <w:p w14:paraId="3B793AAE" w14:textId="64253892" w:rsidR="007A515C" w:rsidRPr="00D13F60" w:rsidRDefault="00D13F60">
      <w:r w:rsidRPr="00D13F60">
        <w:t>Pending</w:t>
      </w:r>
    </w:p>
    <w:p w14:paraId="37F120EE" w14:textId="0CA8A4DF" w:rsidR="007A515C" w:rsidRPr="0083166E" w:rsidRDefault="007A515C" w:rsidP="0083166E">
      <w:pPr>
        <w:pStyle w:val="Heading1"/>
      </w:pPr>
      <w:r w:rsidRPr="0083166E">
        <w:t>Methods</w:t>
      </w:r>
    </w:p>
    <w:p w14:paraId="3CC9A740" w14:textId="00CFE9F7" w:rsidR="007A515C" w:rsidRPr="0083166E" w:rsidRDefault="007A515C" w:rsidP="0083166E">
      <w:pPr>
        <w:pStyle w:val="Heading2"/>
      </w:pPr>
      <w:r w:rsidRPr="0083166E">
        <w:t>Search strategy</w:t>
      </w:r>
    </w:p>
    <w:p w14:paraId="272A8E26" w14:textId="38E852F5" w:rsidR="00BC09E2" w:rsidRPr="0083166E" w:rsidRDefault="0077730D" w:rsidP="007A515C">
      <w:r w:rsidRPr="0083166E">
        <w:t xml:space="preserve">We searched </w:t>
      </w:r>
      <w:r w:rsidR="00BC09E2" w:rsidRPr="0083166E">
        <w:t>Ovid MEDLINE(R) and In-Process, In-Data-Review &amp; Other Non-Indexed Citations (1946 to 2022 May 11)</w:t>
      </w:r>
      <w:r w:rsidRPr="0083166E">
        <w:t xml:space="preserve"> and</w:t>
      </w:r>
      <w:r w:rsidR="00BC09E2" w:rsidRPr="0083166E">
        <w:t xml:space="preserve"> Embase </w:t>
      </w:r>
      <w:proofErr w:type="spellStart"/>
      <w:r w:rsidR="00BC09E2" w:rsidRPr="0083166E">
        <w:t>Classic+Embase</w:t>
      </w:r>
      <w:proofErr w:type="spellEnd"/>
      <w:r w:rsidR="00BC09E2" w:rsidRPr="0083166E">
        <w:t xml:space="preserve"> (1947 to 2022 May 11)</w:t>
      </w:r>
      <w:r w:rsidRPr="0083166E">
        <w:t>. The searches combined Medical Subject Headings (</w:t>
      </w:r>
      <w:proofErr w:type="spellStart"/>
      <w:r w:rsidRPr="0083166E">
        <w:t>MeSH</w:t>
      </w:r>
      <w:proofErr w:type="spellEnd"/>
      <w:r w:rsidRPr="0083166E">
        <w:t xml:space="preserve">), appropriate controlled vocabulary and keywords for time, death, and withdrawal as utilised in Munshi et </w:t>
      </w:r>
      <w:proofErr w:type="spellStart"/>
      <w:r w:rsidRPr="0083166E">
        <w:t>al’s</w:t>
      </w:r>
      <w:proofErr w:type="spellEnd"/>
      <w:r w:rsidRPr="0083166E">
        <w:t xml:space="preserve"> </w:t>
      </w:r>
      <w:r w:rsidR="00212F98" w:rsidRPr="0083166E">
        <w:t xml:space="preserve">2015 </w:t>
      </w:r>
      <w:r w:rsidR="00762F66" w:rsidRPr="0083166E">
        <w:t>systematic</w:t>
      </w:r>
      <w:r w:rsidR="00212F98" w:rsidRPr="0083166E">
        <w:t xml:space="preserve"> review. The reference lists of all included articles and prior review articles were explored for further inclusions. Clinical experts were consulted to check the included articles for omissions identified through their expertise in the field. Conference abstracts, poster abstracts, letter responses and letters to editors were exclude</w:t>
      </w:r>
      <w:r w:rsidR="00B23C54">
        <w:t>d</w:t>
      </w:r>
      <w:r w:rsidR="00212F98" w:rsidRPr="0083166E">
        <w:t>.</w:t>
      </w:r>
    </w:p>
    <w:p w14:paraId="333E1540" w14:textId="20AFCE04" w:rsidR="007A515C" w:rsidRPr="0083166E" w:rsidRDefault="007A515C" w:rsidP="0083166E">
      <w:pPr>
        <w:pStyle w:val="Heading2"/>
      </w:pPr>
      <w:r w:rsidRPr="0083166E">
        <w:t>Study selection</w:t>
      </w:r>
    </w:p>
    <w:p w14:paraId="137F391C" w14:textId="75A77C52" w:rsidR="007A515C" w:rsidRPr="0083166E" w:rsidRDefault="00212F98" w:rsidP="007A515C">
      <w:r w:rsidRPr="0083166E">
        <w:t xml:space="preserve">Included </w:t>
      </w:r>
      <w:r w:rsidR="0045733F" w:rsidRPr="0083166E">
        <w:t>articles</w:t>
      </w:r>
      <w:r w:rsidRPr="0083166E">
        <w:t xml:space="preserve"> were required to evaluate an adult population in an intensive care environment</w:t>
      </w:r>
      <w:r w:rsidR="0071591D" w:rsidRPr="0083166E">
        <w:t xml:space="preserve"> who underwent withdrawal of life sustaining treatment (WLST)</w:t>
      </w:r>
      <w:r w:rsidRPr="0083166E">
        <w:t>.</w:t>
      </w:r>
      <w:r w:rsidR="0071591D" w:rsidRPr="0083166E">
        <w:t xml:space="preserve"> Life sustaining treatment was defined as ventilation</w:t>
      </w:r>
      <w:r w:rsidR="00762F66" w:rsidRPr="0083166E">
        <w:t xml:space="preserve"> (invasive or non-invasive)</w:t>
      </w:r>
      <w:r w:rsidR="0071591D" w:rsidRPr="0083166E">
        <w:t xml:space="preserve"> or haemodynamic support.</w:t>
      </w:r>
      <w:r w:rsidR="0045733F" w:rsidRPr="0083166E">
        <w:t xml:space="preserve"> Measurement </w:t>
      </w:r>
      <w:r w:rsidR="0071591D" w:rsidRPr="0083166E">
        <w:t>from WLST</w:t>
      </w:r>
      <w:r w:rsidR="0045733F" w:rsidRPr="0083166E">
        <w:t xml:space="preserve"> time to death or asystole was necessary</w:t>
      </w:r>
      <w:r w:rsidR="0071591D" w:rsidRPr="0083166E">
        <w:t xml:space="preserve"> for inclusion. Articles that did not e</w:t>
      </w:r>
      <w:r w:rsidR="0045733F" w:rsidRPr="0083166E">
        <w:t>valuat</w:t>
      </w:r>
      <w:r w:rsidR="0071591D" w:rsidRPr="0083166E">
        <w:t>e potential predictive factors or models i</w:t>
      </w:r>
      <w:r w:rsidR="0045733F" w:rsidRPr="0083166E">
        <w:t>n relation to this measurement</w:t>
      </w:r>
      <w:r w:rsidR="0071591D" w:rsidRPr="0083166E">
        <w:t xml:space="preserve"> were excluded.</w:t>
      </w:r>
    </w:p>
    <w:p w14:paraId="016205D4" w14:textId="42E8763A" w:rsidR="006017A8" w:rsidRPr="0083166E" w:rsidRDefault="006017A8" w:rsidP="007A515C">
      <w:r w:rsidRPr="0083166E">
        <w:t xml:space="preserve">Two reviewers (CN, AB) independently reviewed all titles and abstracts identified from the literature searches. Of the articles not excluded in this process full text review was again undertaken by two reviewers. During </w:t>
      </w:r>
      <w:proofErr w:type="gramStart"/>
      <w:r w:rsidRPr="0083166E">
        <w:t>both of these</w:t>
      </w:r>
      <w:proofErr w:type="gramEnd"/>
      <w:r w:rsidRPr="0083166E">
        <w:t xml:space="preserve"> processes disputes were resolved by a third reviewer (KP).</w:t>
      </w:r>
    </w:p>
    <w:p w14:paraId="386D1F61" w14:textId="3517A8AF" w:rsidR="007A515C" w:rsidRPr="0083166E" w:rsidRDefault="007A515C" w:rsidP="0083166E">
      <w:pPr>
        <w:pStyle w:val="Heading2"/>
      </w:pPr>
      <w:r w:rsidRPr="0083166E">
        <w:t>Data extraction and quality assessment</w:t>
      </w:r>
    </w:p>
    <w:p w14:paraId="67AF07C8" w14:textId="11247E06" w:rsidR="007A515C" w:rsidRPr="0083166E" w:rsidRDefault="006017A8" w:rsidP="007A515C">
      <w:r w:rsidRPr="0083166E">
        <w:t>Data was extracted from the included articles using customised spreadsheets. Key population characteristics and measurement methods</w:t>
      </w:r>
      <w:r w:rsidR="0030559B" w:rsidRPr="0083166E">
        <w:t xml:space="preserve"> were recorded. The performance metrics of any evaluated predictive factors or models were recorded. Quality assessment was undertaken using the PROBAST (Prediction model Risk </w:t>
      </w:r>
      <w:proofErr w:type="gramStart"/>
      <w:r w:rsidR="0030559B" w:rsidRPr="0083166E">
        <w:t>Of</w:t>
      </w:r>
      <w:proofErr w:type="gramEnd"/>
      <w:r w:rsidR="0030559B" w:rsidRPr="0083166E">
        <w:t xml:space="preserve"> Bias </w:t>
      </w:r>
      <w:proofErr w:type="spellStart"/>
      <w:r w:rsidR="0030559B" w:rsidRPr="0083166E">
        <w:t>ASsessment</w:t>
      </w:r>
      <w:proofErr w:type="spellEnd"/>
      <w:r w:rsidR="0030559B" w:rsidRPr="0083166E">
        <w:t xml:space="preserve"> Tool) which was designed to assess the risk of bias (ROB) and applicability of diagnostic and prognostic prediction model studies.</w:t>
      </w:r>
    </w:p>
    <w:p w14:paraId="2F93F5BF" w14:textId="7D56FD09" w:rsidR="007A515C" w:rsidRPr="0083166E" w:rsidRDefault="007A515C" w:rsidP="0083166E">
      <w:pPr>
        <w:pStyle w:val="Heading2"/>
      </w:pPr>
      <w:r w:rsidRPr="0083166E">
        <w:lastRenderedPageBreak/>
        <w:t>Data analysis</w:t>
      </w:r>
    </w:p>
    <w:p w14:paraId="0D363583" w14:textId="369BFDFE" w:rsidR="007A515C" w:rsidRPr="0083166E" w:rsidRDefault="008F37C2" w:rsidP="007A515C">
      <w:r w:rsidRPr="0083166E">
        <w:t>Given the lack of standardisation of the withdrawal process, heterogenous variable measurement and variation in time to asystole bracketing, data pooling or meta-analysis was not undertaken. Due to this the analysis consists</w:t>
      </w:r>
      <w:r w:rsidR="00426C8E" w:rsidRPr="0083166E">
        <w:t xml:space="preserve"> of</w:t>
      </w:r>
      <w:r w:rsidRPr="0083166E">
        <w:t xml:space="preserve"> tabulation of study characteristics and performance metrics with summarisation of the literature as appropriate.</w:t>
      </w:r>
    </w:p>
    <w:p w14:paraId="34394389" w14:textId="6B649F49" w:rsidR="007A515C" w:rsidRPr="0083166E" w:rsidRDefault="007A515C" w:rsidP="0083166E">
      <w:pPr>
        <w:pStyle w:val="Heading1"/>
      </w:pPr>
      <w:r w:rsidRPr="0083166E">
        <w:t>Results</w:t>
      </w:r>
    </w:p>
    <w:p w14:paraId="45F6E362" w14:textId="57EDFFC2" w:rsidR="007A515C" w:rsidRDefault="00426C8E">
      <w:r w:rsidRPr="0083166E">
        <w:t xml:space="preserve">The initial Ovid MEDLINE and EMBASE via Ovid searches returned </w:t>
      </w:r>
      <w:r w:rsidR="008C7A8F" w:rsidRPr="0083166E">
        <w:t>1,145 and 1,969 results respectively to give a total of 2,4</w:t>
      </w:r>
      <w:r w:rsidR="00307EDB">
        <w:t>18</w:t>
      </w:r>
      <w:r w:rsidR="008C7A8F" w:rsidRPr="0083166E">
        <w:t xml:space="preserve"> </w:t>
      </w:r>
      <w:r w:rsidR="009002B1">
        <w:t>articles</w:t>
      </w:r>
      <w:r w:rsidR="008C7A8F" w:rsidRPr="0083166E">
        <w:t xml:space="preserve"> to be screened following the removal of duplicates</w:t>
      </w:r>
      <w:r w:rsidR="009002B1">
        <w:t xml:space="preserve"> (Fig. 1)</w:t>
      </w:r>
      <w:r w:rsidR="008C7A8F" w:rsidRPr="0083166E">
        <w:t>.</w:t>
      </w:r>
      <w:r w:rsidR="00307EDB">
        <w:t xml:space="preserve"> Screening of these produced 71 </w:t>
      </w:r>
      <w:r w:rsidR="009002B1">
        <w:t>articles</w:t>
      </w:r>
      <w:r w:rsidR="00307EDB">
        <w:t xml:space="preserve"> </w:t>
      </w:r>
      <w:r w:rsidR="009002B1">
        <w:t xml:space="preserve">for full-text review with an additional </w:t>
      </w:r>
      <w:r w:rsidR="00A6678D">
        <w:t>paper</w:t>
      </w:r>
      <w:r w:rsidR="009002B1">
        <w:t xml:space="preserve"> from reference screening and</w:t>
      </w:r>
      <w:r w:rsidR="00A6678D">
        <w:t xml:space="preserve"> from</w:t>
      </w:r>
      <w:r w:rsidR="009002B1">
        <w:t xml:space="preserve"> expert input. Full-text review produced 2</w:t>
      </w:r>
      <w:r w:rsidR="00A6678D">
        <w:t>3</w:t>
      </w:r>
      <w:r w:rsidR="009002B1">
        <w:t xml:space="preserve"> articles for inclusion in data extraction and analysis.</w:t>
      </w:r>
    </w:p>
    <w:p w14:paraId="4F3CEA19" w14:textId="573A273F" w:rsidR="009002B1" w:rsidRDefault="00A27A02">
      <w:r>
        <w:t>The populations</w:t>
      </w:r>
      <w:r w:rsidR="00B23C54">
        <w:t xml:space="preserve"> (Table. 1)</w:t>
      </w:r>
      <w:r>
        <w:t xml:space="preserve"> were relatively evenly split </w:t>
      </w:r>
      <w:r w:rsidR="00B427C5">
        <w:t>with</w:t>
      </w:r>
      <w:r>
        <w:t xml:space="preserve"> </w:t>
      </w:r>
      <w:r w:rsidR="007D0711">
        <w:t xml:space="preserve">11 </w:t>
      </w:r>
      <w:r>
        <w:t xml:space="preserve">general populations </w:t>
      </w:r>
      <w:r w:rsidR="007D0711">
        <w:fldChar w:fldCharType="begin"/>
      </w:r>
      <w:r w:rsidR="007D0711">
        <w:instrText xml:space="preserve"> ADDIN ZOTERO_ITEM CSL_CITATION {"citationID":"jshS5ZTM","properties":{"formattedCitation":"(1\\uc0\\u8211{}11)","plainCitation":"(1–11)","noteIndex":0},"citationItems":[{"id":22,"uris":["http://zotero.org/users/9778029/items/88LA5W2C"],"itemData":{"id":22,"type":"article-journal","abstract":"OBJECTIVES: Half of all ICU patients die within 60 minutes of withdrawal of cardiorespiratory support. Prediction of which patients die before and after 60 minutes would allow changes in service organization to improve patient palliation, family grieving, and allocation of ICU beds. This study tested various predictors of death within 60 minutes and explored which clinical variables ICU specialists used to make their prediction., DESIGN AND SETTINGS: Prospective longitudinal cohort design (n = 765) of consecutive adult patients having withdrawal of cardiorespiratory support, in 28 ICUs in Australia. Primary outcome was death within 60 minutes following withdrawal of cardiorespiratory support. A random split-half method was used to make two independent samples for development and testing of the predictive indices. The secondary outcome was ICU Specialist prediction of death within 60 minutes., MEASUREMENTS AND MAIN RESULTS: Death within 60 minutes of withdrawal of cardiorespiratory support occurred in 377 (49.3%). ICU specialist opinion was the best individual predictor, with an unadjusted odds ratio of 15.42 (95% CI, 9.33-25.49) and an adjusted odds ratio of 8.44 (4.30-16.58). A predictive index incorporating the ICU specialist opinion and clinical variables had an area under the curve of 0.89 (0.86-0.92) and 0.84 (0.80-0.88) in the development and test sets, respectively; and a second index using only clinical variables had an area under the curve of 0.86 (0.82-0.89) and 0.78 (0.73-0.83). The ICU specialist prediction of death within 60 minutes was independently associated with five clinical variables: pH, Glasgow Coma Scale, spontaneous respiratory rate, positive end-expiratory pressure, and systolic blood pressure., CONCLUSION: ICU specialist opinion is probably the current clinical standard for predicting death within 60 minutes of withdrawal of cardiorespiratory support. This approach is supported by this study, although predictive indices restricted to clinical variables are only marginally inferior. Either approach has a clinically useful level of prediction that would allow ICU service organization to be modified to improve care for patients and families and use ICU beds more efficiently.","container-title":"Critical care medicine","DOI":"10.1097/CCM.0b013e3182987f38","issue":"12","journalAbbreviation":"Critical care medicine","note":"publisher-place: United States","page":"2677-87","title":"Prediction of death in less than 60 minutes following withdrawal of cardiorespiratory support in ICUs.","volume":"41","author":[{"family":"Brieva","given":"Jorge"},{"family":"Coleman","given":"Nicole"},{"family":"Lacey","given":"Jeanette"},{"family":"Harrigan","given":"Peter"},{"family":"Lewin","given":"Terry J"},{"family":"Carter","given":"Gregory L"}],"issued":{"date-parts":[["2013"]]}}},{"id":38,"uris":["http://zotero.org/users/9778029/items/3KDWDLD2"],"itemData":{"id":38,"type":"article-journal","abstract":"Donation after cardiac death (DCD) is uncommon in part because clinicians cannot prospectively identify patients who are likely to die within 60 min of withdrawal of life-sustaining treatments (LST). UNOS criteria exist but have not been validated. Consecutive patients electively withdrawn from LST at five university-affiliated hospitals were prospectively enrolled. Demographic and treatment characteristics were collected. Chi-square was used to determine risk for death within 60 min and validate the UNOS criteria. A total of 533 patients were enrolled. A total of 28 were excluded from this report due to age &lt;18 years or failure to include time of death. Of 505 (95%) patients, 227 (45%) died within 60 min, 134 (27%) in 1-6 h and 144 (29%) &gt;6 h after withdrawal of LST. A total of 29%, 52%, 65% and 82% of patients with 0,1,2 and 3 UNOS DCD criteria, respectively, died within 60 min of withdrawal of LST. The data validate the UNOS criteria. Patients with no criteria might be excluded from consideration for DCD. Those with more than one criterion are reasonable candidates, while those with a single criterion should be considered if a 50% failure rate for DCD is acceptable.","container-title":"American journal of transplantation : official journal of the American Society of Transplantation and the American Society of Transplant Surgeons","DOI":"10.1111/j.1600-6143.2007.02087.x","issue":"2","journalAbbreviation":"American journal of transplantation : official journal of the American Society of Transplantation and the American Society of Transplant Surgeons","note":"publisher-place: United States","page":"432-41","title":"Donors after cardiac death: validation of identification criteria (DVIC) study for predictors of rapid death.","volume":"8","author":[{"family":"DeVita","given":"M A"},{"family":"Brooks","given":"M Mori"},{"family":"Zawistowski","given":"C"},{"family":"Rudich","given":"S"},{"family":"Daly","given":"B"},{"family":"Chaitin","given":"E"}],"issued":{"date-parts":[["2008"]]}}},{"id":36,"uris":["http://zotero.org/users/9778029/items/8AYTVN2F"],"itemData":{"id":36,"type":"article-journal","abstract":"OBJECTIVE: To assess the predictive value of respiratory and haemodynamic variables and opinion of the intensivist for determining how soon death occurs after withdrawal of life-sustaining treatments (WLST)., DESIGN: Multicentre prospective observational study., PARTICIPANTS AND SETTING: 83 consecutive adult intensive care patients at John Hunter and Calvary Mater Hospitals, Newcastle, New South Wales, for whom a decision was made to withdraw life-sustaining treatment between March 2007 and March 2008., MAIN OUTCOME MEASURES: Data were collected before initiation of palliation. Primary outcome was to recognise in a multivariate analysis the parameters associated with a time to death &lt; or = 60 minutes after WLST., RESULTS: 81 patients underwent WLST: 79 died, and two survived to be discharged from hospital. Thirty-six patients (45%) died within 60 minutes of WLST, and 45 (55%) survived 60 minutes or longer. Mean ICU stay before WLST was 4.8 days (range, 1-85 days). Mean time from WLST to death was 6:31 h (range, 1 minute to 31 days). A modified University of Wisconsin assessment tool showed no statistical association with the time from WLST to death (P = 0.09). The adapted United Network for Organ Sharing tool, systolic blood pressure, APACHE II score, ventilatory dependence, oxygen disruption, Glasgow Coma Scale (GCS) score and staff specialist opinion all showed a statistically significant association with time from WLST to death (P &lt; 0.05)., CONCLUSIONS: It is possible to predict the time from WLST to death accurately using a tool that combines GCS, respiratory and haemodynamic parameters and intensivist opinion. These results require validation in a large multicentre study.","container-title":"Critical care and resuscitation : journal of the Australasian Academy of Critical Care Medicine","issue":"4","journalAbbreviation":"Critical care and resuscitation : journal of the Australasian Academy of Critical Care Medicine","note":"publisher-place: Australia","page":"278-84","title":"Prediction of death after withdrawal of life-sustaining treatments.","volume":"10","author":[{"family":"Coleman","given":"Nicole L"},{"family":"Brieva","given":"Jorge L"},{"family":"Crowfoot","given":"Elise"}],"issued":{"date-parts":[["2008"]]}}},{"id":34,"uris":["http://zotero.org/users/9778029/items/UT3UR4VR"],"itemData":{"id":34,"type":"article-journal","abstract":"BACKGROUND: Little information exists about the expected time to death after terminal withdrawal of mechanical ventilation. We sought to determine the independent predictors of time to death after withdrawal of mechanical ventilation., METHODS: We conducted a secondary analysis from a cluster randomized trial of an end-of-life care intervention. We studied 1,505 adult patients in 14 hospitals in Washington State who died within or shortly after discharge from an ICU following terminal withdrawal of mechanical ventilation (August 2003 to February 2008). Time to death and its predictors were abstracted from the patients' charts and death certificates. Predictors included demographics, proxies of severity of illness, life-sustaining therapies, and International Classification of Diseases, 9th ed., Clinical Modification codes., RESULTS: The median (interquartile range [IQR]) age of the cohort was 71 years (58-80 years), and 44% were women. The median (IQR) time to death after withdrawal of ventilation was 0.93 hours (0.25-5.5 hours). Using Cox regression, the independent predictors of a shorter time to death were nonwhite race (hazard ratio [HR], 1.17; 95% CI, 1.01-1.35), number of organ failures (per-organ HR, 1.11; 95% CI, 1.04-1.19), vasopressors (HR, 1.67; 95% CI, 1.49-1.88), IV fluids (HR, 1.16; 95% CI, 1.01-1.32), and surgical vs medical service (HR, 1.29; 95% CI, 1.06-1.56). Predictors of longer time to death were older age (per-decade HR, 0.95; 95% CI, 0.90-0.99) and female sex (HR, 0.86; 95% CI, 0.77-0.97)., CONCLUSIONS: Time to death after withdrawal of mechanical ventilation varies widely, yet the majority of patients die within 24 hours. Subsequent validation of these predictors may help to inform family counseling at the end of life.","container-title":"Chest","DOI":"10.1378/chest.10-0289","issue":"2","journalAbbreviation":"Chest","note":"publisher-place: United States","page":"289-97","title":"Predictors of time to death after terminal withdrawal of mechanical ventilation in the ICU.","volume":"138","author":[{"family":"Cooke","given":"Colin R"},{"family":"Hotchkin","given":"David L"},{"family":"Engelberg","given":"Ruth A"},{"family":"Rubinson","given":"Lewis"},{"family":"Curtis","given":"J Randall"}],"issued":{"date-parts":[["2010"]]}}},{"id":33,"uris":["http://zotero.org/users/9778029/items/XSNTTYFR"],"itemData":{"id":33,"type":"article-journal","abstract":"OBJECTIVE: Improving our ability to predict the time of death after withdrawal of life-sustaining measures (WLSM) could have a significant impact on rates of organ donation after cardiac death and allocation of appropriate medical resources. We sought to determine which pre-WLSM clinical factors were associated with earlier time to death in patients with catastrophic neurologic disease., METHODS: We retrospectively analyzed all patients who underwent WLSM from 2002 to 2008 in a neurologic intensive care unit. Individuals who died within 60 minutes were compared to those who died beyond this time from the point of WLSM. Patients declared brain dead or not intubated and cases with insufficient data were excluded. Demographic, clinical, laboratory, and radiographic data were reviewed. Statistical analysis was based on multivariate logistic regression., RESULTS: A total of 149 comatose patients satisfied our inclusion criteria. A total of 75 patients had cardiac arrest in &lt;60 minutes; 57% were male and 52% were older than 66 years. Ischemic stroke (30%) and intraparenchymal hemorrhage (52%) were the most frequent diagnoses. Absent corneal (odds ratio [OR] = 4.24, 95% confidence interval [CI] 1.57-11.5, p = 0.005) and cough reflexes (OR = 4.46, 95% CI 1.93-10.3, p = 0.0005), extensor or absent motor response (OR = 2.83, 95% CI 1.01-7.91, p = 0.048), and an oxygenation index greater than 4.2 (OR = 3.36, 95% CI 1.33-8.5, p = 0.011) were associated with earlier death., CONCLUSIONS: Specific neurologic signs and respiratory measurements are associated with earlier death after withdrawal of life-sustaining measures in the neurologic intensive care unit. This subset of comatose patients with irreversible neurologic injury may be suitable for organ donation after cardiac death protocols. These attributes need validation in a prospective data set.","container-title":"Neurology","DOI":"10.1212/WNL.0b013e3181dad5f0","issue":"17","journalAbbreviation":"Neurology","note":"publisher-place: United States","page":"1380-5","title":"Factors influencing time to death after withdrawal of life support in neurocritical patients.","volume":"74","author":[{"family":"Yee","given":"A H"},{"family":"Rabinstein","given":"A A"},{"family":"Thapa","given":"P"},{"family":"Mandrekar","given":"J"},{"family":"Wijdicks","given":"E F M"}],"issued":{"date-parts":[["2010"]]}}},{"id":31,"uris":["http://zotero.org/users/9778029/items/SLSIIBZF"],"itemData":{"id":31,"type":"article-journal","abstract":"CONTEXT: Most deaths in intensive care units occur after limitation or withdrawal of life-sustaining therapies. Often these patients require opioids to assuage suffering; yet, little has been documented concerning their use in the medical intensive care unit., OBJECTIVES: To determine the dose and factors influencing the use of opioids in patients undergoing terminal withdrawal of mechanical ventilation in this setting., METHODS: Data were prospectively collected from 74 consecutive patients expected to die soon after extubation. The doses of morphine, effect on time to death, and relation of dose to diagnostic categories were analyzed., RESULTS: The mean (+/-standard deviation) dose of morphine given to patients during the last hour of mechanical ventilation was 5.3mg/hour. Patients dying after extubation received 10.6 mg/hour just before death. Immediately before extubation, the dose correlated directly with chronic medical opioid use and sepsis with respiratory failure and inversely with coma after cardiopulmonary resuscitation or a primary neurological event. After terminal extubation, the final morphine dose correlated directly with the presence of sepsis with respiratory failure and chronic pulmonary disease. The mean time to death after terminal extubation was 152.7 +/- 229.5 minutes without correlation with premorbid diagnoses. After extubation, each 1mg/hour increment of morphine infused during the last hour of life was associated with a delay of death by 7.9 minutes (P = 0.011)., CONCLUSION: Premorbid conditions may influence the dose of morphine given to patients undergoing terminal withdrawal of mechanical ventilation. Higher doses of morphine are associated with a longer time to death. Copyright © 2011 U.S. Cancer Pain Relief Committee. Published by Elsevier Inc. All rights reserved.","container-title":"Journal of pain and symptom management","DOI":"10.1016/j.jpainsymman.2010.10.256","issue":"1","journalAbbreviation":"Journal of pain and symptom management","note":"publisher-place: United States","page":"44-51","title":"The infusion of opioids during terminal withdrawal of mechanical ventilation in the medical intensive care unit.","volume":"42","author":[{"family":"Mazer","given":"Mark A"},{"family":"Alligood","given":"Chad M"},{"family":"Wu","given":"Qiang"}],"issued":{"date-parts":[["2011"]]}}},{"id":25,"uris":["http://zotero.org/users/9778029/items/9M84RZWT"],"itemData":{"id":25,"type":"article-journal","abstract":"BACKGROUND: Successful donation of organs after cardiac death (DCD) requires identification of patients who will die within 60 min of withdrawal of life-sustaining treatment (WLST). We aimed to validate a straightforward model to predict the likelihood of death within 60 min of WLST in patients with irreversible brain injury., METHODS: In this multicentre, observational study, we prospectively enrolled consecutive comatose patients with irreversible brain injury undergoing WLST at six medical centres in the USA and the Netherlands. We assessed four clinical characteristics (corneal reflex, cough reflex, best motor response, and oxygenation index) as predictor variables, which were selected on the basis of previous findings. We excluded patients who had brain death or were not intubated. The primary endpoint was death within 60 min of WLST. We used univariate and multivariable logistic regression analyses to assess associations with predictor variables. Points attributed to each variable were summed to create a predictive score for cardiac death in patients in neurocritical state (the DCD-N score). We assessed performance of the score using area under the curve analysis., FINDINGS: We included 178 patients, 82 (46%) of whom died within 60 min of WLST. Absent corneal reflexes (odds ratio [OR] 2.67, 95% CI 1.19-6.01; p=0.0173; 1 point), absent cough reflex (4.16, 1.79-9.70; p=0.0009; 2 points), extensor or absent motor responses (2.99, 1.22-7.34; p=0.0168; 1 point), and an oxygenation index score of more than 3.0 (2.31, 1.10-4.88; p=0.0276; 1 point) were predictive of death within 60 min of WLST. 59 of 82 patients who died within 60 min of WLST had DCD-N scores of 3 or more (72% sensitivity), and 75 of 96 of those who did not die within this interval had scores of 0-2 (78% specificity); taking into account the prevalence of death within 60 min in this population, a score of 3 or more was translated into a 74% chance of death within 60 min (positive predictive value) and a score of 0-2 translated into a 77% chance of survival beyond 60 min (negative predictive value)., INTERPRETATION: The DCD-N score can be used to predict potential candidates for DCD in patients with non-survivable brain injury. However, this score needs to be tested specifically in a cohort of potential donors participating in DCD protocols., FUNDING: None. Copyright © 2012 Elsevier Ltd. All rights reserved.","container-title":"The Lancet. Neurology","DOI":"10.1016/S1474-4422(12)70060-1","issue":"5","journalAbbreviation":"The Lancet. Neurology","note":"publisher-place: England","page":"414-9","title":"Prediction of potential for organ donation after cardiac death in patients in neurocritical state: a prospective observational study.","volume":"11","author":[{"family":"Rabinstein","given":"Alejandro A"},{"family":"Yee","given":"Alan H"},{"family":"Mandrekar","given":"Jay"},{"family":"Fugate","given":"Jennifer E"},{"family":"Groot","given":"Yorick J","non-dropping-particle":"de"},{"family":"Kompanje","given":"Erwin J O"},{"family":"Shutter","given":"Lori A"},{"family":"Freeman","given":"W David"},{"family":"Rubin","given":"Michael A"},{"family":"Wijdicks","given":"Eelco F M"}],"issued":{"date-parts":[["2012"]]}}},{"id":21,"uris":["http://zotero.org/users/9778029/items/383HSKIR"],"itemData":{"id":21,"type":"article-journal","abstract":"BACKGROUND: In imminently dying patients, mechanical ventilation withdrawal is often a comfort measure and avoids prolonging the dying process., OBJECTIVE: The aim of the study was to identify factors associated with palliative withdrawal of mechanical ventilation and time to death after extubation., METHODS: Logistic regression models were used to identify factors associated with palliative withdrawal of mechanical ventilation. Cox proportional hazards models were used to determine factors associated with time to death after extubation. We retrospectively evaluated 322 patients who died on mechanical ventilation or after palliative ventilator withdrawal at a single tertiary care center., RESULTS: Of the 322 ventilated deaths, 159 patients had palliative withdrawal of mechanical ventilation and 163 patients died on the ventilator. Clinical service was associated with palliative withdrawal of mechanical ventilation: Patients withdrawn from the ventilator were less likely to be on the surgery service and more likely to be on the neurology/neurosurgical service. The median time to death was 0.9 hours (range 0-165 hours). Fraction of inspired oxygen (FIO2) greater than 70% (hazard ratio [HR] 1.92, 95% confidence interval [CI ]1.24-2.99) and a requirement for vasopressors (HR 2.06, 95% CI 1.38-3.09) were associated with shorter time to death. Being on the neurology/neurosurgical service at the time of ventilator withdrawal was associated with a longer time to death (HR 0.60, 95% CI 0.39-0.92)., CONCLUSIONS: Palliative withdrawal of mechanical ventilation was performed in only half of dying mechanically ventilated patients. Because clinical service rather than physiologic parameters are associated with withdrawal, targeted interventions may improve withdrawal decisions. Considering FIO2 and vasopressor requirements may facilitate counseling families about anticipated time to death.","container-title":"Journal of palliative medicine","DOI":"10.1089/jpm.2013.0142","issue":"11","journalAbbreviation":"Journal of palliative medicine","note":"publisher-place: United States","page":"1368-74","title":"Factors associated with palliative withdrawal of mechanical ventilation and time to death after withdrawal.","volume":"16","author":[{"family":"Huynh","given":"Thanh N"},{"family":"Walling","given":"Anne M"},{"family":"Le","given":"Thuy X"},{"family":"Kleerup","given":"Eric C"},{"family":"Liu","given":"Honghu"},{"family":"Wenger","given":"Neil S"}],"issued":{"date-parts":[["2013"]]}}},{"id":18,"uris":["http://zotero.org/users/9778029/items/WNF856A4"],"itemData":{"id":18,"type":"article-journal","abstract":"Reliable prediction of time of death after withdrawal of life-sustaining treatment in patients with devastating neurological injury is crucial to successful donation after cardiac death. Herein, we conducted a study of 419 neurocritical patients who underwent life support withdrawal at four neurosurgical centers in China. Based on a retrospective cohort, we used multivariate Cox regression analysis to identify prognostic factors for patient death, which were then integrated into a nomogram. The model was calibrated and validated using data from an external retrospective cohort and a prospective cohort. We identified 10 variables that were incorporated into a nomogram. The C-indexes for predicting the 60-min death probability in the training, external validation and prospective validation cohorts were 0.96 (0.93-0.98), 0.94 (0.91-0.97), and 0.99 (0.97-1.00), respectively. The calibration plots after WLST showed an optimal agreement between the prediction of time to death by the nomogram and the actual observation for all cohorts. Then we identified 22, 26 and 37 as cut-points for risk stratification into four groups. Kaplan-Meier curves indicated distinct prognoses between patients in the different risk groups (p &lt; 0.001). In conclusion, we have developed and validated a nomogram to accurately identify potential cardiac death donors in neurocritical patients in a Chinese population. © Copyright 2015 The American Society of Transplantation and the American Society of Transplant Surgeons.","container-title":"American journal of transplantation : official journal of the American Society of Transplantation and the American Society of Transplant Surgeons","DOI":"10.1111/ajt.13231","issue":"8","journalAbbreviation":"American journal of transplantation : official journal of the American Society of Transplantation and the American Society of Transplant Surgeons","note":"publisher-place: United States","page":"2136-42","title":"Nomogram for Predicting Time to Death After Withdrawal of Life-Sustaining Treatment in Patients With Devastating Neurological Injury.","volume":"15","author":[{"family":"He","given":"X"},{"family":"Xu","given":"G"},{"family":"Liang","given":"W"},{"family":"Liu","given":"B"},{"family":"Xu","given":"Y"},{"family":"Luan","given":"Z"},{"family":"Lu","given":"Y"},{"family":"Ko","given":"D S C"},{"family":"Manyalich","given":"M"},{"family":"Schroder","given":"P M"},{"family":"Guo","given":"Z"}],"issued":{"date-parts":[["2015"]]}}},{"id":15,"uris":["http://zotero.org/users/9778029/items/29BWBX26"],"itemData":{"id":15,"type":"article-journal","abstract":"BACKGROUND: Discussions about withdrawal of life-sustaining therapies often include family members of critically ill patients. These conversations should address essential components of the dying process, including expected time to death after withdrawal., OBJECTIVES: The study objective was to aid physician communication about the dying process by identifying predictors of time to death after terminal withdrawal of mechanical ventilation., METHODS: We conducted an observational analysis from a single-center, before-after evaluation of an intervention to improve palliative care. We studied 330 patients who died after terminal withdrawal of mechanical ventilation. Predictors included patient demographics, laboratory, respiratory, and physiologic variables, and medication use., RESULTS: The median time to death for the entire cohort was 0.58 hours (interquartile range (IQR) 0.22-2.25 hours) after withdrawal of mechanical ventilation. Using Cox regression, independent predictors of shorter time to death included higher positive end-expiratory pressure (per 1 cm H2O hazard ratio [HR], 1.07; 95% CI 1.04-1.11); higher static pressure (per 1 cm H2O HR, 1.03; 95% CI 1.01-1.04); extubation prior to death (HR, 1.41; 95% CI 1.06-1.86); and presence of diabetes (HR, 1.75; 95% CI 1.25-2.44). Higher noninvasive mean arterial pressure predicted longer time to death (per 1 mmHg HR, 0.98; 95% CI 0.97-0.99)., CONCLUSIONS: Comorbid illness and key respiratory and physiologic parameters may inform physician predictions of time to death after withdrawal of mechanical ventilation. An understanding of the predictors of time to death may facilitate discussions with family members of dying patients and improve communication about end-of-life care.","container-title":"Journal of palliative medicine","DOI":"10.1089/jpm.2015.0115","issue":"12","journalAbbreviation":"Journal of palliative medicine","note":"publisher-place: United States","page":"1040-7","title":"Time to Death after Terminal Withdrawal of Mechanical Ventilation: Specific Respiratory and Physiologic Parameters May Inform Physician Predictions.","volume":"18","author":[{"family":"Long","given":"Ann C"},{"family":"Muni","given":"Sarah"},{"family":"Treece","given":"Patsy D"},{"family":"Engelberg","given":"Ruth A"},{"family":"Nielsen","given":"Elizabeth L"},{"family":"Fitzpatrick","given":"Annette L"},{"family":"Curtis","given":"J Randall"}],"issued":{"date-parts":[["2015"]]}}},{"id":45,"uris":["http://zotero.org/users/9778029/items/AHJWJLH2"],"itemData":{"id":45,"type":"article-journal","abstract":"Background: Organ donation after circulatory determined death (DCD) accounts for 17% of all deceased organ donors in Canada, a fraction of its theoretical potential1. Up to half of all potential DCD patients are unable to donate because they do not die within currently required time limits to minimize organ ischemic damage2. The inability to predict time to death results in additional stress for families, a reduced number of successful donors, and increased costs for the health system. The DePPaRT (Death Physiology and Prediction After Removal of Therapy) study captured vital signs waveform data from 654 patients undergoing withdrawal of life sustaining therapy (WLST) in 22 centres in Canada, the Czech Republic, and the Netherlands. As reduced vital signs variability is associated with illness4,6,7, we hypothesized that the loss of heart rate and blood pressure variability in the hour prior to WLST might be useful in predicting time to death after WLST. Objective(s): To develop a model based on vital signs waveform variability capable of predicting whether a patient will die within the timelines required for organ donation (0.5, 1, and 2 hours after WLST). Method(s): Vital signs waveform data was available prior to WLST in 567 patients. This data was processed to obtain beat-to-beat event times series from the ECG and arterial blood pressure waveforms (R peak to R peak interval (RRI), systolic, diastolic, and pulse blood pressures), using CIMVA3,4. Each series was filtered to remove arrhythmias prior to the calculation of up to 53 measures of variability, using windows of 750 beats. We excluded patients that had prolonged WLST, namely patients with additional life supporting therapies removed after 10 minutes after the first act of WLST. Patients enrolled prior to and after March 2017 were used in the derivation (210 patients) and validation (105 patients) cohorts, respectively (Figure 1). All variability features were normalized to have a mean of 0 and a standard deviation of 1. We used random survival forests9 in R to develop a predictive model. The model yielded a probability of dying within each 15-minute interval up until 24 hours after WLST for each patient (Figure 2a). Probabilities at specific times on these curves (t = 0.5, 1, and 2 hours) were used as scores to predict if a given patient would die within these times. Features were ranked based on their importance over a 10-fold cross validation of the training set. The model was retrained using only the highest ranked variables, adding one variable at a time. We used all 210 patients from the training set and the 15 features required for the AUC to plateau (Figure 2b) in a final model tested on the validation set. Result(s): The derived model employing 15 variability features achieved a median AUC of 0.77, 0.8, and 0.77 for death within 0.5, 1, or 2 hours, respectively, on the validation set (Figure 3a). Nearly 91% of the patients with the highest scores died within 2 hours of WLST (Figure 3b). On our dataset, our model outperformed one of the highest performing models in the literature5,8 (Figure 3c). Conclusion(s): For the first time, a predictive model using only heart rate and blood pressure variability data to predict time to death after WLST has been shown to achieve superior performance to models derived using clinical data5. In the future, we will combine and evaluate models incorporating both variability and additional clinical variables. (Figure Presented).","container-title":"Canadian Journal of Anesthesia","DOI":"10.1007/s12630-019-01292-0","issue":"1 Supplement","journalAbbreviation":"Canadian Journal of Anesthesia","note":"publisher-place: Netherlands\npublisher: Springer","page":"S96-S100","title":"Predicting time to death after the withdrawal of life supporting therapies using variability analysis of vital signs waveform data","volume":"66","author":[{"literal":"Scales"},{"literal":"Herry C."},{"literal":"Van Beinum A."},{"literal":"Hogue M."},{"literal":"Hornby L."},{"literal":"Dhanani S."},{"literal":"Seely A.J."}],"issued":{"date-parts":[["2019"]]}},"label":"page"}],"schema":"https://github.com/citation-style-language/schema/raw/master/csl-citation.json"} </w:instrText>
      </w:r>
      <w:r w:rsidR="007D0711">
        <w:fldChar w:fldCharType="separate"/>
      </w:r>
      <w:r w:rsidR="00271672" w:rsidRPr="00271672">
        <w:rPr>
          <w:rFonts w:cs="Times New Roman"/>
          <w:szCs w:val="24"/>
        </w:rPr>
        <w:t>(1–11)</w:t>
      </w:r>
      <w:r w:rsidR="007D0711">
        <w:fldChar w:fldCharType="end"/>
      </w:r>
      <w:r>
        <w:t xml:space="preserve"> and </w:t>
      </w:r>
      <w:r w:rsidR="007D0711">
        <w:t xml:space="preserve">11 </w:t>
      </w:r>
      <w:r>
        <w:t xml:space="preserve">DCD eligible populations </w:t>
      </w:r>
      <w:r w:rsidR="007D0711">
        <w:fldChar w:fldCharType="begin"/>
      </w:r>
      <w:r w:rsidR="007D0711">
        <w:instrText xml:space="preserve"> ADDIN ZOTERO_ITEM CSL_CITATION {"citationID":"ms0bKi69","properties":{"formattedCitation":"(12\\uc0\\u8211{}22)","plainCitation":"(12–22)","noteIndex":0},"citationItems":[{"id":28,"uris":["http://zotero.org/users/9778029/items/UY2Z6TPV"],"itemData":{"id":28,"type":"article-journal","abstract":"OBJECTIVE: Organ donation after cardiac death increases the number of donor organs. In controlled donation after cardiac death donors, the period between withdrawal of life-sustaining treatment and cardiac arrest is one of the parameters used to assess whether organs are suitable for transplantation. The objective of this study was to identify donation after cardiac death donor characteristics that affect the interval between withdrawal of life-sustaining treatment and cardiac death., DESIGN: Prospective multicenter study of observational data., PATIENTS: All potential donation after cardiac death donors in The Netherlands between May 2007 and June 2009 were identified., INTERVENTIONS: None., MEASUREMENTS AND MAIN RESULTS: Of the 242 potential donation after cardiac death donors, 211 entered analysis, 76% of them died within 60 mins, and 83% died within 120 mins after withdrawal of life-sustaining treatment. The median time to death was 20 mins (range 1 min to 3.8 days). Controlled mechanical ventilation, use of norepinephrine, absence of reflexes, neurologic deficit as cause of death, and absence of cardiovascular comorbidity were associated with death within 60 and 120 mins. The use of analgesics, sedatives, or extubation did not significantly influence the moment of death. In the multivariable logistic regression analysis, controlled mechanical ventilation remained a risk factor for death within 60 mins, and norepinephrine administration and absence of cardiovascular comorbidity remained risk factors for death within 120 mins. The clinical judgment of the intensivist predicted death within 60 and 120 mins with a sensitivity of 73% and 89%, respectively, and a specificity of 56% and 25%, respectively., CONCLUSION: Despite the identification of risk factors for early death and the additional value of the clinical judgment by the intensivist, it is not possible to reliably identify potential donation after cardiac death donors who will die within 1 or 2 hrs after life-sustaining treatment has been withdrawn. Consequently, a donation procedure should be initiated in every potential donor.","container-title":"Critical care medicine","DOI":"10.1097/CCM.0b013e318232e2e7","issue":"3","journalAbbreviation":"Critical care medicine","note":"publisher-place: United States","page":"766-9","title":"Prediction of time of death after withdrawal of life-sustaining treatment in potential donors after cardiac death*.","volume":"40","author":[{"family":"Wind","given":"Jentina"},{"family":"Snoeijs","given":"Maarten G J"},{"family":"Brugman","given":"Cees A"},{"family":"Vervelde","given":"Janneke"},{"family":"Zwaveling","given":"Janharm"},{"family":"Mook","given":"Walther N","non-dropping-particle":"van"},{"family":"Heurn","given":"Ernest L","non-dropping-particle":"van"}],"issued":{"date-parts":[["2012"]]}}},{"id":40,"uris":["http://zotero.org/users/9778029/items/DXSW4NGA"],"itemData":{"id":40,"type":"article-journal","abstract":"BACKGROUND: Donation after cardiac death is a method by which severely neurologically injured patients not fulfilling brain-death criteria can donate organs., OBJECTIVE: To develop an evaluation tool that can be used to predict if a patient is a suitable candidate for donation after cardiac death., METHODS: The University of Wisconsin Donation After Cardiac Death Evaluation Tool assigns numeric values to observable clinical parameters to yield an overall predictive score of suitability for donation after cardiac death. This evaluation tool is typically utilized in a critical care unit to evaluate patients with a severe neurological injury, who do not meet brain-death criteria, and for whom the physician and family have chosen to terminally withdraw life support. Each patient is disconnected from a ventilator and observed for up to 10 minutes. Observations are then scored to yield a prediction of suitability for donation after cardiac death., RESULTS: Using the University of Wisconsin Donation After Cardiac Death Evaluation Tool, we were able to predict suitability for donation after cardiac death 83.7% of the time, within a 60-minute period and 74.4% of the time within a 120-minute period. The actual results using the tool were higher when clinical observations were included in the donation after cardiac death evaluation--an overall accuracy of 88.4%.","container-title":"Progress in transplantation (Aliso Viejo, Calif.)","issue":"4","journalAbbreviation":"Progress in transplantation (Aliso Viejo, Calif.)","note":"publisher-place: United States","page":"265-73","title":"Development of the University of Wisconsin donation After Cardiac Death Evaluation Tool.","volume":"13","author":[{"family":"Lewis","given":"Jonathan"},{"family":"Peltier","given":"James"},{"family":"Nelson","given":"Helen"},{"family":"Snyder","given":"William"},{"family":"Schneider","given":"Kristi"},{"family":"Steinberger","given":"Dina"},{"family":"Anderson","given":"Michael"},{"family":"Krichevsky","given":"Alexander"},{"family":"Anderson","given":"James"},{"family":"Ellefson","given":"Jill"},{"family":"D'Alessandro","given":"Anthony"}],"issued":{"date-parts":[["2003"]]}}},{"id":10,"uris":["http://zotero.org/users/9778029/items/TNFWPB8D"],"itemData":{"id":10,"type":"article-journal","abstract":"Predicting time to death in controlled donation after circulatory death (cDCD) donors following withdrawal of life-sustaining treatment (WLST) is important but poses a major challenge. The aim of this study is to determine factors predicting time to circulatory death within 60 minutes after WSLT and validate previously developed prediction models. In a single-center retrospective study, we used the data of 92 potential cDCD donors. Multivariable regression analysis demonstrated that absent cough-, corneal reflex, lower morphine dosage, and midazolam use were significantly associated with death within 60 minutes (area under the curve [AUC] 0.89; 95% confidenence interval [CI] 0.87-0.91). External validation of the logistic regression models of de Groot et al (AUC 0.86; 95% CI 0.77-0.95), Wind et al (AUC 0.62; 95% CI 0.49-0.76), Davila et al (AUC 0.80; 95% CI 0.708-0.901) and the Cox regression model by Suntharalingam et al (Harrell's c-index 0.63), exhibited good discrimination and could fairly identify which patients died within 60 minutes. Previous prediction models did not incorporate the process of WLST. We believe that future studies should also include the process of WLST as an important predictor. Copyright © 2017 The American Society of Transplantation and the American Society of Transplant Surgeons.","container-title":"American journal of transplantation : official journal of the American Society of Transplantation and the American Society of Transplant Surgeons","DOI":"10.1111/ajt.14529","issue":"4","journalAbbreviation":"American journal of transplantation : official journal of the American Society of Transplantation and the American Society of Transplant Surgeons","note":"publisher-place: United States","page":"890-896","title":"External validation of prediction models for time to death in potential donors after circulatory death.","volume":"18","author":[{"family":"Kotsopoulos","given":"A M M"},{"family":"Boing-Messing","given":"F"},{"family":"Jansen","given":"N E"},{"family":"Vos","given":"P"},{"family":"Abdo","given":"W F"}],"issued":{"date-parts":[["2018"]]}}},{"id":35,"uris":["http://zotero.org/users/9778029/items/N8YEQBLF"],"itemData":{"id":35,"type":"article-journal","abstract":"Organ donation after cardiac death (DCD) is increasing markedly, allowing more patients to benefit from transplantation. The time to cardiac death following withdrawal of life-supporting treatment varies widely and is an important determinant of whether organ donation occurs. A prospective multicenter study of potential DCD donors was undertaken to evaluate the time to death and identify associated factors. One hundred and ninety-one potential adult DCD donors at nine UK centers were studied. Treatment withdrawal comprised stopping ventilator support and inotropes. Demographics and physiological variables at the time of death were recorded. Following treatment withdrawal, all potential donors died, with median time to death of 36 min (range 5 min to 3.3 days). Eighty-three potential donors (43.5%) remained alive 1 h after treatment withdrawal, and 69 (36.1%) and 54 (28.3%) at 2 and 4 h, respectively. Univariate analysis revealed that age, cause of death, ventilation mode, inotrope use, systolic blood pressure, FiO2 and arterial pH at treatment withdrawal were all associated with time to death. Multivariable analysis showed that younger age, higher FiO2 and mode of ventilation were independently associated with shorter time to death. This information may aid planning and resourcing of DCD organ recovery and help maximize DCD donor numbers.","container-title":"American journal of transplantation : official journal of the American Society of Transplantation and the American Society of Transplant Surgeons","DOI":"10.1111/j.1600-6143.2009.02758.x","issue":"9","journalAbbreviation":"American journal of transplantation : official journal of the American Society of Transplantation and the American Society of Transplant Surgeons","note":"publisher-place: United States","page":"2157-65","title":"Time to cardiac death after withdrawal of life-sustaining treatment in potential organ donors.","volume":"9","author":[{"family":"Suntharalingam","given":"C"},{"family":"Sharples","given":"L"},{"family":"Dudley","given":"C"},{"family":"Bradley","given":"J A"},{"family":"Watson","given":"C J E"}],"issued":{"date-parts":[["2009"]]}}},{"id":9053,"uris":["http://zotero.org/users/9778029/items/KQEWIYCW"],"itemData":{"id":9053,"type":"article-journal","abstract":"Shortage of organs for transplantation has led to the renewed interest in donation after circulatory-determination of death (DCDD). We conducted a  retrospective analysis (2001-2009) and a subsequent prospective validation (2010)  of liver Maastricht-Category-3-DCDD and donation-after-brain-death (DBD) offers  to our program. Accepted and declined offers were compared. Accepted DCDD offers  were divided into donors who went on to cardiac arrest and those who did not.  Donors who arrested were divided into those producing grafts that were  transplanted or remained unused. Descriptive comparisons and regression analyses  were performed to assess predictor models of donor cardiac arrest and graft  utilization. Variables from the multivariate analysis were prospectively  validated. Of 1579 DCDD offers, 621 were accepted, and of these, 400 experienced  cardiac arrest after withdrawal of support. Of these, 173 livers were  transplanted. In the DCDD group, donor age &lt; 40 years, use of inotropes and  absence of gag/cough reflexes were predictors of cardiac arrest. Donor age &gt;50  years, BMI &gt;30, warm ischemia time &gt;25 minutes, ITU stay &gt;7 days and ALT ≥ 4×  normal rates were risk factors for not using the graft. These variables had  excellent sensitivity and specificity for the prediction of cardiac arrest (AUROC  = 0.835) and graft use (AUROC = 0.748) in the 2010 prospective validation. These  models can feasibly predict cardiac arrest in potential DCDDs and graft  usability, helping to avoid unnecessary recoveries and healthcare expenditure.","container-title":"American journal of transplantation : official journal of the American Society of Transplantation and the American Society of Transplant Surgeons","DOI":"10.1111/j.1600-6143.2012.04242.x","ISSN":"1600-6143 1600-6135","issue":"12","journalAbbreviation":"Am J Transplant","language":"eng","license":"© Copyright 2012 The American Society of Transplantation and the American Society of Transplant Surgeons.","note":"publisher-place: United States\nPMID: 23016623","page":"3414-3424","title":"Prediction models of donor arrest and graft utilization in liver transplantation from maastricht-3 donors after circulatory death.","volume":"12","author":[{"family":"Davila","given":"D."},{"family":"Ciria","given":"R."},{"family":"Jassem","given":"W."},{"family":"Briceño","given":"J."},{"family":"Littlejohn","given":"W."},{"family":"Vilca-Meléndez","given":"H."},{"family":"Srinivasan","given":"P."},{"family":"Prachalias","given":"A."},{"family":"O'Grady","given":"J."},{"family":"Rela","given":"M."},{"family":"Heaton","given":"N."}],"issued":{"date-parts":[["2012",12]]}}},{"id":29,"uris":["http://zotero.org/users/9778029/items/PNXZEXCQ"],"itemData":{"id":29,"type":"article-journal","abstract":"OBJECTIVE: The ability to predict the time of death after withdrawal of life support is of specific interest for organ donation after cardiac death. We aimed to externally validate a previously developed model to predict the probability of death within the time constraint of 60 mins after withdrawal of life-sustaining measures., DESIGN: The probability to die within 60 mins for each patient in this validation sample was calculated based on the model developed by Yee et al, which includes four variables (absent corneal reflex, absent cough reflex, extensor or absent motor response, and an oxygenation index &gt;4.2). Analyses included logistic regression modeling with bootstrapping to adjust for overoptimism. Performance was assessed by calibration (agreement between observed and predicted outcomes) and discrimination (distinction of those patients who die within 60 mins from those who do not, expressed by the area under the receiver operating characteristic curve)., SETTING: Mixed intensive care unit in The Netherlands., PATIENTS: We analyzed data from 152 patients who died as a result of a neurologic condition between 2007 and 2009., INTERVENTIONS: None., MEASUREMENTS AND MAIN RESULTS: A total of 82 patients had sufficient data. Fifty (61%) died within 60 mins. Univariable and multivariable odds ratios of the predictors were very similar between the development and validation sample. The prediction model showed good discrimination with an area under the receiver operating characteristic curve of 0.75 (95% confidence interval [CI] 0.63-0.87) but calibration was modest. The mean predicted probability was 80%, overestimating the 61% overall observed risk of death within 60 mins. Modeling oxygenation index as a linear term led to an improved version of the Mayo NICU model. (area under the receiver operating characteristic curve [95% CI] = 0.774 [0.69-0.90], bootstrap-validated area under the receiver operating characteristic curve [95% CI] = 0.74 [0.66-0.87])., CONCLUSIONS: The model discriminated well between patients who died within 60 mins after withdrawal of life support and those who did not. Further prospective validation is needed.","container-title":"Critical care medicine","DOI":"10.1097/CCM.0b013e31822f0633","issue":"1","journalAbbreviation":"Critical care medicine","note":"publisher-place: United States","page":"233-8","title":"External validation of a prognostic model predicting time of death after withdrawal of life support in neurocritical patients.","volume":"40","author":[{"family":"Groot","given":"Yorick J","non-dropping-particle":"de"},{"family":"Lingsma","given":"Hester F"},{"family":"Bakker","given":"Jan"},{"family":"Gommers","given":"Diederik A"},{"family":"Steyerberg","given":"Ewout"},{"family":"Kompanje","given":"Erwin J O"}],"issued":{"date-parts":[["2012"]]}}},{"id":9,"uris":["http://zotero.org/users/9778029/items/DT6KTM24"],"itemData":{"id":9,"type":"article-journal","abstract":"BACKGROUND: The success or failure of donation after circulatory death depends largely on the functional warm ischemia time, which is closely related to the duration between withdrawal of life-sustaining treatment and circulatory arrest. However, a reliable predictive model for the duration is absent. We aimed to compare the performance of the Chinese Donation after Circulatory Death Nomogram (C-DCD-Nomogram) and 3 other tools in a cohort of potential donors., METHODS: In this prospective, multicenter, observational study, data were obtained from 219 consecutive neurocritical patients in China. The patients were followed until circulatory death after withdrawal of life-sustaining treatment., RESULTS: The C-DCD-Nomogram performed well in predicting patient death within 30, 60, 120 and 240 minutes after withdrawal of life-sustaining treatment with c-statistics of 0.87, 0.88, 0.86 and 0.95, respectively. The DCD-N score was a poor predictor of death within 30, 60 and 240 minutes, with c-statistics of 0.63, 0.69 and 0.59, respectively, although it was able to predict patient death within 120 minutes, with a c-statistic of 0.73. Neither the University of Wisconsin DCD evaluation tool (UWDCD) nor the United Network for Organ Sharing (UNOS) criteria was able to predict patient death within 30, 60, 120 and 240 minutes after withdrawal of life-sustaining treatment (UWDCD tool: 0.48, 0.45, 0.49 and 0.57; UNOS criteria: 0.50, 0.53, 0.51 and 0.63)., CONCLUSION: The C-DCD-Nomogram is superior to the other 3 tools for predicting death within a limited duration after withdrawal of life-sustaining treatment in Chinese neurocritical patients. Thus, it appears to be a reliable tool identifying potential donors after circulatory death. Copyright © 2018. Published by Elsevier Inc.","container-title":"The Journal of heart and lung transplantation : the official publication of the International Society for Heart Transplantation","DOI":"10.1016/j.healun.2017.09.015","issue":"3","journalAbbreviation":"The Journal of heart and lung transplantation : the official publication of the International Society for Heart Transplantation","note":"publisher-place: United States","page":"358-364","title":"Prediction of potential for organ donation after circulatory death in neurocritical patients.","volume":"37","author":[{"family":"Xu","given":"Guixing"},{"family":"Guo","given":"Zhiyong"},{"family":"Liang","given":"Wenhua"},{"family":"Xin","given":"Erye"},{"family":"Liu","given":"Bin"},{"family":"Xu","given":"Ye"},{"family":"Luan","given":"Zhongqin"},{"family":"Schroder","given":"Paul Michael"},{"family":"Manyalich","given":"Marti"},{"family":"Ko","given":"Dicken Shiu-Chung"},{"family":"He","given":"Xiaoshun"}],"issued":{"date-parts":[["2018"]]}}},{"id":6,"uris":["http://zotero.org/users/9778029/items/9BAX4DBR"],"itemData":{"id":6,"type":"article-journal","abstract":"PURPOSE: Donation after circulatory determination of death (DCD) has been performed in Canada since 2006. Numerous aspects of donor management remain controversial., METHODS: We performed a multicentre cohort study involving potential DCD donors in western Canada (2008-2017), as well as recipients of their organs, to describe donor characteristics and critical care practices, and their relation to one-year recipient and graft survival., RESULTS: There were 257 patients in four provinces that underwent withdrawal of life-sustaining therapies (WLST) in anticipation of possible DCD. The proportion of patients that died within two hours of WLST ranged from 67% to 88% across provinces (P = 0.06), and was predicted by deeper coma (P = 0.01), loss of pupillary light or corneal reflexes (P = 0.02), and vasopressor use (P = 0.01). There were significant differences between provinces in time intervals from onset of hypotension to death (9-11 min; P = 0.02) and death to vascular cannulation (7-10 min; P &lt; 0.001). There was inconsistency in pre-mortem heparin administration (82-96%; P = 0.03), including timing (before vs after WLST; P &lt; 0.001) and dose (&gt;= 300 vs &lt; 300 units.kg-1; P &lt; 0.001). Donation after circulatory death provided organs for 321 kidney, 81 liver, and 50 lung transplants. One-year recipient and graft survival did not differ among provinces (range 85-90%, P = 0.45). Predictors of death or graft failure included older recipient age (odds ratio [OR] per year, 1.04; 95% confidence interval [CI],1.01 to 1.07) and male donor sex (OR, 3.35; 95% CI, 1.39 to 8.09), but not time intervals between WLST and cannulation or practices related to heparin use., CONCLUSION: There is significant variability in critical care DCD practices in western Canada, but this has not resulted in significant differences in recipient or graft survival. Further research is required to guide optimal management of potential DCD donors.","container-title":"Canadian journal of anaesthesia = Journal canadien d'anesthesie","DOI":"10.1007/s12630-020-01594-8","issue":"5","journalAbbreviation":"Canadian journal of anaesthesia = Journal canadien d'anesthesie","note":"publisher-place: United States","page":"521-531","title":"Donation after circulatory determination of death in western Canada: a multicentre study of donor characteristics and critical care practices.","volume":"67","author":[{"family":"Kramer","given":"Andreas H"},{"family":"Holliday","given":"Kerry"},{"family":"Keenan","given":"Sean"},{"family":"Isac","given":"George"},{"family":"Kutsogiannis","given":"Demetrios J"},{"family":"Kneteman","given":"Norman M"},{"family":"Robertson","given":"Adrian"},{"family":"Nickerson","given":"Peter"},{"family":"Tibbles","given":"Lee Anne"}],"issued":{"date-parts":[["2020"]]}}},{"id":4,"uris":["http://zotero.org/users/9778029/items/ZKIZKPFM"],"itemData":{"id":4,"type":"article-journal","abstract":"BACKGROUND: Donation after circulatory death (DCD) is a procedure in which after planned withdrawal of life-sustaining treatment (WLST), the dying process is monitored. A DCD procedure can only be continued if the potential organ donor dies shortly after WLST. This study performed an external validation of 2 existing prediction models to identify potentially DCD candidates, using one of the largest cohorts., METHODS: This multicenter retrospective study analyzed all patients eligible for DCD donation from 2010 to 2015. The first model (DCD-N score) assigned points for absence of neurological reflexes and oxygenation index. The second model, a linear prediction model (LPDCD), yielded the probability of death within 60 min. This study determined discrimination (c-statistic) and calibration (Hosmer and Lemeshow test) for both models., RESULTS: This study included 394 patients, 283 (72%) died within 60 min after WLST. The DCD-N score had a c-statistic of 0.77 (95% confidence intervals, 0.71-0.83) and the LPDCD model 0.75 (95% confidence intervals, 0.68-0.81). Calibration of the LPDCD 60-min model proved to be poor (Hosmer and Lemeshow test, P &lt; 0.001)., CONCLUSIONS: The DCD-N score and the LPDCD model showed good discrimination but poor calibration for predicting the probability of death within 60 min. Construction of a new prediction model on a large data set is needed to obtain better calibration. Copyright © 2020 The Author(s). Published by Wolters Kluwer Health, Inc.","container-title":"Transplantation","DOI":"10.1097/TP.0000000000003430","issue":"6","journalAbbreviation":"Transplantation","note":"publisher-place: United States","page":"1311-1316","title":"External Validation of the DCD-N Score and a Linear Prediction Model to Identify Potential Candidates for Organ Donation After Circulatory Death: A Nationwide Multicenter Cohort Study.","volume":"105","author":[{"family":"Nijhoff","given":"Maaike F"},{"family":"Pol","given":"Robert A"},{"family":"Volbeda","given":"Meint"},{"family":"Kotsopoulos","given":"Angela M M"},{"family":"Sonneveld","given":"Johan P C"},{"family":"Otterspoor","given":"Luuk"},{"family":"Abdo","given":"Wilson F"},{"family":"Silderhuis","given":"Vera M"},{"family":"El Moumni","given":"Mostafa"},{"family":"Moers","given":"Cyril"}],"issued":{"date-parts":[["2021"]]}}},{"id":9055,"uris":["http://zotero.org/users/9778029/items/6LZPBWYE"],"itemData":{"id":9055,"type":"article-journal","abstract":"Summary Although the use of donation after circulatory death (DCD) donors has increased lung transplant activity, 25–40% of intended DCD donors do not convert to actual donation because of no progression to asystole in the required time frame after withdrawal of cardiorespiratory support (WCRS). No studies have specifically focussed on DCD lung donor progression. This retrospective study reviewed intended DCD lung donors to make a prediction model of the likelihood of progression to death using logistic regression and classification and regression tree (CART). Between 2014 and 2018, 159 of 334 referred DCD donors were accepted, with 100 progressing to transplant, while 59 (37%) did not progress. In logistic regression, a length of ICU stay ≤ 5 days, severe infra-tentorial brain damage on imaging and use of vasopressin were related with the progression to actual donation. CART modelling of the likelihood of death within 90-minute post-WCRS provided prediction with a sensitivity of 1.00 and positive predictive value of 0.56 in the validation data set. In the nonprogressed DCD group, 26 died within 6 h post-WCRS. Referral received early after ICU admission, with nonspontaneous ventilatory mode, deep coma and severe infra-tentorial damage were relevant predictors. The CART model is useful to exclude DCD donor candidates with low probability of progression.","container-title":"Transplant International","DOI":"https://doi.org/10.1111/tri.13862","issue":"5","note":"_eprint: https://onlinelibrary.wiley.com/doi/pdf/10.1111/tri.13862","page":"906-915","title":"Improving the predictability of time to death in controlled donation after circulatory death lung donors","volume":"34","author":[{"family":"Okahara","given":"Shuji"},{"family":"Snell","given":"Gregory I."},{"family":"McDonald","given":"Mark"},{"family":"D’Costa","given":"Rohit"},{"family":"Opdam","given":"Helen"},{"family":"Pilcher","given":"David V."},{"family":"Levvey","given":"Bronwyn"}],"issued":{"date-parts":[["2021"]]}}},{"id":41,"uris":["http://zotero.org/users/9778029/items/CCS6Z4LU"],"itemData":{"id":41,"type":"article-journal","abstract":"BACKGROUND: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W.F."}],"issued":{"date-parts":[["2022"]]}},"label":"page"}],"schema":"https://github.com/citation-style-language/schema/raw/master/csl-citation.json"} </w:instrText>
      </w:r>
      <w:r w:rsidR="007D0711">
        <w:fldChar w:fldCharType="separate"/>
      </w:r>
      <w:r w:rsidR="00271672" w:rsidRPr="00271672">
        <w:rPr>
          <w:rFonts w:cs="Times New Roman"/>
          <w:szCs w:val="24"/>
        </w:rPr>
        <w:t>(12–22)</w:t>
      </w:r>
      <w:r w:rsidR="007D0711">
        <w:fldChar w:fldCharType="end"/>
      </w:r>
      <w:r>
        <w:t xml:space="preserve"> with 1 article evaluating a DCD eligible population </w:t>
      </w:r>
      <w:r>
        <w:fldChar w:fldCharType="begin"/>
      </w:r>
      <w:r w:rsidR="007D0711">
        <w:instrText xml:space="preserve"> ADDIN ZOTERO_ITEM CSL_CITATION {"citationID":"UW4qvX90","properties":{"formattedCitation":"(23)","plainCitation":"(23)","noteIndex":0},"citationItems":[{"id":19,"uris":["http://zotero.org/users/9778029/items/HFD8JAGI"],"itemData":{"id":19,"type":"article-journal","abstract":"BACKGROUND: Given the stable number of potential organ donors after brain death, donors after circulatory death have been an increasing source of organs procured for transplant. Among the most important considerations for donation after circulatory death (DCD) is the prediction that death will occur within a reasonable period of time after the withdrawal of cardiorespiratory support (WCRS). Accurate prediction of time to death is necessary for the procurement process. We aimed to develop simple predictive rules for death in less than 60 min and test the accuracy of these rules in a pool of potential DCD donors., METHODS: A multicenter prospective longitudinal cohort design of DCD eligible patients (n=318), with the primary binary outcome being death in less than 60 min after withdrawal of cardiorespiratory support conducted in 28 accredited intensive care units (ICUs) in Australia. We used a random split-half method to produce two samples, first to develop the predictive classification rules and then to estimate accuracy in an independent sample., RESULTS: The best classification model used only three simple classification rules to produce an overall efficiency of 0.79 (0.72-0.85), sensitivity of 0.82 (0.73-0.90), and a positive predictive value of 0.80 (0.70-0.87) in the independent sample. Using only intensive care unit specialist prediction (a single classification rule) produced comparable efficiency 0.80 (0.73-0.86), sensitivity 0.87 (0.78-0.93), and positive predictive value 0.78 (0.68-0.86)., CONCLUSION: This best predictive model missed only 18% of all potential donors. A positive prediction would be incorrect on only 20% of occasions, meaning there is an acceptable level of lost opportunity costs involved in the unnecessary assembly of transplantation teams and theatres.","container-title":"Transplantation","DOI":"10.1097/TP.0000000000000186","issue":"10","journalAbbreviation":"Transplantation","note":"publisher-place: United States","page":"1112-8","title":"Prediction of death in less than 60 minutes after withdrawal of cardiorespiratory support in potential organ donors after circulatory death.","volume":"98","author":[{"family":"Brieva","given":"Jorge"},{"family":"Coleman","given":"Nicole"},{"family":"Lacey","given":"Jeanette"},{"family":"Harrigan","given":"Peter"},{"family":"Lewin","given":"Terry J"},{"family":"Carter","given":"Gregory L"}],"issued":{"date-parts":[["2014"]]}}}],"schema":"https://github.com/citation-style-language/schema/raw/master/csl-citation.json"} </w:instrText>
      </w:r>
      <w:r>
        <w:fldChar w:fldCharType="separate"/>
      </w:r>
      <w:r w:rsidR="00271672" w:rsidRPr="00271672">
        <w:t>(23)</w:t>
      </w:r>
      <w:r>
        <w:fldChar w:fldCharType="end"/>
      </w:r>
      <w:r>
        <w:t xml:space="preserve"> that was a subset of a previously evaluated general population </w:t>
      </w:r>
      <w:r>
        <w:fldChar w:fldCharType="begin"/>
      </w:r>
      <w:r w:rsidR="007D0711">
        <w:instrText xml:space="preserve"> ADDIN ZOTERO_ITEM CSL_CITATION {"citationID":"yJuSi7Kg","properties":{"formattedCitation":"(1)","plainCitation":"(1)","noteIndex":0},"citationItems":[{"id":22,"uris":["http://zotero.org/users/9778029/items/88LA5W2C"],"itemData":{"id":22,"type":"article-journal","abstract":"OBJECTIVES: Half of all ICU patients die within 60 minutes of withdrawal of cardiorespiratory support. Prediction of which patients die before and after 60 minutes would allow changes in service organization to improve patient palliation, family grieving, and allocation of ICU beds. This study tested various predictors of death within 60 minutes and explored which clinical variables ICU specialists used to make their prediction., DESIGN AND SETTINGS: Prospective longitudinal cohort design (n = 765) of consecutive adult patients having withdrawal of cardiorespiratory support, in 28 ICUs in Australia. Primary outcome was death within 60 minutes following withdrawal of cardiorespiratory support. A random split-half method was used to make two independent samples for development and testing of the predictive indices. The secondary outcome was ICU Specialist prediction of death within 60 minutes., MEASUREMENTS AND MAIN RESULTS: Death within 60 minutes of withdrawal of cardiorespiratory support occurred in 377 (49.3%). ICU specialist opinion was the best individual predictor, with an unadjusted odds ratio of 15.42 (95% CI, 9.33-25.49) and an adjusted odds ratio of 8.44 (4.30-16.58). A predictive index incorporating the ICU specialist opinion and clinical variables had an area under the curve of 0.89 (0.86-0.92) and 0.84 (0.80-0.88) in the development and test sets, respectively; and a second index using only clinical variables had an area under the curve of 0.86 (0.82-0.89) and 0.78 (0.73-0.83). The ICU specialist prediction of death within 60 minutes was independently associated with five clinical variables: pH, Glasgow Coma Scale, spontaneous respiratory rate, positive end-expiratory pressure, and systolic blood pressure., CONCLUSION: ICU specialist opinion is probably the current clinical standard for predicting death within 60 minutes of withdrawal of cardiorespiratory support. This approach is supported by this study, although predictive indices restricted to clinical variables are only marginally inferior. Either approach has a clinically useful level of prediction that would allow ICU service organization to be modified to improve care for patients and families and use ICU beds more efficiently.","container-title":"Critical care medicine","DOI":"10.1097/CCM.0b013e3182987f38","issue":"12","journalAbbreviation":"Critical care medicine","note":"publisher-place: United States","page":"2677-87","title":"Prediction of death in less than 60 minutes following withdrawal of cardiorespiratory support in ICUs.","volume":"41","author":[{"family":"Brieva","given":"Jorge"},{"family":"Coleman","given":"Nicole"},{"family":"Lacey","given":"Jeanette"},{"family":"Harrigan","given":"Peter"},{"family":"Lewin","given":"Terry J"},{"family":"Carter","given":"Gregory L"}],"issued":{"date-parts":[["2013"]]}}}],"schema":"https://github.com/citation-style-language/schema/raw/master/csl-citation.json"} </w:instrText>
      </w:r>
      <w:r>
        <w:fldChar w:fldCharType="separate"/>
      </w:r>
      <w:r w:rsidR="00271672" w:rsidRPr="00271672">
        <w:t>(1)</w:t>
      </w:r>
      <w:r>
        <w:fldChar w:fldCharType="end"/>
      </w:r>
      <w:r>
        <w:t>.</w:t>
      </w:r>
      <w:r w:rsidR="00271672">
        <w:t xml:space="preserve"> The median age of the populations ranged between 41 and 66. Mixed ICU populations were the focus of 15 articles</w:t>
      </w:r>
      <w:r w:rsidR="000F6EFD">
        <w:t xml:space="preserve"> </w:t>
      </w:r>
      <w:r w:rsidR="00B14E5C">
        <w:fldChar w:fldCharType="begin"/>
      </w:r>
      <w:r w:rsidR="00195470">
        <w:instrText xml:space="preserve"> ADDIN ZOTERO_ITEM CSL_CITATION {"citationID":"sBd4t1hk","properties":{"formattedCitation":"(1\\uc0\\u8211{}4,6,8,10\\uc0\\u8211{}15,17,19,22)","plainCitation":"(1–4,6,8,10–15,17,19,22)","noteIndex":0},"citationItems":[{"id":22,"uris":["http://zotero.org/users/9778029/items/88LA5W2C"],"itemData":{"id":22,"type":"article-journal","abstract":"OBJECTIVES: Half of all ICU patients die within 60 minutes of withdrawal of cardiorespiratory support. Prediction of which patients die before and after 60 minutes would allow changes in service organization to improve patient palliation, family grieving, and allocation of ICU beds. This study tested various predictors of death within 60 minutes and explored which clinical variables ICU specialists used to make their prediction., DESIGN AND SETTINGS: Prospective longitudinal cohort design (n = 765) of consecutive adult patients having withdrawal of cardiorespiratory support, in 28 ICUs in Australia. Primary outcome was death within 60 minutes following withdrawal of cardiorespiratory support. A random split-half method was used to make two independent samples for development and testing of the predictive indices. The secondary outcome was ICU Specialist prediction of death within 60 minutes., MEASUREMENTS AND MAIN RESULTS: Death within 60 minutes of withdrawal of cardiorespiratory support occurred in 377 (49.3%). ICU specialist opinion was the best individual predictor, with an unadjusted odds ratio of 15.42 (95% CI, 9.33-25.49) and an adjusted odds ratio of 8.44 (4.30-16.58). A predictive index incorporating the ICU specialist opinion and clinical variables had an area under the curve of 0.89 (0.86-0.92) and 0.84 (0.80-0.88) in the development and test sets, respectively; and a second index using only clinical variables had an area under the curve of 0.86 (0.82-0.89) and 0.78 (0.73-0.83). The ICU specialist prediction of death within 60 minutes was independently associated with five clinical variables: pH, Glasgow Coma Scale, spontaneous respiratory rate, positive end-expiratory pressure, and systolic blood pressure., CONCLUSION: ICU specialist opinion is probably the current clinical standard for predicting death within 60 minutes of withdrawal of cardiorespiratory support. This approach is supported by this study, although predictive indices restricted to clinical variables are only marginally inferior. Either approach has a clinically useful level of prediction that would allow ICU service organization to be modified to improve care for patients and families and use ICU beds more efficiently.","container-title":"Critical care medicine","DOI":"10.1097/CCM.0b013e3182987f38","issue":"12","journalAbbreviation":"Critical care medicine","note":"publisher-place: United States","page":"2677-87","title":"Prediction of death in less than 60 minutes following withdrawal of cardiorespiratory support in ICUs.","volume":"41","author":[{"family":"Brieva","given":"Jorge"},{"family":"Coleman","given":"Nicole"},{"family":"Lacey","given":"Jeanette"},{"family":"Harrigan","given":"Peter"},{"family":"Lewin","given":"Terry J"},{"family":"Carter","given":"Gregory L"}],"issued":{"date-parts":[["2013"]]}}},{"id":38,"uris":["http://zotero.org/users/9778029/items/3KDWDLD2"],"itemData":{"id":38,"type":"article-journal","abstract":"Donation after cardiac death (DCD) is uncommon in part because clinicians cannot prospectively identify patients who are likely to die within 60 min of withdrawal of life-sustaining treatments (LST). UNOS criteria exist but have not been validated. Consecutive patients electively withdrawn from LST at five university-affiliated hospitals were prospectively enrolled. Demographic and treatment characteristics were collected. Chi-square was used to determine risk for death within 60 min and validate the UNOS criteria. A total of 533 patients were enrolled. A total of 28 were excluded from this report due to age &lt;18 years or failure to include time of death. Of 505 (95%) patients, 227 (45%) died within 60 min, 134 (27%) in 1-6 h and 144 (29%) &gt;6 h after withdrawal of LST. A total of 29%, 52%, 65% and 82% of patients with 0,1,2 and 3 UNOS DCD criteria, respectively, died within 60 min of withdrawal of LST. The data validate the UNOS criteria. Patients with no criteria might be excluded from consideration for DCD. Those with more than one criterion are reasonable candidates, while those with a single criterion should be considered if a 50% failure rate for DCD is acceptable.","container-title":"American journal of transplantation : official journal of the American Society of Transplantation and the American Society of Transplant Surgeons","DOI":"10.1111/j.1600-6143.2007.02087.x","issue":"2","journalAbbreviation":"American journal of transplantation : official journal of the American Society of Transplantation and the American Society of Transplant Surgeons","note":"publisher-place: United States","page":"432-41","title":"Donors after cardiac death: validation of identification criteria (DVIC) study for predictors of rapid death.","volume":"8","author":[{"family":"DeVita","given":"M A"},{"family":"Brooks","given":"M Mori"},{"family":"Zawistowski","given":"C"},{"family":"Rudich","given":"S"},{"family":"Daly","given":"B"},{"family":"Chaitin","given":"E"}],"issued":{"date-parts":[["2008"]]}}},{"id":36,"uris":["http://zotero.org/users/9778029/items/8AYTVN2F"],"itemData":{"id":36,"type":"article-journal","abstract":"OBJECTIVE: To assess the predictive value of respiratory and haemodynamic variables and opinion of the intensivist for determining how soon death occurs after withdrawal of life-sustaining treatments (WLST)., DESIGN: Multicentre prospective observational study., PARTICIPANTS AND SETTING: 83 consecutive adult intensive care patients at John Hunter and Calvary Mater Hospitals, Newcastle, New South Wales, for whom a decision was made to withdraw life-sustaining treatment between March 2007 and March 2008., MAIN OUTCOME MEASURES: Data were collected before initiation of palliation. Primary outcome was to recognise in a multivariate analysis the parameters associated with a time to death &lt; or = 60 minutes after WLST., RESULTS: 81 patients underwent WLST: 79 died, and two survived to be discharged from hospital. Thirty-six patients (45%) died within 60 minutes of WLST, and 45 (55%) survived 60 minutes or longer. Mean ICU stay before WLST was 4.8 days (range, 1-85 days). Mean time from WLST to death was 6:31 h (range, 1 minute to 31 days). A modified University of Wisconsin assessment tool showed no statistical association with the time from WLST to death (P = 0.09). The adapted United Network for Organ Sharing tool, systolic blood pressure, APACHE II score, ventilatory dependence, oxygen disruption, Glasgow Coma Scale (GCS) score and staff specialist opinion all showed a statistically significant association with time from WLST to death (P &lt; 0.05)., CONCLUSIONS: It is possible to predict the time from WLST to death accurately using a tool that combines GCS, respiratory and haemodynamic parameters and intensivist opinion. These results require validation in a large multicentre study.","container-title":"Critical care and resuscitation : journal of the Australasian Academy of Critical Care Medicine","issue":"4","journalAbbreviation":"Critical care and resuscitation : journal of the Australasian Academy of Critical Care Medicine","note":"publisher-place: Australia","page":"278-84","title":"Prediction of death after withdrawal of life-sustaining treatments.","volume":"10","author":[{"family":"Coleman","given":"Nicole L"},{"family":"Brieva","given":"Jorge L"},{"family":"Crowfoot","given":"Elise"}],"issued":{"date-parts":[["2008"]]}}},{"id":34,"uris":["http://zotero.org/users/9778029/items/UT3UR4VR"],"itemData":{"id":34,"type":"article-journal","abstract":"BACKGROUND: Little information exists about the expected time to death after terminal withdrawal of mechanical ventilation. We sought to determine the independent predictors of time to death after withdrawal of mechanical ventilation., METHODS: We conducted a secondary analysis from a cluster randomized trial of an end-of-life care intervention. We studied 1,505 adult patients in 14 hospitals in Washington State who died within or shortly after discharge from an ICU following terminal withdrawal of mechanical ventilation (August 2003 to February 2008). Time to death and its predictors were abstracted from the patients' charts and death certificates. Predictors included demographics, proxies of severity of illness, life-sustaining therapies, and International Classification of Diseases, 9th ed., Clinical Modification codes., RESULTS: The median (interquartile range [IQR]) age of the cohort was 71 years (58-80 years), and 44% were women. The median (IQR) time to death after withdrawal of ventilation was 0.93 hours (0.25-5.5 hours). Using Cox regression, the independent predictors of a shorter time to death were nonwhite race (hazard ratio [HR], 1.17; 95% CI, 1.01-1.35), number of organ failures (per-organ HR, 1.11; 95% CI, 1.04-1.19), vasopressors (HR, 1.67; 95% CI, 1.49-1.88), IV fluids (HR, 1.16; 95% CI, 1.01-1.32), and surgical vs medical service (HR, 1.29; 95% CI, 1.06-1.56). Predictors of longer time to death were older age (per-decade HR, 0.95; 95% CI, 0.90-0.99) and female sex (HR, 0.86; 95% CI, 0.77-0.97)., CONCLUSIONS: Time to death after withdrawal of mechanical ventilation varies widely, yet the majority of patients die within 24 hours. Subsequent validation of these predictors may help to inform family counseling at the end of life.","container-title":"Chest","DOI":"10.1378/chest.10-0289","issue":"2","journalAbbreviation":"Chest","note":"publisher-place: United States","page":"289-97","title":"Predictors of time to death after terminal withdrawal of mechanical ventilation in the ICU.","volume":"138","author":[{"family":"Cooke","given":"Colin R"},{"family":"Hotchkin","given":"David L"},{"family":"Engelberg","given":"Ruth A"},{"family":"Rubinson","given":"Lewis"},{"family":"Curtis","given":"J Randall"}],"issued":{"date-parts":[["2010"]]}}},{"id":31,"uris":["http://zotero.org/users/9778029/items/SLSIIBZF"],"itemData":{"id":31,"type":"article-journal","abstract":"CONTEXT: Most deaths in intensive care units occur after limitation or withdrawal of life-sustaining therapies. Often these patients require opioids to assuage suffering; yet, little has been documented concerning their use in the medical intensive care unit., OBJECTIVES: To determine the dose and factors influencing the use of opioids in patients undergoing terminal withdrawal of mechanical ventilation in this setting., METHODS: Data were prospectively collected from 74 consecutive patients expected to die soon after extubation. The doses of morphine, effect on time to death, and relation of dose to diagnostic categories were analyzed., RESULTS: The mean (+/-standard deviation) dose of morphine given to patients during the last hour of mechanical ventilation was 5.3mg/hour. Patients dying after extubation received 10.6 mg/hour just before death. Immediately before extubation, the dose correlated directly with chronic medical opioid use and sepsis with respiratory failure and inversely with coma after cardiopulmonary resuscitation or a primary neurological event. After terminal extubation, the final morphine dose correlated directly with the presence of sepsis with respiratory failure and chronic pulmonary disease. The mean time to death after terminal extubation was 152.7 +/- 229.5 minutes without correlation with premorbid diagnoses. After extubation, each 1mg/hour increment of morphine infused during the last hour of life was associated with a delay of death by 7.9 minutes (P = 0.011)., CONCLUSION: Premorbid conditions may influence the dose of morphine given to patients undergoing terminal withdrawal of mechanical ventilation. Higher doses of morphine are associated with a longer time to death. Copyright © 2011 U.S. Cancer Pain Relief Committee. Published by Elsevier Inc. All rights reserved.","container-title":"Journal of pain and symptom management","DOI":"10.1016/j.jpainsymman.2010.10.256","issue":"1","journalAbbreviation":"Journal of pain and symptom management","note":"publisher-place: United States","page":"44-51","title":"The infusion of opioids during terminal withdrawal of mechanical ventilation in the medical intensive care unit.","volume":"42","author":[{"family":"Mazer","given":"Mark A"},{"family":"Alligood","given":"Chad M"},{"family":"Wu","given":"Qiang"}],"issued":{"date-parts":[["2011"]]}}},{"id":21,"uris":["http://zotero.org/users/9778029/items/383HSKIR"],"itemData":{"id":21,"type":"article-journal","abstract":"BACKGROUND: In imminently dying patients, mechanical ventilation withdrawal is often a comfort measure and avoids prolonging the dying process., OBJECTIVE: The aim of the study was to identify factors associated with palliative withdrawal of mechanical ventilation and time to death after extubation., METHODS: Logistic regression models were used to identify factors associated with palliative withdrawal of mechanical ventilation. Cox proportional hazards models were used to determine factors associated with time to death after extubation. We retrospectively evaluated 322 patients who died on mechanical ventilation or after palliative ventilator withdrawal at a single tertiary care center., RESULTS: Of the 322 ventilated deaths, 159 patients had palliative withdrawal of mechanical ventilation and 163 patients died on the ventilator. Clinical service was associated with palliative withdrawal of mechanical ventilation: Patients withdrawn from the ventilator were less likely to be on the surgery service and more likely to be on the neurology/neurosurgical service. The median time to death was 0.9 hours (range 0-165 hours). Fraction of inspired oxygen (FIO2) greater than 70% (hazard ratio [HR] 1.92, 95% confidence interval [CI ]1.24-2.99) and a requirement for vasopressors (HR 2.06, 95% CI 1.38-3.09) were associated with shorter time to death. Being on the neurology/neurosurgical service at the time of ventilator withdrawal was associated with a longer time to death (HR 0.60, 95% CI 0.39-0.92)., CONCLUSIONS: Palliative withdrawal of mechanical ventilation was performed in only half of dying mechanically ventilated patients. Because clinical service rather than physiologic parameters are associated with withdrawal, targeted interventions may improve withdrawal decisions. Considering FIO2 and vasopressor requirements may facilitate counseling families about anticipated time to death.","container-title":"Journal of palliative medicine","DOI":"10.1089/jpm.2013.0142","issue":"11","journalAbbreviation":"Journal of palliative medicine","note":"publisher-place: United States","page":"1368-74","title":"Factors associated with palliative withdrawal of mechanical ventilation and time to death after withdrawal.","volume":"16","author":[{"family":"Huynh","given":"Thanh N"},{"family":"Walling","given":"Anne M"},{"family":"Le","given":"Thuy X"},{"family":"Kleerup","given":"Eric C"},{"family":"Liu","given":"Honghu"},{"family":"Wenger","given":"Neil S"}],"issued":{"date-parts":[["2013"]]}}},{"id":15,"uris":["http://zotero.org/users/9778029/items/29BWBX26"],"itemData":{"id":15,"type":"article-journal","abstract":"BACKGROUND: Discussions about withdrawal of life-sustaining therapies often include family members of critically ill patients. These conversations should address essential components of the dying process, including expected time to death after withdrawal., OBJECTIVES: The study objective was to aid physician communication about the dying process by identifying predictors of time to death after terminal withdrawal of mechanical ventilation., METHODS: We conducted an observational analysis from a single-center, before-after evaluation of an intervention to improve palliative care. We studied 330 patients who died after terminal withdrawal of mechanical ventilation. Predictors included patient demographics, laboratory, respiratory, and physiologic variables, and medication use., RESULTS: The median time to death for the entire cohort was 0.58 hours (interquartile range (IQR) 0.22-2.25 hours) after withdrawal of mechanical ventilation. Using Cox regression, independent predictors of shorter time to death included higher positive end-expiratory pressure (per 1 cm H2O hazard ratio [HR], 1.07; 95% CI 1.04-1.11); higher static pressure (per 1 cm H2O HR, 1.03; 95% CI 1.01-1.04); extubation prior to death (HR, 1.41; 95% CI 1.06-1.86); and presence of diabetes (HR, 1.75; 95% CI 1.25-2.44). Higher noninvasive mean arterial pressure predicted longer time to death (per 1 mmHg HR, 0.98; 95% CI 0.97-0.99)., CONCLUSIONS: Comorbid illness and key respiratory and physiologic parameters may inform physician predictions of time to death after withdrawal of mechanical ventilation. An understanding of the predictors of time to death may facilitate discussions with family members of dying patients and improve communication about end-of-life care.","container-title":"Journal of palliative medicine","DOI":"10.1089/jpm.2015.0115","issue":"12","journalAbbreviation":"Journal of palliative medicine","note":"publisher-place: United States","page":"1040-7","title":"Time to Death after Terminal Withdrawal of Mechanical Ventilation: Specific Respiratory and Physiologic Parameters May Inform Physician Predictions.","volume":"18","author":[{"family":"Long","given":"Ann C"},{"family":"Muni","given":"Sarah"},{"family":"Treece","given":"Patsy D"},{"family":"Engelberg","given":"Ruth A"},{"family":"Nielsen","given":"Elizabeth L"},{"family":"Fitzpatrick","given":"Annette L"},{"family":"Curtis","given":"J Randall"}],"issued":{"date-parts":[["2015"]]}}},{"id":45,"uris":["http://zotero.org/users/9778029/items/AHJWJLH2"],"itemData":{"id":45,"type":"article-journal","abstract":"Background: Organ donation after circulatory determined death (DCD) accounts for 17% of all deceased organ donors in Canada, a fraction of its theoretical potential1. Up to half of all potential DCD patients are unable to donate because they do not die within currently required time limits to minimize organ ischemic damage2. The inability to predict time to death results in additional stress for families, a reduced number of successful donors, and increased costs for the health system. The DePPaRT (Death Physiology and Prediction After Removal of Therapy) study captured vital signs waveform data from 654 patients undergoing withdrawal of life sustaining therapy (WLST) in 22 centres in Canada, the Czech Republic, and the Netherlands. As reduced vital signs variability is associated with illness4,6,7, we hypothesized that the loss of heart rate and blood pressure variability in the hour prior to WLST might be useful in predicting time to death after WLST. Objective(s): To develop a model based on vital signs waveform variability capable of predicting whether a patient will die within the timelines required for organ donation (0.5, 1, and 2 hours after WLST). Method(s): Vital signs waveform data was available prior to WLST in 567 patients. This data was processed to obtain beat-to-beat event times series from the ECG and arterial blood pressure waveforms (R peak to R peak interval (RRI), systolic, diastolic, and pulse blood pressures), using CIMVA3,4. Each series was filtered to remove arrhythmias prior to the calculation of up to 53 measures of variability, using windows of 750 beats. We excluded patients that had prolonged WLST, namely patients with additional life supporting therapies removed after 10 minutes after the first act of WLST. Patients enrolled prior to and after March 2017 were used in the derivation (210 patients) and validation (105 patients) cohorts, respectively (Figure 1). All variability features were normalized to have a mean of 0 and a standard deviation of 1. We used random survival forests9 in R to develop a predictive model. The model yielded a probability of dying within each 15-minute interval up until 24 hours after WLST for each patient (Figure 2a). Probabilities at specific times on these curves (t = 0.5, 1, and 2 hours) were used as scores to predict if a given patient would die within these times. Features were ranked based on their importance over a 10-fold cross validation of the training set. The model was retrained using only the highest ranked variables, adding one variable at a time. We used all 210 patients from the training set and the 15 features required for the AUC to plateau (Figure 2b) in a final model tested on the validation set. Result(s): The derived model employing 15 variability features achieved a median AUC of 0.77, 0.8, and 0.77 for death within 0.5, 1, or 2 hours, respectively, on the validation set (Figure 3a). Nearly 91% of the patients with the highest scores died within 2 hours of WLST (Figure 3b). On our dataset, our model outperformed one of the highest performing models in the literature5,8 (Figure 3c). Conclusion(s): For the first time, a predictive model using only heart rate and blood pressure variability data to predict time to death after WLST has been shown to achieve superior performance to models derived using clinical data5. In the future, we will combine and evaluate models incorporating both variability and additional clinical variables. (Figure Presented).","container-title":"Canadian Journal of Anesthesia","DOI":"10.1007/s12630-019-01292-0","issue":"1 Supplement","journalAbbreviation":"Canadian Journal of Anesthesia","note":"publisher-place: Netherlands\npublisher: Springer","page":"S96-S100","title":"Predicting time to death after the withdrawal of life supporting therapies using variability analysis of vital signs waveform data","volume":"66","author":[{"literal":"Scales"},{"literal":"Herry C."},{"literal":"Van Beinum A."},{"literal":"Hogue M."},{"literal":"Hornby L."},{"literal":"Dhanani S."},{"literal":"Seely A.J."}],"issued":{"date-parts":[["2019"]]}}},{"id":28,"uris":["http://zotero.org/users/9778029/items/UY2Z6TPV"],"itemData":{"id":28,"type":"article-journal","abstract":"OBJECTIVE: Organ donation after cardiac death increases the number of donor organs. In controlled donation after cardiac death donors, the period between withdrawal of life-sustaining treatment and cardiac arrest is one of the parameters used to assess whether organs are suitable for transplantation. The objective of this study was to identify donation after cardiac death donor characteristics that affect the interval between withdrawal of life-sustaining treatment and cardiac death., DESIGN: Prospective multicenter study of observational data., PATIENTS: All potential donation after cardiac death donors in The Netherlands between May 2007 and June 2009 were identified., INTERVENTIONS: None., MEASUREMENTS AND MAIN RESULTS: Of the 242 potential donation after cardiac death donors, 211 entered analysis, 76% of them died within 60 mins, and 83% died within 120 mins after withdrawal of life-sustaining treatment. The median time to death was 20 mins (range 1 min to 3.8 days). Controlled mechanical ventilation, use of norepinephrine, absence of reflexes, neurologic deficit as cause of death, and absence of cardiovascular comorbidity were associated with death within 60 and 120 mins. The use of analgesics, sedatives, or extubation did not significantly influence the moment of death. In the multivariable logistic regression analysis, controlled mechanical ventilation remained a risk factor for death within 60 mins, and norepinephrine administration and absence of cardiovascular comorbidity remained risk factors for death within 120 mins. The clinical judgment of the intensivist predicted death within 60 and 120 mins with a sensitivity of 73% and 89%, respectively, and a specificity of 56% and 25%, respectively., CONCLUSION: Despite the identification of risk factors for early death and the additional value of the clinical judgment by the intensivist, it is not possible to reliably identify potential donation after cardiac death donors who will die within 1 or 2 hrs after life-sustaining treatment has been withdrawn. Consequently, a donation procedure should be initiated in every potential donor.","container-title":"Critical care medicine","DOI":"10.1097/CCM.0b013e318232e2e7","issue":"3","journalAbbreviation":"Critical care medicine","note":"publisher-place: United States","page":"766-9","title":"Prediction of time of death after withdrawal of life-sustaining treatment in potential donors after cardiac death*.","volume":"40","author":[{"family":"Wind","given":"Jentina"},{"family":"Snoeijs","given":"Maarten G J"},{"family":"Brugman","given":"Cees A"},{"family":"Vervelde","given":"Janneke"},{"family":"Zwaveling","given":"Janharm"},{"family":"Mook","given":"Walther N","non-dropping-particle":"van"},{"family":"Heurn","given":"Ernest L","non-dropping-particle":"van"}],"issued":{"date-parts":[["2012"]]}}},{"id":40,"uris":["http://zotero.org/users/9778029/items/DXSW4NGA"],"itemData":{"id":40,"type":"article-journal","abstract":"BACKGROUND: Donation after cardiac death is a method by which severely neurologically injured patients not fulfilling brain-death criteria can donate organs., OBJECTIVE: To develop an evaluation tool that can be used to predict if a patient is a suitable candidate for donation after cardiac death., METHODS: The University of Wisconsin Donation After Cardiac Death Evaluation Tool assigns numeric values to observable clinical parameters to yield an overall predictive score of suitability for donation after cardiac death. This evaluation tool is typically utilized in a critical care unit to evaluate patients with a severe neurological injury, who do not meet brain-death criteria, and for whom the physician and family have chosen to terminally withdraw life support. Each patient is disconnected from a ventilator and observed for up to 10 minutes. Observations are then scored to yield a prediction of suitability for donation after cardiac death., RESULTS: Using the University of Wisconsin Donation After Cardiac Death Evaluation Tool, we were able to predict suitability for donation after cardiac death 83.7% of the time, within a 60-minute period and 74.4% of the time within a 120-minute period. The actual results using the tool were higher when clinical observations were included in the donation after cardiac death evaluation--an overall accuracy of 88.4%.","container-title":"Progress in transplantation (Aliso Viejo, Calif.)","issue":"4","journalAbbreviation":"Progress in transplantation (Aliso Viejo, Calif.)","note":"publisher-place: United States","page":"265-73","title":"Development of the University of Wisconsin donation After Cardiac Death Evaluation Tool.","volume":"13","author":[{"family":"Lewis","given":"Jonathan"},{"family":"Peltier","given":"James"},{"family":"Nelson","given":"Helen"},{"family":"Snyder","given":"William"},{"family":"Schneider","given":"Kristi"},{"family":"Steinberger","given":"Dina"},{"family":"Anderson","given":"Michael"},{"family":"Krichevsky","given":"Alexander"},{"family":"Anderson","given":"James"},{"family":"Ellefson","given":"Jill"},{"family":"D'Alessandro","given":"Anthony"}],"issued":{"date-parts":[["2003"]]}},"label":"page"},{"id":10,"uris":["http://zotero.org/users/9778029/items/TNFWPB8D"],"itemData":{"id":10,"type":"article-journal","abstract":"Predicting time to death in controlled donation after circulatory death (cDCD) donors following withdrawal of life-sustaining treatment (WLST) is important but poses a major challenge. The aim of this study is to determine factors predicting time to circulatory death within 60 minutes after WSLT and validate previously developed prediction models. In a single-center retrospective study, we used the data of 92 potential cDCD donors. Multivariable regression analysis demonstrated that absent cough-, corneal reflex, lower morphine dosage, and midazolam use were significantly associated with death within 60 minutes (area under the curve [AUC] 0.89; 95% confidenence interval [CI] 0.87-0.91). External validation of the logistic regression models of de Groot et al (AUC 0.86; 95% CI 0.77-0.95), Wind et al (AUC 0.62; 95% CI 0.49-0.76), Davila et al (AUC 0.80; 95% CI 0.708-0.901) and the Cox regression model by Suntharalingam et al (Harrell's c-index 0.63), exhibited good discrimination and could fairly identify which patients died within 60 minutes. Previous prediction models did not incorporate the process of WLST. We believe that future studies should also include the process of WLST as an important predictor. Copyright © 2017 The American Society of Transplantation and the American Society of Transplant Surgeons.","container-title":"American journal of transplantation : official journal of the American Society of Transplantation and the American Society of Transplant Surgeons","DOI":"10.1111/ajt.14529","issue":"4","journalAbbreviation":"American journal of transplantation : official journal of the American Society of Transplantation and the American Society of Transplant Surgeons","note":"publisher-place: United States","page":"890-896","title":"External validation of prediction models for time to death in potential donors after circulatory death.","volume":"18","author":[{"family":"Kotsopoulos","given":"A M M"},{"family":"Boing-Messing","given":"F"},{"family":"Jansen","given":"N E"},{"family":"Vos","given":"P"},{"family":"Abdo","given":"W F"}],"issued":{"date-parts":[["2018"]]}},"label":"page"},{"id":35,"uris":["http://zotero.org/users/9778029/items/N8YEQBLF"],"itemData":{"id":35,"type":"article-journal","abstract":"Organ donation after cardiac death (DCD) is increasing markedly, allowing more patients to benefit from transplantation. The time to cardiac death following withdrawal of life-supporting treatment varies widely and is an important determinant of whether organ donation occurs. A prospective multicenter study of potential DCD donors was undertaken to evaluate the time to death and identify associated factors. One hundred and ninety-one potential adult DCD donors at nine UK centers were studied. Treatment withdrawal comprised stopping ventilator support and inotropes. Demographics and physiological variables at the time of death were recorded. Following treatment withdrawal, all potential donors died, with median time to death of 36 min (range 5 min to 3.3 days). Eighty-three potential donors (43.5%) remained alive 1 h after treatment withdrawal, and 69 (36.1%) and 54 (28.3%) at 2 and 4 h, respectively. Univariate analysis revealed that age, cause of death, ventilation mode, inotrope use, systolic blood pressure, FiO2 and arterial pH at treatment withdrawal were all associated with time to death. Multivariable analysis showed that younger age, higher FiO2 and mode of ventilation were independently associated with shorter time to death. This information may aid planning and resourcing of DCD organ recovery and help maximize DCD donor numbers.","container-title":"American journal of transplantation : official journal of the American Society of Transplantation and the American Society of Transplant Surgeons","DOI":"10.1111/j.1600-6143.2009.02758.x","issue":"9","journalAbbreviation":"American journal of transplantation : official journal of the American Society of Transplantation and the American Society of Transplant Surgeons","note":"publisher-place: United States","page":"2157-65","title":"Time to cardiac death after withdrawal of life-sustaining treatment in potential organ donors.","volume":"9","author":[{"family":"Suntharalingam","given":"C"},{"family":"Sharples","given":"L"},{"family":"Dudley","given":"C"},{"family":"Bradley","given":"J A"},{"family":"Watson","given":"C J E"}],"issued":{"date-parts":[["2009"]]}}},{"id":29,"uris":["http://zotero.org/users/9778029/items/PNXZEXCQ"],"itemData":{"id":29,"type":"article-journal","abstract":"OBJECTIVE: The ability to predict the time of death after withdrawal of life support is of specific interest for organ donation after cardiac death. We aimed to externally validate a previously developed model to predict the probability of death within the time constraint of 60 mins after withdrawal of life-sustaining measures., DESIGN: The probability to die within 60 mins for each patient in this validation sample was calculated based on the model developed by Yee et al, which includes four variables (absent corneal reflex, absent cough reflex, extensor or absent motor response, and an oxygenation index &gt;4.2). Analyses included logistic regression modeling with bootstrapping to adjust for overoptimism. Performance was assessed by calibration (agreement between observed and predicted outcomes) and discrimination (distinction of those patients who die within 60 mins from those who do not, expressed by the area under the receiver operating characteristic curve)., SETTING: Mixed intensive care unit in The Netherlands., PATIENTS: We analyzed data from 152 patients who died as a result of a neurologic condition between 2007 and 2009., INTERVENTIONS: None., MEASUREMENTS AND MAIN RESULTS: A total of 82 patients had sufficient data. Fifty (61%) died within 60 mins. Univariable and multivariable odds ratios of the predictors were very similar between the development and validation sample. The prediction model showed good discrimination with an area under the receiver operating characteristic curve of 0.75 (95% confidence interval [CI] 0.63-0.87) but calibration was modest. The mean predicted probability was 80%, overestimating the 61% overall observed risk of death within 60 mins. Modeling oxygenation index as a linear term led to an improved version of the Mayo NICU model. (area under the receiver operating characteristic curve [95% CI] = 0.774 [0.69-0.90], bootstrap-validated area under the receiver operating characteristic curve [95% CI] = 0.74 [0.66-0.87])., CONCLUSIONS: The model discriminated well between patients who died within 60 mins after withdrawal of life support and those who did not. Further prospective validation is needed.","container-title":"Critical care medicine","DOI":"10.1097/CCM.0b013e31822f0633","issue":"1","journalAbbreviation":"Critical care medicine","note":"publisher-place: United States","page":"233-8","title":"External validation of a prognostic model predicting time of death after withdrawal of life support in neurocritical patients.","volume":"40","author":[{"family":"Groot","given":"Yorick J","non-dropping-particle":"de"},{"family":"Lingsma","given":"Hester F"},{"family":"Bakker","given":"Jan"},{"family":"Gommers","given":"Diederik A"},{"family":"Steyerberg","given":"Ewout"},{"family":"Kompanje","given":"Erwin J O"}],"issued":{"date-parts":[["2012"]]}}},{"id":6,"uris":["http://zotero.org/users/9778029/items/9BAX4DBR"],"itemData":{"id":6,"type":"article-journal","abstract":"PURPOSE: Donation after circulatory determination of death (DCD) has been performed in Canada since 2006. Numerous aspects of donor management remain controversial., METHODS: We performed a multicentre cohort study involving potential DCD donors in western Canada (2008-2017), as well as recipients of their organs, to describe donor characteristics and critical care practices, and their relation to one-year recipient and graft survival., RESULTS: There were 257 patients in four provinces that underwent withdrawal of life-sustaining therapies (WLST) in anticipation of possible DCD. The proportion of patients that died within two hours of WLST ranged from 67% to 88% across provinces (P = 0.06), and was predicted by deeper coma (P = 0.01), loss of pupillary light or corneal reflexes (P = 0.02), and vasopressor use (P = 0.01). There were significant differences between provinces in time intervals from onset of hypotension to death (9-11 min; P = 0.02) and death to vascular cannulation (7-10 min; P &lt; 0.001). There was inconsistency in pre-mortem heparin administration (82-96%; P = 0.03), including timing (before vs after WLST; P &lt; 0.001) and dose (&gt;= 300 vs &lt; 300 units.kg-1; P &lt; 0.001). Donation after circulatory death provided organs for 321 kidney, 81 liver, and 50 lung transplants. One-year recipient and graft survival did not differ among provinces (range 85-90%, P = 0.45). Predictors of death or graft failure included older recipient age (odds ratio [OR] per year, 1.04; 95% confidence interval [CI],1.01 to 1.07) and male donor sex (OR, 3.35; 95% CI, 1.39 to 8.09), but not time intervals between WLST and cannulation or practices related to heparin use., CONCLUSION: There is significant variability in critical care DCD practices in western Canada, but this has not resulted in significant differences in recipient or graft survival. Further research is required to guide optimal management of potential DCD donors.","container-title":"Canadian journal of anaesthesia = Journal canadien d'anesthesie","DOI":"10.1007/s12630-020-01594-8","issue":"5","journalAbbreviation":"Canadian journal of anaesthesia = Journal canadien d'anesthesie","note":"publisher-place: United States","page":"521-531","title":"Donation after circulatory determination of death in western Canada: a multicentre study of donor characteristics and critical care practices.","volume":"67","author":[{"family":"Kramer","given":"Andreas H"},{"family":"Holliday","given":"Kerry"},{"family":"Keenan","given":"Sean"},{"family":"Isac","given":"George"},{"family":"Kutsogiannis","given":"Demetrios J"},{"family":"Kneteman","given":"Norman M"},{"family":"Robertson","given":"Adrian"},{"family":"Nickerson","given":"Peter"},{"family":"Tibbles","given":"Lee Anne"}],"issued":{"date-parts":[["2020"]]}}},{"id":41,"uris":["http://zotero.org/users/9778029/items/CCS6Z4LU"],"itemData":{"id":41,"type":"article-journal","abstract":"BACKGROUND: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W.F."}],"issued":{"date-parts":[["2022"]]}},"label":"page"}],"schema":"https://github.com/citation-style-language/schema/raw/master/csl-citation.json"} </w:instrText>
      </w:r>
      <w:r w:rsidR="00B14E5C">
        <w:fldChar w:fldCharType="separate"/>
      </w:r>
      <w:r w:rsidR="00195470" w:rsidRPr="00195470">
        <w:rPr>
          <w:rFonts w:cs="Times New Roman"/>
          <w:szCs w:val="24"/>
        </w:rPr>
        <w:t>(1–4,6,8,10–15,17,19,22)</w:t>
      </w:r>
      <w:r w:rsidR="00B14E5C">
        <w:fldChar w:fldCharType="end"/>
      </w:r>
      <w:r w:rsidR="000F6EFD">
        <w:t xml:space="preserve"> with a total of 5,</w:t>
      </w:r>
      <w:r w:rsidR="00195470">
        <w:t>131</w:t>
      </w:r>
      <w:r w:rsidR="000F6EFD">
        <w:t xml:space="preserve"> patients. </w:t>
      </w:r>
      <w:proofErr w:type="spellStart"/>
      <w:r w:rsidR="000F6EFD">
        <w:t>Neurointensive</w:t>
      </w:r>
      <w:proofErr w:type="spellEnd"/>
      <w:r w:rsidR="000F6EFD">
        <w:t xml:space="preserve"> care populations were the focus of 4</w:t>
      </w:r>
      <w:r w:rsidR="00B14E5C">
        <w:t xml:space="preserve"> articles </w:t>
      </w:r>
      <w:r w:rsidR="00B14E5C">
        <w:fldChar w:fldCharType="begin"/>
      </w:r>
      <w:r w:rsidR="00B14E5C">
        <w:instrText xml:space="preserve"> ADDIN ZOTERO_ITEM CSL_CITATION {"citationID":"nbnZy8iq","properties":{"formattedCitation":"(5,9,18,20)","plainCitation":"(5,9,18,20)","noteIndex":0},"citationItems":[{"id":33,"uris":["http://zotero.org/users/9778029/items/XSNTTYFR"],"itemData":{"id":33,"type":"article-journal","abstract":"OBJECTIVE: Improving our ability to predict the time of death after withdrawal of life-sustaining measures (WLSM) could have a significant impact on rates of organ donation after cardiac death and allocation of appropriate medical resources. We sought to determine which pre-WLSM clinical factors were associated with earlier time to death in patients with catastrophic neurologic disease., METHODS: We retrospectively analyzed all patients who underwent WLSM from 2002 to 2008 in a neurologic intensive care unit. Individuals who died within 60 minutes were compared to those who died beyond this time from the point of WLSM. Patients declared brain dead or not intubated and cases with insufficient data were excluded. Demographic, clinical, laboratory, and radiographic data were reviewed. Statistical analysis was based on multivariate logistic regression., RESULTS: A total of 149 comatose patients satisfied our inclusion criteria. A total of 75 patients had cardiac arrest in &lt;60 minutes; 57% were male and 52% were older than 66 years. Ischemic stroke (30%) and intraparenchymal hemorrhage (52%) were the most frequent diagnoses. Absent corneal (odds ratio [OR] = 4.24, 95% confidence interval [CI] 1.57-11.5, p = 0.005) and cough reflexes (OR = 4.46, 95% CI 1.93-10.3, p = 0.0005), extensor or absent motor response (OR = 2.83, 95% CI 1.01-7.91, p = 0.048), and an oxygenation index greater than 4.2 (OR = 3.36, 95% CI 1.33-8.5, p = 0.011) were associated with earlier death., CONCLUSIONS: Specific neurologic signs and respiratory measurements are associated with earlier death after withdrawal of life-sustaining measures in the neurologic intensive care unit. This subset of comatose patients with irreversible neurologic injury may be suitable for organ donation after cardiac death protocols. These attributes need validation in a prospective data set.","container-title":"Neurology","DOI":"10.1212/WNL.0b013e3181dad5f0","issue":"17","journalAbbreviation":"Neurology","note":"publisher-place: United States","page":"1380-5","title":"Factors influencing time to death after withdrawal of life support in neurocritical patients.","volume":"74","author":[{"family":"Yee","given":"A H"},{"family":"Rabinstein","given":"A A"},{"family":"Thapa","given":"P"},{"family":"Mandrekar","given":"J"},{"family":"Wijdicks","given":"E F M"}],"issued":{"date-parts":[["2010"]]}}},{"id":18,"uris":["http://zotero.org/users/9778029/items/WNF856A4"],"itemData":{"id":18,"type":"article-journal","abstract":"Reliable prediction of time of death after withdrawal of life-sustaining treatment in patients with devastating neurological injury is crucial to successful donation after cardiac death. Herein, we conducted a study of 419 neurocritical patients who underwent life support withdrawal at four neurosurgical centers in China. Based on a retrospective cohort, we used multivariate Cox regression analysis to identify prognostic factors for patient death, which were then integrated into a nomogram. The model was calibrated and validated using data from an external retrospective cohort and a prospective cohort. We identified 10 variables that were incorporated into a nomogram. The C-indexes for predicting the 60-min death probability in the training, external validation and prospective validation cohorts were 0.96 (0.93-0.98), 0.94 (0.91-0.97), and 0.99 (0.97-1.00), respectively. The calibration plots after WLST showed an optimal agreement between the prediction of time to death by the nomogram and the actual observation for all cohorts. Then we identified 22, 26 and 37 as cut-points for risk stratification into four groups. Kaplan-Meier curves indicated distinct prognoses between patients in the different risk groups (p &lt; 0.001). In conclusion, we have developed and validated a nomogram to accurately identify potential cardiac death donors in neurocritical patients in a Chinese population. © Copyright 2015 The American Society of Transplantation and the American Society of Transplant Surgeons.","container-title":"American journal of transplantation : official journal of the American Society of Transplantation and the American Society of Transplant Surgeons","DOI":"10.1111/ajt.13231","issue":"8","journalAbbreviation":"American journal of transplantation : official journal of the American Society of Transplantation and the American Society of Transplant Surgeons","note":"publisher-place: United States","page":"2136-42","title":"Nomogram for Predicting Time to Death After Withdrawal of Life-Sustaining Treatment in Patients With Devastating Neurological Injury.","volume":"15","author":[{"family":"He","given":"X"},{"family":"Xu","given":"G"},{"family":"Liang","given":"W"},{"family":"Liu","given":"B"},{"family":"Xu","given":"Y"},{"family":"Luan","given":"Z"},{"family":"Lu","given":"Y"},{"family":"Ko","given":"D S C"},{"family":"Manyalich","given":"M"},{"family":"Schroder","given":"P M"},{"family":"Guo","given":"Z"}],"issued":{"date-parts":[["2015"]]}}},{"id":9,"uris":["http://zotero.org/users/9778029/items/DT6KTM24"],"itemData":{"id":9,"type":"article-journal","abstract":"BACKGROUND: The success or failure of donation after circulatory death depends largely on the functional warm ischemia time, which is closely related to the duration between withdrawal of life-sustaining treatment and circulatory arrest. However, a reliable predictive model for the duration is absent. We aimed to compare the performance of the Chinese Donation after Circulatory Death Nomogram (C-DCD-Nomogram) and 3 other tools in a cohort of potential donors., METHODS: In this prospective, multicenter, observational study, data were obtained from 219 consecutive neurocritical patients in China. The patients were followed until circulatory death after withdrawal of life-sustaining treatment., RESULTS: The C-DCD-Nomogram performed well in predicting patient death within 30, 60, 120 and 240 minutes after withdrawal of life-sustaining treatment with c-statistics of 0.87, 0.88, 0.86 and 0.95, respectively. The DCD-N score was a poor predictor of death within 30, 60 and 240 minutes, with c-statistics of 0.63, 0.69 and 0.59, respectively, although it was able to predict patient death within 120 minutes, with a c-statistic of 0.73. Neither the University of Wisconsin DCD evaluation tool (UWDCD) nor the United Network for Organ Sharing (UNOS) criteria was able to predict patient death within 30, 60, 120 and 240 minutes after withdrawal of life-sustaining treatment (UWDCD tool: 0.48, 0.45, 0.49 and 0.57; UNOS criteria: 0.50, 0.53, 0.51 and 0.63)., CONCLUSION: The C-DCD-Nomogram is superior to the other 3 tools for predicting death within a limited duration after withdrawal of life-sustaining treatment in Chinese neurocritical patients. Thus, it appears to be a reliable tool identifying potential donors after circulatory death. Copyright © 2018. Published by Elsevier Inc.","container-title":"The Journal of heart and lung transplantation : the official publication of the International Society for Heart Transplantation","DOI":"10.1016/j.healun.2017.09.015","issue":"3","journalAbbreviation":"The Journal of heart and lung transplantation : the official publication of the International Society for Heart Transplantation","note":"publisher-place: United States","page":"358-364","title":"Prediction of potential for organ donation after circulatory death in neurocritical patients.","volume":"37","author":[{"family":"Xu","given":"Guixing"},{"family":"Guo","given":"Zhiyong"},{"family":"Liang","given":"Wenhua"},{"family":"Xin","given":"Erye"},{"family":"Liu","given":"Bin"},{"family":"Xu","given":"Ye"},{"family":"Luan","given":"Zhongqin"},{"family":"Schroder","given":"Paul Michael"},{"family":"Manyalich","given":"Marti"},{"family":"Ko","given":"Dicken Shiu-Chung"},{"family":"He","given":"Xiaoshun"}],"issued":{"date-parts":[["2018"]]}}},{"id":4,"uris":["http://zotero.org/users/9778029/items/ZKIZKPFM"],"itemData":{"id":4,"type":"article-journal","abstract":"BACKGROUND: Donation after circulatory death (DCD) is a procedure in which after planned withdrawal of life-sustaining treatment (WLST), the dying process is monitored. A DCD procedure can only be continued if the potential organ donor dies shortly after WLST. This study performed an external validation of 2 existing prediction models to identify potentially DCD candidates, using one of the largest cohorts., METHODS: This multicenter retrospective study analyzed all patients eligible for DCD donation from 2010 to 2015. The first model (DCD-N score) assigned points for absence of neurological reflexes and oxygenation index. The second model, a linear prediction model (LPDCD), yielded the probability of death within 60 min. This study determined discrimination (c-statistic) and calibration (Hosmer and Lemeshow test) for both models., RESULTS: This study included 394 patients, 283 (72%) died within 60 min after WLST. The DCD-N score had a c-statistic of 0.77 (95% confidence intervals, 0.71-0.83) and the LPDCD model 0.75 (95% confidence intervals, 0.68-0.81). Calibration of the LPDCD 60-min model proved to be poor (Hosmer and Lemeshow test, P &lt; 0.001)., CONCLUSIONS: The DCD-N score and the LPDCD model showed good discrimination but poor calibration for predicting the probability of death within 60 min. Construction of a new prediction model on a large data set is needed to obtain better calibration. Copyright © 2020 The Author(s). Published by Wolters Kluwer Health, Inc.","container-title":"Transplantation","DOI":"10.1097/TP.0000000000003430","issue":"6","journalAbbreviation":"Transplantation","note":"publisher-place: United States","page":"1311-1316","title":"External Validation of the DCD-N Score and a Linear Prediction Model to Identify Potential Candidates for Organ Donation After Circulatory Death: A Nationwide Multicenter Cohort Study.","volume":"105","author":[{"family":"Nijhoff","given":"Maaike F"},{"family":"Pol","given":"Robert A"},{"family":"Volbeda","given":"Meint"},{"family":"Kotsopoulos","given":"Angela M M"},{"family":"Sonneveld","given":"Johan P C"},{"family":"Otterspoor","given":"Luuk"},{"family":"Abdo","given":"Wilson F"},{"family":"Silderhuis","given":"Vera M"},{"family":"El Moumni","given":"Mostafa"},{"family":"Moers","given":"Cyril"}],"issued":{"date-parts":[["2021"]]}},"label":"page"}],"schema":"https://github.com/citation-style-language/schema/raw/master/csl-citation.json"} </w:instrText>
      </w:r>
      <w:r w:rsidR="00B14E5C">
        <w:fldChar w:fldCharType="separate"/>
      </w:r>
      <w:r w:rsidR="00B14E5C" w:rsidRPr="00B14E5C">
        <w:t>(5,9,18,20)</w:t>
      </w:r>
      <w:r w:rsidR="00B14E5C">
        <w:fldChar w:fldCharType="end"/>
      </w:r>
      <w:r w:rsidR="00B14E5C">
        <w:t xml:space="preserve"> with a total of 1,181 patients</w:t>
      </w:r>
      <w:r w:rsidR="000F6EFD">
        <w:t xml:space="preserve"> The remaining 3 articles</w:t>
      </w:r>
      <w:r w:rsidR="00B14E5C">
        <w:t xml:space="preserve"> </w:t>
      </w:r>
      <w:r w:rsidR="00B14E5C">
        <w:fldChar w:fldCharType="begin"/>
      </w:r>
      <w:r w:rsidR="00B14E5C">
        <w:instrText xml:space="preserve"> ADDIN ZOTERO_ITEM CSL_CITATION {"citationID":"kSMl7eqE","properties":{"formattedCitation":"(7,16,21)","plainCitation":"(7,16,21)","noteIndex":0},"citationItems":[{"id":25,"uris":["http://zotero.org/users/9778029/items/9M84RZWT"],"itemData":{"id":25,"type":"article-journal","abstract":"BACKGROUND: Successful donation of organs after cardiac death (DCD) requires identification of patients who will die within 60 min of withdrawal of life-sustaining treatment (WLST). We aimed to validate a straightforward model to predict the likelihood of death within 60 min of WLST in patients with irreversible brain injury., METHODS: In this multicentre, observational study, we prospectively enrolled consecutive comatose patients with irreversible brain injury undergoing WLST at six medical centres in the USA and the Netherlands. We assessed four clinical characteristics (corneal reflex, cough reflex, best motor response, and oxygenation index) as predictor variables, which were selected on the basis of previous findings. We excluded patients who had brain death or were not intubated. The primary endpoint was death within 60 min of WLST. We used univariate and multivariable logistic regression analyses to assess associations with predictor variables. Points attributed to each variable were summed to create a predictive score for cardiac death in patients in neurocritical state (the DCD-N score). We assessed performance of the score using area under the curve analysis., FINDINGS: We included 178 patients, 82 (46%) of whom died within 60 min of WLST. Absent corneal reflexes (odds ratio [OR] 2.67, 95% CI 1.19-6.01; p=0.0173; 1 point), absent cough reflex (4.16, 1.79-9.70; p=0.0009; 2 points), extensor or absent motor responses (2.99, 1.22-7.34; p=0.0168; 1 point), and an oxygenation index score of more than 3.0 (2.31, 1.10-4.88; p=0.0276; 1 point) were predictive of death within 60 min of WLST. 59 of 82 patients who died within 60 min of WLST had DCD-N scores of 3 or more (72% sensitivity), and 75 of 96 of those who did not die within this interval had scores of 0-2 (78% specificity); taking into account the prevalence of death within 60 min in this population, a score of 3 or more was translated into a 74% chance of death within 60 min (positive predictive value) and a score of 0-2 translated into a 77% chance of survival beyond 60 min (negative predictive value)., INTERPRETATION: The DCD-N score can be used to predict potential candidates for DCD in patients with non-survivable brain injury. However, this score needs to be tested specifically in a cohort of potential donors participating in DCD protocols., FUNDING: None. Copyright © 2012 Elsevier Ltd. All rights reserved.","container-title":"The Lancet. Neurology","DOI":"10.1016/S1474-4422(12)70060-1","issue":"5","journalAbbreviation":"The Lancet. Neurology","note":"publisher-place: England","page":"414-9","title":"Prediction of potential for organ donation after cardiac death in patients in neurocritical state: a prospective observational study.","volume":"11","author":[{"family":"Rabinstein","given":"Alejandro A"},{"family":"Yee","given":"Alan H"},{"family":"Mandrekar","given":"Jay"},{"family":"Fugate","given":"Jennifer E"},{"family":"Groot","given":"Yorick J","non-dropping-particle":"de"},{"family":"Kompanje","given":"Erwin J O"},{"family":"Shutter","given":"Lori A"},{"family":"Freeman","given":"W David"},{"family":"Rubin","given":"Michael A"},{"family":"Wijdicks","given":"Eelco F M"}],"issued":{"date-parts":[["2012"]]}}},{"id":9053,"uris":["http://zotero.org/users/9778029/items/KQEWIYCW"],"itemData":{"id":9053,"type":"article-journal","abstract":"Shortage of organs for transplantation has led to the renewed interest in donation after circulatory-determination of death (DCDD). We conducted a  retrospective analysis (2001-2009) and a subsequent prospective validation (2010)  of liver Maastricht-Category-3-DCDD and donation-after-brain-death (DBD) offers  to our program. Accepted and declined offers were compared. Accepted DCDD offers  were divided into donors who went on to cardiac arrest and those who did not.  Donors who arrested were divided into those producing grafts that were  transplanted or remained unused. Descriptive comparisons and regression analyses  were performed to assess predictor models of donor cardiac arrest and graft  utilization. Variables from the multivariate analysis were prospectively  validated. Of 1579 DCDD offers, 621 were accepted, and of these, 400 experienced  cardiac arrest after withdrawal of support. Of these, 173 livers were  transplanted. In the DCDD group, donor age &lt; 40 years, use of inotropes and  absence of gag/cough reflexes were predictors of cardiac arrest. Donor age &gt;50  years, BMI &gt;30, warm ischemia time &gt;25 minutes, ITU stay &gt;7 days and ALT ≥ 4×  normal rates were risk factors for not using the graft. These variables had  excellent sensitivity and specificity for the prediction of cardiac arrest (AUROC  = 0.835) and graft use (AUROC = 0.748) in the 2010 prospective validation. These  models can feasibly predict cardiac arrest in potential DCDDs and graft  usability, helping to avoid unnecessary recoveries and healthcare expenditure.","container-title":"American journal of transplantation : official journal of the American Society of Transplantation and the American Society of Transplant Surgeons","DOI":"10.1111/j.1600-6143.2012.04242.x","ISSN":"1600-6143 1600-6135","issue":"12","journalAbbreviation":"Am J Transplant","language":"eng","license":"© Copyright 2012 The American Society of Transplantation and the American Society of Transplant Surgeons.","note":"publisher-place: United States\nPMID: 23016623","page":"3414-3424","title":"Prediction models of donor arrest and graft utilization in liver transplantation from maastricht-3 donors after circulatory death.","volume":"12","author":[{"family":"Davila","given":"D."},{"family":"Ciria","given":"R."},{"family":"Jassem","given":"W."},{"family":"Briceño","given":"J."},{"family":"Littlejohn","given":"W."},{"family":"Vilca-Meléndez","given":"H."},{"family":"Srinivasan","given":"P."},{"family":"Prachalias","given":"A."},{"family":"O'Grady","given":"J."},{"family":"Rela","given":"M."},{"family":"Heaton","given":"N."}],"issued":{"date-parts":[["2012",12]]}}},{"id":9055,"uris":["http://zotero.org/users/9778029/items/6LZPBWYE"],"itemData":{"id":9055,"type":"article-journal","abstract":"Summary Although the use of donation after circulatory death (DCD) donors has increased lung transplant activity, 25–40% of intended DCD donors do not convert to actual donation because of no progression to asystole in the required time frame after withdrawal of cardiorespiratory support (WCRS). No studies have specifically focussed on DCD lung donor progression. This retrospective study reviewed intended DCD lung donors to make a prediction model of the likelihood of progression to death using logistic regression and classification and regression tree (CART). Between 2014 and 2018, 159 of 334 referred DCD donors were accepted, with 100 progressing to transplant, while 59 (37%) did not progress. In logistic regression, a length of ICU stay ≤ 5 days, severe infra-tentorial brain damage on imaging and use of vasopressin were related with the progression to actual donation. CART modelling of the likelihood of death within 90-minute post-WCRS provided prediction with a sensitivity of 1.00 and positive predictive value of 0.56 in the validation data set. In the nonprogressed DCD group, 26 died within 6 h post-WCRS. Referral received early after ICU admission, with nonspontaneous ventilatory mode, deep coma and severe infra-tentorial damage were relevant predictors. The CART model is useful to exclude DCD donor candidates with low probability of progression.","container-title":"Transplant International","DOI":"https://doi.org/10.1111/tri.13862","issue":"5","note":"_eprint: https://onlinelibrary.wiley.com/doi/pdf/10.1111/tri.13862","page":"906-915","title":"Improving the predictability of time to death in controlled donation after circulatory death lung donors","volume":"34","author":[{"family":"Okahara","given":"Shuji"},{"family":"Snell","given":"Gregory I."},{"family":"McDonald","given":"Mark"},{"family":"D’Costa","given":"Rohit"},{"family":"Opdam","given":"Helen"},{"family":"Pilcher","given":"David V."},{"family":"Levvey","given":"Bronwyn"}],"issued":{"date-parts":[["2021"]]}}}],"schema":"https://github.com/citation-style-language/schema/raw/master/csl-citation.json"} </w:instrText>
      </w:r>
      <w:r w:rsidR="00B14E5C">
        <w:fldChar w:fldCharType="separate"/>
      </w:r>
      <w:r w:rsidR="00B14E5C" w:rsidRPr="00B14E5C">
        <w:t>(7,16,21)</w:t>
      </w:r>
      <w:r w:rsidR="00B14E5C">
        <w:fldChar w:fldCharType="end"/>
      </w:r>
      <w:r w:rsidR="000F6EFD">
        <w:t xml:space="preserve"> did not specify the type of ICU that the patients originated from totalling 757 patients.</w:t>
      </w:r>
    </w:p>
    <w:p w14:paraId="0EA10141" w14:textId="596F5A40" w:rsidR="00F42FC6" w:rsidRDefault="00EA3A31">
      <w:r>
        <w:t xml:space="preserve">The majority of articles included death within 60 minutes in their evaluation of variables and/or models with the exception 5 </w:t>
      </w:r>
      <w:r>
        <w:fldChar w:fldCharType="begin"/>
      </w:r>
      <w:r>
        <w:instrText xml:space="preserve"> ADDIN ZOTERO_ITEM CSL_CITATION {"citationID":"AonfSmw6","properties":{"formattedCitation":"(4,6,10,19,21)","plainCitation":"(4,6,10,19,21)","noteIndex":0},"citationItems":[{"id":34,"uris":["http://zotero.org/users/9778029/items/UT3UR4VR"],"itemData":{"id":34,"type":"article-journal","abstract":"BACKGROUND: Little information exists about the expected time to death after terminal withdrawal of mechanical ventilation. We sought to determine the independent predictors of time to death after withdrawal of mechanical ventilation., METHODS: We conducted a secondary analysis from a cluster randomized trial of an end-of-life care intervention. We studied 1,505 adult patients in 14 hospitals in Washington State who died within or shortly after discharge from an ICU following terminal withdrawal of mechanical ventilation (August 2003 to February 2008). Time to death and its predictors were abstracted from the patients' charts and death certificates. Predictors included demographics, proxies of severity of illness, life-sustaining therapies, and International Classification of Diseases, 9th ed., Clinical Modification codes., RESULTS: The median (interquartile range [IQR]) age of the cohort was 71 years (58-80 years), and 44% were women. The median (IQR) time to death after withdrawal of ventilation was 0.93 hours (0.25-5.5 hours). Using Cox regression, the independent predictors of a shorter time to death were nonwhite race (hazard ratio [HR], 1.17; 95% CI, 1.01-1.35), number of organ failures (per-organ HR, 1.11; 95% CI, 1.04-1.19), vasopressors (HR, 1.67; 95% CI, 1.49-1.88), IV fluids (HR, 1.16; 95% CI, 1.01-1.32), and surgical vs medical service (HR, 1.29; 95% CI, 1.06-1.56). Predictors of longer time to death were older age (per-decade HR, 0.95; 95% CI, 0.90-0.99) and female sex (HR, 0.86; 95% CI, 0.77-0.97)., CONCLUSIONS: Time to death after withdrawal of mechanical ventilation varies widely, yet the majority of patients die within 24 hours. Subsequent validation of these predictors may help to inform family counseling at the end of life.","container-title":"Chest","DOI":"10.1378/chest.10-0289","issue":"2","journalAbbreviation":"Chest","note":"publisher-place: United States","page":"289-97","title":"Predictors of time to death after terminal withdrawal of mechanical ventilation in the ICU.","volume":"138","author":[{"family":"Cooke","given":"Colin R"},{"family":"Hotchkin","given":"David L"},{"family":"Engelberg","given":"Ruth A"},{"family":"Rubinson","given":"Lewis"},{"family":"Curtis","given":"J Randall"}],"issued":{"date-parts":[["2010"]]}}},{"id":31,"uris":["http://zotero.org/users/9778029/items/SLSIIBZF"],"itemData":{"id":31,"type":"article-journal","abstract":"CONTEXT: Most deaths in intensive care units occur after limitation or withdrawal of life-sustaining therapies. Often these patients require opioids to assuage suffering; yet, little has been documented concerning their use in the medical intensive care unit., OBJECTIVES: To determine the dose and factors influencing the use of opioids in patients undergoing terminal withdrawal of mechanical ventilation in this setting., METHODS: Data were prospectively collected from 74 consecutive patients expected to die soon after extubation. The doses of morphine, effect on time to death, and relation of dose to diagnostic categories were analyzed., RESULTS: The mean (+/-standard deviation) dose of morphine given to patients during the last hour of mechanical ventilation was 5.3mg/hour. Patients dying after extubation received 10.6 mg/hour just before death. Immediately before extubation, the dose correlated directly with chronic medical opioid use and sepsis with respiratory failure and inversely with coma after cardiopulmonary resuscitation or a primary neurological event. After terminal extubation, the final morphine dose correlated directly with the presence of sepsis with respiratory failure and chronic pulmonary disease. The mean time to death after terminal extubation was 152.7 +/- 229.5 minutes without correlation with premorbid diagnoses. After extubation, each 1mg/hour increment of morphine infused during the last hour of life was associated with a delay of death by 7.9 minutes (P = 0.011)., CONCLUSION: Premorbid conditions may influence the dose of morphine given to patients undergoing terminal withdrawal of mechanical ventilation. Higher doses of morphine are associated with a longer time to death. Copyright © 2011 U.S. Cancer Pain Relief Committee. Published by Elsevier Inc. All rights reserved.","container-title":"Journal of pain and symptom management","DOI":"10.1016/j.jpainsymman.2010.10.256","issue":"1","journalAbbreviation":"Journal of pain and symptom management","note":"publisher-place: United States","page":"44-51","title":"The infusion of opioids during terminal withdrawal of mechanical ventilation in the medical intensive care unit.","volume":"42","author":[{"family":"Mazer","given":"Mark A"},{"family":"Alligood","given":"Chad M"},{"family":"Wu","given":"Qiang"}],"issued":{"date-parts":[["2011"]]}}},{"id":15,"uris":["http://zotero.org/users/9778029/items/29BWBX26"],"itemData":{"id":15,"type":"article-journal","abstract":"BACKGROUND: Discussions about withdrawal of life-sustaining therapies often include family members of critically ill patients. These conversations should address essential components of the dying process, including expected time to death after withdrawal., OBJECTIVES: The study objective was to aid physician communication about the dying process by identifying predictors of time to death after terminal withdrawal of mechanical ventilation., METHODS: We conducted an observational analysis from a single-center, before-after evaluation of an intervention to improve palliative care. We studied 330 patients who died after terminal withdrawal of mechanical ventilation. Predictors included patient demographics, laboratory, respiratory, and physiologic variables, and medication use., RESULTS: The median time to death for the entire cohort was 0.58 hours (interquartile range (IQR) 0.22-2.25 hours) after withdrawal of mechanical ventilation. Using Cox regression, independent predictors of shorter time to death included higher positive end-expiratory pressure (per 1 cm H2O hazard ratio [HR], 1.07; 95% CI 1.04-1.11); higher static pressure (per 1 cm H2O HR, 1.03; 95% CI 1.01-1.04); extubation prior to death (HR, 1.41; 95% CI 1.06-1.86); and presence of diabetes (HR, 1.75; 95% CI 1.25-2.44). Higher noninvasive mean arterial pressure predicted longer time to death (per 1 mmHg HR, 0.98; 95% CI 0.97-0.99)., CONCLUSIONS: Comorbid illness and key respiratory and physiologic parameters may inform physician predictions of time to death after withdrawal of mechanical ventilation. An understanding of the predictors of time to death may facilitate discussions with family members of dying patients and improve communication about end-of-life care.","container-title":"Journal of palliative medicine","DOI":"10.1089/jpm.2015.0115","issue":"12","journalAbbreviation":"Journal of palliative medicine","note":"publisher-place: United States","page":"1040-7","title":"Time to Death after Terminal Withdrawal of Mechanical Ventilation: Specific Respiratory and Physiologic Parameters May Inform Physician Predictions.","volume":"18","author":[{"family":"Long","given":"Ann C"},{"family":"Muni","given":"Sarah"},{"family":"Treece","given":"Patsy D"},{"family":"Engelberg","given":"Ruth A"},{"family":"Nielsen","given":"Elizabeth L"},{"family":"Fitzpatrick","given":"Annette L"},{"family":"Curtis","given":"J Randall"}],"issued":{"date-parts":[["2015"]]}}},{"id":6,"uris":["http://zotero.org/users/9778029/items/9BAX4DBR"],"itemData":{"id":6,"type":"article-journal","abstract":"PURPOSE: Donation after circulatory determination of death (DCD) has been performed in Canada since 2006. Numerous aspects of donor management remain controversial., METHODS: We performed a multicentre cohort study involving potential DCD donors in western Canada (2008-2017), as well as recipients of their organs, to describe donor characteristics and critical care practices, and their relation to one-year recipient and graft survival., RESULTS: There were 257 patients in four provinces that underwent withdrawal of life-sustaining therapies (WLST) in anticipation of possible DCD. The proportion of patients that died within two hours of WLST ranged from 67% to 88% across provinces (P = 0.06), and was predicted by deeper coma (P = 0.01), loss of pupillary light or corneal reflexes (P = 0.02), and vasopressor use (P = 0.01). There were significant differences between provinces in time intervals from onset of hypotension to death (9-11 min; P = 0.02) and death to vascular cannulation (7-10 min; P &lt; 0.001). There was inconsistency in pre-mortem heparin administration (82-96%; P = 0.03), including timing (before vs after WLST; P &lt; 0.001) and dose (&gt;= 300 vs &lt; 300 units.kg-1; P &lt; 0.001). Donation after circulatory death provided organs for 321 kidney, 81 liver, and 50 lung transplants. One-year recipient and graft survival did not differ among provinces (range 85-90%, P = 0.45). Predictors of death or graft failure included older recipient age (odds ratio [OR] per year, 1.04; 95% confidence interval [CI],1.01 to 1.07) and male donor sex (OR, 3.35; 95% CI, 1.39 to 8.09), but not time intervals between WLST and cannulation or practices related to heparin use., CONCLUSION: There is significant variability in critical care DCD practices in western Canada, but this has not resulted in significant differences in recipient or graft survival. Further research is required to guide optimal management of potential DCD donors.","container-title":"Canadian journal of anaesthesia = Journal canadien d'anesthesie","DOI":"10.1007/s12630-020-01594-8","issue":"5","journalAbbreviation":"Canadian journal of anaesthesia = Journal canadien d'anesthesie","note":"publisher-place: United States","page":"521-531","title":"Donation after circulatory determination of death in western Canada: a multicentre study of donor characteristics and critical care practices.","volume":"67","author":[{"family":"Kramer","given":"Andreas H"},{"family":"Holliday","given":"Kerry"},{"family":"Keenan","given":"Sean"},{"family":"Isac","given":"George"},{"family":"Kutsogiannis","given":"Demetrios J"},{"family":"Kneteman","given":"Norman M"},{"family":"Robertson","given":"Adrian"},{"family":"Nickerson","given":"Peter"},{"family":"Tibbles","given":"Lee Anne"}],"issued":{"date-parts":[["2020"]]}}},{"id":9055,"uris":["http://zotero.org/users/9778029/items/6LZPBWYE"],"itemData":{"id":9055,"type":"article-journal","abstract":"Summary Although the use of donation after circulatory death (DCD) donors has increased lung transplant activity, 25–40% of intended DCD donors do not convert to actual donation because of no progression to asystole in the required time frame after withdrawal of cardiorespiratory support (WCRS). No studies have specifically focussed on DCD lung donor progression. This retrospective study reviewed intended DCD lung donors to make a prediction model of the likelihood of progression to death using logistic regression and classification and regression tree (CART). Between 2014 and 2018, 159 of 334 referred DCD donors were accepted, with 100 progressing to transplant, while 59 (37%) did not progress. In logistic regression, a length of ICU stay ≤ 5 days, severe infra-tentorial brain damage on imaging and use of vasopressin were related with the progression to actual donation. CART modelling of the likelihood of death within 90-minute post-WCRS provided prediction with a sensitivity of 1.00 and positive predictive value of 0.56 in the validation data set. In the nonprogressed DCD group, 26 died within 6 h post-WCRS. Referral received early after ICU admission, with nonspontaneous ventilatory mode, deep coma and severe infra-tentorial damage were relevant predictors. The CART model is useful to exclude DCD donor candidates with low probability of progression.","container-title":"Transplant International","DOI":"https://doi.org/10.1111/tri.13862","issue":"5","note":"_eprint: https://onlinelibrary.wiley.com/doi/pdf/10.1111/tri.13862","page":"906-915","title":"Improving the predictability of time to death in controlled donation after circulatory death lung donors","volume":"34","author":[{"family":"Okahara","given":"Shuji"},{"family":"Snell","given":"Gregory I."},{"family":"McDonald","given":"Mark"},{"family":"D’Costa","given":"Rohit"},{"family":"Opdam","given":"Helen"},{"family":"Pilcher","given":"David V."},{"family":"Levvey","given":"Bronwyn"}],"issued":{"date-parts":[["2021"]]}}}],"schema":"https://github.com/citation-style-language/schema/raw/master/csl-citation.json"} </w:instrText>
      </w:r>
      <w:r>
        <w:fldChar w:fldCharType="separate"/>
      </w:r>
      <w:r w:rsidRPr="00EA3A31">
        <w:t>(4,6,10,19,21)</w:t>
      </w:r>
      <w:r>
        <w:fldChar w:fldCharType="end"/>
      </w:r>
      <w:r>
        <w:t xml:space="preserve"> that did not evaluate this outcome.</w:t>
      </w:r>
      <w:r w:rsidR="00DA234A">
        <w:t xml:space="preserve"> The percentage of patients who died within 60 minutes ranged from 44-76% across these articles.</w:t>
      </w:r>
      <w:r>
        <w:t xml:space="preserve"> </w:t>
      </w:r>
      <w:r w:rsidR="00DA234A">
        <w:t xml:space="preserve">Eight articles </w:t>
      </w:r>
      <w:r w:rsidR="00DA234A">
        <w:fldChar w:fldCharType="begin"/>
      </w:r>
      <w:r w:rsidR="00247E5F">
        <w:instrText xml:space="preserve"> ADDIN ZOTERO_ITEM CSL_CITATION {"citationID":"wqKBpPhi","properties":{"formattedCitation":"(7,9,11\\uc0\\u8211{}13,18,19,22)","plainCitation":"(7,9,11–13,18,19,22)","noteIndex":0},"citationItems":[{"id":25,"uris":["http://zotero.org/users/9778029/items/9M84RZWT"],"itemData":{"id":25,"type":"article-journal","abstract":"BACKGROUND: Successful donation of organs after cardiac death (DCD) requires identification of patients who will die within 60 min of withdrawal of life-sustaining treatment (WLST). We aimed to validate a straightforward model to predict the likelihood of death within 60 min of WLST in patients with irreversible brain injury., METHODS: In this multicentre, observational study, we prospectively enrolled consecutive comatose patients with irreversible brain injury undergoing WLST at six medical centres in the USA and the Netherlands. We assessed four clinical characteristics (corneal reflex, cough reflex, best motor response, and oxygenation index) as predictor variables, which were selected on the basis of previous findings. We excluded patients who had brain death or were not intubated. The primary endpoint was death within 60 min of WLST. We used univariate and multivariable logistic regression analyses to assess associations with predictor variables. Points attributed to each variable were summed to create a predictive score for cardiac death in patients in neurocritical state (the DCD-N score). We assessed performance of the score using area under the curve analysis., FINDINGS: We included 178 patients, 82 (46%) of whom died within 60 min of WLST. Absent corneal reflexes (odds ratio [OR] 2.67, 95% CI 1.19-6.01; p=0.0173; 1 point), absent cough reflex (4.16, 1.79-9.70; p=0.0009; 2 points), extensor or absent motor responses (2.99, 1.22-7.34; p=0.0168; 1 point), and an oxygenation index score of more than 3.0 (2.31, 1.10-4.88; p=0.0276; 1 point) were predictive of death within 60 min of WLST. 59 of 82 patients who died within 60 min of WLST had DCD-N scores of 3 or more (72% sensitivity), and 75 of 96 of those who did not die within this interval had scores of 0-2 (78% specificity); taking into account the prevalence of death within 60 min in this population, a score of 3 or more was translated into a 74% chance of death within 60 min (positive predictive value) and a score of 0-2 translated into a 77% chance of survival beyond 60 min (negative predictive value)., INTERPRETATION: The DCD-N score can be used to predict potential candidates for DCD in patients with non-survivable brain injury. However, this score needs to be tested specifically in a cohort of potential donors participating in DCD protocols., FUNDING: None. Copyright © 2012 Elsevier Ltd. All rights reserved.","container-title":"The Lancet. Neurology","DOI":"10.1016/S1474-4422(12)70060-1","issue":"5","journalAbbreviation":"The Lancet. Neurology","note":"publisher-place: England","page":"414-9","title":"Prediction of potential for organ donation after cardiac death in patients in neurocritical state: a prospective observational study.","volume":"11","author":[{"family":"Rabinstein","given":"Alejandro A"},{"family":"Yee","given":"Alan H"},{"family":"Mandrekar","given":"Jay"},{"family":"Fugate","given":"Jennifer E"},{"family":"Groot","given":"Yorick J","non-dropping-particle":"de"},{"family":"Kompanje","given":"Erwin J O"},{"family":"Shutter","given":"Lori A"},{"family":"Freeman","given":"W David"},{"family":"Rubin","given":"Michael A"},{"family":"Wijdicks","given":"Eelco F M"}],"issued":{"date-parts":[["2012"]]}}},{"id":18,"uris":["http://zotero.org/users/9778029/items/WNF856A4"],"itemData":{"id":18,"type":"article-journal","abstract":"Reliable prediction of time of death after withdrawal of life-sustaining treatment in patients with devastating neurological injury is crucial to successful donation after cardiac death. Herein, we conducted a study of 419 neurocritical patients who underwent life support withdrawal at four neurosurgical centers in China. Based on a retrospective cohort, we used multivariate Cox regression analysis to identify prognostic factors for patient death, which were then integrated into a nomogram. The model was calibrated and validated using data from an external retrospective cohort and a prospective cohort. We identified 10 variables that were incorporated into a nomogram. The C-indexes for predicting the 60-min death probability in the training, external validation and prospective validation cohorts were 0.96 (0.93-0.98), 0.94 (0.91-0.97), and 0.99 (0.97-1.00), respectively. The calibration plots after WLST showed an optimal agreement between the prediction of time to death by the nomogram and the actual observation for all cohorts. Then we identified 22, 26 and 37 as cut-points for risk stratification into four groups. Kaplan-Meier curves indicated distinct prognoses between patients in the different risk groups (p &lt; 0.001). In conclusion, we have developed and validated a nomogram to accurately identify potential cardiac death donors in neurocritical patients in a Chinese population. © Copyright 2015 The American Society of Transplantation and the American Society of Transplant Surgeons.","container-title":"American journal of transplantation : official journal of the American Society of Transplantation and the American Society of Transplant Surgeons","DOI":"10.1111/ajt.13231","issue":"8","journalAbbreviation":"American journal of transplantation : official journal of the American Society of Transplantation and the American Society of Transplant Surgeons","note":"publisher-place: United States","page":"2136-42","title":"Nomogram for Predicting Time to Death After Withdrawal of Life-Sustaining Treatment in Patients With Devastating Neurological Injury.","volume":"15","author":[{"family":"He","given":"X"},{"family":"Xu","given":"G"},{"family":"Liang","given":"W"},{"family":"Liu","given":"B"},{"family":"Xu","given":"Y"},{"family":"Luan","given":"Z"},{"family":"Lu","given":"Y"},{"family":"Ko","given":"D S C"},{"family":"Manyalich","given":"M"},{"family":"Schroder","given":"P M"},{"family":"Guo","given":"Z"}],"issued":{"date-parts":[["2015"]]}}},{"id":45,"uris":["http://zotero.org/users/9778029/items/AHJWJLH2"],"itemData":{"id":45,"type":"article-journal","abstract":"Background: Organ donation after circulatory determined death (DCD) accounts for 17% of all deceased organ donors in Canada, a fraction of its theoretical potential1. Up to half of all potential DCD patients are unable to donate because they do not die within currently required time limits to minimize organ ischemic damage2. The inability to predict time to death results in additional stress for families, a reduced number of successful donors, and increased costs for the health system. The DePPaRT (Death Physiology and Prediction After Removal of Therapy) study captured vital signs waveform data from 654 patients undergoing withdrawal of life sustaining therapy (WLST) in 22 centres in Canada, the Czech Republic, and the Netherlands. As reduced vital signs variability is associated with illness4,6,7, we hypothesized that the loss of heart rate and blood pressure variability in the hour prior to WLST might be useful in predicting time to death after WLST. Objective(s): To develop a model based on vital signs waveform variability capable of predicting whether a patient will die within the timelines required for organ donation (0.5, 1, and 2 hours after WLST). Method(s): Vital signs waveform data was available prior to WLST in 567 patients. This data was processed to obtain beat-to-beat event times series from the ECG and arterial blood pressure waveforms (R peak to R peak interval (RRI), systolic, diastolic, and pulse blood pressures), using CIMVA3,4. Each series was filtered to remove arrhythmias prior to the calculation of up to 53 measures of variability, using windows of 750 beats. We excluded patients that had prolonged WLST, namely patients with additional life supporting therapies removed after 10 minutes after the first act of WLST. Patients enrolled prior to and after March 2017 were used in the derivation (210 patients) and validation (105 patients) cohorts, respectively (Figure 1). All variability features were normalized to have a mean of 0 and a standard deviation of 1. We used random survival forests9 in R to develop a predictive model. The model yielded a probability of dying within each 15-minute interval up until 24 hours after WLST for each patient (Figure 2a). Probabilities at specific times on these curves (t = 0.5, 1, and 2 hours) were used as scores to predict if a given patient would die within these times. Features were ranked based on their importance over a 10-fold cross validation of the training set. The model was retrained using only the highest ranked variables, adding one variable at a time. We used all 210 patients from the training set and the 15 features required for the AUC to plateau (Figure 2b) in a final model tested on the validation set. Result(s): The derived model employing 15 variability features achieved a median AUC of 0.77, 0.8, and 0.77 for death within 0.5, 1, or 2 hours, respectively, on the validation set (Figure 3a). Nearly 91% of the patients with the highest scores died within 2 hours of WLST (Figure 3b). On our dataset, our model outperformed one of the highest performing models in the literature5,8 (Figure 3c). Conclusion(s): For the first time, a predictive model using only heart rate and blood pressure variability data to predict time to death after WLST has been shown to achieve superior performance to models derived using clinical data5. In the future, we will combine and evaluate models incorporating both variability and additional clinical variables. (Figure Presented).","container-title":"Canadian Journal of Anesthesia","DOI":"10.1007/s12630-019-01292-0","issue":"1 Supplement","journalAbbreviation":"Canadian Journal of Anesthesia","note":"publisher-place: Netherlands\npublisher: Springer","page":"S96-S100","title":"Predicting time to death after the withdrawal of life supporting therapies using variability analysis of vital signs waveform data","volume":"66","author":[{"literal":"Scales"},{"literal":"Herry C."},{"literal":"Van Beinum A."},{"literal":"Hogue M."},{"literal":"Hornby L."},{"literal":"Dhanani S."},{"literal":"Seely A.J."}],"issued":{"date-parts":[["2019"]]}}},{"id":28,"uris":["http://zotero.org/users/9778029/items/UY2Z6TPV"],"itemData":{"id":28,"type":"article-journal","abstract":"OBJECTIVE: Organ donation after cardiac death increases the number of donor organs. In controlled donation after cardiac death donors, the period between withdrawal of life-sustaining treatment and cardiac arrest is one of the parameters used to assess whether organs are suitable for transplantation. The objective of this study was to identify donation after cardiac death donor characteristics that affect the interval between withdrawal of life-sustaining treatment and cardiac death., DESIGN: Prospective multicenter study of observational data., PATIENTS: All potential donation after cardiac death donors in The Netherlands between May 2007 and June 2009 were identified., INTERVENTIONS: None., MEASUREMENTS AND MAIN RESULTS: Of the 242 potential donation after cardiac death donors, 211 entered analysis, 76% of them died within 60 mins, and 83% died within 120 mins after withdrawal of life-sustaining treatment. The median time to death was 20 mins (range 1 min to 3.8 days). Controlled mechanical ventilation, use of norepinephrine, absence of reflexes, neurologic deficit as cause of death, and absence of cardiovascular comorbidity were associated with death within 60 and 120 mins. The use of analgesics, sedatives, or extubation did not significantly influence the moment of death. In the multivariable logistic regression analysis, controlled mechanical ventilation remained a risk factor for death within 60 mins, and norepinephrine administration and absence of cardiovascular comorbidity remained risk factors for death within 120 mins. The clinical judgment of the intensivist predicted death within 60 and 120 mins with a sensitivity of 73% and 89%, respectively, and a specificity of 56% and 25%, respectively., CONCLUSION: Despite the identification of risk factors for early death and the additional value of the clinical judgment by the intensivist, it is not possible to reliably identify potential donation after cardiac death donors who will die within 1 or 2 hrs after life-sustaining treatment has been withdrawn. Consequently, a donation procedure should be initiated in every potential donor.","container-title":"Critical care medicine","DOI":"10.1097/CCM.0b013e318232e2e7","issue":"3","journalAbbreviation":"Critical care medicine","note":"publisher-place: United States","page":"766-9","title":"Prediction of time of death after withdrawal of life-sustaining treatment in potential donors after cardiac death*.","volume":"40","author":[{"family":"Wind","given":"Jentina"},{"family":"Snoeijs","given":"Maarten G J"},{"family":"Brugman","given":"Cees A"},{"family":"Vervelde","given":"Janneke"},{"family":"Zwaveling","given":"Janharm"},{"family":"Mook","given":"Walther N","non-dropping-particle":"van"},{"family":"Heurn","given":"Ernest L","non-dropping-particle":"van"}],"issued":{"date-parts":[["2012"]]}}},{"id":40,"uris":["http://zotero.org/users/9778029/items/DXSW4NGA"],"itemData":{"id":40,"type":"article-journal","abstract":"BACKGROUND: Donation after cardiac death is a method by which severely neurologically injured patients not fulfilling brain-death criteria can donate organs., OBJECTIVE: To develop an evaluation tool that can be used to predict if a patient is a suitable candidate for donation after cardiac death., METHODS: The University of Wisconsin Donation After Cardiac Death Evaluation Tool assigns numeric values to observable clinical parameters to yield an overall predictive score of suitability for donation after cardiac death. This evaluation tool is typically utilized in a critical care unit to evaluate patients with a severe neurological injury, who do not meet brain-death criteria, and for whom the physician and family have chosen to terminally withdraw life support. Each patient is disconnected from a ventilator and observed for up to 10 minutes. Observations are then scored to yield a prediction of suitability for donation after cardiac death., RESULTS: Using the University of Wisconsin Donation After Cardiac Death Evaluation Tool, we were able to predict suitability for donation after cardiac death 83.7% of the time, within a 60-minute period and 74.4% of the time within a 120-minute period. The actual results using the tool were higher when clinical observations were included in the donation after cardiac death evaluation--an overall accuracy of 88.4%.","container-title":"Progress in transplantation (Aliso Viejo, Calif.)","issue":"4","journalAbbreviation":"Progress in transplantation (Aliso Viejo, Calif.)","note":"publisher-place: United States","page":"265-73","title":"Development of the University of Wisconsin donation After Cardiac Death Evaluation Tool.","volume":"13","author":[{"family":"Lewis","given":"Jonathan"},{"family":"Peltier","given":"James"},{"family":"Nelson","given":"Helen"},{"family":"Snyder","given":"William"},{"family":"Schneider","given":"Kristi"},{"family":"Steinberger","given":"Dina"},{"family":"Anderson","given":"Michael"},{"family":"Krichevsky","given":"Alexander"},{"family":"Anderson","given":"James"},{"family":"Ellefson","given":"Jill"},{"family":"D'Alessandro","given":"Anthony"}],"issued":{"date-parts":[["2003"]]}}},{"id":9,"uris":["http://zotero.org/users/9778029/items/DT6KTM24"],"itemData":{"id":9,"type":"article-journal","abstract":"BACKGROUND: The success or failure of donation after circulatory death depends largely on the functional warm ischemia time, which is closely related to the duration between withdrawal of life-sustaining treatment and circulatory arrest. However, a reliable predictive model for the duration is absent. We aimed to compare the performance of the Chinese Donation after Circulatory Death Nomogram (C-DCD-Nomogram) and 3 other tools in a cohort of potential donors., METHODS: In this prospective, multicenter, observational study, data were obtained from 219 consecutive neurocritical patients in China. The patients were followed until circulatory death after withdrawal of life-sustaining treatment., RESULTS: The C-DCD-Nomogram performed well in predicting patient death within 30, 60, 120 and 240 minutes after withdrawal of life-sustaining treatment with c-statistics of 0.87, 0.88, 0.86 and 0.95, respectively. The DCD-N score was a poor predictor of death within 30, 60 and 240 minutes, with c-statistics of 0.63, 0.69 and 0.59, respectively, although it was able to predict patient death within 120 minutes, with a c-statistic of 0.73. Neither the University of Wisconsin DCD evaluation tool (UWDCD) nor the United Network for Organ Sharing (UNOS) criteria was able to predict patient death within 30, 60, 120 and 240 minutes after withdrawal of life-sustaining treatment (UWDCD tool: 0.48, 0.45, 0.49 and 0.57; UNOS criteria: 0.50, 0.53, 0.51 and 0.63)., CONCLUSION: The C-DCD-Nomogram is superior to the other 3 tools for predicting death within a limited duration after withdrawal of life-sustaining treatment in Chinese neurocritical patients. Thus, it appears to be a reliable tool identifying potential donors after circulatory death. Copyright © 2018. Published by Elsevier Inc.","container-title":"The Journal of heart and lung transplantation : the official publication of the International Society for Heart Transplantation","DOI":"10.1016/j.healun.2017.09.015","issue":"3","journalAbbreviation":"The Journal of heart and lung transplantation : the official publication of the International Society for Heart Transplantation","note":"publisher-place: United States","page":"358-364","title":"Prediction of potential for organ donation after circulatory death in neurocritical patients.","volume":"37","author":[{"family":"Xu","given":"Guixing"},{"family":"Guo","given":"Zhiyong"},{"family":"Liang","given":"Wenhua"},{"family":"Xin","given":"Erye"},{"family":"Liu","given":"Bin"},{"family":"Xu","given":"Ye"},{"family":"Luan","given":"Zhongqin"},{"family":"Schroder","given":"Paul Michael"},{"family":"Manyalich","given":"Marti"},{"family":"Ko","given":"Dicken Shiu-Chung"},{"family":"He","given":"Xiaoshun"}],"issued":{"date-parts":[["2018"]]}}},{"id":6,"uris":["http://zotero.org/users/9778029/items/9BAX4DBR"],"itemData":{"id":6,"type":"article-journal","abstract":"PURPOSE: Donation after circulatory determination of death (DCD) has been performed in Canada since 2006. Numerous aspects of donor management remain controversial., METHODS: We performed a multicentre cohort study involving potential DCD donors in western Canada (2008-2017), as well as recipients of their organs, to describe donor characteristics and critical care practices, and their relation to one-year recipient and graft survival., RESULTS: There were 257 patients in four provinces that underwent withdrawal of life-sustaining therapies (WLST) in anticipation of possible DCD. The proportion of patients that died within two hours of WLST ranged from 67% to 88% across provinces (P = 0.06), and was predicted by deeper coma (P = 0.01), loss of pupillary light or corneal reflexes (P = 0.02), and vasopressor use (P = 0.01). There were significant differences between provinces in time intervals from onset of hypotension to death (9-11 min; P = 0.02) and death to vascular cannulation (7-10 min; P &lt; 0.001). There was inconsistency in pre-mortem heparin administration (82-96%; P = 0.03), including timing (before vs after WLST; P &lt; 0.001) and dose (&gt;= 300 vs &lt; 300 units.kg-1; P &lt; 0.001). Donation after circulatory death provided organs for 321 kidney, 81 liver, and 50 lung transplants. One-year recipient and graft survival did not differ among provinces (range 85-90%, P = 0.45). Predictors of death or graft failure included older recipient age (odds ratio [OR] per year, 1.04; 95% confidence interval [CI],1.01 to 1.07) and male donor sex (OR, 3.35; 95% CI, 1.39 to 8.09), but not time intervals between WLST and cannulation or practices related to heparin use., CONCLUSION: There is significant variability in critical care DCD practices in western Canada, but this has not resulted in significant differences in recipient or graft survival. Further research is required to guide optimal management of potential DCD donors.","container-title":"Canadian journal of anaesthesia = Journal canadien d'anesthesie","DOI":"10.1007/s12630-020-01594-8","issue":"5","journalAbbreviation":"Canadian journal of anaesthesia = Journal canadien d'anesthesie","note":"publisher-place: United States","page":"521-531","title":"Donation after circulatory determination of death in western Canada: a multicentre study of donor characteristics and critical care practices.","volume":"67","author":[{"family":"Kramer","given":"Andreas H"},{"family":"Holliday","given":"Kerry"},{"family":"Keenan","given":"Sean"},{"family":"Isac","given":"George"},{"family":"Kutsogiannis","given":"Demetrios J"},{"family":"Kneteman","given":"Norman M"},{"family":"Robertson","given":"Adrian"},{"family":"Nickerson","given":"Peter"},{"family":"Tibbles","given":"Lee Anne"}],"issued":{"date-parts":[["2020"]]}}},{"id":41,"uris":["http://zotero.org/users/9778029/items/CCS6Z4LU"],"itemData":{"id":41,"type":"article-journal","abstract":"BACKGROUND: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W.F."}],"issued":{"date-parts":[["2022"]]}}}],"schema":"https://github.com/citation-style-language/schema/raw/master/csl-citation.json"} </w:instrText>
      </w:r>
      <w:r w:rsidR="00DA234A">
        <w:fldChar w:fldCharType="separate"/>
      </w:r>
      <w:r w:rsidR="00247E5F" w:rsidRPr="00247E5F">
        <w:rPr>
          <w:rFonts w:cs="Times New Roman"/>
          <w:szCs w:val="24"/>
        </w:rPr>
        <w:t>(7,9,11–13,18,19,22)</w:t>
      </w:r>
      <w:r w:rsidR="00DA234A">
        <w:fldChar w:fldCharType="end"/>
      </w:r>
      <w:r w:rsidR="00DA234A">
        <w:t xml:space="preserve"> included death within 120 minutes</w:t>
      </w:r>
      <w:r w:rsidR="004238B4">
        <w:t xml:space="preserve"> which ranged from 54-91% of included patients.</w:t>
      </w:r>
    </w:p>
    <w:p w14:paraId="61ED30F7" w14:textId="2EA835E2" w:rsidR="00F42FC6" w:rsidRDefault="00F96A66">
      <w:r>
        <w:t xml:space="preserve">Mechanical ventilation was stopped at the point of WLST in all articles with the cessation of vasoactive agents in the majority. </w:t>
      </w:r>
      <w:r w:rsidR="004238B4">
        <w:t xml:space="preserve">The </w:t>
      </w:r>
      <w:r>
        <w:t xml:space="preserve">specific </w:t>
      </w:r>
      <w:r w:rsidR="004238B4">
        <w:t xml:space="preserve">process of withdrawal was </w:t>
      </w:r>
      <w:r w:rsidR="005D7B6A">
        <w:t xml:space="preserve">not typically </w:t>
      </w:r>
      <w:r>
        <w:t>detailed</w:t>
      </w:r>
      <w:r w:rsidR="005D7B6A">
        <w:t xml:space="preserve"> </w:t>
      </w:r>
      <w:r w:rsidR="004238B4">
        <w:t xml:space="preserve">with only </w:t>
      </w:r>
      <w:r w:rsidR="005D7B6A">
        <w:t xml:space="preserve">5 articles </w:t>
      </w:r>
      <w:r w:rsidR="005D7B6A">
        <w:fldChar w:fldCharType="begin"/>
      </w:r>
      <w:r w:rsidR="005D7B6A">
        <w:instrText xml:space="preserve"> ADDIN ZOTERO_ITEM CSL_CITATION {"citationID":"BbqzkKUY","properties":{"formattedCitation":"(12,14\\uc0\\u8211{}16,22)","plainCitation":"(12,14–16,22)","noteIndex":0},"citationItems":[{"id":28,"uris":["http://zotero.org/users/9778029/items/UY2Z6TPV"],"itemData":{"id":28,"type":"article-journal","abstract":"OBJECTIVE: Organ donation after cardiac death increases the number of donor organs. In controlled donation after cardiac death donors, the period between withdrawal of life-sustaining treatment and cardiac arrest is one of the parameters used to assess whether organs are suitable for transplantation. The objective of this study was to identify donation after cardiac death donor characteristics that affect the interval between withdrawal of life-sustaining treatment and cardiac death., DESIGN: Prospective multicenter study of observational data., PATIENTS: All potential donation after cardiac death donors in The Netherlands between May 2007 and June 2009 were identified., INTERVENTIONS: None., MEASUREMENTS AND MAIN RESULTS: Of the 242 potential donation after cardiac death donors, 211 entered analysis, 76% of them died within 60 mins, and 83% died within 120 mins after withdrawal of life-sustaining treatment. The median time to death was 20 mins (range 1 min to 3.8 days). Controlled mechanical ventilation, use of norepinephrine, absence of reflexes, neurologic deficit as cause of death, and absence of cardiovascular comorbidity were associated with death within 60 and 120 mins. The use of analgesics, sedatives, or extubation did not significantly influence the moment of death. In the multivariable logistic regression analysis, controlled mechanical ventilation remained a risk factor for death within 60 mins, and norepinephrine administration and absence of cardiovascular comorbidity remained risk factors for death within 120 mins. The clinical judgment of the intensivist predicted death within 60 and 120 mins with a sensitivity of 73% and 89%, respectively, and a specificity of 56% and 25%, respectively., CONCLUSION: Despite the identification of risk factors for early death and the additional value of the clinical judgment by the intensivist, it is not possible to reliably identify potential donation after cardiac death donors who will die within 1 or 2 hrs after life-sustaining treatment has been withdrawn. Consequently, a donation procedure should be initiated in every potential donor.","container-title":"Critical care medicine","DOI":"10.1097/CCM.0b013e318232e2e7","issue":"3","journalAbbreviation":"Critical care medicine","note":"publisher-place: United States","page":"766-9","title":"Prediction of time of death after withdrawal of life-sustaining treatment in potential donors after cardiac death*.","volume":"40","author":[{"family":"Wind","given":"Jentina"},{"family":"Snoeijs","given":"Maarten G J"},{"family":"Brugman","given":"Cees A"},{"family":"Vervelde","given":"Janneke"},{"family":"Zwaveling","given":"Janharm"},{"family":"Mook","given":"Walther N","non-dropping-particle":"van"},{"family":"Heurn","given":"Ernest L","non-dropping-particle":"van"}],"issued":{"date-parts":[["2012"]]}}},{"id":10,"uris":["http://zotero.org/users/9778029/items/TNFWPB8D"],"itemData":{"id":10,"type":"article-journal","abstract":"Predicting time to death in controlled donation after circulatory death (cDCD) donors following withdrawal of life-sustaining treatment (WLST) is important but poses a major challenge. The aim of this study is to determine factors predicting time to circulatory death within 60 minutes after WSLT and validate previously developed prediction models. In a single-center retrospective study, we used the data of 92 potential cDCD donors. Multivariable regression analysis demonstrated that absent cough-, corneal reflex, lower morphine dosage, and midazolam use were significantly associated with death within 60 minutes (area under the curve [AUC] 0.89; 95% confidenence interval [CI] 0.87-0.91). External validation of the logistic regression models of de Groot et al (AUC 0.86; 95% CI 0.77-0.95), Wind et al (AUC 0.62; 95% CI 0.49-0.76), Davila et al (AUC 0.80; 95% CI 0.708-0.901) and the Cox regression model by Suntharalingam et al (Harrell's c-index 0.63), exhibited good discrimination and could fairly identify which patients died within 60 minutes. Previous prediction models did not incorporate the process of WLST. We believe that future studies should also include the process of WLST as an important predictor. Copyright © 2017 The American Society of Transplantation and the American Society of Transplant Surgeons.","container-title":"American journal of transplantation : official journal of the American Society of Transplantation and the American Society of Transplant Surgeons","DOI":"10.1111/ajt.14529","issue":"4","journalAbbreviation":"American journal of transplantation : official journal of the American Society of Transplantation and the American Society of Transplant Surgeons","note":"publisher-place: United States","page":"890-896","title":"External validation of prediction models for time to death in potential donors after circulatory death.","volume":"18","author":[{"family":"Kotsopoulos","given":"A M M"},{"family":"Boing-Messing","given":"F"},{"family":"Jansen","given":"N E"},{"family":"Vos","given":"P"},{"family":"Abdo","given":"W F"}],"issued":{"date-parts":[["2018"]]}}},{"id":35,"uris":["http://zotero.org/users/9778029/items/N8YEQBLF"],"itemData":{"id":35,"type":"article-journal","abstract":"Organ donation after cardiac death (DCD) is increasing markedly, allowing more patients to benefit from transplantation. The time to cardiac death following withdrawal of life-supporting treatment varies widely and is an important determinant of whether organ donation occurs. A prospective multicenter study of potential DCD donors was undertaken to evaluate the time to death and identify associated factors. One hundred and ninety-one potential adult DCD donors at nine UK centers were studied. Treatment withdrawal comprised stopping ventilator support and inotropes. Demographics and physiological variables at the time of death were recorded. Following treatment withdrawal, all potential donors died, with median time to death of 36 min (range 5 min to 3.3 days). Eighty-three potential donors (43.5%) remained alive 1 h after treatment withdrawal, and 69 (36.1%) and 54 (28.3%) at 2 and 4 h, respectively. Univariate analysis revealed that age, cause of death, ventilation mode, inotrope use, systolic blood pressure, FiO2 and arterial pH at treatment withdrawal were all associated with time to death. Multivariable analysis showed that younger age, higher FiO2 and mode of ventilation were independently associated with shorter time to death. This information may aid planning and resourcing of DCD organ recovery and help maximize DCD donor numbers.","container-title":"American journal of transplantation : official journal of the American Society of Transplantation and the American Society of Transplant Surgeons","DOI":"10.1111/j.1600-6143.2009.02758.x","issue":"9","journalAbbreviation":"American journal of transplantation : official journal of the American Society of Transplantation and the American Society of Transplant Surgeons","note":"publisher-place: United States","page":"2157-65","title":"Time to cardiac death after withdrawal of life-sustaining treatment in potential organ donors.","volume":"9","author":[{"family":"Suntharalingam","given":"C"},{"family":"Sharples","given":"L"},{"family":"Dudley","given":"C"},{"family":"Bradley","given":"J A"},{"family":"Watson","given":"C J E"}],"issued":{"date-parts":[["2009"]]}}},{"id":9053,"uris":["http://zotero.org/users/9778029/items/KQEWIYCW"],"itemData":{"id":9053,"type":"article-journal","abstract":"Shortage of organs for transplantation has led to the renewed interest in donation after circulatory-determination of death (DCDD). We conducted a  retrospective analysis (2001-2009) and a subsequent prospective validation (2010)  of liver Maastricht-Category-3-DCDD and donation-after-brain-death (DBD) offers  to our program. Accepted and declined offers were compared. Accepted DCDD offers  were divided into donors who went on to cardiac arrest and those who did not.  Donors who arrested were divided into those producing grafts that were  transplanted or remained unused. Descriptive comparisons and regression analyses  were performed to assess predictor models of donor cardiac arrest and graft  utilization. Variables from the multivariate analysis were prospectively  validated. Of 1579 DCDD offers, 621 were accepted, and of these, 400 experienced  cardiac arrest after withdrawal of support. Of these, 173 livers were  transplanted. In the DCDD group, donor age &lt; 40 years, use of inotropes and  absence of gag/cough reflexes were predictors of cardiac arrest. Donor age &gt;50  years, BMI &gt;30, warm ischemia time &gt;25 minutes, ITU stay &gt;7 days and ALT ≥ 4×  normal rates were risk factors for not using the graft. These variables had  excellent sensitivity and specificity for the prediction of cardiac arrest (AUROC  = 0.835) and graft use (AUROC = 0.748) in the 2010 prospective validation. These  models can feasibly predict cardiac arrest in potential DCDDs and graft  usability, helping to avoid unnecessary recoveries and healthcare expenditure.","container-title":"American journal of transplantation : official journal of the American Society of Transplantation and the American Society of Transplant Surgeons","DOI":"10.1111/j.1600-6143.2012.04242.x","ISSN":"1600-6143 1600-6135","issue":"12","journalAbbreviation":"Am J Transplant","language":"eng","license":"© Copyright 2012 The American Society of Transplantation and the American Society of Transplant Surgeons.","note":"publisher-place: United States\nPMID: 23016623","page":"3414-3424","title":"Prediction models of donor arrest and graft utilization in liver transplantation from maastricht-3 donors after circulatory death.","volume":"12","author":[{"family":"Davila","given":"D."},{"family":"Ciria","given":"R."},{"family":"Jassem","given":"W."},{"family":"Briceño","given":"J."},{"family":"Littlejohn","given":"W."},{"family":"Vilca-Meléndez","given":"H."},{"family":"Srinivasan","given":"P."},{"family":"Prachalias","given":"A."},{"family":"O'Grady","given":"J."},{"family":"Rela","given":"M."},{"family":"Heaton","given":"N."}],"issued":{"date-parts":[["2012",12]]}}},{"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W.F."}],"issued":{"date-parts":[["2022"]]}}}],"schema":"https://github.com/citation-style-language/schema/raw/master/csl-citation.json"} </w:instrText>
      </w:r>
      <w:r w:rsidR="005D7B6A">
        <w:fldChar w:fldCharType="separate"/>
      </w:r>
      <w:r w:rsidR="005D7B6A" w:rsidRPr="005D7B6A">
        <w:rPr>
          <w:rFonts w:cs="Times New Roman"/>
          <w:szCs w:val="24"/>
        </w:rPr>
        <w:t>(12,14–16,22)</w:t>
      </w:r>
      <w:r w:rsidR="005D7B6A">
        <w:fldChar w:fldCharType="end"/>
      </w:r>
      <w:r w:rsidR="005D7B6A">
        <w:t xml:space="preserve"> specifying that withdrawal of </w:t>
      </w:r>
      <w:r w:rsidR="00B427C5">
        <w:t xml:space="preserve">all </w:t>
      </w:r>
      <w:r w:rsidR="005D7B6A">
        <w:t>active treatments was simultaneous.</w:t>
      </w:r>
    </w:p>
    <w:p w14:paraId="681E6978" w14:textId="37D6EA74" w:rsidR="00BB0609" w:rsidRDefault="00BB0609" w:rsidP="00BB0609">
      <w:pPr>
        <w:pStyle w:val="Heading2"/>
      </w:pPr>
      <w:r>
        <w:t>Predictive Variables</w:t>
      </w:r>
    </w:p>
    <w:p w14:paraId="4B291014" w14:textId="2AD88AB8" w:rsidR="00150C0B" w:rsidRDefault="0010730D">
      <w:r>
        <w:t xml:space="preserve">Seven articles </w:t>
      </w:r>
      <w:r>
        <w:fldChar w:fldCharType="begin"/>
      </w:r>
      <w:r>
        <w:instrText xml:space="preserve"> ADDIN ZOTERO_ITEM CSL_CITATION {"citationID":"mXKRXpP7","properties":{"formattedCitation":"(4,6\\uc0\\u8211{}8,10,15,19)","plainCitation":"(4,6–8,10,15,19)","noteIndex":0},"citationItems":[{"id":34,"uris":["http://zotero.org/users/9778029/items/UT3UR4VR"],"itemData":{"id":34,"type":"article-journal","abstract":"BACKGROUND: Little information exists about the expected time to death after terminal withdrawal of mechanical ventilation. We sought to determine the independent predictors of time to death after withdrawal of mechanical ventilation., METHODS: We conducted a secondary analysis from a cluster randomized trial of an end-of-life care intervention. We studied 1,505 adult patients in 14 hospitals in Washington State who died within or shortly after discharge from an ICU following terminal withdrawal of mechanical ventilation (August 2003 to February 2008). Time to death and its predictors were abstracted from the patients' charts and death certificates. Predictors included demographics, proxies of severity of illness, life-sustaining therapies, and International Classification of Diseases, 9th ed., Clinical Modification codes., RESULTS: The median (interquartile range [IQR]) age of the cohort was 71 years (58-80 years), and 44% were women. The median (IQR) time to death after withdrawal of ventilation was 0.93 hours (0.25-5.5 hours). Using Cox regression, the independent predictors of a shorter time to death were nonwhite race (hazard ratio [HR], 1.17; 95% CI, 1.01-1.35), number of organ failures (per-organ HR, 1.11; 95% CI, 1.04-1.19), vasopressors (HR, 1.67; 95% CI, 1.49-1.88), IV fluids (HR, 1.16; 95% CI, 1.01-1.32), and surgical vs medical service (HR, 1.29; 95% CI, 1.06-1.56). Predictors of longer time to death were older age (per-decade HR, 0.95; 95% CI, 0.90-0.99) and female sex (HR, 0.86; 95% CI, 0.77-0.97)., CONCLUSIONS: Time to death after withdrawal of mechanical ventilation varies widely, yet the majority of patients die within 24 hours. Subsequent validation of these predictors may help to inform family counseling at the end of life.","container-title":"Chest","DOI":"10.1378/chest.10-0289","issue":"2","journalAbbreviation":"Chest","note":"publisher-place: United States","page":"289-97","title":"Predictors of time to death after terminal withdrawal of mechanical ventilation in the ICU.","volume":"138","author":[{"family":"Cooke","given":"Colin R"},{"family":"Hotchkin","given":"David L"},{"family":"Engelberg","given":"Ruth A"},{"family":"Rubinson","given":"Lewis"},{"family":"Curtis","given":"J Randall"}],"issued":{"date-parts":[["2010"]]}}},{"id":31,"uris":["http://zotero.org/users/9778029/items/SLSIIBZF"],"itemData":{"id":31,"type":"article-journal","abstract":"CONTEXT: Most deaths in intensive care units occur after limitation or withdrawal of life-sustaining therapies. Often these patients require opioids to assuage suffering; yet, little has been documented concerning their use in the medical intensive care unit., OBJECTIVES: To determine the dose and factors influencing the use of opioids in patients undergoing terminal withdrawal of mechanical ventilation in this setting., METHODS: Data were prospectively collected from 74 consecutive patients expected to die soon after extubation. The doses of morphine, effect on time to death, and relation of dose to diagnostic categories were analyzed., RESULTS: The mean (+/-standard deviation) dose of morphine given to patients during the last hour of mechanical ventilation was 5.3mg/hour. Patients dying after extubation received 10.6 mg/hour just before death. Immediately before extubation, the dose correlated directly with chronic medical opioid use and sepsis with respiratory failure and inversely with coma after cardiopulmonary resuscitation or a primary neurological event. After terminal extubation, the final morphine dose correlated directly with the presence of sepsis with respiratory failure and chronic pulmonary disease. The mean time to death after terminal extubation was 152.7 +/- 229.5 minutes without correlation with premorbid diagnoses. After extubation, each 1mg/hour increment of morphine infused during the last hour of life was associated with a delay of death by 7.9 minutes (P = 0.011)., CONCLUSION: Premorbid conditions may influence the dose of morphine given to patients undergoing terminal withdrawal of mechanical ventilation. Higher doses of morphine are associated with a longer time to death. Copyright © 2011 U.S. Cancer Pain Relief Committee. Published by Elsevier Inc. All rights reserved.","container-title":"Journal of pain and symptom management","DOI":"10.1016/j.jpainsymman.2010.10.256","issue":"1","journalAbbreviation":"Journal of pain and symptom management","note":"publisher-place: United States","page":"44-51","title":"The infusion of opioids during terminal withdrawal of mechanical ventilation in the medical intensive care unit.","volume":"42","author":[{"family":"Mazer","given":"Mark A"},{"family":"Alligood","given":"Chad M"},{"family":"Wu","given":"Qiang"}],"issued":{"date-parts":[["2011"]]}}},{"id":25,"uris":["http://zotero.org/users/9778029/items/9M84RZWT"],"itemData":{"id":25,"type":"article-journal","abstract":"BACKGROUND: Successful donation of organs after cardiac death (DCD) requires identification of patients who will die within 60 min of withdrawal of life-sustaining treatment (WLST). We aimed to validate a straightforward model to predict the likelihood of death within 60 min of WLST in patients with irreversible brain injury., METHODS: In this multicentre, observational study, we prospectively enrolled consecutive comatose patients with irreversible brain injury undergoing WLST at six medical centres in the USA and the Netherlands. We assessed four clinical characteristics (corneal reflex, cough reflex, best motor response, and oxygenation index) as predictor variables, which were selected on the basis of previous findings. We excluded patients who had brain death or were not intubated. The primary endpoint was death within 60 min of WLST. We used univariate and multivariable logistic regression analyses to assess associations with predictor variables. Points attributed to each variable were summed to create a predictive score for cardiac death in patients in neurocritical state (the DCD-N score). We assessed performance of the score using area under the curve analysis., FINDINGS: We included 178 patients, 82 (46%) of whom died within 60 min of WLST. Absent corneal reflexes (odds ratio [OR] 2.67, 95% CI 1.19-6.01; p=0.0173; 1 point), absent cough reflex (4.16, 1.79-9.70; p=0.0009; 2 points), extensor or absent motor responses (2.99, 1.22-7.34; p=0.0168; 1 point), and an oxygenation index score of more than 3.0 (2.31, 1.10-4.88; p=0.0276; 1 point) were predictive of death within 60 min of WLST. 59 of 82 patients who died within 60 min of WLST had DCD-N scores of 3 or more (72% sensitivity), and 75 of 96 of those who did not die within this interval had scores of 0-2 (78% specificity); taking into account the prevalence of death within 60 min in this population, a score of 3 or more was translated into a 74% chance of death within 60 min (positive predictive value) and a score of 0-2 translated into a 77% chance of survival beyond 60 min (negative predictive value)., INTERPRETATION: The DCD-N score can be used to predict potential candidates for DCD in patients with non-survivable brain injury. However, this score needs to be tested specifically in a cohort of potential donors participating in DCD protocols., FUNDING: None. Copyright © 2012 Elsevier Ltd. All rights reserved.","container-title":"The Lancet. Neurology","DOI":"10.1016/S1474-4422(12)70060-1","issue":"5","journalAbbreviation":"The Lancet. Neurology","note":"publisher-place: England","page":"414-9","title":"Prediction of potential for organ donation after cardiac death in patients in neurocritical state: a prospective observational study.","volume":"11","author":[{"family":"Rabinstein","given":"Alejandro A"},{"family":"Yee","given":"Alan H"},{"family":"Mandrekar","given":"Jay"},{"family":"Fugate","given":"Jennifer E"},{"family":"Groot","given":"Yorick J","non-dropping-particle":"de"},{"family":"Kompanje","given":"Erwin J O"},{"family":"Shutter","given":"Lori A"},{"family":"Freeman","given":"W David"},{"family":"Rubin","given":"Michael A"},{"family":"Wijdicks","given":"Eelco F M"}],"issued":{"date-parts":[["2012"]]}}},{"id":21,"uris":["http://zotero.org/users/9778029/items/383HSKIR"],"itemData":{"id":21,"type":"article-journal","abstract":"BACKGROUND: In imminently dying patients, mechanical ventilation withdrawal is often a comfort measure and avoids prolonging the dying process., OBJECTIVE: The aim of the study was to identify factors associated with palliative withdrawal of mechanical ventilation and time to death after extubation., METHODS: Logistic regression models were used to identify factors associated with palliative withdrawal of mechanical ventilation. Cox proportional hazards models were used to determine factors associated with time to death after extubation. We retrospectively evaluated 322 patients who died on mechanical ventilation or after palliative ventilator withdrawal at a single tertiary care center., RESULTS: Of the 322 ventilated deaths, 159 patients had palliative withdrawal of mechanical ventilation and 163 patients died on the ventilator. Clinical service was associated with palliative withdrawal of mechanical ventilation: Patients withdrawn from the ventilator were less likely to be on the surgery service and more likely to be on the neurology/neurosurgical service. The median time to death was 0.9 hours (range 0-165 hours). Fraction of inspired oxygen (FIO2) greater than 70% (hazard ratio [HR] 1.92, 95% confidence interval [CI ]1.24-2.99) and a requirement for vasopressors (HR 2.06, 95% CI 1.38-3.09) were associated with shorter time to death. Being on the neurology/neurosurgical service at the time of ventilator withdrawal was associated with a longer time to death (HR 0.60, 95% CI 0.39-0.92)., CONCLUSIONS: Palliative withdrawal of mechanical ventilation was performed in only half of dying mechanically ventilated patients. Because clinical service rather than physiologic parameters are associated with withdrawal, targeted interventions may improve withdrawal decisions. Considering FIO2 and vasopressor requirements may facilitate counseling families about anticipated time to death.","container-title":"Journal of palliative medicine","DOI":"10.1089/jpm.2013.0142","issue":"11","journalAbbreviation":"Journal of palliative medicine","note":"publisher-place: United States","page":"1368-74","title":"Factors associated with palliative withdrawal of mechanical ventilation and time to death after withdrawal.","volume":"16","author":[{"family":"Huynh","given":"Thanh N"},{"family":"Walling","given":"Anne M"},{"family":"Le","given":"Thuy X"},{"family":"Kleerup","given":"Eric C"},{"family":"Liu","given":"Honghu"},{"family":"Wenger","given":"Neil S"}],"issued":{"date-parts":[["2013"]]}}},{"id":15,"uris":["http://zotero.org/users/9778029/items/29BWBX26"],"itemData":{"id":15,"type":"article-journal","abstract":"BACKGROUND: Discussions about withdrawal of life-sustaining therapies often include family members of critically ill patients. These conversations should address essential components of the dying process, including expected time to death after withdrawal., OBJECTIVES: The study objective was to aid physician communication about the dying process by identifying predictors of time to death after terminal withdrawal of mechanical ventilation., METHODS: We conducted an observational analysis from a single-center, before-after evaluation of an intervention to improve palliative care. We studied 330 patients who died after terminal withdrawal of mechanical ventilation. Predictors included patient demographics, laboratory, respiratory, and physiologic variables, and medication use., RESULTS: The median time to death for the entire cohort was 0.58 hours (interquartile range (IQR) 0.22-2.25 hours) after withdrawal of mechanical ventilation. Using Cox regression, independent predictors of shorter time to death included higher positive end-expiratory pressure (per 1 cm H2O hazard ratio [HR], 1.07; 95% CI 1.04-1.11); higher static pressure (per 1 cm H2O HR, 1.03; 95% CI 1.01-1.04); extubation prior to death (HR, 1.41; 95% CI 1.06-1.86); and presence of diabetes (HR, 1.75; 95% CI 1.25-2.44). Higher noninvasive mean arterial pressure predicted longer time to death (per 1 mmHg HR, 0.98; 95% CI 0.97-0.99)., CONCLUSIONS: Comorbid illness and key respiratory and physiologic parameters may inform physician predictions of time to death after withdrawal of mechanical ventilation. An understanding of the predictors of time to death may facilitate discussions with family members of dying patients and improve communication about end-of-life care.","container-title":"Journal of palliative medicine","DOI":"10.1089/jpm.2015.0115","issue":"12","journalAbbreviation":"Journal of palliative medicine","note":"publisher-place: United States","page":"1040-7","title":"Time to Death after Terminal Withdrawal of Mechanical Ventilation: Specific Respiratory and Physiologic Parameters May Inform Physician Predictions.","volume":"18","author":[{"family":"Long","given":"Ann C"},{"family":"Muni","given":"Sarah"},{"family":"Treece","given":"Patsy D"},{"family":"Engelberg","given":"Ruth A"},{"family":"Nielsen","given":"Elizabeth L"},{"family":"Fitzpatrick","given":"Annette L"},{"family":"Curtis","given":"J Randall"}],"issued":{"date-parts":[["2015"]]}}},{"id":35,"uris":["http://zotero.org/users/9778029/items/N8YEQBLF"],"itemData":{"id":35,"type":"article-journal","abstract":"Organ donation after cardiac death (DCD) is increasing markedly, allowing more patients to benefit from transplantation. The time to cardiac death following withdrawal of life-supporting treatment varies widely and is an important determinant of whether organ donation occurs. A prospective multicenter study of potential DCD donors was undertaken to evaluate the time to death and identify associated factors. One hundred and ninety-one potential adult DCD donors at nine UK centers were studied. Treatment withdrawal comprised stopping ventilator support and inotropes. Demographics and physiological variables at the time of death were recorded. Following treatment withdrawal, all potential donors died, with median time to death of 36 min (range 5 min to 3.3 days). Eighty-three potential donors (43.5%) remained alive 1 h after treatment withdrawal, and 69 (36.1%) and 54 (28.3%) at 2 and 4 h, respectively. Univariate analysis revealed that age, cause of death, ventilation mode, inotrope use, systolic blood pressure, FiO2 and arterial pH at treatment withdrawal were all associated with time to death. Multivariable analysis showed that younger age, higher FiO2 and mode of ventilation were independently associated with shorter time to death. This information may aid planning and resourcing of DCD organ recovery and help maximize DCD donor numbers.","container-title":"American journal of transplantation : official journal of the American Society of Transplantation and the American Society of Transplant Surgeons","DOI":"10.1111/j.1600-6143.2009.02758.x","issue":"9","journalAbbreviation":"American journal of transplantation : official journal of the American Society of Transplantation and the American Society of Transplant Surgeons","note":"publisher-place: United States","page":"2157-65","title":"Time to cardiac death after withdrawal of life-sustaining treatment in potential organ donors.","volume":"9","author":[{"family":"Suntharalingam","given":"C"},{"family":"Sharples","given":"L"},{"family":"Dudley","given":"C"},{"family":"Bradley","given":"J A"},{"family":"Watson","given":"C J E"}],"issued":{"date-parts":[["2009"]]}}},{"id":6,"uris":["http://zotero.org/users/9778029/items/9BAX4DBR"],"itemData":{"id":6,"type":"article-journal","abstract":"PURPOSE: Donation after circulatory determination of death (DCD) has been performed in Canada since 2006. Numerous aspects of donor management remain controversial., METHODS: We performed a multicentre cohort study involving potential DCD donors in western Canada (2008-2017), as well as recipients of their organs, to describe donor characteristics and critical care practices, and their relation to one-year recipient and graft survival., RESULTS: There were 257 patients in four provinces that underwent withdrawal of life-sustaining therapies (WLST) in anticipation of possible DCD. The proportion of patients that died within two hours of WLST ranged from 67% to 88% across provinces (P = 0.06), and was predicted by deeper coma (P = 0.01), loss of pupillary light or corneal reflexes (P = 0.02), and vasopressor use (P = 0.01). There were significant differences between provinces in time intervals from onset of hypotension to death (9-11 min; P = 0.02) and death to vascular cannulation (7-10 min; P &lt; 0.001). There was inconsistency in pre-mortem heparin administration (82-96%; P = 0.03), including timing (before vs after WLST; P &lt; 0.001) and dose (&gt;= 300 vs &lt; 300 units.kg-1; P &lt; 0.001). Donation after circulatory death provided organs for 321 kidney, 81 liver, and 50 lung transplants. One-year recipient and graft survival did not differ among provinces (range 85-90%, P = 0.45). Predictors of death or graft failure included older recipient age (odds ratio [OR] per year, 1.04; 95% confidence interval [CI],1.01 to 1.07) and male donor sex (OR, 3.35; 95% CI, 1.39 to 8.09), but not time intervals between WLST and cannulation or practices related to heparin use., CONCLUSION: There is significant variability in critical care DCD practices in western Canada, but this has not resulted in significant differences in recipient or graft survival. Further research is required to guide optimal management of potential DCD donors.","container-title":"Canadian journal of anaesthesia = Journal canadien d'anesthesie","DOI":"10.1007/s12630-020-01594-8","issue":"5","journalAbbreviation":"Canadian journal of anaesthesia = Journal canadien d'anesthesie","note":"publisher-place: United States","page":"521-531","title":"Donation after circulatory determination of death in western Canada: a multicentre study of donor characteristics and critical care practices.","volume":"67","author":[{"family":"Kramer","given":"Andreas H"},{"family":"Holliday","given":"Kerry"},{"family":"Keenan","given":"Sean"},{"family":"Isac","given":"George"},{"family":"Kutsogiannis","given":"Demetrios J"},{"family":"Kneteman","given":"Norman M"},{"family":"Robertson","given":"Adrian"},{"family":"Nickerson","given":"Peter"},{"family":"Tibbles","given":"Lee Anne"}],"issued":{"date-parts":[["2020"]]}}}],"schema":"https://github.com/citation-style-language/schema/raw/master/csl-citation.json"} </w:instrText>
      </w:r>
      <w:r>
        <w:fldChar w:fldCharType="separate"/>
      </w:r>
      <w:r w:rsidRPr="0010730D">
        <w:rPr>
          <w:rFonts w:cs="Times New Roman"/>
          <w:szCs w:val="24"/>
        </w:rPr>
        <w:t>(4,6–8,10,15,19)</w:t>
      </w:r>
      <w:r>
        <w:fldChar w:fldCharType="end"/>
      </w:r>
      <w:r>
        <w:t xml:space="preserve"> did not derive or validate any predictive models and instead focused on the identification and/or evaluation of predictive variables.</w:t>
      </w:r>
      <w:r w:rsidR="00F96A66">
        <w:t xml:space="preserve"> </w:t>
      </w:r>
      <w:r w:rsidR="00BB0609">
        <w:t xml:space="preserve">The variables identified using multivariable logistic regression are detailed in Table </w:t>
      </w:r>
      <w:r w:rsidR="00B23C54">
        <w:t>2</w:t>
      </w:r>
      <w:r w:rsidR="00BB0609">
        <w:t xml:space="preserve">. </w:t>
      </w:r>
    </w:p>
    <w:p w14:paraId="71BEBD96" w14:textId="66EFE04E" w:rsidR="00BB0609" w:rsidRDefault="00BB0609" w:rsidP="00BB0609">
      <w:pPr>
        <w:pStyle w:val="Heading2"/>
      </w:pPr>
      <w:r>
        <w:t>Predictive Modelling</w:t>
      </w:r>
    </w:p>
    <w:p w14:paraId="1B7CEC33" w14:textId="5DF829D9" w:rsidR="00BB0609" w:rsidRDefault="00277FB1" w:rsidP="0019435E">
      <w:r>
        <w:t>The d</w:t>
      </w:r>
      <w:r w:rsidR="00BB0609">
        <w:t xml:space="preserve">erivation or modification of predictive </w:t>
      </w:r>
      <w:r>
        <w:t>models</w:t>
      </w:r>
      <w:r w:rsidR="00BB0609">
        <w:t xml:space="preserve"> occurred in </w:t>
      </w:r>
      <w:r>
        <w:t>7 articles</w:t>
      </w:r>
      <w:r w:rsidR="00720E2C" w:rsidRPr="00FF566E">
        <w:t xml:space="preserve"> </w:t>
      </w:r>
      <w:r w:rsidR="00720E2C" w:rsidRPr="00FF566E">
        <w:fldChar w:fldCharType="begin"/>
      </w:r>
      <w:r w:rsidR="00720E2C" w:rsidRPr="00FF566E">
        <w:instrText xml:space="preserve"> ADDIN ZOTERO_ITEM CSL_CITATION {"citationID":"j4klNY2s","properties":{"formattedCitation":"(1,7,9,11,12,16,23)","plainCitation":"(1,7,9,11,12,16,23)","noteIndex":0},"citationItems":[{"id":22,"uris":["http://zotero.org/users/9778029/items/88LA5W2C"],"itemData":{"id":22,"type":"article-journal","abstract":"OBJECTIVES: Half of all ICU patients die within 60 minutes of withdrawal of cardiorespiratory support. Prediction of which patients die before and after 60 minutes would allow changes in service organization to improve patient palliation, family grieving, and allocation of ICU beds. This study tested various predictors of death within 60 minutes and explored which clinical variables ICU specialists used to make their prediction., DESIGN AND SETTINGS: Prospective longitudinal cohort design (n = 765) of consecutive adult patients having withdrawal of cardiorespiratory support, in 28 ICUs in Australia. Primary outcome was death within 60 minutes following withdrawal of cardiorespiratory support. A random split-half method was used to make two independent samples for development and testing of the predictive indices. The secondary outcome was ICU Specialist prediction of death within 60 minutes., MEASUREMENTS AND MAIN RESULTS: Death within 60 minutes of withdrawal of cardiorespiratory support occurred in 377 (49.3%). ICU specialist opinion was the best individual predictor, with an unadjusted odds ratio of 15.42 (95% CI, 9.33-25.49) and an adjusted odds ratio of 8.44 (4.30-16.58). A predictive index incorporating the ICU specialist opinion and clinical variables had an area under the curve of 0.89 (0.86-0.92) and 0.84 (0.80-0.88) in the development and test sets, respectively; and a second index using only clinical variables had an area under the curve of 0.86 (0.82-0.89) and 0.78 (0.73-0.83). The ICU specialist prediction of death within 60 minutes was independently associated with five clinical variables: pH, Glasgow Coma Scale, spontaneous respiratory rate, positive end-expiratory pressure, and systolic blood pressure., CONCLUSION: ICU specialist opinion is probably the current clinical standard for predicting death within 60 minutes of withdrawal of cardiorespiratory support. This approach is supported by this study, although predictive indices restricted to clinical variables are only marginally inferior. Either approach has a clinically useful level of prediction that would allow ICU service organization to be modified to improve care for patients and families and use ICU beds more efficiently.","container-title":"Critical care medicine","DOI":"10.1097/CCM.0b013e3182987f38","issue":"12","journalAbbreviation":"Critical care medicine","note":"publisher-place: United States","page":"2677-87","title":"Prediction of death in less than 60 minutes following withdrawal of cardiorespiratory support in ICUs.","volume":"41","author":[{"family":"Brieva","given":"Jorge"},{"family":"Coleman","given":"Nicole"},{"family":"Lacey","given":"Jeanette"},{"family":"Harrigan","given":"Peter"},{"family":"Lewin","given":"Terry J"},{"family":"Carter","given":"Gregory L"}],"issued":{"date-parts":[["2013"]]}}},{"id":25,"uris":["http://zotero.org/users/9778029/items/9M84RZWT"],"itemData":{"id":25,"type":"article-journal","abstract":"BACKGROUND: Successful donation of organs after cardiac death (DCD) requires identification of patients who will die within 60 min of withdrawal of life-sustaining treatment (WLST). We aimed to validate a straightforward model to predict the likelihood of death within 60 min of WLST in patients with irreversible brain injury., METHODS: In this multicentre, observational study, we prospectively enrolled consecutive comatose patients with irreversible brain injury undergoing WLST at six medical centres in the USA and the Netherlands. We assessed four clinical characteristics (corneal reflex, cough reflex, best motor response, and oxygenation index) as predictor variables, which were selected on the basis of previous findings. We excluded patients who had brain death or were not intubated. The primary endpoint was death within 60 min of WLST. We used univariate and multivariable logistic regression analyses to assess associations with predictor variables. Points attributed to each variable were summed to create a predictive score for cardiac death in patients in neurocritical state (the DCD-N score). We assessed performance of the score using area under the curve analysis., FINDINGS: We included 178 patients, 82 (46%) of whom died within 60 min of WLST. Absent corneal reflexes (odds ratio [OR] 2.67, 95% CI 1.19-6.01; p=0.0173; 1 point), absent cough reflex (4.16, 1.79-9.70; p=0.0009; 2 points), extensor or absent motor responses (2.99, 1.22-7.34; p=0.0168; 1 point), and an oxygenation index score of more than 3.0 (2.31, 1.10-4.88; p=0.0276; 1 point) were predictive of death within 60 min of WLST. 59 of 82 patients who died within 60 min of WLST had DCD-N scores of 3 or more (72% sensitivity), and 75 of 96 of those who did not die within this interval had scores of 0-2 (78% specificity); taking into account the prevalence of death within 60 min in this population, a score of 3 or more was translated into a 74% chance of death within 60 min (positive predictive value) and a score of 0-2 translated into a 77% chance of survival beyond 60 min (negative predictive value)., INTERPRETATION: The DCD-N score can be used to predict potential candidates for DCD in patients with non-survivable brain injury. However, this score needs to be tested specifically in a cohort of potential donors participating in DCD protocols., FUNDING: None. Copyright © 2012 Elsevier Ltd. All rights reserved.","container-title":"The Lancet. Neurology","DOI":"10.1016/S1474-4422(12)70060-1","issue":"5","journalAbbreviation":"The Lancet. Neurology","note":"publisher-place: England","page":"414-9","title":"Prediction of potential for organ donation after cardiac death in patients in neurocritical state: a prospective observational study.","volume":"11","author":[{"family":"Rabinstein","given":"Alejandro A"},{"family":"Yee","given":"Alan H"},{"family":"Mandrekar","given":"Jay"},{"family":"Fugate","given":"Jennifer E"},{"family":"Groot","given":"Yorick J","non-dropping-particle":"de"},{"family":"Kompanje","given":"Erwin J O"},{"family":"Shutter","given":"Lori A"},{"family":"Freeman","given":"W David"},{"family":"Rubin","given":"Michael A"},{"family":"Wijdicks","given":"Eelco F M"}],"issued":{"date-parts":[["2012"]]}}},{"id":18,"uris":["http://zotero.org/users/9778029/items/WNF856A4"],"itemData":{"id":18,"type":"article-journal","abstract":"Reliable prediction of time of death after withdrawal of life-sustaining treatment in patients with devastating neurological injury is crucial to successful donation after cardiac death. Herein, we conducted a study of 419 neurocritical patients who underwent life support withdrawal at four neurosurgical centers in China. Based on a retrospective cohort, we used multivariate Cox regression analysis to identify prognostic factors for patient death, which were then integrated into a nomogram. The model was calibrated and validated using data from an external retrospective cohort and a prospective cohort. We identified 10 variables that were incorporated into a nomogram. The C-indexes for predicting the 60-min death probability in the training, external validation and prospective validation cohorts were 0.96 (0.93-0.98), 0.94 (0.91-0.97), and 0.99 (0.97-1.00), respectively. The calibration plots after WLST showed an optimal agreement between the prediction of time to death by the nomogram and the actual observation for all cohorts. Then we identified 22, 26 and 37 as cut-points for risk stratification into four groups. Kaplan-Meier curves indicated distinct prognoses between patients in the different risk groups (p &lt; 0.001). In conclusion, we have developed and validated a nomogram to accurately identify potential cardiac death donors in neurocritical patients in a Chinese population. © Copyright 2015 The American Society of Transplantation and the American Society of Transplant Surgeons.","container-title":"American journal of transplantation : official journal of the American Society of Transplantation and the American Society of Transplant Surgeons","DOI":"10.1111/ajt.13231","issue":"8","journalAbbreviation":"American journal of transplantation : official journal of the American Society of Transplantation and the American Society of Transplant Surgeons","note":"publisher-place: United States","page":"2136-42","title":"Nomogram for Predicting Time to Death After Withdrawal of Life-Sustaining Treatment in Patients With Devastating Neurological Injury.","volume":"15","author":[{"family":"He","given":"X"},{"family":"Xu","given":"G"},{"family":"Liang","given":"W"},{"family":"Liu","given":"B"},{"family":"Xu","given":"Y"},{"family":"Luan","given":"Z"},{"family":"Lu","given":"Y"},{"family":"Ko","given":"D S C"},{"family":"Manyalich","given":"M"},{"family":"Schroder","given":"P M"},{"family":"Guo","given":"Z"}],"issued":{"date-parts":[["2015"]]}}},{"id":45,"uris":["http://zotero.org/users/9778029/items/AHJWJLH2"],"itemData":{"id":45,"type":"article-journal","abstract":"Background: Organ donation after circulatory determined death (DCD) accounts for 17% of all deceased organ donors in Canada, a fraction of its theoretical potential1. Up to half of all potential DCD patients are unable to donate because they do not die within currently required time limits to minimize organ ischemic damage2. The inability to predict time to death results in additional stress for families, a reduced number of successful donors, and increased costs for the health system. The DePPaRT (Death Physiology and Prediction After Removal of Therapy) study captured vital signs waveform data from 654 patients undergoing withdrawal of life sustaining therapy (WLST) in 22 centres in Canada, the Czech Republic, and the Netherlands. As reduced vital signs variability is associated with illness4,6,7, we hypothesized that the loss of heart rate and blood pressure variability in the hour prior to WLST might be useful in predicting time to death after WLST. Objective(s): To develop a model based on vital signs waveform variability capable of predicting whether a patient will die within the timelines required for organ donation (0.5, 1, and 2 hours after WLST). Method(s): Vital signs waveform data was available prior to WLST in 567 patients. This data was processed to obtain beat-to-beat event times series from the ECG and arterial blood pressure waveforms (R peak to R peak interval (RRI), systolic, diastolic, and pulse blood pressures), using CIMVA3,4. Each series was filtered to remove arrhythmias prior to the calculation of up to 53 measures of variability, using windows of 750 beats. We excluded patients that had prolonged WLST, namely patients with additional life supporting therapies removed after 10 minutes after the first act of WLST. Patients enrolled prior to and after March 2017 were used in the derivation (210 patients) and validation (105 patients) cohorts, respectively (Figure 1). All variability features were normalized to have a mean of 0 and a standard deviation of 1. We used random survival forests9 in R to develop a predictive model. The model yielded a probability of dying within each 15-minute interval up until 24 hours after WLST for each patient (Figure 2a). Probabilities at specific times on these curves (t = 0.5, 1, and 2 hours) were used as scores to predict if a given patient would die within these times. Features were ranked based on their importance over a 10-fold cross validation of the training set. The model was retrained using only the highest ranked variables, adding one variable at a time. We used all 210 patients from the training set and the 15 features required for the AUC to plateau (Figure 2b) in a final model tested on the validation set. Result(s): The derived model employing 15 variability features achieved a median AUC of 0.77, 0.8, and 0.77 for death within 0.5, 1, or 2 hours, respectively, on the validation set (Figure 3a). Nearly 91% of the patients with the highest scores died within 2 hours of WLST (Figure 3b). On our dataset, our model outperformed one of the highest performing models in the literature5,8 (Figure 3c). Conclusion(s): For the first time, a predictive model using only heart rate and blood pressure variability data to predict time to death after WLST has been shown to achieve superior performance to models derived using clinical data5. In the future, we will combine and evaluate models incorporating both variability and additional clinical variables. (Figure Presented).","container-title":"Canadian Journal of Anesthesia","DOI":"10.1007/s12630-019-01292-0","issue":"1 Supplement","journalAbbreviation":"Canadian Journal of Anesthesia","note":"publisher-place: Netherlands\npublisher: Springer","page":"S96-S100","title":"Predicting time to death after the withdrawal of life supporting therapies using variability analysis of vital signs waveform data","volume":"66","author":[{"literal":"Scales"},{"literal":"Herry C."},{"literal":"Van Beinum A."},{"literal":"Hogue M."},{"literal":"Hornby L."},{"literal":"Dhanani S."},{"literal":"Seely A.J."}],"issued":{"date-parts":[["2019"]]}}},{"id":28,"uris":["http://zotero.org/users/9778029/items/UY2Z6TPV"],"itemData":{"id":28,"type":"article-journal","abstract":"OBJECTIVE: Organ donation after cardiac death increases the number of donor organs. In controlled donation after cardiac death donors, the period between withdrawal of life-sustaining treatment and cardiac arrest is one of the parameters used to assess whether organs are suitable for transplantation. The objective of this study was to identify donation after cardiac death donor characteristics that affect the interval between withdrawal of life-sustaining treatment and cardiac death., DESIGN: Prospective multicenter study of observational data., PATIENTS: All potential donation after cardiac death donors in The Netherlands between May 2007 and June 2009 were identified., INTERVENTIONS: None., MEASUREMENTS AND MAIN RESULTS: Of the 242 potential donation after cardiac death donors, 211 entered analysis, 76% of them died within 60 mins, and 83% died within 120 mins after withdrawal of life-sustaining treatment. The median time to death was 20 mins (range 1 min to 3.8 days). Controlled mechanical ventilation, use of norepinephrine, absence of reflexes, neurologic deficit as cause of death, and absence of cardiovascular comorbidity were associated with death within 60 and 120 mins. The use of analgesics, sedatives, or extubation did not significantly influence the moment of death. In the multivariable logistic regression analysis, controlled mechanical ventilation remained a risk factor for death within 60 mins, and norepinephrine administration and absence of cardiovascular comorbidity remained risk factors for death within 120 mins. The clinical judgment of the intensivist predicted death within 60 and 120 mins with a sensitivity of 73% and 89%, respectively, and a specificity of 56% and 25%, respectively., CONCLUSION: Despite the identification of risk factors for early death and the additional value of the clinical judgment by the intensivist, it is not possible to reliably identify potential donation after cardiac death donors who will die within 1 or 2 hrs after life-sustaining treatment has been withdrawn. Consequently, a donation procedure should be initiated in every potential donor.","container-title":"Critical care medicine","DOI":"10.1097/CCM.0b013e318232e2e7","issue":"3","journalAbbreviation":"Critical care medicine","note":"publisher-place: United States","page":"766-9","title":"Prediction of time of death after withdrawal of life-sustaining treatment in potential donors after cardiac death*.","volume":"40","author":[{"family":"Wind","given":"Jentina"},{"family":"Snoeijs","given":"Maarten G J"},{"family":"Brugman","given":"Cees A"},{"family":"Vervelde","given":"Janneke"},{"family":"Zwaveling","given":"Janharm"},{"family":"Mook","given":"Walther N","non-dropping-particle":"van"},{"family":"Heurn","given":"Ernest L","non-dropping-particle":"van"}],"issued":{"date-parts":[["2012"]]}}},{"id":9053,"uris":["http://zotero.org/users/9778029/items/KQEWIYCW"],"itemData":{"id":9053,"type":"article-journal","abstract":"Shortage of organs for transplantation has led to the renewed interest in donation after circulatory-determination of death (DCDD). We conducted a  retrospective analysis (2001-2009) and a subsequent prospective validation (2010)  of liver Maastricht-Category-3-DCDD and donation-after-brain-death (DBD) offers  to our program. Accepted and declined offers were compared. Accepted DCDD offers  were divided into donors who went on to cardiac arrest and those who did not.  Donors who arrested were divided into those producing grafts that were  transplanted or remained unused. Descriptive comparisons and regression analyses  were performed to assess predictor models of donor cardiac arrest and graft  utilization. Variables from the multivariate analysis were prospectively  validated. Of 1579 DCDD offers, 621 were accepted, and of these, 400 experienced  cardiac arrest after withdrawal of support. Of these, 173 livers were  transplanted. In the DCDD group, donor age &lt; 40 years, use of inotropes and  absence of gag/cough reflexes were predictors of cardiac arrest. Donor age &gt;50  years, BMI &gt;30, warm ischemia time &gt;25 minutes, ITU stay &gt;7 days and ALT ≥ 4×  normal rates were risk factors for not using the graft. These variables had  excellent sensitivity and specificity for the prediction of cardiac arrest (AUROC  = 0.835) and graft use (AUROC = 0.748) in the 2010 prospective validation. These  models can feasibly predict cardiac arrest in potential DCDDs and graft  usability, helping to avoid unnecessary recoveries and healthcare expenditure.","container-title":"American journal of transplantation : official journal of the American Society of Transplantation and the American Society of Transplant Surgeons","DOI":"10.1111/j.1600-6143.2012.04242.x","ISSN":"1600-6143 1600-6135","issue":"12","journalAbbreviation":"Am J Transplant","language":"eng","license":"© Copyright 2012 The American Society of Transplantation and the American Society of Transplant Surgeons.","note":"publisher-place: United States\nPMID: 23016623","page":"3414-3424","title":"Prediction models of donor arrest and graft utilization in liver transplantation from maastricht-3 donors after circulatory death.","volume":"12","author":[{"family":"Davila","given":"D."},{"family":"Ciria","given":"R."},{"family":"Jassem","given":"W."},{"family":"Briceño","given":"J."},{"family":"Littlejohn","given":"W."},{"family":"Vilca-Meléndez","given":"H."},{"family":"Srinivasan","given":"P."},{"family":"Prachalias","given":"A."},{"family":"O'Grady","given":"J."},{"family":"Rela","given":"M."},{"family":"Heaton","given":"N."}],"issued":{"date-parts":[["2012",12]]}}},{"id":19,"uris":["http://zotero.org/users/9778029/items/HFD8JAGI"],"itemData":{"id":19,"type":"article-journal","abstract":"BACKGROUND: Given the stable number of potential organ donors after brain death, donors after circulatory death have been an increasing source of organs procured for transplant. Among the most important considerations for donation after circulatory death (DCD) is the prediction that death will occur within a reasonable period of time after the withdrawal of cardiorespiratory support (WCRS). Accurate prediction of time to death is necessary for the procurement process. We aimed to develop simple predictive rules for death in less than 60 min and test the accuracy of these rules in a pool of potential DCD donors., METHODS: A multicenter prospective longitudinal cohort design of DCD eligible patients (n=318), with the primary binary outcome being death in less than 60 min after withdrawal of cardiorespiratory support conducted in 28 accredited intensive care units (ICUs) in Australia. We used a random split-half method to produce two samples, first to develop the predictive classification rules and then to estimate accuracy in an independent sample., RESULTS: The best classification model used only three simple classification rules to produce an overall efficiency of 0.79 (0.72-0.85), sensitivity of 0.82 (0.73-0.90), and a positive predictive value of 0.80 (0.70-0.87) in the independent sample. Using only intensive care unit specialist prediction (a single classification rule) produced comparable efficiency 0.80 (0.73-0.86), sensitivity 0.87 (0.78-0.93), and positive predictive value 0.78 (0.68-0.86)., CONCLUSION: This best predictive model missed only 18% of all potential donors. A positive prediction would be incorrect on only 20% of occasions, meaning there is an acceptable level of lost opportunity costs involved in the unnecessary assembly of transplantation teams and theatres.","container-title":"Transplantation","DOI":"10.1097/TP.0000000000000186","issue":"10","journalAbbreviation":"Transplantation","note":"publisher-place: United States","page":"1112-8","title":"Prediction of death in less than 60 minutes after withdrawal of cardiorespiratory support in potential organ donors after circulatory death.","volume":"98","author":[{"family":"Brieva","given":"Jorge"},{"family":"Coleman","given":"Nicole"},{"family":"Lacey","given":"Jeanette"},{"family":"Harrigan","given":"Peter"},{"family":"Lewin","given":"Terry J"},{"family":"Carter","given":"Gregory L"}],"issued":{"date-parts":[["2014"]]}}}],"schema":"https://github.com/citation-style-language/schema/raw/master/csl-citation.json"} </w:instrText>
      </w:r>
      <w:r w:rsidR="00720E2C" w:rsidRPr="00FF566E">
        <w:fldChar w:fldCharType="separate"/>
      </w:r>
      <w:r w:rsidR="00720E2C" w:rsidRPr="00FF566E">
        <w:t>(1,7,9,11,12,16,23)</w:t>
      </w:r>
      <w:r w:rsidR="00720E2C" w:rsidRPr="00FF566E">
        <w:fldChar w:fldCharType="end"/>
      </w:r>
      <w:r>
        <w:t xml:space="preserve">, the external validation of an existing model was undertaken in </w:t>
      </w:r>
      <w:r w:rsidR="00720E2C">
        <w:t>3</w:t>
      </w:r>
      <w:r>
        <w:t xml:space="preserve"> articles</w:t>
      </w:r>
      <w:r w:rsidR="00720E2C">
        <w:t xml:space="preserve"> </w:t>
      </w:r>
      <w:r w:rsidR="00720E2C" w:rsidRPr="00FF566E">
        <w:fldChar w:fldCharType="begin"/>
      </w:r>
      <w:r w:rsidR="00720E2C" w:rsidRPr="00FF566E">
        <w:instrText xml:space="preserve"> ADDIN ZOTERO_ITEM CSL_CITATION {"citationID":"ktg2ufrG","properties":{"formattedCitation":"(14,18,20)","plainCitation":"(14,18,20)","noteIndex":0},"citationItems":[{"id":10,"uris":["http://zotero.org/users/9778029/items/TNFWPB8D"],"itemData":{"id":10,"type":"article-journal","abstract":"Predicting time to death in controlled donation after circulatory death (cDCD) donors following withdrawal of life-sustaining treatment (WLST) is important but poses a major challenge. The aim of this study is to determine factors predicting time to circulatory death within 60 minutes after WSLT and validate previously developed prediction models. In a single-center retrospective study, we used the data of 92 potential cDCD donors. Multivariable regression analysis demonstrated that absent cough-, corneal reflex, lower morphine dosage, and midazolam use were significantly associated with death within 60 minutes (area under the curve [AUC] 0.89; 95% confidenence interval [CI] 0.87-0.91). External validation of the logistic regression models of de Groot et al (AUC 0.86; 95% CI 0.77-0.95), Wind et al (AUC 0.62; 95% CI 0.49-0.76), Davila et al (AUC 0.80; 95% CI 0.708-0.901) and the Cox regression model by Suntharalingam et al (Harrell's c-index 0.63), exhibited good discrimination and could fairly identify which patients died within 60 minutes. Previous prediction models did not incorporate the process of WLST. We believe that future studies should also include the process of WLST as an important predictor. Copyright © 2017 The American Society of Transplantation and the American Society of Transplant Surgeons.","container-title":"American journal of transplantation : official journal of the American Society of Transplantation and the American Society of Transplant Surgeons","DOI":"10.1111/ajt.14529","issue":"4","journalAbbreviation":"American journal of transplantation : official journal of the American Society of Transplantation and the American Society of Transplant Surgeons","note":"publisher-place: United States","page":"890-896","title":"External validation of prediction models for time to death in potential donors after circulatory death.","volume":"18","author":[{"family":"Kotsopoulos","given":"A M M"},{"family":"Boing-Messing","given":"F"},{"family":"Jansen","given":"N E"},{"family":"Vos","given":"P"},{"family":"Abdo","given":"W F"}],"issued":{"date-parts":[["2018"]]}}},{"id":9,"uris":["http://zotero.org/users/9778029/items/DT6KTM24"],"itemData":{"id":9,"type":"article-journal","abstract":"BACKGROUND: The success or failure of donation after circulatory death depends largely on the functional warm ischemia time, which is closely related to the duration between withdrawal of life-sustaining treatment and circulatory arrest. However, a reliable predictive model for the duration is absent. We aimed to compare the performance of the Chinese Donation after Circulatory Death Nomogram (C-DCD-Nomogram) and 3 other tools in a cohort of potential donors., METHODS: In this prospective, multicenter, observational study, data were obtained from 219 consecutive neurocritical patients in China. The patients were followed until circulatory death after withdrawal of life-sustaining treatment., RESULTS: The C-DCD-Nomogram performed well in predicting patient death within 30, 60, 120 and 240 minutes after withdrawal of life-sustaining treatment with c-statistics of 0.87, 0.88, 0.86 and 0.95, respectively. The DCD-N score was a poor predictor of death within 30, 60 and 240 minutes, with c-statistics of 0.63, 0.69 and 0.59, respectively, although it was able to predict patient death within 120 minutes, with a c-statistic of 0.73. Neither the University of Wisconsin DCD evaluation tool (UWDCD) nor the United Network for Organ Sharing (UNOS) criteria was able to predict patient death within 30, 60, 120 and 240 minutes after withdrawal of life-sustaining treatment (UWDCD tool: 0.48, 0.45, 0.49 and 0.57; UNOS criteria: 0.50, 0.53, 0.51 and 0.63)., CONCLUSION: The C-DCD-Nomogram is superior to the other 3 tools for predicting death within a limited duration after withdrawal of life-sustaining treatment in Chinese neurocritical patients. Thus, it appears to be a reliable tool identifying potential donors after circulatory death. Copyright © 2018. Published by Elsevier Inc.","container-title":"The Journal of heart and lung transplantation : the official publication of the International Society for Heart Transplantation","DOI":"10.1016/j.healun.2017.09.015","issue":"3","journalAbbreviation":"The Journal of heart and lung transplantation : the official publication of the International Society for Heart Transplantation","note":"publisher-place: United States","page":"358-364","title":"Prediction of potential for organ donation after circulatory death in neurocritical patients.","volume":"37","author":[{"family":"Xu","given":"Guixing"},{"family":"Guo","given":"Zhiyong"},{"family":"Liang","given":"Wenhua"},{"family":"Xin","given":"Erye"},{"family":"Liu","given":"Bin"},{"family":"Xu","given":"Ye"},{"family":"Luan","given":"Zhongqin"},{"family":"Schroder","given":"Paul Michael"},{"family":"Manyalich","given":"Marti"},{"family":"Ko","given":"Dicken Shiu-Chung"},{"family":"He","given":"Xiaoshun"}],"issued":{"date-parts":[["2018"]]}}},{"id":4,"uris":["http://zotero.org/users/9778029/items/ZKIZKPFM"],"itemData":{"id":4,"type":"article-journal","abstract":"BACKGROUND: Donation after circulatory death (DCD) is a procedure in which after planned withdrawal of life-sustaining treatment (WLST), the dying process is monitored. A DCD procedure can only be continued if the potential organ donor dies shortly after WLST. This study performed an external validation of 2 existing prediction models to identify potentially DCD candidates, using one of the largest cohorts., METHODS: This multicenter retrospective study analyzed all patients eligible for DCD donation from 2010 to 2015. The first model (DCD-N score) assigned points for absence of neurological reflexes and oxygenation index. The second model, a linear prediction model (LPDCD), yielded the probability of death within 60 min. This study determined discrimination (c-statistic) and calibration (Hosmer and Lemeshow test) for both models., RESULTS: This study included 394 patients, 283 (72%) died within 60 min after WLST. The DCD-N score had a c-statistic of 0.77 (95% confidence intervals, 0.71-0.83) and the LPDCD model 0.75 (95% confidence intervals, 0.68-0.81). Calibration of the LPDCD 60-min model proved to be poor (Hosmer and Lemeshow test, P &lt; 0.001)., CONCLUSIONS: The DCD-N score and the LPDCD model showed good discrimination but poor calibration for predicting the probability of death within 60 min. Construction of a new prediction model on a large data set is needed to obtain better calibration. Copyright © 2020 The Author(s). Published by Wolters Kluwer Health, Inc.","container-title":"Transplantation","DOI":"10.1097/TP.0000000000003430","issue":"6","journalAbbreviation":"Transplantation","note":"publisher-place: United States","page":"1311-1316","title":"External Validation of the DCD-N Score and a Linear Prediction Model to Identify Potential Candidates for Organ Donation After Circulatory Death: A Nationwide Multicenter Cohort Study.","volume":"105","author":[{"family":"Nijhoff","given":"Maaike F"},{"family":"Pol","given":"Robert A"},{"family":"Volbeda","given":"Meint"},{"family":"Kotsopoulos","given":"Angela M M"},{"family":"Sonneveld","given":"Johan P C"},{"family":"Otterspoor","given":"Luuk"},{"family":"Abdo","given":"Wilson F"},{"family":"Silderhuis","given":"Vera M"},{"family":"El Moumni","given":"Mostafa"},{"family":"Moers","given":"Cyril"}],"issued":{"date-parts":[["2021"]]}}}],"schema":"https://github.com/citation-style-language/schema/raw/master/csl-citation.json"} </w:instrText>
      </w:r>
      <w:r w:rsidR="00720E2C" w:rsidRPr="00FF566E">
        <w:fldChar w:fldCharType="separate"/>
      </w:r>
      <w:r w:rsidR="00720E2C" w:rsidRPr="00FF566E">
        <w:t>(14,18,20)</w:t>
      </w:r>
      <w:r w:rsidR="00720E2C" w:rsidRPr="00FF566E">
        <w:fldChar w:fldCharType="end"/>
      </w:r>
      <w:r w:rsidRPr="00FF566E">
        <w:t>,</w:t>
      </w:r>
      <w:r>
        <w:t xml:space="preserve"> and a mixture of both was undertaken in </w:t>
      </w:r>
      <w:r w:rsidR="00720E2C">
        <w:t xml:space="preserve">a further 5 articles </w:t>
      </w:r>
      <w:r w:rsidR="00720E2C" w:rsidRPr="0019435E">
        <w:fldChar w:fldCharType="begin"/>
      </w:r>
      <w:r w:rsidR="00720E2C" w:rsidRPr="0019435E">
        <w:instrText xml:space="preserve"> ADDIN ZOTERO_ITEM CSL_CITATION {"citationID":"A4bghjkL","properties":{"formattedCitation":"(2,3,13,17,22)","plainCitation":"(2,3,13,17,22)","noteIndex":0},"citationItems":[{"id":38,"uris":["http://zotero.org/users/9778029/items/3KDWDLD2"],"itemData":{"id":38,"type":"article-journal","abstract":"Donation after cardiac death (DCD) is uncommon in part because clinicians cannot prospectively identify patients who are likely to die within 60 min of withdrawal of life-sustaining treatments (LST). UNOS criteria exist but have not been validated. Consecutive patients electively withdrawn from LST at five university-affiliated hospitals were prospectively enrolled. Demographic and treatment characteristics were collected. Chi-square was used to determine risk for death within 60 min and validate the UNOS criteria. A total of 533 patients were enrolled. A total of 28 were excluded from this report due to age &lt;18 years or failure to include time of death. Of 505 (95%) patients, 227 (45%) died within 60 min, 134 (27%) in 1-6 h and 144 (29%) &gt;6 h after withdrawal of LST. A total of 29%, 52%, 65% and 82% of patients with 0,1,2 and 3 UNOS DCD criteria, respectively, died within 60 min of withdrawal of LST. The data validate the UNOS criteria. Patients with no criteria might be excluded from consideration for DCD. Those with more than one criterion are reasonable candidates, while those with a single criterion should be considered if a 50% failure rate for DCD is acceptable.","container-title":"American journal of transplantation : official journal of the American Society of Transplantation and the American Society of Transplant Surgeons","DOI":"10.1111/j.1600-6143.2007.02087.x","issue":"2","journalAbbreviation":"American journal of transplantation : official journal of the American Society of Transplantation and the American Society of Transplant Surgeons","note":"publisher-place: United States","page":"432-41","title":"Donors after cardiac death: validation of identification criteria (DVIC) study for predictors of rapid death.","volume":"8","author":[{"family":"DeVita","given":"M A"},{"family":"Brooks","given":"M Mori"},{"family":"Zawistowski","given":"C"},{"family":"Rudich","given":"S"},{"family":"Daly","given":"B"},{"family":"Chaitin","given":"E"}],"issued":{"date-parts":[["2008"]]}}},{"id":36,"uris":["http://zotero.org/users/9778029/items/8AYTVN2F"],"itemData":{"id":36,"type":"article-journal","abstract":"OBJECTIVE: To assess the predictive value of respiratory and haemodynamic variables and opinion of the intensivist for determining how soon death occurs after withdrawal of life-sustaining treatments (WLST)., DESIGN: Multicentre prospective observational study., PARTICIPANTS AND SETTING: 83 consecutive adult intensive care patients at John Hunter and Calvary Mater Hospitals, Newcastle, New South Wales, for whom a decision was made to withdraw life-sustaining treatment between March 2007 and March 2008., MAIN OUTCOME MEASURES: Data were collected before initiation of palliation. Primary outcome was to recognise in a multivariate analysis the parameters associated with a time to death &lt; or = 60 minutes after WLST., RESULTS: 81 patients underwent WLST: 79 died, and two survived to be discharged from hospital. Thirty-six patients (45%) died within 60 minutes of WLST, and 45 (55%) survived 60 minutes or longer. Mean ICU stay before WLST was 4.8 days (range, 1-85 days). Mean time from WLST to death was 6:31 h (range, 1 minute to 31 days). A modified University of Wisconsin assessment tool showed no statistical association with the time from WLST to death (P = 0.09). The adapted United Network for Organ Sharing tool, systolic blood pressure, APACHE II score, ventilatory dependence, oxygen disruption, Glasgow Coma Scale (GCS) score and staff specialist opinion all showed a statistically significant association with time from WLST to death (P &lt; 0.05)., CONCLUSIONS: It is possible to predict the time from WLST to death accurately using a tool that combines GCS, respiratory and haemodynamic parameters and intensivist opinion. These results require validation in a large multicentre study.","container-title":"Critical care and resuscitation : journal of the Australasian Academy of Critical Care Medicine","issue":"4","journalAbbreviation":"Critical care and resuscitation : journal of the Australasian Academy of Critical Care Medicine","note":"publisher-place: Australia","page":"278-84","title":"Prediction of death after withdrawal of life-sustaining treatments.","volume":"10","author":[{"family":"Coleman","given":"Nicole L"},{"family":"Brieva","given":"Jorge L"},{"family":"Crowfoot","given":"Elise"}],"issued":{"date-parts":[["2008"]]}}},{"id":40,"uris":["http://zotero.org/users/9778029/items/DXSW4NGA"],"itemData":{"id":40,"type":"article-journal","abstract":"BACKGROUND: Donation after cardiac death is a method by which severely neurologically injured patients not fulfilling brain-death criteria can donate organs., OBJECTIVE: To develop an evaluation tool that can be used to predict if a patient is a suitable candidate for donation after cardiac death., METHODS: The University of Wisconsin Donation After Cardiac Death Evaluation Tool assigns numeric values to observable clinical parameters to yield an overall predictive score of suitability for donation after cardiac death. This evaluation tool is typically utilized in a critical care unit to evaluate patients with a severe neurological injury, who do not meet brain-death criteria, and for whom the physician and family have chosen to terminally withdraw life support. Each patient is disconnected from a ventilator and observed for up to 10 minutes. Observations are then scored to yield a prediction of suitability for donation after cardiac death., RESULTS: Using the University of Wisconsin Donation After Cardiac Death Evaluation Tool, we were able to predict suitability for donation after cardiac death 83.7% of the time, within a 60-minute period and 74.4% of the time within a 120-minute period. The actual results using the tool were higher when clinical observations were included in the donation after cardiac death evaluation--an overall accuracy of 88.4%.","container-title":"Progress in transplantation (Aliso Viejo, Calif.)","issue":"4","journalAbbreviation":"Progress in transplantation (Aliso Viejo, Calif.)","note":"publisher-place: United States","page":"265-73","title":"Development of the University of Wisconsin donation After Cardiac Death Evaluation Tool.","volume":"13","author":[{"family":"Lewis","given":"Jonathan"},{"family":"Peltier","given":"James"},{"family":"Nelson","given":"Helen"},{"family":"Snyder","given":"William"},{"family":"Schneider","given":"Kristi"},{"family":"Steinberger","given":"Dina"},{"family":"Anderson","given":"Michael"},{"family":"Krichevsky","given":"Alexander"},{"family":"Anderson","given":"James"},{"family":"Ellefson","given":"Jill"},{"family":"D'Alessandro","given":"Anthony"}],"issued":{"date-parts":[["2003"]]}}},{"id":29,"uris":["http://zotero.org/users/9778029/items/PNXZEXCQ"],"itemData":{"id":29,"type":"article-journal","abstract":"OBJECTIVE: The ability to predict the time of death after withdrawal of life support is of specific interest for organ donation after cardiac death. We aimed to externally validate a previously developed model to predict the probability of death within the time constraint of 60 mins after withdrawal of life-sustaining measures., DESIGN: The probability to die within 60 mins for each patient in this validation sample was calculated based on the model developed by Yee et al, which includes four variables (absent corneal reflex, absent cough reflex, extensor or absent motor response, and an oxygenation index &gt;4.2). Analyses included logistic regression modeling with bootstrapping to adjust for overoptimism. Performance was assessed by calibration (agreement between observed and predicted outcomes) and discrimination (distinction of those patients who die within 60 mins from those who do not, expressed by the area under the receiver operating characteristic curve)., SETTING: Mixed intensive care unit in The Netherlands., PATIENTS: We analyzed data from 152 patients who died as a result of a neurologic condition between 2007 and 2009., INTERVENTIONS: None., MEASUREMENTS AND MAIN RESULTS: A total of 82 patients had sufficient data. Fifty (61%) died within 60 mins. Univariable and multivariable odds ratios of the predictors were very similar between the development and validation sample. The prediction model showed good discrimination with an area under the receiver operating characteristic curve of 0.75 (95% confidence interval [CI] 0.63-0.87) but calibration was modest. The mean predicted probability was 80%, overestimating the 61% overall observed risk of death within 60 mins. Modeling oxygenation index as a linear term led to an improved version of the Mayo NICU model. (area under the receiver operating characteristic curve [95% CI] = 0.774 [0.69-0.90], bootstrap-validated area under the receiver operating characteristic curve [95% CI] = 0.74 [0.66-0.87])., CONCLUSIONS: The model discriminated well between patients who died within 60 mins after withdrawal of life support and those who did not. Further prospective validation is needed.","container-title":"Critical care medicine","DOI":"10.1097/CCM.0b013e31822f0633","issue":"1","journalAbbreviation":"Critical care medicine","note":"publisher-place: United States","page":"233-8","title":"External validation of a prognostic model predicting time of death after withdrawal of life support in neurocritical patients.","volume":"40","author":[{"family":"Groot","given":"Yorick J","non-dropping-particle":"de"},{"family":"Lingsma","given":"Hester F"},{"family":"Bakker","given":"Jan"},{"family":"Gommers","given":"Diederik A"},{"family":"Steyerberg","given":"Ewout"},{"family":"Kompanje","given":"Erwin J O"}],"issued":{"date-parts":[["2012"]]}}},{"id":41,"uris":["http://zotero.org/users/9778029/items/CCS6Z4LU"],"itemData":{"id":41,"type":"article-journal","abstract":"BACKGROUND: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W.F."}],"issued":{"date-parts":[["2022"]]}}}],"schema":"https://github.com/citation-style-language/schema/raw/master/csl-citation.json"} </w:instrText>
      </w:r>
      <w:r w:rsidR="00720E2C" w:rsidRPr="0019435E">
        <w:fldChar w:fldCharType="separate"/>
      </w:r>
      <w:r w:rsidR="00720E2C" w:rsidRPr="0019435E">
        <w:t>(2,3,13,17,22)</w:t>
      </w:r>
      <w:r w:rsidR="00720E2C" w:rsidRPr="0019435E">
        <w:fldChar w:fldCharType="end"/>
      </w:r>
      <w:r w:rsidR="00B23C54">
        <w:t xml:space="preserve"> (Table. 3)</w:t>
      </w:r>
      <w:r w:rsidR="00720E2C">
        <w:t>.</w:t>
      </w:r>
      <w:r w:rsidR="00937AB4">
        <w:t xml:space="preserve"> All </w:t>
      </w:r>
      <w:r w:rsidR="007C62A0">
        <w:t xml:space="preserve">articles included the </w:t>
      </w:r>
      <w:r w:rsidR="00937AB4">
        <w:t>evaluat</w:t>
      </w:r>
      <w:r w:rsidR="007C62A0">
        <w:t>ion of</w:t>
      </w:r>
      <w:r w:rsidR="00937AB4">
        <w:t xml:space="preserve"> </w:t>
      </w:r>
      <w:r w:rsidR="007C62A0">
        <w:t xml:space="preserve">models </w:t>
      </w:r>
      <w:r w:rsidR="00937AB4">
        <w:t>for prediction of death within 60 minutes</w:t>
      </w:r>
      <w:r w:rsidR="0019435E">
        <w:t xml:space="preserve"> whilst some included evaluation of death within 120 minutes or other ranges. In total 15 unique models were reported with several articles reporting results when refitting these models.</w:t>
      </w:r>
    </w:p>
    <w:p w14:paraId="669D7E38" w14:textId="36258C0F" w:rsidR="00AB020D" w:rsidRDefault="00DC7287" w:rsidP="0019435E">
      <w:r>
        <w:t xml:space="preserve">Two of the models evaluated were developed using clinical experience and expert consensus without the reported use of statistical </w:t>
      </w:r>
      <w:r w:rsidR="00CE4DE3">
        <w:t xml:space="preserve">techniques </w:t>
      </w:r>
      <w:r w:rsidR="00CE4DE3">
        <w:fldChar w:fldCharType="begin"/>
      </w:r>
      <w:r w:rsidR="00CE4DE3">
        <w:instrText xml:space="preserve"> ADDIN ZOTERO_ITEM CSL_CITATION {"citationID":"XZNFLeHQ","properties":{"formattedCitation":"(2,13)","plainCitation":"(2,13)","noteIndex":0},"citationItems":[{"id":38,"uris":["http://zotero.org/users/9778029/items/3KDWDLD2"],"itemData":{"id":38,"type":"article-journal","abstract":"Donation after cardiac death (DCD) is uncommon in part because clinicians cannot prospectively identify patients who are likely to die within 60 min of withdrawal of life-sustaining treatments (LST). UNOS criteria exist but have not been validated. Consecutive patients electively withdrawn from LST at five university-affiliated hospitals were prospectively enrolled. Demographic and treatment characteristics were collected. Chi-square was used to determine risk for death within 60 min and validate the UNOS criteria. A total of 533 patients were enrolled. A total of 28 were excluded from this report due to age &lt;18 years or failure to include time of death. Of 505 (95%) patients, 227 (45%) died within 60 min, 134 (27%) in 1-6 h and 144 (29%) &gt;6 h after withdrawal of LST. A total of 29%, 52%, 65% and 82% of patients with 0,1,2 and 3 UNOS DCD criteria, respectively, died within 60 min of withdrawal of LST. The data validate the UNOS criteria. Patients with no criteria might be excluded from consideration for DCD. Those with more than one criterion are reasonable candidates, while those with a single criterion should be considered if a 50% failure rate for DCD is acceptable.","container-title":"American journal of transplantation : official journal of the American Society of Transplantation and the American Society of Transplant Surgeons","DOI":"10.1111/j.1600-6143.2007.02087.x","issue":"2","journalAbbreviation":"American journal of transplantation : official journal of the American Society of Transplantation and the American Society of Transplant Surgeons","note":"publisher-place: United States","page":"432-41","title":"Donors after cardiac death: validation of identification criteria (DVIC) study for predictors of rapid death.","volume":"8","author":[{"family":"DeVita","given":"M A"},{"family":"Brooks","given":"M Mori"},{"family":"Zawistowski","given":"C"},{"family":"Rudich","given":"S"},{"family":"Daly","given":"B"},{"family":"Chaitin","given":"E"}],"issued":{"date-parts":[["2008"]]}}},{"id":40,"uris":["http://zotero.org/users/9778029/items/DXSW4NGA"],"itemData":{"id":40,"type":"article-journal","abstract":"BACKGROUND: Donation after cardiac death is a method by which severely neurologically injured patients not fulfilling brain-death criteria can donate organs., OBJECTIVE: To develop an evaluation tool that can be used to predict if a patient is a suitable candidate for donation after cardiac death., METHODS: The University of Wisconsin Donation After Cardiac Death Evaluation Tool assigns numeric values to observable clinical parameters to yield an overall predictive score of suitability for donation after cardiac death. This evaluation tool is typically utilized in a critical care unit to evaluate patients with a severe neurological injury, who do not meet brain-death criteria, and for whom the physician and family have chosen to terminally withdraw life support. Each patient is disconnected from a ventilator and observed for up to 10 minutes. Observations are then scored to yield a prediction of suitability for donation after cardiac death., RESULTS: Using the University of Wisconsin Donation After Cardiac Death Evaluation Tool, we were able to predict suitability for donation after cardiac death 83.7% of the time, within a 60-minute period and 74.4% of the time within a 120-minute period. The actual results using the tool were higher when clinical observations were included in the donation after cardiac death evaluation--an overall accuracy of 88.4%.","container-title":"Progress in transplantation (Aliso Viejo, Calif.)","issue":"4","journalAbbreviation":"Progress in transplantation (Aliso Viejo, Calif.)","note":"publisher-place: United States","page":"265-73","title":"Development of the University of Wisconsin donation After Cardiac Death Evaluation Tool.","volume":"13","author":[{"family":"Lewis","given":"Jonathan"},{"family":"Peltier","given":"James"},{"family":"Nelson","given":"Helen"},{"family":"Snyder","given":"William"},{"family":"Schneider","given":"Kristi"},{"family":"Steinberger","given":"Dina"},{"family":"Anderson","given":"Michael"},{"family":"Krichevsky","given":"Alexander"},{"family":"Anderson","given":"James"},{"family":"Ellefson","given":"Jill"},{"family":"D'Alessandro","given":"Anthony"}],"issued":{"date-parts":[["2003"]]}}}],"schema":"https://github.com/citation-style-language/schema/raw/master/csl-citation.json"} </w:instrText>
      </w:r>
      <w:r w:rsidR="00CE4DE3">
        <w:fldChar w:fldCharType="separate"/>
      </w:r>
      <w:r w:rsidR="00CE4DE3" w:rsidRPr="00CE4DE3">
        <w:t>(2,13)</w:t>
      </w:r>
      <w:r w:rsidR="00CE4DE3">
        <w:fldChar w:fldCharType="end"/>
      </w:r>
      <w:r w:rsidR="00CE4DE3">
        <w:t xml:space="preserve">. </w:t>
      </w:r>
      <w:r w:rsidR="00AB020D">
        <w:t>These models are unusual as the first published evaluations of their performance are technically external validations as they were both developed without a defined derivation cohort. In the case of the University of Wisconsin DCD Tool (</w:t>
      </w:r>
      <w:r w:rsidR="00AB020D" w:rsidRPr="00AB020D">
        <w:t>UWDCD</w:t>
      </w:r>
      <w:r w:rsidR="00AB020D">
        <w:t>) the tool was developed for internal clinical use and was first validated by Lewis et Al.</w:t>
      </w:r>
      <w:r w:rsidR="0053430B">
        <w:t xml:space="preserve"> </w:t>
      </w:r>
      <w:r w:rsidR="0053430B">
        <w:fldChar w:fldCharType="begin"/>
      </w:r>
      <w:r w:rsidR="0053430B">
        <w:instrText xml:space="preserve"> ADDIN ZOTERO_ITEM CSL_CITATION {"citationID":"ycEVfHrQ","properties":{"formattedCitation":"(13)","plainCitation":"(13)","noteIndex":0},"citationItems":[{"id":40,"uris":["http://zotero.org/users/9778029/items/DXSW4NGA"],"itemData":{"id":40,"type":"article-journal","abstract":"BACKGROUND: Donation after cardiac death is a method by which severely neurologically injured patients not fulfilling brain-death criteria can donate organs., OBJECTIVE: To develop an evaluation tool that can be used to predict if a patient is a suitable candidate for donation after cardiac death., METHODS: The University of Wisconsin Donation After Cardiac Death Evaluation Tool assigns numeric values to observable clinical parameters to yield an overall predictive score of suitability for donation after cardiac death. This evaluation tool is typically utilized in a critical care unit to evaluate patients with a severe neurological injury, who do not meet brain-death criteria, and for whom the physician and family have chosen to terminally withdraw life support. Each patient is disconnected from a ventilator and observed for up to 10 minutes. Observations are then scored to yield a prediction of suitability for donation after cardiac death., RESULTS: Using the University of Wisconsin Donation After Cardiac Death Evaluation Tool, we were able to predict suitability for donation after cardiac death 83.7% of the time, within a 60-minute period and 74.4% of the time within a 120-minute period. The actual results using the tool were higher when clinical observations were included in the donation after cardiac death evaluation--an overall accuracy of 88.4%.","container-title":"Progress in transplantation (Aliso Viejo, Calif.)","issue":"4","journalAbbreviation":"Progress in transplantation (Aliso Viejo, Calif.)","note":"publisher-place: United States","page":"265-73","title":"Development of the University of Wisconsin donation After Cardiac Death Evaluation Tool.","volume":"13","author":[{"family":"Lewis","given":"Jonathan"},{"family":"Peltier","given":"James"},{"family":"Nelson","given":"Helen"},{"family":"Snyder","given":"William"},{"family":"Schneider","given":"Kristi"},{"family":"Steinberger","given":"Dina"},{"family":"Anderson","given":"Michael"},{"family":"Krichevsky","given":"Alexander"},{"family":"Anderson","given":"James"},{"family":"Ellefson","given":"Jill"},{"family":"D'Alessandro","given":"Anthony"}],"issued":{"date-parts":[["2003"]]}}}],"schema":"https://github.com/citation-style-language/schema/raw/master/csl-citation.json"} </w:instrText>
      </w:r>
      <w:r w:rsidR="0053430B">
        <w:fldChar w:fldCharType="separate"/>
      </w:r>
      <w:r w:rsidR="0053430B" w:rsidRPr="0053430B">
        <w:t>(13)</w:t>
      </w:r>
      <w:r w:rsidR="0053430B">
        <w:fldChar w:fldCharType="end"/>
      </w:r>
      <w:r w:rsidR="00AB020D">
        <w:t xml:space="preserve"> in the hospital area that was already using the tool. The </w:t>
      </w:r>
      <w:r w:rsidR="00AB020D" w:rsidRPr="00AB020D">
        <w:t xml:space="preserve">United </w:t>
      </w:r>
      <w:r w:rsidR="00AB020D" w:rsidRPr="00AB020D">
        <w:lastRenderedPageBreak/>
        <w:t>Network for Organ Sharing</w:t>
      </w:r>
      <w:r w:rsidR="0053430B">
        <w:t xml:space="preserve"> Tool (UNOS) was developed based on committee consensus and was validated by DeVita et Al. </w:t>
      </w:r>
      <w:r w:rsidR="0053430B">
        <w:fldChar w:fldCharType="begin"/>
      </w:r>
      <w:r w:rsidR="0053430B">
        <w:instrText xml:space="preserve"> ADDIN ZOTERO_ITEM CSL_CITATION {"citationID":"ea915xxg","properties":{"formattedCitation":"(2)","plainCitation":"(2)","noteIndex":0},"citationItems":[{"id":38,"uris":["http://zotero.org/users/9778029/items/3KDWDLD2"],"itemData":{"id":38,"type":"article-journal","abstract":"Donation after cardiac death (DCD) is uncommon in part because clinicians cannot prospectively identify patients who are likely to die within 60 min of withdrawal of life-sustaining treatments (LST). UNOS criteria exist but have not been validated. Consecutive patients electively withdrawn from LST at five university-affiliated hospitals were prospectively enrolled. Demographic and treatment characteristics were collected. Chi-square was used to determine risk for death within 60 min and validate the UNOS criteria. A total of 533 patients were enrolled. A total of 28 were excluded from this report due to age &lt;18 years or failure to include time of death. Of 505 (95%) patients, 227 (45%) died within 60 min, 134 (27%) in 1-6 h and 144 (29%) &gt;6 h after withdrawal of LST. A total of 29%, 52%, 65% and 82% of patients with 0,1,2 and 3 UNOS DCD criteria, respectively, died within 60 min of withdrawal of LST. The data validate the UNOS criteria. Patients with no criteria might be excluded from consideration for DCD. Those with more than one criterion are reasonable candidates, while those with a single criterion should be considered if a 50% failure rate for DCD is acceptable.","container-title":"American journal of transplantation : official journal of the American Society of Transplantation and the American Society of Transplant Surgeons","DOI":"10.1111/j.1600-6143.2007.02087.x","issue":"2","journalAbbreviation":"American journal of transplantation : official journal of the American Society of Transplantation and the American Society of Transplant Surgeons","note":"publisher-place: United States","page":"432-41","title":"Donors after cardiac death: validation of identification criteria (DVIC) study for predictors of rapid death.","volume":"8","author":[{"family":"DeVita","given":"M A"},{"family":"Brooks","given":"M Mori"},{"family":"Zawistowski","given":"C"},{"family":"Rudich","given":"S"},{"family":"Daly","given":"B"},{"family":"Chaitin","given":"E"}],"issued":{"date-parts":[["2008"]]}}}],"schema":"https://github.com/citation-style-language/schema/raw/master/csl-citation.json"} </w:instrText>
      </w:r>
      <w:r w:rsidR="0053430B">
        <w:fldChar w:fldCharType="separate"/>
      </w:r>
      <w:r w:rsidR="0053430B" w:rsidRPr="0053430B">
        <w:t>(2)</w:t>
      </w:r>
      <w:r w:rsidR="0053430B">
        <w:fldChar w:fldCharType="end"/>
      </w:r>
      <w:r w:rsidR="0053430B">
        <w:t xml:space="preserve"> at five academic hospitals. </w:t>
      </w:r>
    </w:p>
    <w:p w14:paraId="7A420575" w14:textId="59DC6F30" w:rsidR="00DC7287" w:rsidRDefault="00AB020D" w:rsidP="0019435E">
      <w:r>
        <w:t>Of the remaining models t</w:t>
      </w:r>
      <w:r w:rsidR="00B51FA8">
        <w:t xml:space="preserve">wo used classification and regression trees (CART) </w:t>
      </w:r>
      <w:r w:rsidR="00B51FA8">
        <w:fldChar w:fldCharType="begin"/>
      </w:r>
      <w:r w:rsidR="00B51FA8">
        <w:instrText xml:space="preserve"> ADDIN ZOTERO_ITEM CSL_CITATION {"citationID":"PyB7RSQG","properties":{"formattedCitation":"(2,23)","plainCitation":"(2,23)","noteIndex":0},"citationItems":[{"id":38,"uris":["http://zotero.org/users/9778029/items/3KDWDLD2"],"itemData":{"id":38,"type":"article-journal","abstract":"Donation after cardiac death (DCD) is uncommon in part because clinicians cannot prospectively identify patients who are likely to die within 60 min of withdrawal of life-sustaining treatments (LST). UNOS criteria exist but have not been validated. Consecutive patients electively withdrawn from LST at five university-affiliated hospitals were prospectively enrolled. Demographic and treatment characteristics were collected. Chi-square was used to determine risk for death within 60 min and validate the UNOS criteria. A total of 533 patients were enrolled. A total of 28 were excluded from this report due to age &lt;18 years or failure to include time of death. Of 505 (95%) patients, 227 (45%) died within 60 min, 134 (27%) in 1-6 h and 144 (29%) &gt;6 h after withdrawal of LST. A total of 29%, 52%, 65% and 82% of patients with 0,1,2 and 3 UNOS DCD criteria, respectively, died within 60 min of withdrawal of LST. The data validate the UNOS criteria. Patients with no criteria might be excluded from consideration for DCD. Those with more than one criterion are reasonable candidates, while those with a single criterion should be considered if a 50% failure rate for DCD is acceptable.","container-title":"American journal of transplantation : official journal of the American Society of Transplantation and the American Society of Transplant Surgeons","DOI":"10.1111/j.1600-6143.2007.02087.x","issue":"2","journalAbbreviation":"American journal of transplantation : official journal of the American Society of Transplantation and the American Society of Transplant Surgeons","note":"publisher-place: United States","page":"432-41","title":"Donors after cardiac death: validation of identification criteria (DVIC) study for predictors of rapid death.","volume":"8","author":[{"family":"DeVita","given":"M A"},{"family":"Brooks","given":"M Mori"},{"family":"Zawistowski","given":"C"},{"family":"Rudich","given":"S"},{"family":"Daly","given":"B"},{"family":"Chaitin","given":"E"}],"issued":{"date-parts":[["2008"]]}}},{"id":19,"uris":["http://zotero.org/users/9778029/items/HFD8JAGI"],"itemData":{"id":19,"type":"article-journal","abstract":"BACKGROUND: Given the stable number of potential organ donors after brain death, donors after circulatory death have been an increasing source of organs procured for transplant. Among the most important considerations for donation after circulatory death (DCD) is the prediction that death will occur within a reasonable period of time after the withdrawal of cardiorespiratory support (WCRS). Accurate prediction of time to death is necessary for the procurement process. We aimed to develop simple predictive rules for death in less than 60 min and test the accuracy of these rules in a pool of potential DCD donors., METHODS: A multicenter prospective longitudinal cohort design of DCD eligible patients (n=318), with the primary binary outcome being death in less than 60 min after withdrawal of cardiorespiratory support conducted in 28 accredited intensive care units (ICUs) in Australia. We used a random split-half method to produce two samples, first to develop the predictive classification rules and then to estimate accuracy in an independent sample., RESULTS: The best classification model used only three simple classification rules to produce an overall efficiency of 0.79 (0.72-0.85), sensitivity of 0.82 (0.73-0.90), and a positive predictive value of 0.80 (0.70-0.87) in the independent sample. Using only intensive care unit specialist prediction (a single classification rule) produced comparable efficiency 0.80 (0.73-0.86), sensitivity 0.87 (0.78-0.93), and positive predictive value 0.78 (0.68-0.86)., CONCLUSION: This best predictive model missed only 18% of all potential donors. A positive prediction would be incorrect on only 20% of occasions, meaning there is an acceptable level of lost opportunity costs involved in the unnecessary assembly of transplantation teams and theatres.","container-title":"Transplantation","DOI":"10.1097/TP.0000000000000186","issue":"10","journalAbbreviation":"Transplantation","note":"publisher-place: United States","page":"1112-8","title":"Prediction of death in less than 60 minutes after withdrawal of cardiorespiratory support in potential organ donors after circulatory death.","volume":"98","author":[{"family":"Brieva","given":"Jorge"},{"family":"Coleman","given":"Nicole"},{"family":"Lacey","given":"Jeanette"},{"family":"Harrigan","given":"Peter"},{"family":"Lewin","given":"Terry J"},{"family":"Carter","given":"Gregory L"}],"issued":{"date-parts":[["2014"]]}}}],"schema":"https://github.com/citation-style-language/schema/raw/master/csl-citation.json"} </w:instrText>
      </w:r>
      <w:r w:rsidR="00B51FA8">
        <w:fldChar w:fldCharType="separate"/>
      </w:r>
      <w:r w:rsidR="00B51FA8" w:rsidRPr="00B51FA8">
        <w:t>(2,23)</w:t>
      </w:r>
      <w:r w:rsidR="00B51FA8">
        <w:fldChar w:fldCharType="end"/>
      </w:r>
      <w:r w:rsidR="00B51FA8">
        <w:t xml:space="preserve">, two models used cox regression analysis </w:t>
      </w:r>
      <w:r w:rsidR="00B51FA8">
        <w:fldChar w:fldCharType="begin"/>
      </w:r>
      <w:r w:rsidR="00B51FA8">
        <w:instrText xml:space="preserve"> ADDIN ZOTERO_ITEM CSL_CITATION {"citationID":"VWqSu1qI","properties":{"formattedCitation":"(9,15)","plainCitation":"(9,15)","noteIndex":0},"citationItems":[{"id":18,"uris":["http://zotero.org/users/9778029/items/WNF856A4"],"itemData":{"id":18,"type":"article-journal","abstract":"Reliable prediction of time of death after withdrawal of life-sustaining treatment in patients with devastating neurological injury is crucial to successful donation after cardiac death. Herein, we conducted a study of 419 neurocritical patients who underwent life support withdrawal at four neurosurgical centers in China. Based on a retrospective cohort, we used multivariate Cox regression analysis to identify prognostic factors for patient death, which were then integrated into a nomogram. The model was calibrated and validated using data from an external retrospective cohort and a prospective cohort. We identified 10 variables that were incorporated into a nomogram. The C-indexes for predicting the 60-min death probability in the training, external validation and prospective validation cohorts were 0.96 (0.93-0.98), 0.94 (0.91-0.97), and 0.99 (0.97-1.00), respectively. The calibration plots after WLST showed an optimal agreement between the prediction of time to death by the nomogram and the actual observation for all cohorts. Then we identified 22, 26 and 37 as cut-points for risk stratification into four groups. Kaplan-Meier curves indicated distinct prognoses between patients in the different risk groups (p &lt; 0.001). In conclusion, we have developed and validated a nomogram to accurately identify potential cardiac death donors in neurocritical patients in a Chinese population. © Copyright 2015 The American Society of Transplantation and the American Society of Transplant Surgeons.","container-title":"American journal of transplantation : official journal of the American Society of Transplantation and the American Society of Transplant Surgeons","DOI":"10.1111/ajt.13231","issue":"8","journalAbbreviation":"American journal of transplantation : official journal of the American Society of Transplantation and the American Society of Transplant Surgeons","note":"publisher-place: United States","page":"2136-42","title":"Nomogram for Predicting Time to Death After Withdrawal of Life-Sustaining Treatment in Patients With Devastating Neurological Injury.","volume":"15","author":[{"family":"He","given":"X"},{"family":"Xu","given":"G"},{"family":"Liang","given":"W"},{"family":"Liu","given":"B"},{"family":"Xu","given":"Y"},{"family":"Luan","given":"Z"},{"family":"Lu","given":"Y"},{"family":"Ko","given":"D S C"},{"family":"Manyalich","given":"M"},{"family":"Schroder","given":"P M"},{"family":"Guo","given":"Z"}],"issued":{"date-parts":[["2015"]]}}},{"id":35,"uris":["http://zotero.org/users/9778029/items/N8YEQBLF"],"itemData":{"id":35,"type":"article-journal","abstract":"Organ donation after cardiac death (DCD) is increasing markedly, allowing more patients to benefit from transplantation. The time to cardiac death following withdrawal of life-supporting treatment varies widely and is an important determinant of whether organ donation occurs. A prospective multicenter study of potential DCD donors was undertaken to evaluate the time to death and identify associated factors. One hundred and ninety-one potential adult DCD donors at nine UK centers were studied. Treatment withdrawal comprised stopping ventilator support and inotropes. Demographics and physiological variables at the time of death were recorded. Following treatment withdrawal, all potential donors died, with median time to death of 36 min (range 5 min to 3.3 days). Eighty-three potential donors (43.5%) remained alive 1 h after treatment withdrawal, and 69 (36.1%) and 54 (28.3%) at 2 and 4 h, respectively. Univariate analysis revealed that age, cause of death, ventilation mode, inotrope use, systolic blood pressure, FiO2 and arterial pH at treatment withdrawal were all associated with time to death. Multivariable analysis showed that younger age, higher FiO2 and mode of ventilation were independently associated with shorter time to death. This information may aid planning and resourcing of DCD organ recovery and help maximize DCD donor numbers.","container-title":"American journal of transplantation : official journal of the American Society of Transplantation and the American Society of Transplant Surgeons","DOI":"10.1111/j.1600-6143.2009.02758.x","issue":"9","journalAbbreviation":"American journal of transplantation : official journal of the American Society of Transplantation and the American Society of Transplant Surgeons","note":"publisher-place: United States","page":"2157-65","title":"Time to cardiac death after withdrawal of life-sustaining treatment in potential organ donors.","volume":"9","author":[{"family":"Suntharalingam","given":"C"},{"family":"Sharples","given":"L"},{"family":"Dudley","given":"C"},{"family":"Bradley","given":"J A"},{"family":"Watson","given":"C J E"}],"issued":{"date-parts":[["2009"]]}}}],"schema":"https://github.com/citation-style-language/schema/raw/master/csl-citation.json"} </w:instrText>
      </w:r>
      <w:r w:rsidR="00B51FA8">
        <w:fldChar w:fldCharType="separate"/>
      </w:r>
      <w:r w:rsidR="00B51FA8" w:rsidRPr="00B51FA8">
        <w:t>(9,15)</w:t>
      </w:r>
      <w:r w:rsidR="00B51FA8">
        <w:fldChar w:fldCharType="end"/>
      </w:r>
      <w:r w:rsidR="00B51FA8">
        <w:t xml:space="preserve"> </w:t>
      </w:r>
      <w:r w:rsidR="00484F90">
        <w:t xml:space="preserve">and </w:t>
      </w:r>
      <w:r w:rsidR="00C91F5B">
        <w:t>seven</w:t>
      </w:r>
      <w:r w:rsidR="00484F90">
        <w:t xml:space="preserve"> models used other forms of multivariable regression analysis </w:t>
      </w:r>
      <w:r w:rsidR="00484F90">
        <w:fldChar w:fldCharType="begin"/>
      </w:r>
      <w:r w:rsidR="00C91F5B">
        <w:instrText xml:space="preserve"> ADDIN ZOTERO_ITEM CSL_CITATION {"citationID":"gXcr1E7n","properties":{"formattedCitation":"(1,3,7,12,16,17,22)","plainCitation":"(1,3,7,12,16,17,22)","noteIndex":0},"citationItems":[{"id":22,"uris":["http://zotero.org/users/9778029/items/88LA5W2C"],"itemData":{"id":22,"type":"article-journal","abstract":"OBJECTIVES: Half of all ICU patients die within 60 minutes of withdrawal of cardiorespiratory support. Prediction of which patients die before and after 60 minutes would allow changes in service organization to improve patient palliation, family grieving, and allocation of ICU beds. This study tested various predictors of death within 60 minutes and explored which clinical variables ICU specialists used to make their prediction., DESIGN AND SETTINGS: Prospective longitudinal cohort design (n = 765) of consecutive adult patients having withdrawal of cardiorespiratory support, in 28 ICUs in Australia. Primary outcome was death within 60 minutes following withdrawal of cardiorespiratory support. A random split-half method was used to make two independent samples for development and testing of the predictive indices. The secondary outcome was ICU Specialist prediction of death within 60 minutes., MEASUREMENTS AND MAIN RESULTS: Death within 60 minutes of withdrawal of cardiorespiratory support occurred in 377 (49.3%). ICU specialist opinion was the best individual predictor, with an unadjusted odds ratio of 15.42 (95% CI, 9.33-25.49) and an adjusted odds ratio of 8.44 (4.30-16.58). A predictive index incorporating the ICU specialist opinion and clinical variables had an area under the curve of 0.89 (0.86-0.92) and 0.84 (0.80-0.88) in the development and test sets, respectively; and a second index using only clinical variables had an area under the curve of 0.86 (0.82-0.89) and 0.78 (0.73-0.83). The ICU specialist prediction of death within 60 minutes was independently associated with five clinical variables: pH, Glasgow Coma Scale, spontaneous respiratory rate, positive end-expiratory pressure, and systolic blood pressure., CONCLUSION: ICU specialist opinion is probably the current clinical standard for predicting death within 60 minutes of withdrawal of cardiorespiratory support. This approach is supported by this study, although predictive indices restricted to clinical variables are only marginally inferior. Either approach has a clinically useful level of prediction that would allow ICU service organization to be modified to improve care for patients and families and use ICU beds more efficiently.","container-title":"Critical care medicine","DOI":"10.1097/CCM.0b013e3182987f38","issue":"12","journalAbbreviation":"Critical care medicine","note":"publisher-place: United States","page":"2677-87","title":"Prediction of death in less than 60 minutes following withdrawal of cardiorespiratory support in ICUs.","volume":"41","author":[{"family":"Brieva","given":"Jorge"},{"family":"Coleman","given":"Nicole"},{"family":"Lacey","given":"Jeanette"},{"family":"Harrigan","given":"Peter"},{"family":"Lewin","given":"Terry J"},{"family":"Carter","given":"Gregory L"}],"issued":{"date-parts":[["2013"]]}},"label":"page"},{"id":36,"uris":["http://zotero.org/users/9778029/items/8AYTVN2F"],"itemData":{"id":36,"type":"article-journal","abstract":"OBJECTIVE: To assess the predictive value of respiratory and haemodynamic variables and opinion of the intensivist for determining how soon death occurs after withdrawal of life-sustaining treatments (WLST)., DESIGN: Multicentre prospective observational study., PARTICIPANTS AND SETTING: 83 consecutive adult intensive care patients at John Hunter and Calvary Mater Hospitals, Newcastle, New South Wales, for whom a decision was made to withdraw life-sustaining treatment between March 2007 and March 2008., MAIN OUTCOME MEASURES: Data were collected before initiation of palliation. Primary outcome was to recognise in a multivariate analysis the parameters associated with a time to death &lt; or = 60 minutes after WLST., RESULTS: 81 patients underwent WLST: 79 died, and two survived to be discharged from hospital. Thirty-six patients (45%) died within 60 minutes of WLST, and 45 (55%) survived 60 minutes or longer. Mean ICU stay before WLST was 4.8 days (range, 1-85 days). Mean time from WLST to death was 6:31 h (range, 1 minute to 31 days). A modified University of Wisconsin assessment tool showed no statistical association with the time from WLST to death (P = 0.09). The adapted United Network for Organ Sharing tool, systolic blood pressure, APACHE II score, ventilatory dependence, oxygen disruption, Glasgow Coma Scale (GCS) score and staff specialist opinion all showed a statistically significant association with time from WLST to death (P &lt; 0.05)., CONCLUSIONS: It is possible to predict the time from WLST to death accurately using a tool that combines GCS, respiratory and haemodynamic parameters and intensivist opinion. These results require validation in a large multicentre study.","container-title":"Critical care and resuscitation : journal of the Australasian Academy of Critical Care Medicine","issue":"4","journalAbbreviation":"Critical care and resuscitation : journal of the Australasian Academy of Critical Care Medicine","note":"publisher-place: Australia","page":"278-84","title":"Prediction of death after withdrawal of life-sustaining treatments.","volume":"10","author":[{"family":"Coleman","given":"Nicole L"},{"family":"Brieva","given":"Jorge L"},{"family":"Crowfoot","given":"Elise"}],"issued":{"date-parts":[["2008"]]}}},{"id":25,"uris":["http://zotero.org/users/9778029/items/9M84RZWT"],"itemData":{"id":25,"type":"article-journal","abstract":"BACKGROUND: Successful donation of organs after cardiac death (DCD) requires identification of patients who will die within 60 min of withdrawal of life-sustaining treatment (WLST). We aimed to validate a straightforward model to predict the likelihood of death within 60 min of WLST in patients with irreversible brain injury., METHODS: In this multicentre, observational study, we prospectively enrolled consecutive comatose patients with irreversible brain injury undergoing WLST at six medical centres in the USA and the Netherlands. We assessed four clinical characteristics (corneal reflex, cough reflex, best motor response, and oxygenation index) as predictor variables, which were selected on the basis of previous findings. We excluded patients who had brain death or were not intubated. The primary endpoint was death within 60 min of WLST. We used univariate and multivariable logistic regression analyses to assess associations with predictor variables. Points attributed to each variable were summed to create a predictive score for cardiac death in patients in neurocritical state (the DCD-N score). We assessed performance of the score using area under the curve analysis., FINDINGS: We included 178 patients, 82 (46%) of whom died within 60 min of WLST. Absent corneal reflexes (odds ratio [OR] 2.67, 95% CI 1.19-6.01; p=0.0173; 1 point), absent cough reflex (4.16, 1.79-9.70; p=0.0009; 2 points), extensor or absent motor responses (2.99, 1.22-7.34; p=0.0168; 1 point), and an oxygenation index score of more than 3.0 (2.31, 1.10-4.88; p=0.0276; 1 point) were predictive of death within 60 min of WLST. 59 of 82 patients who died within 60 min of WLST had DCD-N scores of 3 or more (72% sensitivity), and 75 of 96 of those who did not die within this interval had scores of 0-2 (78% specificity); taking into account the prevalence of death within 60 min in this population, a score of 3 or more was translated into a 74% chance of death within 60 min (positive predictive value) and a score of 0-2 translated into a 77% chance of survival beyond 60 min (negative predictive value)., INTERPRETATION: The DCD-N score can be used to predict potential candidates for DCD in patients with non-survivable brain injury. However, this score needs to be tested specifically in a cohort of potential donors participating in DCD protocols., FUNDING: None. Copyright © 2012 Elsevier Ltd. All rights reserved.","container-title":"The Lancet. Neurology","DOI":"10.1016/S1474-4422(12)70060-1","issue":"5","journalAbbreviation":"The Lancet. Neurology","note":"publisher-place: England","page":"414-9","title":"Prediction of potential for organ donation after cardiac death in patients in neurocritical state: a prospective observational study.","volume":"11","author":[{"family":"Rabinstein","given":"Alejandro A"},{"family":"Yee","given":"Alan H"},{"family":"Mandrekar","given":"Jay"},{"family":"Fugate","given":"Jennifer E"},{"family":"Groot","given":"Yorick J","non-dropping-particle":"de"},{"family":"Kompanje","given":"Erwin J O"},{"family":"Shutter","given":"Lori A"},{"family":"Freeman","given":"W David"},{"family":"Rubin","given":"Michael A"},{"family":"Wijdicks","given":"Eelco F M"}],"issued":{"date-parts":[["2012"]]}}},{"id":28,"uris":["http://zotero.org/users/9778029/items/UY2Z6TPV"],"itemData":{"id":28,"type":"article-journal","abstract":"OBJECTIVE: Organ donation after cardiac death increases the number of donor organs. In controlled donation after cardiac death donors, the period between withdrawal of life-sustaining treatment and cardiac arrest is one of the parameters used to assess whether organs are suitable for transplantation. The objective of this study was to identify donation after cardiac death donor characteristics that affect the interval between withdrawal of life-sustaining treatment and cardiac death., DESIGN: Prospective multicenter study of observational data., PATIENTS: All potential donation after cardiac death donors in The Netherlands between May 2007 and June 2009 were identified., INTERVENTIONS: None., MEASUREMENTS AND MAIN RESULTS: Of the 242 potential donation after cardiac death donors, 211 entered analysis, 76% of them died within 60 mins, and 83% died within 120 mins after withdrawal of life-sustaining treatment. The median time to death was 20 mins (range 1 min to 3.8 days). Controlled mechanical ventilation, use of norepinephrine, absence of reflexes, neurologic deficit as cause of death, and absence of cardiovascular comorbidity were associated with death within 60 and 120 mins. The use of analgesics, sedatives, or extubation did not significantly influence the moment of death. In the multivariable logistic regression analysis, controlled mechanical ventilation remained a risk factor for death within 60 mins, and norepinephrine administration and absence of cardiovascular comorbidity remained risk factors for death within 120 mins. The clinical judgment of the intensivist predicted death within 60 and 120 mins with a sensitivity of 73% and 89%, respectively, and a specificity of 56% and 25%, respectively., CONCLUSION: Despite the identification of risk factors for early death and the additional value of the clinical judgment by the intensivist, it is not possible to reliably identify potential donation after cardiac death donors who will die within 1 or 2 hrs after life-sustaining treatment has been withdrawn. Consequently, a donation procedure should be initiated in every potential donor.","container-title":"Critical care medicine","DOI":"10.1097/CCM.0b013e318232e2e7","issue":"3","journalAbbreviation":"Critical care medicine","note":"publisher-place: United States","page":"766-9","title":"Prediction of time of death after withdrawal of life-sustaining treatment in potential donors after cardiac death*.","volume":"40","author":[{"family":"Wind","given":"Jentina"},{"family":"Snoeijs","given":"Maarten G J"},{"family":"Brugman","given":"Cees A"},{"family":"Vervelde","given":"Janneke"},{"family":"Zwaveling","given":"Janharm"},{"family":"Mook","given":"Walther N","non-dropping-particle":"van"},{"family":"Heurn","given":"Ernest L","non-dropping-particle":"van"}],"issued":{"date-parts":[["2012"]]}}},{"id":9053,"uris":["http://zotero.org/users/9778029/items/KQEWIYCW"],"itemData":{"id":9053,"type":"article-journal","abstract":"Shortage of organs for transplantation has led to the renewed interest in donation after circulatory-determination of death (DCDD). We conducted a  retrospective analysis (2001-2009) and a subsequent prospective validation (2010)  of liver Maastricht-Category-3-DCDD and donation-after-brain-death (DBD) offers  to our program. Accepted and declined offers were compared. Accepted DCDD offers  were divided into donors who went on to cardiac arrest and those who did not.  Donors who arrested were divided into those producing grafts that were  transplanted or remained unused. Descriptive comparisons and regression analyses  were performed to assess predictor models of donor cardiac arrest and graft  utilization. Variables from the multivariate analysis were prospectively  validated. Of 1579 DCDD offers, 621 were accepted, and of these, 400 experienced  cardiac arrest after withdrawal of support. Of these, 173 livers were  transplanted. In the DCDD group, donor age &lt; 40 years, use of inotropes and  absence of gag/cough reflexes were predictors of cardiac arrest. Donor age &gt;50  years, BMI &gt;30, warm ischemia time &gt;25 minutes, ITU stay &gt;7 days and ALT ≥ 4×  normal rates were risk factors for not using the graft. These variables had  excellent sensitivity and specificity for the prediction of cardiac arrest (AUROC  = 0.835) and graft use (AUROC = 0.748) in the 2010 prospective validation. These  models can feasibly predict cardiac arrest in potential DCDDs and graft  usability, helping to avoid unnecessary recoveries and healthcare expenditure.","container-title":"American journal of transplantation : official journal of the American Society of Transplantation and the American Society of Transplant Surgeons","DOI":"10.1111/j.1600-6143.2012.04242.x","ISSN":"1600-6143 1600-6135","issue":"12","journalAbbreviation":"Am J Transplant","language":"eng","license":"© Copyright 2012 The American Society of Transplantation and the American Society of Transplant Surgeons.","note":"publisher-place: United States\nPMID: 23016623","page":"3414-3424","title":"Prediction models of donor arrest and graft utilization in liver transplantation from maastricht-3 donors after circulatory death.","volume":"12","author":[{"family":"Davila","given":"D."},{"family":"Ciria","given":"R."},{"family":"Jassem","given":"W."},{"family":"Briceño","given":"J."},{"family":"Littlejohn","given":"W."},{"family":"Vilca-Meléndez","given":"H."},{"family":"Srinivasan","given":"P."},{"family":"Prachalias","given":"A."},{"family":"O'Grady","given":"J."},{"family":"Rela","given":"M."},{"family":"Heaton","given":"N."}],"issued":{"date-parts":[["2012",12]]}}},{"id":29,"uris":["http://zotero.org/users/9778029/items/PNXZEXCQ"],"itemData":{"id":29,"type":"article-journal","abstract":"OBJECTIVE: The ability to predict the time of death after withdrawal of life support is of specific interest for organ donation after cardiac death. We aimed to externally validate a previously developed model to predict the probability of death within the time constraint of 60 mins after withdrawal of life-sustaining measures., DESIGN: The probability to die within 60 mins for each patient in this validation sample was calculated based on the model developed by Yee et al, which includes four variables (absent corneal reflex, absent cough reflex, extensor or absent motor response, and an oxygenation index &gt;4.2). Analyses included logistic regression modeling with bootstrapping to adjust for overoptimism. Performance was assessed by calibration (agreement between observed and predicted outcomes) and discrimination (distinction of those patients who die within 60 mins from those who do not, expressed by the area under the receiver operating characteristic curve)., SETTING: Mixed intensive care unit in The Netherlands., PATIENTS: We analyzed data from 152 patients who died as a result of a neurologic condition between 2007 and 2009., INTERVENTIONS: None., MEASUREMENTS AND MAIN RESULTS: A total of 82 patients had sufficient data. Fifty (61%) died within 60 mins. Univariable and multivariable odds ratios of the predictors were very similar between the development and validation sample. The prediction model showed good discrimination with an area under the receiver operating characteristic curve of 0.75 (95% confidence interval [CI] 0.63-0.87) but calibration was modest. The mean predicted probability was 80%, overestimating the 61% overall observed risk of death within 60 mins. Modeling oxygenation index as a linear term led to an improved version of the Mayo NICU model. (area under the receiver operating characteristic curve [95% CI] = 0.774 [0.69-0.90], bootstrap-validated area under the receiver operating characteristic curve [95% CI] = 0.74 [0.66-0.87])., CONCLUSIONS: The model discriminated well between patients who died within 60 mins after withdrawal of life support and those who did not. Further prospective validation is needed.","container-title":"Critical care medicine","DOI":"10.1097/CCM.0b013e31822f0633","issue":"1","journalAbbreviation":"Critical care medicine","note":"publisher-place: United States","page":"233-8","title":"External validation of a prognostic model predicting time of death after withdrawal of life support in neurocritical patients.","volume":"40","author":[{"family":"Groot","given":"Yorick J","non-dropping-particle":"de"},{"family":"Lingsma","given":"Hester F"},{"family":"Bakker","given":"Jan"},{"family":"Gommers","given":"Diederik A"},{"family":"Steyerberg","given":"Ewout"},{"family":"Kompanje","given":"Erwin J O"}],"issued":{"date-parts":[["2012"]]}}},{"id":41,"uris":["http://zotero.org/users/9778029/items/CCS6Z4LU"],"itemData":{"id":41,"type":"article-journal","abstract":"BACKGROUND: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W.F."}],"issued":{"date-parts":[["2022"]]}}}],"schema":"https://github.com/citation-style-language/schema/raw/master/csl-citation.json"} </w:instrText>
      </w:r>
      <w:r w:rsidR="00484F90">
        <w:fldChar w:fldCharType="separate"/>
      </w:r>
      <w:r w:rsidR="00C91F5B" w:rsidRPr="00C91F5B">
        <w:t>(1,3,7,12,16,17,22)</w:t>
      </w:r>
      <w:r w:rsidR="00484F90">
        <w:fldChar w:fldCharType="end"/>
      </w:r>
      <w:r w:rsidR="00484F90">
        <w:t xml:space="preserve">. The final </w:t>
      </w:r>
      <w:r w:rsidR="00C91F5B">
        <w:t>2</w:t>
      </w:r>
      <w:r w:rsidR="00484F90">
        <w:t xml:space="preserve"> models used random survival forests (RSF) </w:t>
      </w:r>
      <w:r w:rsidR="00484F90">
        <w:fldChar w:fldCharType="begin"/>
      </w:r>
      <w:r w:rsidR="00484F90">
        <w:instrText xml:space="preserve"> ADDIN ZOTERO_ITEM CSL_CITATION {"citationID":"Fxo5p7O2","properties":{"formattedCitation":"(11)","plainCitation":"(11)","noteIndex":0},"citationItems":[{"id":45,"uris":["http://zotero.org/users/9778029/items/AHJWJLH2"],"itemData":{"id":45,"type":"article-journal","abstract":"Background: Organ donation after circulatory determined death (DCD) accounts for 17% of all deceased organ donors in Canada, a fraction of its theoretical potential1. Up to half of all potential DCD patients are unable to donate because they do not die within currently required time limits to minimize organ ischemic damage2. The inability to predict time to death results in additional stress for families, a reduced number of successful donors, and increased costs for the health system. The DePPaRT (Death Physiology and Prediction After Removal of Therapy) study captured vital signs waveform data from 654 patients undergoing withdrawal of life sustaining therapy (WLST) in 22 centres in Canada, the Czech Republic, and the Netherlands. As reduced vital signs variability is associated with illness4,6,7, we hypothesized that the loss of heart rate and blood pressure variability in the hour prior to WLST might be useful in predicting time to death after WLST. Objective(s): To develop a model based on vital signs waveform variability capable of predicting whether a patient will die within the timelines required for organ donation (0.5, 1, and 2 hours after WLST). Method(s): Vital signs waveform data was available prior to WLST in 567 patients. This data was processed to obtain beat-to-beat event times series from the ECG and arterial blood pressure waveforms (R peak to R peak interval (RRI), systolic, diastolic, and pulse blood pressures), using CIMVA3,4. Each series was filtered to remove arrhythmias prior to the calculation of up to 53 measures of variability, using windows of 750 beats. We excluded patients that had prolonged WLST, namely patients with additional life supporting therapies removed after 10 minutes after the first act of WLST. Patients enrolled prior to and after March 2017 were used in the derivation (210 patients) and validation (105 patients) cohorts, respectively (Figure 1). All variability features were normalized to have a mean of 0 and a standard deviation of 1. We used random survival forests9 in R to develop a predictive model. The model yielded a probability of dying within each 15-minute interval up until 24 hours after WLST for each patient (Figure 2a). Probabilities at specific times on these curves (t = 0.5, 1, and 2 hours) were used as scores to predict if a given patient would die within these times. Features were ranked based on their importance over a 10-fold cross validation of the training set. The model was retrained using only the highest ranked variables, adding one variable at a time. We used all 210 patients from the training set and the 15 features required for the AUC to plateau (Figure 2b) in a final model tested on the validation set. Result(s): The derived model employing 15 variability features achieved a median AUC of 0.77, 0.8, and 0.77 for death within 0.5, 1, or 2 hours, respectively, on the validation set (Figure 3a). Nearly 91% of the patients with the highest scores died within 2 hours of WLST (Figure 3b). On our dataset, our model outperformed one of the highest performing models in the literature5,8 (Figure 3c). Conclusion(s): For the first time, a predictive model using only heart rate and blood pressure variability data to predict time to death after WLST has been shown to achieve superior performance to models derived using clinical data5. In the future, we will combine and evaluate models incorporating both variability and additional clinical variables. (Figure Presented).","container-title":"Canadian Journal of Anesthesia","DOI":"10.1007/s12630-019-01292-0","issue":"1 Supplement","journalAbbreviation":"Canadian Journal of Anesthesia","note":"publisher-place: Netherlands\npublisher: Springer","page":"S96-S100","title":"Predicting time to death after the withdrawal of life supporting therapies using variability analysis of vital signs waveform data","volume":"66","author":[{"literal":"Scales"},{"literal":"Herry C."},{"literal":"Van Beinum A."},{"literal":"Hogue M."},{"literal":"Hornby L."},{"literal":"Dhanani S."},{"literal":"Seely A.J."}],"issued":{"date-parts":[["2019"]]}}}],"schema":"https://github.com/citation-style-language/schema/raw/master/csl-citation.json"} </w:instrText>
      </w:r>
      <w:r w:rsidR="00484F90">
        <w:fldChar w:fldCharType="separate"/>
      </w:r>
      <w:r w:rsidR="00484F90" w:rsidRPr="00484F90">
        <w:t>(11)</w:t>
      </w:r>
      <w:r w:rsidR="00484F90">
        <w:fldChar w:fldCharType="end"/>
      </w:r>
      <w:r w:rsidR="00484F90">
        <w:t xml:space="preserve">, and a light gradient boosting machine </w:t>
      </w:r>
      <w:r w:rsidR="00484F90">
        <w:fldChar w:fldCharType="begin"/>
      </w:r>
      <w:r w:rsidR="00484F90">
        <w:instrText xml:space="preserve"> ADDIN ZOTERO_ITEM CSL_CITATION {"citationID":"HZmlz904","properties":{"formattedCitation":"(22)","plainCitation":"(22)","noteIndex":0},"citationItems":[{"id":41,"uris":["http://zotero.org/users/9778029/items/CCS6Z4LU"],"itemData":{"id":41,"type":"article-journal","abstract":"BACKGROUND: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W.F."}],"issued":{"date-parts":[["2022"]]}}}],"schema":"https://github.com/citation-style-language/schema/raw/master/csl-citation.json"} </w:instrText>
      </w:r>
      <w:r w:rsidR="00484F90">
        <w:fldChar w:fldCharType="separate"/>
      </w:r>
      <w:r w:rsidR="00484F90" w:rsidRPr="00484F90">
        <w:t>(22)</w:t>
      </w:r>
      <w:r w:rsidR="00484F90">
        <w:fldChar w:fldCharType="end"/>
      </w:r>
      <w:r w:rsidR="00484F90">
        <w:t xml:space="preserve"> respectively.</w:t>
      </w:r>
    </w:p>
    <w:p w14:paraId="359786EE" w14:textId="6B587034" w:rsidR="001D75D7" w:rsidRDefault="0053430B" w:rsidP="0019435E">
      <w:r>
        <w:t>At the point of derivation or modification validation procedures were varied</w:t>
      </w:r>
      <w:r w:rsidR="005B02D1">
        <w:t>,</w:t>
      </w:r>
      <w:r>
        <w:t xml:space="preserve"> with 5 articles evaluating model performance against the same cohort using for model fitting </w:t>
      </w:r>
      <w:r>
        <w:fldChar w:fldCharType="begin"/>
      </w:r>
      <w:r>
        <w:instrText xml:space="preserve"> ADDIN ZOTERO_ITEM CSL_CITATION {"citationID":"Kju677fG","properties":{"formattedCitation":"(2,3,12,13,22)","plainCitation":"(2,3,12,13,22)","noteIndex":0},"citationItems":[{"id":38,"uris":["http://zotero.org/users/9778029/items/3KDWDLD2"],"itemData":{"id":38,"type":"article-journal","abstract":"Donation after cardiac death (DCD) is uncommon in part because clinicians cannot prospectively identify patients who are likely to die within 60 min of withdrawal of life-sustaining treatments (LST). UNOS criteria exist but have not been validated. Consecutive patients electively withdrawn from LST at five university-affiliated hospitals were prospectively enrolled. Demographic and treatment characteristics were collected. Chi-square was used to determine risk for death within 60 min and validate the UNOS criteria. A total of 533 patients were enrolled. A total of 28 were excluded from this report due to age &lt;18 years or failure to include time of death. Of 505 (95%) patients, 227 (45%) died within 60 min, 134 (27%) in 1-6 h and 144 (29%) &gt;6 h after withdrawal of LST. A total of 29%, 52%, 65% and 82% of patients with 0,1,2 and 3 UNOS DCD criteria, respectively, died within 60 min of withdrawal of LST. The data validate the UNOS criteria. Patients with no criteria might be excluded from consideration for DCD. Those with more than one criterion are reasonable candidates, while those with a single criterion should be considered if a 50% failure rate for DCD is acceptable.","container-title":"American journal of transplantation : official journal of the American Society of Transplantation and the American Society of Transplant Surgeons","DOI":"10.1111/j.1600-6143.2007.02087.x","issue":"2","journalAbbreviation":"American journal of transplantation : official journal of the American Society of Transplantation and the American Society of Transplant Surgeons","note":"publisher-place: United States","page":"432-41","title":"Donors after cardiac death: validation of identification criteria (DVIC) study for predictors of rapid death.","volume":"8","author":[{"family":"DeVita","given":"M A"},{"family":"Brooks","given":"M Mori"},{"family":"Zawistowski","given":"C"},{"family":"Rudich","given":"S"},{"family":"Daly","given":"B"},{"family":"Chaitin","given":"E"}],"issued":{"date-parts":[["2008"]]}}},{"id":36,"uris":["http://zotero.org/users/9778029/items/8AYTVN2F"],"itemData":{"id":36,"type":"article-journal","abstract":"OBJECTIVE: To assess the predictive value of respiratory and haemodynamic variables and opinion of the intensivist for determining how soon death occurs after withdrawal of life-sustaining treatments (WLST)., DESIGN: Multicentre prospective observational study., PARTICIPANTS AND SETTING: 83 consecutive adult intensive care patients at John Hunter and Calvary Mater Hospitals, Newcastle, New South Wales, for whom a decision was made to withdraw life-sustaining treatment between March 2007 and March 2008., MAIN OUTCOME MEASURES: Data were collected before initiation of palliation. Primary outcome was to recognise in a multivariate analysis the parameters associated with a time to death &lt; or = 60 minutes after WLST., RESULTS: 81 patients underwent WLST: 79 died, and two survived to be discharged from hospital. Thirty-six patients (45%) died within 60 minutes of WLST, and 45 (55%) survived 60 minutes or longer. Mean ICU stay before WLST was 4.8 days (range, 1-85 days). Mean time from WLST to death was 6:31 h (range, 1 minute to 31 days). A modified University of Wisconsin assessment tool showed no statistical association with the time from WLST to death (P = 0.09). The adapted United Network for Organ Sharing tool, systolic blood pressure, APACHE II score, ventilatory dependence, oxygen disruption, Glasgow Coma Scale (GCS) score and staff specialist opinion all showed a statistically significant association with time from WLST to death (P &lt; 0.05)., CONCLUSIONS: It is possible to predict the time from WLST to death accurately using a tool that combines GCS, respiratory and haemodynamic parameters and intensivist opinion. These results require validation in a large multicentre study.","container-title":"Critical care and resuscitation : journal of the Australasian Academy of Critical Care Medicine","issue":"4","journalAbbreviation":"Critical care and resuscitation : journal of the Australasian Academy of Critical Care Medicine","note":"publisher-place: Australia","page":"278-84","title":"Prediction of death after withdrawal of life-sustaining treatments.","volume":"10","author":[{"family":"Coleman","given":"Nicole L"},{"family":"Brieva","given":"Jorge L"},{"family":"Crowfoot","given":"Elise"}],"issued":{"date-parts":[["2008"]]}}},{"id":28,"uris":["http://zotero.org/users/9778029/items/UY2Z6TPV"],"itemData":{"id":28,"type":"article-journal","abstract":"OBJECTIVE: Organ donation after cardiac death increases the number of donor organs. In controlled donation after cardiac death donors, the period between withdrawal of life-sustaining treatment and cardiac arrest is one of the parameters used to assess whether organs are suitable for transplantation. The objective of this study was to identify donation after cardiac death donor characteristics that affect the interval between withdrawal of life-sustaining treatment and cardiac death., DESIGN: Prospective multicenter study of observational data., PATIENTS: All potential donation after cardiac death donors in The Netherlands between May 2007 and June 2009 were identified., INTERVENTIONS: None., MEASUREMENTS AND MAIN RESULTS: Of the 242 potential donation after cardiac death donors, 211 entered analysis, 76% of them died within 60 mins, and 83% died within 120 mins after withdrawal of life-sustaining treatment. The median time to death was 20 mins (range 1 min to 3.8 days). Controlled mechanical ventilation, use of norepinephrine, absence of reflexes, neurologic deficit as cause of death, and absence of cardiovascular comorbidity were associated with death within 60 and 120 mins. The use of analgesics, sedatives, or extubation did not significantly influence the moment of death. In the multivariable logistic regression analysis, controlled mechanical ventilation remained a risk factor for death within 60 mins, and norepinephrine administration and absence of cardiovascular comorbidity remained risk factors for death within 120 mins. The clinical judgment of the intensivist predicted death within 60 and 120 mins with a sensitivity of 73% and 89%, respectively, and a specificity of 56% and 25%, respectively., CONCLUSION: Despite the identification of risk factors for early death and the additional value of the clinical judgment by the intensivist, it is not possible to reliably identify potential donation after cardiac death donors who will die within 1 or 2 hrs after life-sustaining treatment has been withdrawn. Consequently, a donation procedure should be initiated in every potential donor.","container-title":"Critical care medicine","DOI":"10.1097/CCM.0b013e318232e2e7","issue":"3","journalAbbreviation":"Critical care medicine","note":"publisher-place: United States","page":"766-9","title":"Prediction of time of death after withdrawal of life-sustaining treatment in potential donors after cardiac death*.","volume":"40","author":[{"family":"Wind","given":"Jentina"},{"family":"Snoeijs","given":"Maarten G J"},{"family":"Brugman","given":"Cees A"},{"family":"Vervelde","given":"Janneke"},{"family":"Zwaveling","given":"Janharm"},{"family":"Mook","given":"Walther N","non-dropping-particle":"van"},{"family":"Heurn","given":"Ernest L","non-dropping-particle":"van"}],"issued":{"date-parts":[["2012"]]}}},{"id":40,"uris":["http://zotero.org/users/9778029/items/DXSW4NGA"],"itemData":{"id":40,"type":"article-journal","abstract":"BACKGROUND: Donation after cardiac death is a method by which severely neurologically injured patients not fulfilling brain-death criteria can donate organs., OBJECTIVE: To develop an evaluation tool that can be used to predict if a patient is a suitable candidate for donation after cardiac death., METHODS: The University of Wisconsin Donation After Cardiac Death Evaluation Tool assigns numeric values to observable clinical parameters to yield an overall predictive score of suitability for donation after cardiac death. This evaluation tool is typically utilized in a critical care unit to evaluate patients with a severe neurological injury, who do not meet brain-death criteria, and for whom the physician and family have chosen to terminally withdraw life support. Each patient is disconnected from a ventilator and observed for up to 10 minutes. Observations are then scored to yield a prediction of suitability for donation after cardiac death., RESULTS: Using the University of Wisconsin Donation After Cardiac Death Evaluation Tool, we were able to predict suitability for donation after cardiac death 83.7% of the time, within a 60-minute period and 74.4% of the time within a 120-minute period. The actual results using the tool were higher when clinical observations were included in the donation after cardiac death evaluation--an overall accuracy of 88.4%.","container-title":"Progress in transplantation (Aliso Viejo, Calif.)","issue":"4","journalAbbreviation":"Progress in transplantation (Aliso Viejo, Calif.)","note":"publisher-place: United States","page":"265-73","title":"Development of the University of Wisconsin donation After Cardiac Death Evaluation Tool.","volume":"13","author":[{"family":"Lewis","given":"Jonathan"},{"family":"Peltier","given":"James"},{"family":"Nelson","given":"Helen"},{"family":"Snyder","given":"William"},{"family":"Schneider","given":"Kristi"},{"family":"Steinberger","given":"Dina"},{"family":"Anderson","given":"Michael"},{"family":"Krichevsky","given":"Alexander"},{"family":"Anderson","given":"James"},{"family":"Ellefson","given":"Jill"},{"family":"D'Alessandro","given":"Anthony"}],"issued":{"date-parts":[["2003"]]}}},{"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W.F."}],"issued":{"date-parts":[["2022"]]}}}],"schema":"https://github.com/citation-style-language/schema/raw/master/csl-citation.json"} </w:instrText>
      </w:r>
      <w:r>
        <w:fldChar w:fldCharType="separate"/>
      </w:r>
      <w:r w:rsidRPr="00AA672C">
        <w:t>(2,3,12,13,22)</w:t>
      </w:r>
      <w:r>
        <w:fldChar w:fldCharType="end"/>
      </w:r>
      <w:r>
        <w:t xml:space="preserve">, with only 1 of these using cross validation to attempt to mitigate the impact of overfitting </w:t>
      </w:r>
      <w:r>
        <w:fldChar w:fldCharType="begin"/>
      </w:r>
      <w:r>
        <w:instrText xml:space="preserve"> ADDIN ZOTERO_ITEM CSL_CITATION {"citationID":"V4Wx6lJK","properties":{"formattedCitation":"(22)","plainCitation":"(22)","noteIndex":0},"citationItems":[{"id":41,"uris":["http://zotero.org/users/9778029/items/CCS6Z4LU"],"itemData":{"id":41,"type":"article-journal","abstract":"BACKGROUND: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W.F."}],"issued":{"date-parts":[["2022"]]}}}],"schema":"https://github.com/citation-style-language/schema/raw/master/csl-citation.json"} </w:instrText>
      </w:r>
      <w:r>
        <w:fldChar w:fldCharType="separate"/>
      </w:r>
      <w:r w:rsidRPr="00AA672C">
        <w:t>(22)</w:t>
      </w:r>
      <w:r>
        <w:fldChar w:fldCharType="end"/>
      </w:r>
      <w:r>
        <w:t>.</w:t>
      </w:r>
      <w:r w:rsidR="005B02D1">
        <w:t xml:space="preserve"> </w:t>
      </w:r>
      <w:r w:rsidR="009D29D4">
        <w:t xml:space="preserve">Four models were validated at the point of derivation by splitting the cohort into training and testing sets </w:t>
      </w:r>
      <w:r w:rsidR="009D29D4">
        <w:fldChar w:fldCharType="begin"/>
      </w:r>
      <w:r w:rsidR="009D29D4">
        <w:instrText xml:space="preserve"> ADDIN ZOTERO_ITEM CSL_CITATION {"citationID":"CrhemX4a","properties":{"formattedCitation":"(1,11,17,23)","plainCitation":"(1,11,17,23)","noteIndex":0},"citationItems":[{"id":22,"uris":["http://zotero.org/users/9778029/items/88LA5W2C"],"itemData":{"id":22,"type":"article-journal","abstract":"OBJECTIVES: Half of all ICU patients die within 60 minutes of withdrawal of cardiorespiratory support. Prediction of which patients die before and after 60 minutes would allow changes in service organization to improve patient palliation, family grieving, and allocation of ICU beds. This study tested various predictors of death within 60 minutes and explored which clinical variables ICU specialists used to make their prediction., DESIGN AND SETTINGS: Prospective longitudinal cohort design (n = 765) of consecutive adult patients having withdrawal of cardiorespiratory support, in 28 ICUs in Australia. Primary outcome was death within 60 minutes following withdrawal of cardiorespiratory support. A random split-half method was used to make two independent samples for development and testing of the predictive indices. The secondary outcome was ICU Specialist prediction of death within 60 minutes., MEASUREMENTS AND MAIN RESULTS: Death within 60 minutes of withdrawal of cardiorespiratory support occurred in 377 (49.3%). ICU specialist opinion was the best individual predictor, with an unadjusted odds ratio of 15.42 (95% CI, 9.33-25.49) and an adjusted odds ratio of 8.44 (4.30-16.58). A predictive index incorporating the ICU specialist opinion and clinical variables had an area under the curve of 0.89 (0.86-0.92) and 0.84 (0.80-0.88) in the development and test sets, respectively; and a second index using only clinical variables had an area under the curve of 0.86 (0.82-0.89) and 0.78 (0.73-0.83). The ICU specialist prediction of death within 60 minutes was independently associated with five clinical variables: pH, Glasgow Coma Scale, spontaneous respiratory rate, positive end-expiratory pressure, and systolic blood pressure., CONCLUSION: ICU specialist opinion is probably the current clinical standard for predicting death within 60 minutes of withdrawal of cardiorespiratory support. This approach is supported by this study, although predictive indices restricted to clinical variables are only marginally inferior. Either approach has a clinically useful level of prediction that would allow ICU service organization to be modified to improve care for patients and families and use ICU beds more efficiently.","container-title":"Critical care medicine","DOI":"10.1097/CCM.0b013e3182987f38","issue":"12","journalAbbreviation":"Critical care medicine","note":"publisher-place: United States","page":"2677-87","title":"Prediction of death in less than 60 minutes following withdrawal of cardiorespiratory support in ICUs.","volume":"41","author":[{"family":"Brieva","given":"Jorge"},{"family":"Coleman","given":"Nicole"},{"family":"Lacey","given":"Jeanette"},{"family":"Harrigan","given":"Peter"},{"family":"Lewin","given":"Terry J"},{"family":"Carter","given":"Gregory L"}],"issued":{"date-parts":[["2013"]]}}},{"id":45,"uris":["http://zotero.org/users/9778029/items/AHJWJLH2"],"itemData":{"id":45,"type":"article-journal","abstract":"Background: Organ donation after circulatory determined death (DCD) accounts for 17% of all deceased organ donors in Canada, a fraction of its theoretical potential1. Up to half of all potential DCD patients are unable to donate because they do not die within currently required time limits to minimize organ ischemic damage2. The inability to predict time to death results in additional stress for families, a reduced number of successful donors, and increased costs for the health system. The DePPaRT (Death Physiology and Prediction After Removal of Therapy) study captured vital signs waveform data from 654 patients undergoing withdrawal of life sustaining therapy (WLST) in 22 centres in Canada, the Czech Republic, and the Netherlands. As reduced vital signs variability is associated with illness4,6,7, we hypothesized that the loss of heart rate and blood pressure variability in the hour prior to WLST might be useful in predicting time to death after WLST. Objective(s): To develop a model based on vital signs waveform variability capable of predicting whether a patient will die within the timelines required for organ donation (0.5, 1, and 2 hours after WLST). Method(s): Vital signs waveform data was available prior to WLST in 567 patients. This data was processed to obtain beat-to-beat event times series from the ECG and arterial blood pressure waveforms (R peak to R peak interval (RRI), systolic, diastolic, and pulse blood pressures), using CIMVA3,4. Each series was filtered to remove arrhythmias prior to the calculation of up to 53 measures of variability, using windows of 750 beats. We excluded patients that had prolonged WLST, namely patients with additional life supporting therapies removed after 10 minutes after the first act of WLST. Patients enrolled prior to and after March 2017 were used in the derivation (210 patients) and validation (105 patients) cohorts, respectively (Figure 1). All variability features were normalized to have a mean of 0 and a standard deviation of 1. We used random survival forests9 in R to develop a predictive model. The model yielded a probability of dying within each 15-minute interval up until 24 hours after WLST for each patient (Figure 2a). Probabilities at specific times on these curves (t = 0.5, 1, and 2 hours) were used as scores to predict if a given patient would die within these times. Features were ranked based on their importance over a 10-fold cross validation of the training set. The model was retrained using only the highest ranked variables, adding one variable at a time. We used all 210 patients from the training set and the 15 features required for the AUC to plateau (Figure 2b) in a final model tested on the validation set. Result(s): The derived model employing 15 variability features achieved a median AUC of 0.77, 0.8, and 0.77 for death within 0.5, 1, or 2 hours, respectively, on the validation set (Figure 3a). Nearly 91% of the patients with the highest scores died within 2 hours of WLST (Figure 3b). On our dataset, our model outperformed one of the highest performing models in the literature5,8 (Figure 3c). Conclusion(s): For the first time, a predictive model using only heart rate and blood pressure variability data to predict time to death after WLST has been shown to achieve superior performance to models derived using clinical data5. In the future, we will combine and evaluate models incorporating both variability and additional clinical variables. (Figure Presented).","container-title":"Canadian Journal of Anesthesia","DOI":"10.1007/s12630-019-01292-0","issue":"1 Supplement","journalAbbreviation":"Canadian Journal of Anesthesia","note":"publisher-place: Netherlands\npublisher: Springer","page":"S96-S100","title":"Predicting time to death after the withdrawal of life supporting therapies using variability analysis of vital signs waveform data","volume":"66","author":[{"literal":"Scales"},{"literal":"Herry C."},{"literal":"Van Beinum A."},{"literal":"Hogue M."},{"literal":"Hornby L."},{"literal":"Dhanani S."},{"literal":"Seely A.J."}],"issued":{"date-parts":[["2019"]]}}},{"id":29,"uris":["http://zotero.org/users/9778029/items/PNXZEXCQ"],"itemData":{"id":29,"type":"article-journal","abstract":"OBJECTIVE: The ability to predict the time of death after withdrawal of life support is of specific interest for organ donation after cardiac death. We aimed to externally validate a previously developed model to predict the probability of death within the time constraint of 60 mins after withdrawal of life-sustaining measures., DESIGN: The probability to die within 60 mins for each patient in this validation sample was calculated based on the model developed by Yee et al, which includes four variables (absent corneal reflex, absent cough reflex, extensor or absent motor response, and an oxygenation index &gt;4.2). Analyses included logistic regression modeling with bootstrapping to adjust for overoptimism. Performance was assessed by calibration (agreement between observed and predicted outcomes) and discrimination (distinction of those patients who die within 60 mins from those who do not, expressed by the area under the receiver operating characteristic curve)., SETTING: Mixed intensive care unit in The Netherlands., PATIENTS: We analyzed data from 152 patients who died as a result of a neurologic condition between 2007 and 2009., INTERVENTIONS: None., MEASUREMENTS AND MAIN RESULTS: A total of 82 patients had sufficient data. Fifty (61%) died within 60 mins. Univariable and multivariable odds ratios of the predictors were very similar between the development and validation sample. The prediction model showed good discrimination with an area under the receiver operating characteristic curve of 0.75 (95% confidence interval [CI] 0.63-0.87) but calibration was modest. The mean predicted probability was 80%, overestimating the 61% overall observed risk of death within 60 mins. Modeling oxygenation index as a linear term led to an improved version of the Mayo NICU model. (area under the receiver operating characteristic curve [95% CI] = 0.774 [0.69-0.90], bootstrap-validated area under the receiver operating characteristic curve [95% CI] = 0.74 [0.66-0.87])., CONCLUSIONS: The model discriminated well between patients who died within 60 mins after withdrawal of life support and those who did not. Further prospective validation is needed.","container-title":"Critical care medicine","DOI":"10.1097/CCM.0b013e31822f0633","issue":"1","journalAbbreviation":"Critical care medicine","note":"publisher-place: United States","page":"233-8","title":"External validation of a prognostic model predicting time of death after withdrawal of life support in neurocritical patients.","volume":"40","author":[{"family":"Groot","given":"Yorick J","non-dropping-particle":"de"},{"family":"Lingsma","given":"Hester F"},{"family":"Bakker","given":"Jan"},{"family":"Gommers","given":"Diederik A"},{"family":"Steyerberg","given":"Ewout"},{"family":"Kompanje","given":"Erwin J O"}],"issued":{"date-parts":[["2012"]]}}},{"id":19,"uris":["http://zotero.org/users/9778029/items/HFD8JAGI"],"itemData":{"id":19,"type":"article-journal","abstract":"BACKGROUND: Given the stable number of potential organ donors after brain death, donors after circulatory death have been an increasing source of organs procured for transplant. Among the most important considerations for donation after circulatory death (DCD) is the prediction that death will occur within a reasonable period of time after the withdrawal of cardiorespiratory support (WCRS). Accurate prediction of time to death is necessary for the procurement process. We aimed to develop simple predictive rules for death in less than 60 min and test the accuracy of these rules in a pool of potential DCD donors., METHODS: A multicenter prospective longitudinal cohort design of DCD eligible patients (n=318), with the primary binary outcome being death in less than 60 min after withdrawal of cardiorespiratory support conducted in 28 accredited intensive care units (ICUs) in Australia. We used a random split-half method to produce two samples, first to develop the predictive classification rules and then to estimate accuracy in an independent sample., RESULTS: The best classification model used only three simple classification rules to produce an overall efficiency of 0.79 (0.72-0.85), sensitivity of 0.82 (0.73-0.90), and a positive predictive value of 0.80 (0.70-0.87) in the independent sample. Using only intensive care unit specialist prediction (a single classification rule) produced comparable efficiency 0.80 (0.73-0.86), sensitivity 0.87 (0.78-0.93), and positive predictive value 0.78 (0.68-0.86)., CONCLUSION: This best predictive model missed only 18% of all potential donors. A positive prediction would be incorrect on only 20% of occasions, meaning there is an acceptable level of lost opportunity costs involved in the unnecessary assembly of transplantation teams and theatres.","container-title":"Transplantation","DOI":"10.1097/TP.0000000000000186","issue":"10","journalAbbreviation":"Transplantation","note":"publisher-place: United States","page":"1112-8","title":"Prediction of death in less than 60 minutes after withdrawal of cardiorespiratory support in potential organ donors after circulatory death.","volume":"98","author":[{"family":"Brieva","given":"Jorge"},{"family":"Coleman","given":"Nicole"},{"family":"Lacey","given":"Jeanette"},{"family":"Harrigan","given":"Peter"},{"family":"Lewin","given":"Terry J"},{"family":"Carter","given":"Gregory L"}],"issued":{"date-parts":[["2014"]]}}}],"schema":"https://github.com/citation-style-language/schema/raw/master/csl-citation.json"} </w:instrText>
      </w:r>
      <w:r w:rsidR="009D29D4">
        <w:fldChar w:fldCharType="separate"/>
      </w:r>
      <w:r w:rsidR="009D29D4" w:rsidRPr="009D29D4">
        <w:t>(1,11,17,23)</w:t>
      </w:r>
      <w:r w:rsidR="009D29D4">
        <w:fldChar w:fldCharType="end"/>
      </w:r>
      <w:r w:rsidR="003605DD">
        <w:t>, with a further four validated using an</w:t>
      </w:r>
      <w:r w:rsidR="001D75D7">
        <w:t xml:space="preserve"> </w:t>
      </w:r>
      <w:r w:rsidR="003605DD">
        <w:t>external cohort</w:t>
      </w:r>
      <w:r w:rsidR="001D75D7">
        <w:t>. One model was validated using a prospective cohort and one was validated using both an external cohort and a prospective cohort.</w:t>
      </w:r>
    </w:p>
    <w:p w14:paraId="3AD57519" w14:textId="5A5E0B05" w:rsidR="007A524E" w:rsidRDefault="007A524E" w:rsidP="0019435E">
      <w:r>
        <w:t xml:space="preserve">Of the performance evaluations at model derivation or modification reported AUCs for the </w:t>
      </w:r>
      <w:proofErr w:type="gramStart"/>
      <w:r>
        <w:t>60 minute</w:t>
      </w:r>
      <w:proofErr w:type="gramEnd"/>
      <w:r>
        <w:t xml:space="preserve"> models ranged from 0.</w:t>
      </w:r>
      <w:r w:rsidR="00985C45">
        <w:t>73</w:t>
      </w:r>
      <w:r>
        <w:t>-0.99, sensitivities from 0.39-0.8</w:t>
      </w:r>
      <w:r w:rsidR="00985C45">
        <w:t>7</w:t>
      </w:r>
      <w:r>
        <w:t>, specificities from 0.13-0.9</w:t>
      </w:r>
      <w:r w:rsidR="00985C45">
        <w:t>6</w:t>
      </w:r>
      <w:r>
        <w:t>, PPVs from 0.34-</w:t>
      </w:r>
      <w:r w:rsidR="00233C7B">
        <w:t>0.</w:t>
      </w:r>
      <w:r>
        <w:t>93 and NPVs from 0.27-0.</w:t>
      </w:r>
      <w:r w:rsidR="00985C45">
        <w:t>84</w:t>
      </w:r>
      <w:r>
        <w:t xml:space="preserve">. </w:t>
      </w:r>
    </w:p>
    <w:p w14:paraId="3626CD14" w14:textId="3467910F" w:rsidR="005B02D1" w:rsidRDefault="005B02D1" w:rsidP="0019435E">
      <w:r>
        <w:t xml:space="preserve">Sixteen instances of secondary validation (validation by another group) were observed across </w:t>
      </w:r>
      <w:r w:rsidR="007A524E">
        <w:t>6</w:t>
      </w:r>
      <w:r>
        <w:t xml:space="preserve"> articles</w:t>
      </w:r>
      <w:r w:rsidR="007A524E">
        <w:t xml:space="preserve"> </w:t>
      </w:r>
      <w:r w:rsidR="007A524E">
        <w:fldChar w:fldCharType="begin"/>
      </w:r>
      <w:r w:rsidR="007A524E">
        <w:instrText xml:space="preserve"> ADDIN ZOTERO_ITEM CSL_CITATION {"citationID":"0Di6LiqL","properties":{"formattedCitation":"(3,14,17,18,20,22)","plainCitation":"(3,14,17,18,20,22)","noteIndex":0},"citationItems":[{"id":36,"uris":["http://zotero.org/users/9778029/items/8AYTVN2F"],"itemData":{"id":36,"type":"article-journal","abstract":"OBJECTIVE: To assess the predictive value of respiratory and haemodynamic variables and opinion of the intensivist for determining how soon death occurs after withdrawal of life-sustaining treatments (WLST)., DESIGN: Multicentre prospective observational study., PARTICIPANTS AND SETTING: 83 consecutive adult intensive care patients at John Hunter and Calvary Mater Hospitals, Newcastle, New South Wales, for whom a decision was made to withdraw life-sustaining treatment between March 2007 and March 2008., MAIN OUTCOME MEASURES: Data were collected before initiation of palliation. Primary outcome was to recognise in a multivariate analysis the parameters associated with a time to death &lt; or = 60 minutes after WLST., RESULTS: 81 patients underwent WLST: 79 died, and two survived to be discharged from hospital. Thirty-six patients (45%) died within 60 minutes of WLST, and 45 (55%) survived 60 minutes or longer. Mean ICU stay before WLST was 4.8 days (range, 1-85 days). Mean time from WLST to death was 6:31 h (range, 1 minute to 31 days). A modified University of Wisconsin assessment tool showed no statistical association with the time from WLST to death (P = 0.09). The adapted United Network for Organ Sharing tool, systolic blood pressure, APACHE II score, ventilatory dependence, oxygen disruption, Glasgow Coma Scale (GCS) score and staff specialist opinion all showed a statistically significant association with time from WLST to death (P &lt; 0.05)., CONCLUSIONS: It is possible to predict the time from WLST to death accurately using a tool that combines GCS, respiratory and haemodynamic parameters and intensivist opinion. These results require validation in a large multicentre study.","container-title":"Critical care and resuscitation : journal of the Australasian Academy of Critical Care Medicine","issue":"4","journalAbbreviation":"Critical care and resuscitation : journal of the Australasian Academy of Critical Care Medicine","note":"publisher-place: Australia","page":"278-84","title":"Prediction of death after withdrawal of life-sustaining treatments.","volume":"10","author":[{"family":"Coleman","given":"Nicole L"},{"family":"Brieva","given":"Jorge L"},{"family":"Crowfoot","given":"Elise"}],"issued":{"date-parts":[["2008"]]}}},{"id":10,"uris":["http://zotero.org/users/9778029/items/TNFWPB8D"],"itemData":{"id":10,"type":"article-journal","abstract":"Predicting time to death in controlled donation after circulatory death (cDCD) donors following withdrawal of life-sustaining treatment (WLST) is important but poses a major challenge. The aim of this study is to determine factors predicting time to circulatory death within 60 minutes after WSLT and validate previously developed prediction models. In a single-center retrospective study, we used the data of 92 potential cDCD donors. Multivariable regression analysis demonstrated that absent cough-, corneal reflex, lower morphine dosage, and midazolam use were significantly associated with death within 60 minutes (area under the curve [AUC] 0.89; 95% confidenence interval [CI] 0.87-0.91). External validation of the logistic regression models of de Groot et al (AUC 0.86; 95% CI 0.77-0.95), Wind et al (AUC 0.62; 95% CI 0.49-0.76), Davila et al (AUC 0.80; 95% CI 0.708-0.901) and the Cox regression model by Suntharalingam et al (Harrell's c-index 0.63), exhibited good discrimination and could fairly identify which patients died within 60 minutes. Previous prediction models did not incorporate the process of WLST. We believe that future studies should also include the process of WLST as an important predictor. Copyright © 2017 The American Society of Transplantation and the American Society of Transplant Surgeons.","container-title":"American journal of transplantation : official journal of the American Society of Transplantation and the American Society of Transplant Surgeons","DOI":"10.1111/ajt.14529","issue":"4","journalAbbreviation":"American journal of transplantation : official journal of the American Society of Transplantation and the American Society of Transplant Surgeons","note":"publisher-place: United States","page":"890-896","title":"External validation of prediction models for time to death in potential donors after circulatory death.","volume":"18","author":[{"family":"Kotsopoulos","given":"A M M"},{"family":"Boing-Messing","given":"F"},{"family":"Jansen","given":"N E"},{"family":"Vos","given":"P"},{"family":"Abdo","given":"W F"}],"issued":{"date-parts":[["2018"]]}}},{"id":29,"uris":["http://zotero.org/users/9778029/items/PNXZEXCQ"],"itemData":{"id":29,"type":"article-journal","abstract":"OBJECTIVE: The ability to predict the time of death after withdrawal of life support is of specific interest for organ donation after cardiac death. We aimed to externally validate a previously developed model to predict the probability of death within the time constraint of 60 mins after withdrawal of life-sustaining measures., DESIGN: The probability to die within 60 mins for each patient in this validation sample was calculated based on the model developed by Yee et al, which includes four variables (absent corneal reflex, absent cough reflex, extensor or absent motor response, and an oxygenation index &gt;4.2). Analyses included logistic regression modeling with bootstrapping to adjust for overoptimism. Performance was assessed by calibration (agreement between observed and predicted outcomes) and discrimination (distinction of those patients who die within 60 mins from those who do not, expressed by the area under the receiver operating characteristic curve)., SETTING: Mixed intensive care unit in The Netherlands., PATIENTS: We analyzed data from 152 patients who died as a result of a neurologic condition between 2007 and 2009., INTERVENTIONS: None., MEASUREMENTS AND MAIN RESULTS: A total of 82 patients had sufficient data. Fifty (61%) died within 60 mins. Univariable and multivariable odds ratios of the predictors were very similar between the development and validation sample. The prediction model showed good discrimination with an area under the receiver operating characteristic curve of 0.75 (95% confidence interval [CI] 0.63-0.87) but calibration was modest. The mean predicted probability was 80%, overestimating the 61% overall observed risk of death within 60 mins. Modeling oxygenation index as a linear term led to an improved version of the Mayo NICU model. (area under the receiver operating characteristic curve [95% CI] = 0.774 [0.69-0.90], bootstrap-validated area under the receiver operating characteristic curve [95% CI] = 0.74 [0.66-0.87])., CONCLUSIONS: The model discriminated well between patients who died within 60 mins after withdrawal of life support and those who did not. Further prospective validation is needed.","container-title":"Critical care medicine","DOI":"10.1097/CCM.0b013e31822f0633","issue":"1","journalAbbreviation":"Critical care medicine","note":"publisher-place: United States","page":"233-8","title":"External validation of a prognostic model predicting time of death after withdrawal of life support in neurocritical patients.","volume":"40","author":[{"family":"Groot","given":"Yorick J","non-dropping-particle":"de"},{"family":"Lingsma","given":"Hester F"},{"family":"Bakker","given":"Jan"},{"family":"Gommers","given":"Diederik A"},{"family":"Steyerberg","given":"Ewout"},{"family":"Kompanje","given":"Erwin J O"}],"issued":{"date-parts":[["2012"]]}}},{"id":9,"uris":["http://zotero.org/users/9778029/items/DT6KTM24"],"itemData":{"id":9,"type":"article-journal","abstract":"BACKGROUND: The success or failure of donation after circulatory death depends largely on the functional warm ischemia time, which is closely related to the duration between withdrawal of life-sustaining treatment and circulatory arrest. However, a reliable predictive model for the duration is absent. We aimed to compare the performance of the Chinese Donation after Circulatory Death Nomogram (C-DCD-Nomogram) and 3 other tools in a cohort of potential donors., METHODS: In this prospective, multicenter, observational study, data were obtained from 219 consecutive neurocritical patients in China. The patients were followed until circulatory death after withdrawal of life-sustaining treatment., RESULTS: The C-DCD-Nomogram performed well in predicting patient death within 30, 60, 120 and 240 minutes after withdrawal of life-sustaining treatment with c-statistics of 0.87, 0.88, 0.86 and 0.95, respectively. The DCD-N score was a poor predictor of death within 30, 60 and 240 minutes, with c-statistics of 0.63, 0.69 and 0.59, respectively, although it was able to predict patient death within 120 minutes, with a c-statistic of 0.73. Neither the University of Wisconsin DCD evaluation tool (UWDCD) nor the United Network for Organ Sharing (UNOS) criteria was able to predict patient death within 30, 60, 120 and 240 minutes after withdrawal of life-sustaining treatment (UWDCD tool: 0.48, 0.45, 0.49 and 0.57; UNOS criteria: 0.50, 0.53, 0.51 and 0.63)., CONCLUSION: The C-DCD-Nomogram is superior to the other 3 tools for predicting death within a limited duration after withdrawal of life-sustaining treatment in Chinese neurocritical patients. Thus, it appears to be a reliable tool identifying potential donors after circulatory death. Copyright © 2018. Published by Elsevier Inc.","container-title":"The Journal of heart and lung transplantation : the official publication of the International Society for Heart Transplantation","DOI":"10.1016/j.healun.2017.09.015","issue":"3","journalAbbreviation":"The Journal of heart and lung transplantation : the official publication of the International Society for Heart Transplantation","note":"publisher-place: United States","page":"358-364","title":"Prediction of potential for organ donation after circulatory death in neurocritical patients.","volume":"37","author":[{"family":"Xu","given":"Guixing"},{"family":"Guo","given":"Zhiyong"},{"family":"Liang","given":"Wenhua"},{"family":"Xin","given":"Erye"},{"family":"Liu","given":"Bin"},{"family":"Xu","given":"Ye"},{"family":"Luan","given":"Zhongqin"},{"family":"Schroder","given":"Paul Michael"},{"family":"Manyalich","given":"Marti"},{"family":"Ko","given":"Dicken Shiu-Chung"},{"family":"He","given":"Xiaoshun"}],"issued":{"date-parts":[["2018"]]}}},{"id":4,"uris":["http://zotero.org/users/9778029/items/ZKIZKPFM"],"itemData":{"id":4,"type":"article-journal","abstract":"BACKGROUND: Donation after circulatory death (DCD) is a procedure in which after planned withdrawal of life-sustaining treatment (WLST), the dying process is monitored. A DCD procedure can only be continued if the potential organ donor dies shortly after WLST. This study performed an external validation of 2 existing prediction models to identify potentially DCD candidates, using one of the largest cohorts., METHODS: This multicenter retrospective study analyzed all patients eligible for DCD donation from 2010 to 2015. The first model (DCD-N score) assigned points for absence of neurological reflexes and oxygenation index. The second model, a linear prediction model (LPDCD), yielded the probability of death within 60 min. This study determined discrimination (c-statistic) and calibration (Hosmer and Lemeshow test) for both models., RESULTS: This study included 394 patients, 283 (72%) died within 60 min after WLST. The DCD-N score had a c-statistic of 0.77 (95% confidence intervals, 0.71-0.83) and the LPDCD model 0.75 (95% confidence intervals, 0.68-0.81). Calibration of the LPDCD 60-min model proved to be poor (Hosmer and Lemeshow test, P &lt; 0.001)., CONCLUSIONS: The DCD-N score and the LPDCD model showed good discrimination but poor calibration for predicting the probability of death within 60 min. Construction of a new prediction model on a large data set is needed to obtain better calibration. Copyright © 2020 The Author(s). Published by Wolters Kluwer Health, Inc.","container-title":"Transplantation","DOI":"10.1097/TP.0000000000003430","issue":"6","journalAbbreviation":"Transplantation","note":"publisher-place: United States","page":"1311-1316","title":"External Validation of the DCD-N Score and a Linear Prediction Model to Identify Potential Candidates for Organ Donation After Circulatory Death: A Nationwide Multicenter Cohort Study.","volume":"105","author":[{"family":"Nijhoff","given":"Maaike F"},{"family":"Pol","given":"Robert A"},{"family":"Volbeda","given":"Meint"},{"family":"Kotsopoulos","given":"Angela M M"},{"family":"Sonneveld","given":"Johan P C"},{"family":"Otterspoor","given":"Luuk"},{"family":"Abdo","given":"Wilson F"},{"family":"Silderhuis","given":"Vera M"},{"family":"El Moumni","given":"Mostafa"},{"family":"Moers","given":"Cyril"}],"issued":{"date-parts":[["2021"]]}}},{"id":41,"uris":["http://zotero.org/users/9778029/items/CCS6Z4LU"],"itemData":{"id":41,"type":"article-journal","abstract":"BACKGROUND: Acceptance of organs from controlled donation after circulatory death (cDCD) donors depends on the time to circulatory death. Here we aimed to develop and externally validate prediction models for circulatory death within 1 or 2 h after withdrawal of life-sustaining treatment. METHOD(S): In a multicenter, observational, prospective cohort study, we enrolled 409 potential cDCD donors. For model development, we applied the least absolute shrinkage and selection operator (LASSO) regression and machine learning-artificial intelligence analyses. Our LASSO models were validated using a previously published cDCD cohort. Additionally, we validated 3 existing prediction models using our data set. RESULT(S): For death within 1 and 2 h, the area under the curves (AUCs) of the LASSO models were 0.77 and 0.79, respectively, whereas for the artificial intelligence models, these were 0.79 and 0.81, respectively. We were able to identify 4% to 16% of the patients who would not die within these time frames with 100% accuracy. External validation showed that the discrimination of our models was good (AUCs 0.80 and 0.82, respectively), but they were not able to identify a subgroup with certain death after 1 to 2 h. Using our cohort to validate 3 previously published models showed AUCs ranging between 0.63 and 0.74. Calibration demonstrated that the models over- and underestimated the predicted probability of death. CONCLUSION(S): Our models showed a reasonable ability to predict circulatory death. External validation of our and 3 existing models illustrated that their predictive ability remained relatively stable. We accurately predicted a subset of patients who died after 1 to 2 h, preventing starting unnecessary donation preparations, which, however, need external validation in a prospective cohort.Copyright © 2022 Wolters Kluwer Health, Inc. All rights reserved.","container-title":"Transplantation","DOI":"10.1097/TP.0000000000004106","issue":"(Kotsopoulos) Department of Intensive Care, Elisabeth TweeSteden Hospital, Tilburg, the Netherlands. Department of Intensive Care Medicine, Radboud University Medical Center, Nijmegen, the Netherlands. Department of Critical Care, University of Groningen,","journalAbbreviation":"Transplantation","note":"publisher-place: United States\npublisher: NLM (Medline)","title":"Prospective Multicenter Observational Cohort Study on Time to Death in Potential Controlled Donation after Circulatory Death Donors-Development and External Validation of Prediction Models: The DCD III Study","author":[{"literal":"Kotsopoulos A."},{"literal":"Vos P."},{"literal":"Witjes M."},{"literal":"Volbeda M."},{"literal":"Franke H."},{"literal":"Epker J."},{"literal":"Sonneveld H."},{"literal":"Simons K."},{"literal":"Bronkhorst E."},{"literal":"Mullers R."},{"literal":"Jansen N."},{"literal":"van der Hoeven H."},{"literal":"Abdo W.F."}],"issued":{"date-parts":[["2022"]]}}}],"schema":"https://github.com/citation-style-language/schema/raw/master/csl-citation.json"} </w:instrText>
      </w:r>
      <w:r w:rsidR="007A524E">
        <w:fldChar w:fldCharType="separate"/>
      </w:r>
      <w:r w:rsidR="007A524E" w:rsidRPr="007A524E">
        <w:t>(3,14,17,18,20,22)</w:t>
      </w:r>
      <w:r w:rsidR="007A524E">
        <w:fldChar w:fldCharType="end"/>
      </w:r>
      <w:r w:rsidR="007A524E">
        <w:t xml:space="preserve"> with 3 of these </w:t>
      </w:r>
      <w:r w:rsidR="00B204F0">
        <w:t>articles solely</w:t>
      </w:r>
      <w:r w:rsidR="007A524E">
        <w:t xml:space="preserve"> attempt</w:t>
      </w:r>
      <w:r w:rsidR="00B204F0">
        <w:t>ing</w:t>
      </w:r>
      <w:r w:rsidR="007A524E">
        <w:t xml:space="preserve"> to validate previously derived models</w:t>
      </w:r>
      <w:r w:rsidR="00B204F0">
        <w:t xml:space="preserve"> without any model derivation or modification.</w:t>
      </w:r>
    </w:p>
    <w:p w14:paraId="2736FA4B" w14:textId="30B2BD16" w:rsidR="00330AB3" w:rsidRPr="00BB0609" w:rsidRDefault="007A524E" w:rsidP="0019435E">
      <w:r>
        <w:t>Of the secondary validations</w:t>
      </w:r>
      <w:r w:rsidR="00985C45">
        <w:t xml:space="preserve"> the reported AUCs for </w:t>
      </w:r>
      <w:proofErr w:type="gramStart"/>
      <w:r w:rsidR="00985C45">
        <w:t>60 minute</w:t>
      </w:r>
      <w:proofErr w:type="gramEnd"/>
      <w:r w:rsidR="00985C45">
        <w:t xml:space="preserve"> </w:t>
      </w:r>
      <w:r w:rsidR="00985C45">
        <w:t>models ranged from 0.45-0.</w:t>
      </w:r>
      <w:r w:rsidR="00233C7B">
        <w:t>88</w:t>
      </w:r>
      <w:r w:rsidR="00985C45">
        <w:t>, sensitivities from 0.</w:t>
      </w:r>
      <w:r w:rsidR="00233C7B">
        <w:t>42</w:t>
      </w:r>
      <w:r w:rsidR="00985C45">
        <w:t>-0.88, specificities from 0.</w:t>
      </w:r>
      <w:r w:rsidR="00233C7B">
        <w:t>46</w:t>
      </w:r>
      <w:r w:rsidR="00985C45">
        <w:t>-0.</w:t>
      </w:r>
      <w:r w:rsidR="00233C7B">
        <w:t>84</w:t>
      </w:r>
      <w:r w:rsidR="00985C45">
        <w:t>, PPVs from 0.3</w:t>
      </w:r>
      <w:r w:rsidR="00233C7B">
        <w:t>6</w:t>
      </w:r>
      <w:r w:rsidR="00985C45">
        <w:t>-</w:t>
      </w:r>
      <w:r w:rsidR="00233C7B">
        <w:t>0.76</w:t>
      </w:r>
      <w:r w:rsidR="00985C45">
        <w:t xml:space="preserve"> and NPVs from 0.</w:t>
      </w:r>
      <w:r w:rsidR="00233C7B">
        <w:t>6</w:t>
      </w:r>
      <w:r w:rsidR="00985C45">
        <w:t>2-0.92</w:t>
      </w:r>
      <w:r w:rsidR="00233C7B">
        <w:t>.</w:t>
      </w:r>
    </w:p>
    <w:p w14:paraId="1ACFCD24" w14:textId="697E2A3D" w:rsidR="007A515C" w:rsidRPr="0083166E" w:rsidRDefault="007A515C" w:rsidP="0083166E">
      <w:pPr>
        <w:pStyle w:val="Heading1"/>
      </w:pPr>
      <w:r w:rsidRPr="0083166E">
        <w:t>Discussion</w:t>
      </w:r>
    </w:p>
    <w:p w14:paraId="06C69FB1" w14:textId="7849579B" w:rsidR="007A515C" w:rsidRPr="0083166E" w:rsidRDefault="00D13F60">
      <w:r>
        <w:t>Pending</w:t>
      </w:r>
    </w:p>
    <w:p w14:paraId="28275C2D" w14:textId="7C488FEE" w:rsidR="007A515C" w:rsidRPr="0083166E" w:rsidRDefault="007A515C" w:rsidP="0083166E">
      <w:pPr>
        <w:pStyle w:val="Heading1"/>
      </w:pPr>
      <w:r w:rsidRPr="0083166E">
        <w:t>Conclusion</w:t>
      </w:r>
    </w:p>
    <w:p w14:paraId="1BB7FBEE" w14:textId="6FC98351" w:rsidR="007A515C" w:rsidRDefault="009A1688">
      <w:r>
        <w:t>Pending</w:t>
      </w:r>
    </w:p>
    <w:p w14:paraId="2A4F883F" w14:textId="77777777" w:rsidR="007F0609" w:rsidRDefault="007F0609">
      <w:r>
        <w:br w:type="page"/>
      </w:r>
    </w:p>
    <w:p w14:paraId="3FB628F9" w14:textId="1BDC16DF" w:rsidR="006E6B80" w:rsidRDefault="006E6B80">
      <w:pPr>
        <w:sectPr w:rsidR="006E6B80" w:rsidSect="007F0609">
          <w:pgSz w:w="11906" w:h="16838"/>
          <w:pgMar w:top="1440" w:right="1440" w:bottom="1440" w:left="1440" w:header="709" w:footer="709" w:gutter="0"/>
          <w:cols w:space="708"/>
          <w:docGrid w:linePitch="360"/>
        </w:sectPr>
      </w:pPr>
    </w:p>
    <w:p w14:paraId="44BC4BBE" w14:textId="595052CC" w:rsidR="00C13A6B" w:rsidRDefault="007F0609" w:rsidP="00C13A6B">
      <w:pPr>
        <w:keepNext/>
        <w:jc w:val="center"/>
      </w:pPr>
      <w:r>
        <w:rPr>
          <w:noProof/>
        </w:rPr>
        <w:lastRenderedPageBreak/>
        <w:drawing>
          <wp:inline distT="0" distB="0" distL="0" distR="0" wp14:anchorId="7915AC12" wp14:editId="17812700">
            <wp:extent cx="9792047" cy="57009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792047" cy="5700992"/>
                    </a:xfrm>
                    <a:prstGeom prst="rect">
                      <a:avLst/>
                    </a:prstGeom>
                  </pic:spPr>
                </pic:pic>
              </a:graphicData>
            </a:graphic>
          </wp:inline>
        </w:drawing>
      </w:r>
    </w:p>
    <w:p w14:paraId="1AE17751" w14:textId="75DD0F2D" w:rsidR="007F0609" w:rsidRDefault="00C13A6B" w:rsidP="00C13A6B">
      <w:pPr>
        <w:pStyle w:val="Caption"/>
        <w:jc w:val="center"/>
      </w:pPr>
      <w:r>
        <w:t xml:space="preserve">Figure </w:t>
      </w:r>
      <w:fldSimple w:instr=" SEQ Figure \* ARABIC ">
        <w:r>
          <w:rPr>
            <w:noProof/>
          </w:rPr>
          <w:t>1</w:t>
        </w:r>
      </w:fldSimple>
      <w:r>
        <w:t>: PRISMA Diagram</w:t>
      </w:r>
    </w:p>
    <w:p w14:paraId="65A9805F" w14:textId="2EE4CEE2" w:rsidR="00D57364" w:rsidRDefault="00D57364" w:rsidP="00D57364">
      <w:pPr>
        <w:keepNext/>
        <w:jc w:val="center"/>
      </w:pPr>
      <w:r w:rsidRPr="00D57364">
        <w:lastRenderedPageBreak/>
        <w:drawing>
          <wp:inline distT="0" distB="0" distL="0" distR="0" wp14:anchorId="37D9A18C" wp14:editId="232F362E">
            <wp:extent cx="9345460" cy="656590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63149" cy="6578328"/>
                    </a:xfrm>
                    <a:prstGeom prst="rect">
                      <a:avLst/>
                    </a:prstGeom>
                    <a:noFill/>
                    <a:ln>
                      <a:noFill/>
                    </a:ln>
                  </pic:spPr>
                </pic:pic>
              </a:graphicData>
            </a:graphic>
          </wp:inline>
        </w:drawing>
      </w:r>
    </w:p>
    <w:p w14:paraId="3F59CAD5" w14:textId="5E5F3450" w:rsidR="00D57364" w:rsidRDefault="00D57364" w:rsidP="00D57364">
      <w:pPr>
        <w:pStyle w:val="Caption"/>
        <w:jc w:val="center"/>
      </w:pPr>
      <w:r>
        <w:t xml:space="preserve">Table </w:t>
      </w:r>
      <w:fldSimple w:instr=" SEQ Table \* ARABIC ">
        <w:r w:rsidR="00DE7B25">
          <w:rPr>
            <w:noProof/>
          </w:rPr>
          <w:t>1</w:t>
        </w:r>
      </w:fldSimple>
      <w:r w:rsidR="00822785">
        <w:t>: Cohort characteristics, withdrawal parameters and measured outcomes</w:t>
      </w:r>
    </w:p>
    <w:p w14:paraId="4CBCBF0D" w14:textId="63467BB9" w:rsidR="00E7108E" w:rsidRDefault="00E7108E">
      <w:pPr>
        <w:sectPr w:rsidR="00E7108E" w:rsidSect="007F0609">
          <w:pgSz w:w="16838" w:h="11906" w:orient="landscape"/>
          <w:pgMar w:top="567" w:right="567" w:bottom="567" w:left="567" w:header="709" w:footer="709" w:gutter="0"/>
          <w:cols w:space="708"/>
          <w:docGrid w:linePitch="360"/>
        </w:sectPr>
      </w:pPr>
    </w:p>
    <w:p w14:paraId="56E8B24C" w14:textId="77777777" w:rsidR="00DE7B25" w:rsidRDefault="00E7108E" w:rsidP="00DE7B25">
      <w:pPr>
        <w:keepNext/>
        <w:jc w:val="center"/>
      </w:pPr>
      <w:r w:rsidRPr="00E7108E">
        <w:lastRenderedPageBreak/>
        <w:drawing>
          <wp:inline distT="0" distB="0" distL="0" distR="0" wp14:anchorId="68115A1D" wp14:editId="5AF80765">
            <wp:extent cx="3530600" cy="9674498"/>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5271" cy="9687297"/>
                    </a:xfrm>
                    <a:prstGeom prst="rect">
                      <a:avLst/>
                    </a:prstGeom>
                    <a:noFill/>
                    <a:ln>
                      <a:noFill/>
                    </a:ln>
                  </pic:spPr>
                </pic:pic>
              </a:graphicData>
            </a:graphic>
          </wp:inline>
        </w:drawing>
      </w:r>
    </w:p>
    <w:p w14:paraId="51BC0934" w14:textId="35B9DFEA" w:rsidR="007F0609" w:rsidRPr="007F0609" w:rsidRDefault="00DE7B25" w:rsidP="007F0609">
      <w:pPr>
        <w:pStyle w:val="Caption"/>
        <w:jc w:val="center"/>
      </w:pPr>
      <w:r>
        <w:t xml:space="preserve">Table </w:t>
      </w:r>
      <w:fldSimple w:instr=" SEQ Table \* ARABIC ">
        <w:r>
          <w:rPr>
            <w:noProof/>
          </w:rPr>
          <w:t>2</w:t>
        </w:r>
      </w:fldSimple>
      <w:r>
        <w:t>: Risk factors associated with time to death &lt;60 minutes in multivariable analyses</w:t>
      </w:r>
      <w:r w:rsidR="00822785">
        <w:br w:type="page"/>
      </w:r>
    </w:p>
    <w:p w14:paraId="7FFA333B" w14:textId="77777777" w:rsidR="00E7108E" w:rsidRDefault="00E7108E" w:rsidP="007D0711">
      <w:pPr>
        <w:pStyle w:val="Heading1"/>
        <w:sectPr w:rsidR="00E7108E" w:rsidSect="00E7108E">
          <w:pgSz w:w="11906" w:h="16838"/>
          <w:pgMar w:top="567" w:right="567" w:bottom="567" w:left="567" w:header="709" w:footer="709" w:gutter="0"/>
          <w:cols w:space="708"/>
          <w:docGrid w:linePitch="360"/>
        </w:sectPr>
      </w:pPr>
    </w:p>
    <w:p w14:paraId="67317447" w14:textId="7CA26BFC" w:rsidR="00D57364" w:rsidRDefault="00FA5231" w:rsidP="00DE7B25">
      <w:pPr>
        <w:jc w:val="center"/>
      </w:pPr>
      <w:r w:rsidRPr="00FA5231">
        <w:lastRenderedPageBreak/>
        <w:drawing>
          <wp:inline distT="0" distB="0" distL="0" distR="0" wp14:anchorId="0739FA43" wp14:editId="4CAF5025">
            <wp:extent cx="9972040" cy="6425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72040" cy="6425565"/>
                    </a:xfrm>
                    <a:prstGeom prst="rect">
                      <a:avLst/>
                    </a:prstGeom>
                    <a:noFill/>
                    <a:ln>
                      <a:noFill/>
                    </a:ln>
                  </pic:spPr>
                </pic:pic>
              </a:graphicData>
            </a:graphic>
          </wp:inline>
        </w:drawing>
      </w:r>
    </w:p>
    <w:p w14:paraId="7E15ACDC" w14:textId="2884892B" w:rsidR="00FA5231" w:rsidRDefault="00FA5231" w:rsidP="00DE7B25">
      <w:pPr>
        <w:jc w:val="center"/>
      </w:pPr>
      <w:r w:rsidRPr="00FA5231">
        <w:lastRenderedPageBreak/>
        <w:drawing>
          <wp:inline distT="0" distB="0" distL="0" distR="0" wp14:anchorId="5198BC7B" wp14:editId="489BA47A">
            <wp:extent cx="9972040" cy="6176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72040" cy="6176010"/>
                    </a:xfrm>
                    <a:prstGeom prst="rect">
                      <a:avLst/>
                    </a:prstGeom>
                    <a:noFill/>
                    <a:ln>
                      <a:noFill/>
                    </a:ln>
                  </pic:spPr>
                </pic:pic>
              </a:graphicData>
            </a:graphic>
          </wp:inline>
        </w:drawing>
      </w:r>
    </w:p>
    <w:p w14:paraId="2F87569B" w14:textId="77777777" w:rsidR="00FA5231" w:rsidRDefault="00FA5231" w:rsidP="00D57364"/>
    <w:p w14:paraId="788BFEA3" w14:textId="77777777" w:rsidR="00FA5231" w:rsidRDefault="00FA5231" w:rsidP="00DE7B25">
      <w:pPr>
        <w:keepNext/>
        <w:jc w:val="center"/>
      </w:pPr>
      <w:r w:rsidRPr="00FA5231">
        <w:lastRenderedPageBreak/>
        <w:drawing>
          <wp:inline distT="0" distB="0" distL="0" distR="0" wp14:anchorId="02334869" wp14:editId="790BB057">
            <wp:extent cx="10090038" cy="53213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1682" cy="5322167"/>
                    </a:xfrm>
                    <a:prstGeom prst="rect">
                      <a:avLst/>
                    </a:prstGeom>
                    <a:noFill/>
                    <a:ln>
                      <a:noFill/>
                    </a:ln>
                  </pic:spPr>
                </pic:pic>
              </a:graphicData>
            </a:graphic>
          </wp:inline>
        </w:drawing>
      </w:r>
    </w:p>
    <w:p w14:paraId="1E2CDC2D" w14:textId="06E38E6F" w:rsidR="00FA5231" w:rsidRPr="00D57364" w:rsidRDefault="00FA5231" w:rsidP="00822785">
      <w:pPr>
        <w:pStyle w:val="Caption"/>
        <w:jc w:val="center"/>
        <w:sectPr w:rsidR="00FA5231" w:rsidRPr="00D57364" w:rsidSect="00D57364">
          <w:pgSz w:w="16838" w:h="11906" w:orient="landscape"/>
          <w:pgMar w:top="567" w:right="567" w:bottom="567" w:left="567" w:header="709" w:footer="709" w:gutter="0"/>
          <w:cols w:space="708"/>
          <w:docGrid w:linePitch="360"/>
        </w:sectPr>
      </w:pPr>
      <w:r>
        <w:t xml:space="preserve">Table </w:t>
      </w:r>
      <w:fldSimple w:instr=" SEQ Table \* ARABIC ">
        <w:r w:rsidR="00DE7B25">
          <w:rPr>
            <w:noProof/>
          </w:rPr>
          <w:t>3</w:t>
        </w:r>
      </w:fldSimple>
      <w:r>
        <w:t xml:space="preserve">: </w:t>
      </w:r>
      <w:r w:rsidR="00822785">
        <w:t xml:space="preserve">Prediction model variables, </w:t>
      </w:r>
      <w:proofErr w:type="gramStart"/>
      <w:r w:rsidR="00822785">
        <w:t>methods</w:t>
      </w:r>
      <w:proofErr w:type="gramEnd"/>
      <w:r w:rsidR="00822785">
        <w:t xml:space="preserve"> and performance. </w:t>
      </w:r>
      <w:r w:rsidRPr="00FA5231">
        <w:t xml:space="preserve">* Measured after a 10 minute period of ventilator disconnection. **First published validation of a tool without initial published </w:t>
      </w:r>
      <w:proofErr w:type="gramStart"/>
      <w:r w:rsidRPr="00FA5231">
        <w:t>derivation.*</w:t>
      </w:r>
      <w:proofErr w:type="gramEnd"/>
      <w:r w:rsidRPr="00FA5231">
        <w:t xml:space="preserve">**Validation cohort was from the author's previous study that was used to identify model variables but not for fitting. ****Based on the </w:t>
      </w:r>
      <w:proofErr w:type="spellStart"/>
      <w:r w:rsidRPr="00FA5231">
        <w:t>continious</w:t>
      </w:r>
      <w:proofErr w:type="spellEnd"/>
      <w:r w:rsidRPr="00FA5231">
        <w:t xml:space="preserve"> oxygen index as modified by de Groot et al. then refitted by </w:t>
      </w:r>
      <w:proofErr w:type="spellStart"/>
      <w:r w:rsidRPr="00FA5231">
        <w:t>Rabinstein</w:t>
      </w:r>
      <w:proofErr w:type="spellEnd"/>
      <w:r w:rsidRPr="00FA5231">
        <w:t xml:space="preserve"> et al. *****Validation of the variable combination identified by Yee et Al. before the authors evaluated them in the DCD-N model.</w:t>
      </w:r>
    </w:p>
    <w:p w14:paraId="220D5A44" w14:textId="74B8C880" w:rsidR="007D0711" w:rsidRDefault="007D0711" w:rsidP="007D0711">
      <w:pPr>
        <w:pStyle w:val="Heading1"/>
      </w:pPr>
      <w:r>
        <w:lastRenderedPageBreak/>
        <w:t>References</w:t>
      </w:r>
    </w:p>
    <w:p w14:paraId="6A2E0BDB" w14:textId="77777777" w:rsidR="007A524E" w:rsidRPr="007A524E" w:rsidRDefault="007D0711" w:rsidP="007A524E">
      <w:pPr>
        <w:pStyle w:val="Bibliography"/>
        <w:rPr>
          <w:rFonts w:ascii="Calibri" w:hAnsi="Calibri" w:cs="Calibri"/>
        </w:rPr>
      </w:pPr>
      <w:r>
        <w:fldChar w:fldCharType="begin"/>
      </w:r>
      <w:r w:rsidR="00271672">
        <w:instrText xml:space="preserve"> ADDIN ZOTERO_BIBL {"uncited":[],"omitted":[],"custom":[]} CSL_BIBLIOGRAPHY </w:instrText>
      </w:r>
      <w:r>
        <w:fldChar w:fldCharType="separate"/>
      </w:r>
      <w:r w:rsidR="007A524E" w:rsidRPr="007A524E">
        <w:rPr>
          <w:rFonts w:ascii="Calibri" w:hAnsi="Calibri" w:cs="Calibri"/>
        </w:rPr>
        <w:t>1.</w:t>
      </w:r>
      <w:r w:rsidR="007A524E" w:rsidRPr="007A524E">
        <w:rPr>
          <w:rFonts w:ascii="Calibri" w:hAnsi="Calibri" w:cs="Calibri"/>
        </w:rPr>
        <w:tab/>
      </w:r>
      <w:proofErr w:type="spellStart"/>
      <w:r w:rsidR="007A524E" w:rsidRPr="007A524E">
        <w:rPr>
          <w:rFonts w:ascii="Calibri" w:hAnsi="Calibri" w:cs="Calibri"/>
        </w:rPr>
        <w:t>Brieva</w:t>
      </w:r>
      <w:proofErr w:type="spellEnd"/>
      <w:r w:rsidR="007A524E" w:rsidRPr="007A524E">
        <w:rPr>
          <w:rFonts w:ascii="Calibri" w:hAnsi="Calibri" w:cs="Calibri"/>
        </w:rPr>
        <w:t xml:space="preserve"> J, Coleman N, Lacey J, Harrigan P, Lewin TJ, Carter GL. Prediction of death in less than 60 minutes following withdrawal of cardiorespiratory support in ICUs. Crit Care Med. 2013;41(12):2677–87. </w:t>
      </w:r>
    </w:p>
    <w:p w14:paraId="0389B0FF" w14:textId="77777777" w:rsidR="007A524E" w:rsidRPr="007A524E" w:rsidRDefault="007A524E" w:rsidP="007A524E">
      <w:pPr>
        <w:pStyle w:val="Bibliography"/>
        <w:rPr>
          <w:rFonts w:ascii="Calibri" w:hAnsi="Calibri" w:cs="Calibri"/>
        </w:rPr>
      </w:pPr>
      <w:r w:rsidRPr="007A524E">
        <w:rPr>
          <w:rFonts w:ascii="Calibri" w:hAnsi="Calibri" w:cs="Calibri"/>
        </w:rPr>
        <w:t>2.</w:t>
      </w:r>
      <w:r w:rsidRPr="007A524E">
        <w:rPr>
          <w:rFonts w:ascii="Calibri" w:hAnsi="Calibri" w:cs="Calibri"/>
        </w:rPr>
        <w:tab/>
        <w:t xml:space="preserve">DeVita MA, Brooks MM, </w:t>
      </w:r>
      <w:proofErr w:type="spellStart"/>
      <w:r w:rsidRPr="007A524E">
        <w:rPr>
          <w:rFonts w:ascii="Calibri" w:hAnsi="Calibri" w:cs="Calibri"/>
        </w:rPr>
        <w:t>Zawistowski</w:t>
      </w:r>
      <w:proofErr w:type="spellEnd"/>
      <w:r w:rsidRPr="007A524E">
        <w:rPr>
          <w:rFonts w:ascii="Calibri" w:hAnsi="Calibri" w:cs="Calibri"/>
        </w:rPr>
        <w:t xml:space="preserve"> C, </w:t>
      </w:r>
      <w:proofErr w:type="spellStart"/>
      <w:r w:rsidRPr="007A524E">
        <w:rPr>
          <w:rFonts w:ascii="Calibri" w:hAnsi="Calibri" w:cs="Calibri"/>
        </w:rPr>
        <w:t>Rudich</w:t>
      </w:r>
      <w:proofErr w:type="spellEnd"/>
      <w:r w:rsidRPr="007A524E">
        <w:rPr>
          <w:rFonts w:ascii="Calibri" w:hAnsi="Calibri" w:cs="Calibri"/>
        </w:rPr>
        <w:t xml:space="preserve"> S, Daly B, </w:t>
      </w:r>
      <w:proofErr w:type="spellStart"/>
      <w:r w:rsidRPr="007A524E">
        <w:rPr>
          <w:rFonts w:ascii="Calibri" w:hAnsi="Calibri" w:cs="Calibri"/>
        </w:rPr>
        <w:t>Chaitin</w:t>
      </w:r>
      <w:proofErr w:type="spellEnd"/>
      <w:r w:rsidRPr="007A524E">
        <w:rPr>
          <w:rFonts w:ascii="Calibri" w:hAnsi="Calibri" w:cs="Calibri"/>
        </w:rPr>
        <w:t xml:space="preserve"> E. Donors after cardiac death: validation of identification criteria (DVIC) study for predictors of rapid death. Am J Transplant Off J Am Soc Transplant Am Soc </w:t>
      </w:r>
      <w:proofErr w:type="spellStart"/>
      <w:r w:rsidRPr="007A524E">
        <w:rPr>
          <w:rFonts w:ascii="Calibri" w:hAnsi="Calibri" w:cs="Calibri"/>
        </w:rPr>
        <w:t>Transpl</w:t>
      </w:r>
      <w:proofErr w:type="spellEnd"/>
      <w:r w:rsidRPr="007A524E">
        <w:rPr>
          <w:rFonts w:ascii="Calibri" w:hAnsi="Calibri" w:cs="Calibri"/>
        </w:rPr>
        <w:t xml:space="preserve"> Surg. 2008;8(2):432–41. </w:t>
      </w:r>
    </w:p>
    <w:p w14:paraId="5457D158" w14:textId="77777777" w:rsidR="007A524E" w:rsidRPr="007A524E" w:rsidRDefault="007A524E" w:rsidP="007A524E">
      <w:pPr>
        <w:pStyle w:val="Bibliography"/>
        <w:rPr>
          <w:rFonts w:ascii="Calibri" w:hAnsi="Calibri" w:cs="Calibri"/>
        </w:rPr>
      </w:pPr>
      <w:r w:rsidRPr="007A524E">
        <w:rPr>
          <w:rFonts w:ascii="Calibri" w:hAnsi="Calibri" w:cs="Calibri"/>
        </w:rPr>
        <w:t>3.</w:t>
      </w:r>
      <w:r w:rsidRPr="007A524E">
        <w:rPr>
          <w:rFonts w:ascii="Calibri" w:hAnsi="Calibri" w:cs="Calibri"/>
        </w:rPr>
        <w:tab/>
        <w:t xml:space="preserve">Coleman NL, </w:t>
      </w:r>
      <w:proofErr w:type="spellStart"/>
      <w:r w:rsidRPr="007A524E">
        <w:rPr>
          <w:rFonts w:ascii="Calibri" w:hAnsi="Calibri" w:cs="Calibri"/>
        </w:rPr>
        <w:t>Brieva</w:t>
      </w:r>
      <w:proofErr w:type="spellEnd"/>
      <w:r w:rsidRPr="007A524E">
        <w:rPr>
          <w:rFonts w:ascii="Calibri" w:hAnsi="Calibri" w:cs="Calibri"/>
        </w:rPr>
        <w:t xml:space="preserve"> JL, Crowfoot E. Prediction of death after withdrawal of life-sustaining treatments. Crit Care </w:t>
      </w:r>
      <w:proofErr w:type="spellStart"/>
      <w:r w:rsidRPr="007A524E">
        <w:rPr>
          <w:rFonts w:ascii="Calibri" w:hAnsi="Calibri" w:cs="Calibri"/>
        </w:rPr>
        <w:t>Resusc</w:t>
      </w:r>
      <w:proofErr w:type="spellEnd"/>
      <w:r w:rsidRPr="007A524E">
        <w:rPr>
          <w:rFonts w:ascii="Calibri" w:hAnsi="Calibri" w:cs="Calibri"/>
        </w:rPr>
        <w:t xml:space="preserve"> J </w:t>
      </w:r>
      <w:proofErr w:type="spellStart"/>
      <w:r w:rsidRPr="007A524E">
        <w:rPr>
          <w:rFonts w:ascii="Calibri" w:hAnsi="Calibri" w:cs="Calibri"/>
        </w:rPr>
        <w:t>Australas</w:t>
      </w:r>
      <w:proofErr w:type="spellEnd"/>
      <w:r w:rsidRPr="007A524E">
        <w:rPr>
          <w:rFonts w:ascii="Calibri" w:hAnsi="Calibri" w:cs="Calibri"/>
        </w:rPr>
        <w:t xml:space="preserve"> </w:t>
      </w:r>
      <w:proofErr w:type="spellStart"/>
      <w:r w:rsidRPr="007A524E">
        <w:rPr>
          <w:rFonts w:ascii="Calibri" w:hAnsi="Calibri" w:cs="Calibri"/>
        </w:rPr>
        <w:t>Acad</w:t>
      </w:r>
      <w:proofErr w:type="spellEnd"/>
      <w:r w:rsidRPr="007A524E">
        <w:rPr>
          <w:rFonts w:ascii="Calibri" w:hAnsi="Calibri" w:cs="Calibri"/>
        </w:rPr>
        <w:t xml:space="preserve"> Crit Care Med. 2008;10(4):278–84. </w:t>
      </w:r>
    </w:p>
    <w:p w14:paraId="48070B57" w14:textId="77777777" w:rsidR="007A524E" w:rsidRPr="007A524E" w:rsidRDefault="007A524E" w:rsidP="007A524E">
      <w:pPr>
        <w:pStyle w:val="Bibliography"/>
        <w:rPr>
          <w:rFonts w:ascii="Calibri" w:hAnsi="Calibri" w:cs="Calibri"/>
        </w:rPr>
      </w:pPr>
      <w:r w:rsidRPr="007A524E">
        <w:rPr>
          <w:rFonts w:ascii="Calibri" w:hAnsi="Calibri" w:cs="Calibri"/>
        </w:rPr>
        <w:t>4.</w:t>
      </w:r>
      <w:r w:rsidRPr="007A524E">
        <w:rPr>
          <w:rFonts w:ascii="Calibri" w:hAnsi="Calibri" w:cs="Calibri"/>
        </w:rPr>
        <w:tab/>
        <w:t xml:space="preserve">Cooke CR, </w:t>
      </w:r>
      <w:proofErr w:type="spellStart"/>
      <w:r w:rsidRPr="007A524E">
        <w:rPr>
          <w:rFonts w:ascii="Calibri" w:hAnsi="Calibri" w:cs="Calibri"/>
        </w:rPr>
        <w:t>Hotchkin</w:t>
      </w:r>
      <w:proofErr w:type="spellEnd"/>
      <w:r w:rsidRPr="007A524E">
        <w:rPr>
          <w:rFonts w:ascii="Calibri" w:hAnsi="Calibri" w:cs="Calibri"/>
        </w:rPr>
        <w:t xml:space="preserve"> DL, </w:t>
      </w:r>
      <w:proofErr w:type="spellStart"/>
      <w:r w:rsidRPr="007A524E">
        <w:rPr>
          <w:rFonts w:ascii="Calibri" w:hAnsi="Calibri" w:cs="Calibri"/>
        </w:rPr>
        <w:t>Engelberg</w:t>
      </w:r>
      <w:proofErr w:type="spellEnd"/>
      <w:r w:rsidRPr="007A524E">
        <w:rPr>
          <w:rFonts w:ascii="Calibri" w:hAnsi="Calibri" w:cs="Calibri"/>
        </w:rPr>
        <w:t xml:space="preserve"> RA, </w:t>
      </w:r>
      <w:proofErr w:type="spellStart"/>
      <w:r w:rsidRPr="007A524E">
        <w:rPr>
          <w:rFonts w:ascii="Calibri" w:hAnsi="Calibri" w:cs="Calibri"/>
        </w:rPr>
        <w:t>Rubinson</w:t>
      </w:r>
      <w:proofErr w:type="spellEnd"/>
      <w:r w:rsidRPr="007A524E">
        <w:rPr>
          <w:rFonts w:ascii="Calibri" w:hAnsi="Calibri" w:cs="Calibri"/>
        </w:rPr>
        <w:t xml:space="preserve"> L, Curtis JR. Predictors of time to death after terminal withdrawal of mechanical ventilation in the ICU. Chest. 2010;138(2):289–97. </w:t>
      </w:r>
    </w:p>
    <w:p w14:paraId="514AD16F" w14:textId="77777777" w:rsidR="007A524E" w:rsidRPr="007A524E" w:rsidRDefault="007A524E" w:rsidP="007A524E">
      <w:pPr>
        <w:pStyle w:val="Bibliography"/>
        <w:rPr>
          <w:rFonts w:ascii="Calibri" w:hAnsi="Calibri" w:cs="Calibri"/>
        </w:rPr>
      </w:pPr>
      <w:r w:rsidRPr="007A524E">
        <w:rPr>
          <w:rFonts w:ascii="Calibri" w:hAnsi="Calibri" w:cs="Calibri"/>
        </w:rPr>
        <w:t>5.</w:t>
      </w:r>
      <w:r w:rsidRPr="007A524E">
        <w:rPr>
          <w:rFonts w:ascii="Calibri" w:hAnsi="Calibri" w:cs="Calibri"/>
        </w:rPr>
        <w:tab/>
        <w:t xml:space="preserve">Yee AH, </w:t>
      </w:r>
      <w:proofErr w:type="spellStart"/>
      <w:r w:rsidRPr="007A524E">
        <w:rPr>
          <w:rFonts w:ascii="Calibri" w:hAnsi="Calibri" w:cs="Calibri"/>
        </w:rPr>
        <w:t>Rabinstein</w:t>
      </w:r>
      <w:proofErr w:type="spellEnd"/>
      <w:r w:rsidRPr="007A524E">
        <w:rPr>
          <w:rFonts w:ascii="Calibri" w:hAnsi="Calibri" w:cs="Calibri"/>
        </w:rPr>
        <w:t xml:space="preserve"> AA, Thapa P, </w:t>
      </w:r>
      <w:proofErr w:type="spellStart"/>
      <w:r w:rsidRPr="007A524E">
        <w:rPr>
          <w:rFonts w:ascii="Calibri" w:hAnsi="Calibri" w:cs="Calibri"/>
        </w:rPr>
        <w:t>Mandrekar</w:t>
      </w:r>
      <w:proofErr w:type="spellEnd"/>
      <w:r w:rsidRPr="007A524E">
        <w:rPr>
          <w:rFonts w:ascii="Calibri" w:hAnsi="Calibri" w:cs="Calibri"/>
        </w:rPr>
        <w:t xml:space="preserve"> J, </w:t>
      </w:r>
      <w:proofErr w:type="spellStart"/>
      <w:r w:rsidRPr="007A524E">
        <w:rPr>
          <w:rFonts w:ascii="Calibri" w:hAnsi="Calibri" w:cs="Calibri"/>
        </w:rPr>
        <w:t>Wijdicks</w:t>
      </w:r>
      <w:proofErr w:type="spellEnd"/>
      <w:r w:rsidRPr="007A524E">
        <w:rPr>
          <w:rFonts w:ascii="Calibri" w:hAnsi="Calibri" w:cs="Calibri"/>
        </w:rPr>
        <w:t xml:space="preserve"> EFM. Factors influencing time to death after withdrawal of life support in neurocritical patients. Neurology. 2010;74(17):1380–5. </w:t>
      </w:r>
    </w:p>
    <w:p w14:paraId="3E517E71" w14:textId="77777777" w:rsidR="007A524E" w:rsidRPr="007A524E" w:rsidRDefault="007A524E" w:rsidP="007A524E">
      <w:pPr>
        <w:pStyle w:val="Bibliography"/>
        <w:rPr>
          <w:rFonts w:ascii="Calibri" w:hAnsi="Calibri" w:cs="Calibri"/>
        </w:rPr>
      </w:pPr>
      <w:r w:rsidRPr="007A524E">
        <w:rPr>
          <w:rFonts w:ascii="Calibri" w:hAnsi="Calibri" w:cs="Calibri"/>
        </w:rPr>
        <w:t>6.</w:t>
      </w:r>
      <w:r w:rsidRPr="007A524E">
        <w:rPr>
          <w:rFonts w:ascii="Calibri" w:hAnsi="Calibri" w:cs="Calibri"/>
        </w:rPr>
        <w:tab/>
        <w:t xml:space="preserve">Mazer MA, Alligood CM, Wu Q. The infusion of opioids during terminal withdrawal of mechanical ventilation in the medical intensive care unit. J Pain Symptom Manage. 2011;42(1):44–51. </w:t>
      </w:r>
    </w:p>
    <w:p w14:paraId="576C9D33" w14:textId="77777777" w:rsidR="007A524E" w:rsidRPr="007A524E" w:rsidRDefault="007A524E" w:rsidP="007A524E">
      <w:pPr>
        <w:pStyle w:val="Bibliography"/>
        <w:rPr>
          <w:rFonts w:ascii="Calibri" w:hAnsi="Calibri" w:cs="Calibri"/>
        </w:rPr>
      </w:pPr>
      <w:r w:rsidRPr="007A524E">
        <w:rPr>
          <w:rFonts w:ascii="Calibri" w:hAnsi="Calibri" w:cs="Calibri"/>
        </w:rPr>
        <w:t>7.</w:t>
      </w:r>
      <w:r w:rsidRPr="007A524E">
        <w:rPr>
          <w:rFonts w:ascii="Calibri" w:hAnsi="Calibri" w:cs="Calibri"/>
        </w:rPr>
        <w:tab/>
      </w:r>
      <w:proofErr w:type="spellStart"/>
      <w:r w:rsidRPr="007A524E">
        <w:rPr>
          <w:rFonts w:ascii="Calibri" w:hAnsi="Calibri" w:cs="Calibri"/>
        </w:rPr>
        <w:t>Rabinstein</w:t>
      </w:r>
      <w:proofErr w:type="spellEnd"/>
      <w:r w:rsidRPr="007A524E">
        <w:rPr>
          <w:rFonts w:ascii="Calibri" w:hAnsi="Calibri" w:cs="Calibri"/>
        </w:rPr>
        <w:t xml:space="preserve"> AA, Yee AH, </w:t>
      </w:r>
      <w:proofErr w:type="spellStart"/>
      <w:r w:rsidRPr="007A524E">
        <w:rPr>
          <w:rFonts w:ascii="Calibri" w:hAnsi="Calibri" w:cs="Calibri"/>
        </w:rPr>
        <w:t>Mandrekar</w:t>
      </w:r>
      <w:proofErr w:type="spellEnd"/>
      <w:r w:rsidRPr="007A524E">
        <w:rPr>
          <w:rFonts w:ascii="Calibri" w:hAnsi="Calibri" w:cs="Calibri"/>
        </w:rPr>
        <w:t xml:space="preserve"> J, Fugate JE, de Groot YJ, </w:t>
      </w:r>
      <w:proofErr w:type="spellStart"/>
      <w:r w:rsidRPr="007A524E">
        <w:rPr>
          <w:rFonts w:ascii="Calibri" w:hAnsi="Calibri" w:cs="Calibri"/>
        </w:rPr>
        <w:t>Kompanje</w:t>
      </w:r>
      <w:proofErr w:type="spellEnd"/>
      <w:r w:rsidRPr="007A524E">
        <w:rPr>
          <w:rFonts w:ascii="Calibri" w:hAnsi="Calibri" w:cs="Calibri"/>
        </w:rPr>
        <w:t xml:space="preserve"> EJO, et al. Prediction of potential for organ donation after cardiac death in patients in neurocritical state: a prospective observational study. Lancet Neurol. 2012;11(5):414–9. </w:t>
      </w:r>
    </w:p>
    <w:p w14:paraId="7CD799CC" w14:textId="77777777" w:rsidR="007A524E" w:rsidRPr="007A524E" w:rsidRDefault="007A524E" w:rsidP="007A524E">
      <w:pPr>
        <w:pStyle w:val="Bibliography"/>
        <w:rPr>
          <w:rFonts w:ascii="Calibri" w:hAnsi="Calibri" w:cs="Calibri"/>
        </w:rPr>
      </w:pPr>
      <w:r w:rsidRPr="007A524E">
        <w:rPr>
          <w:rFonts w:ascii="Calibri" w:hAnsi="Calibri" w:cs="Calibri"/>
        </w:rPr>
        <w:t>8.</w:t>
      </w:r>
      <w:r w:rsidRPr="007A524E">
        <w:rPr>
          <w:rFonts w:ascii="Calibri" w:hAnsi="Calibri" w:cs="Calibri"/>
        </w:rPr>
        <w:tab/>
        <w:t xml:space="preserve">Huynh TN, Walling AM, Le TX, </w:t>
      </w:r>
      <w:proofErr w:type="spellStart"/>
      <w:r w:rsidRPr="007A524E">
        <w:rPr>
          <w:rFonts w:ascii="Calibri" w:hAnsi="Calibri" w:cs="Calibri"/>
        </w:rPr>
        <w:t>Kleerup</w:t>
      </w:r>
      <w:proofErr w:type="spellEnd"/>
      <w:r w:rsidRPr="007A524E">
        <w:rPr>
          <w:rFonts w:ascii="Calibri" w:hAnsi="Calibri" w:cs="Calibri"/>
        </w:rPr>
        <w:t xml:space="preserve"> EC, Liu H, Wenger NS. Factors associated with palliative withdrawal of mechanical ventilation and time to death after withdrawal. J </w:t>
      </w:r>
      <w:proofErr w:type="spellStart"/>
      <w:r w:rsidRPr="007A524E">
        <w:rPr>
          <w:rFonts w:ascii="Calibri" w:hAnsi="Calibri" w:cs="Calibri"/>
        </w:rPr>
        <w:t>Palliat</w:t>
      </w:r>
      <w:proofErr w:type="spellEnd"/>
      <w:r w:rsidRPr="007A524E">
        <w:rPr>
          <w:rFonts w:ascii="Calibri" w:hAnsi="Calibri" w:cs="Calibri"/>
        </w:rPr>
        <w:t xml:space="preserve"> Med. 2013;16(11):1368–74. </w:t>
      </w:r>
    </w:p>
    <w:p w14:paraId="76341301" w14:textId="77777777" w:rsidR="007A524E" w:rsidRPr="007A524E" w:rsidRDefault="007A524E" w:rsidP="007A524E">
      <w:pPr>
        <w:pStyle w:val="Bibliography"/>
        <w:rPr>
          <w:rFonts w:ascii="Calibri" w:hAnsi="Calibri" w:cs="Calibri"/>
        </w:rPr>
      </w:pPr>
      <w:r w:rsidRPr="007A524E">
        <w:rPr>
          <w:rFonts w:ascii="Calibri" w:hAnsi="Calibri" w:cs="Calibri"/>
        </w:rPr>
        <w:t>9.</w:t>
      </w:r>
      <w:r w:rsidRPr="007A524E">
        <w:rPr>
          <w:rFonts w:ascii="Calibri" w:hAnsi="Calibri" w:cs="Calibri"/>
        </w:rPr>
        <w:tab/>
        <w:t xml:space="preserve">He X, Xu G, Liang W, Liu B, Xu Y, Luan Z, et al. Nomogram for Predicting Time to Death After Withdrawal of Life-Sustaining Treatment in Patients </w:t>
      </w:r>
      <w:proofErr w:type="gramStart"/>
      <w:r w:rsidRPr="007A524E">
        <w:rPr>
          <w:rFonts w:ascii="Calibri" w:hAnsi="Calibri" w:cs="Calibri"/>
        </w:rPr>
        <w:t>With</w:t>
      </w:r>
      <w:proofErr w:type="gramEnd"/>
      <w:r w:rsidRPr="007A524E">
        <w:rPr>
          <w:rFonts w:ascii="Calibri" w:hAnsi="Calibri" w:cs="Calibri"/>
        </w:rPr>
        <w:t xml:space="preserve"> Devastating Neurological Injury. Am J Transplant Off J Am Soc Transplant Am Soc </w:t>
      </w:r>
      <w:proofErr w:type="spellStart"/>
      <w:r w:rsidRPr="007A524E">
        <w:rPr>
          <w:rFonts w:ascii="Calibri" w:hAnsi="Calibri" w:cs="Calibri"/>
        </w:rPr>
        <w:t>Transpl</w:t>
      </w:r>
      <w:proofErr w:type="spellEnd"/>
      <w:r w:rsidRPr="007A524E">
        <w:rPr>
          <w:rFonts w:ascii="Calibri" w:hAnsi="Calibri" w:cs="Calibri"/>
        </w:rPr>
        <w:t xml:space="preserve"> Surg. 2015;15(8):2136–42. </w:t>
      </w:r>
    </w:p>
    <w:p w14:paraId="46C9FCC8" w14:textId="77777777" w:rsidR="007A524E" w:rsidRPr="007A524E" w:rsidRDefault="007A524E" w:rsidP="007A524E">
      <w:pPr>
        <w:pStyle w:val="Bibliography"/>
        <w:rPr>
          <w:rFonts w:ascii="Calibri" w:hAnsi="Calibri" w:cs="Calibri"/>
        </w:rPr>
      </w:pPr>
      <w:r w:rsidRPr="007A524E">
        <w:rPr>
          <w:rFonts w:ascii="Calibri" w:hAnsi="Calibri" w:cs="Calibri"/>
        </w:rPr>
        <w:t>10.</w:t>
      </w:r>
      <w:r w:rsidRPr="007A524E">
        <w:rPr>
          <w:rFonts w:ascii="Calibri" w:hAnsi="Calibri" w:cs="Calibri"/>
        </w:rPr>
        <w:tab/>
        <w:t xml:space="preserve">Long AC, Muni S, </w:t>
      </w:r>
      <w:proofErr w:type="spellStart"/>
      <w:r w:rsidRPr="007A524E">
        <w:rPr>
          <w:rFonts w:ascii="Calibri" w:hAnsi="Calibri" w:cs="Calibri"/>
        </w:rPr>
        <w:t>Treece</w:t>
      </w:r>
      <w:proofErr w:type="spellEnd"/>
      <w:r w:rsidRPr="007A524E">
        <w:rPr>
          <w:rFonts w:ascii="Calibri" w:hAnsi="Calibri" w:cs="Calibri"/>
        </w:rPr>
        <w:t xml:space="preserve"> PD, </w:t>
      </w:r>
      <w:proofErr w:type="spellStart"/>
      <w:r w:rsidRPr="007A524E">
        <w:rPr>
          <w:rFonts w:ascii="Calibri" w:hAnsi="Calibri" w:cs="Calibri"/>
        </w:rPr>
        <w:t>Engelberg</w:t>
      </w:r>
      <w:proofErr w:type="spellEnd"/>
      <w:r w:rsidRPr="007A524E">
        <w:rPr>
          <w:rFonts w:ascii="Calibri" w:hAnsi="Calibri" w:cs="Calibri"/>
        </w:rPr>
        <w:t xml:space="preserve"> RA, Nielsen EL, Fitzpatrick AL, et al. Time to Death after Terminal Withdrawal of Mechanical Ventilation: Specific Respiratory and Physiologic Parameters May Inform Physician Predictions. J </w:t>
      </w:r>
      <w:proofErr w:type="spellStart"/>
      <w:r w:rsidRPr="007A524E">
        <w:rPr>
          <w:rFonts w:ascii="Calibri" w:hAnsi="Calibri" w:cs="Calibri"/>
        </w:rPr>
        <w:t>Palliat</w:t>
      </w:r>
      <w:proofErr w:type="spellEnd"/>
      <w:r w:rsidRPr="007A524E">
        <w:rPr>
          <w:rFonts w:ascii="Calibri" w:hAnsi="Calibri" w:cs="Calibri"/>
        </w:rPr>
        <w:t xml:space="preserve"> Med. 2015;18(12):1040–7. </w:t>
      </w:r>
    </w:p>
    <w:p w14:paraId="4DF36264" w14:textId="77777777" w:rsidR="007A524E" w:rsidRPr="007A524E" w:rsidRDefault="007A524E" w:rsidP="007A524E">
      <w:pPr>
        <w:pStyle w:val="Bibliography"/>
        <w:rPr>
          <w:rFonts w:ascii="Calibri" w:hAnsi="Calibri" w:cs="Calibri"/>
        </w:rPr>
      </w:pPr>
      <w:r w:rsidRPr="007A524E">
        <w:rPr>
          <w:rFonts w:ascii="Calibri" w:hAnsi="Calibri" w:cs="Calibri"/>
        </w:rPr>
        <w:t>11.</w:t>
      </w:r>
      <w:r w:rsidRPr="007A524E">
        <w:rPr>
          <w:rFonts w:ascii="Calibri" w:hAnsi="Calibri" w:cs="Calibri"/>
        </w:rPr>
        <w:tab/>
        <w:t xml:space="preserve">Scales, </w:t>
      </w:r>
      <w:proofErr w:type="spellStart"/>
      <w:r w:rsidRPr="007A524E">
        <w:rPr>
          <w:rFonts w:ascii="Calibri" w:hAnsi="Calibri" w:cs="Calibri"/>
        </w:rPr>
        <w:t>Herry</w:t>
      </w:r>
      <w:proofErr w:type="spellEnd"/>
      <w:r w:rsidRPr="007A524E">
        <w:rPr>
          <w:rFonts w:ascii="Calibri" w:hAnsi="Calibri" w:cs="Calibri"/>
        </w:rPr>
        <w:t xml:space="preserve"> C., Van </w:t>
      </w:r>
      <w:proofErr w:type="spellStart"/>
      <w:r w:rsidRPr="007A524E">
        <w:rPr>
          <w:rFonts w:ascii="Calibri" w:hAnsi="Calibri" w:cs="Calibri"/>
        </w:rPr>
        <w:t>Beinum</w:t>
      </w:r>
      <w:proofErr w:type="spellEnd"/>
      <w:r w:rsidRPr="007A524E">
        <w:rPr>
          <w:rFonts w:ascii="Calibri" w:hAnsi="Calibri" w:cs="Calibri"/>
        </w:rPr>
        <w:t xml:space="preserve"> A., Hogue M., Hornby L., Dhanani S., et al. Predicting time to death after the withdrawal of life supporting therapies using variability analysis of vital signs waveform data. Can J </w:t>
      </w:r>
      <w:proofErr w:type="spellStart"/>
      <w:r w:rsidRPr="007A524E">
        <w:rPr>
          <w:rFonts w:ascii="Calibri" w:hAnsi="Calibri" w:cs="Calibri"/>
        </w:rPr>
        <w:t>Anesth</w:t>
      </w:r>
      <w:proofErr w:type="spellEnd"/>
      <w:r w:rsidRPr="007A524E">
        <w:rPr>
          <w:rFonts w:ascii="Calibri" w:hAnsi="Calibri" w:cs="Calibri"/>
        </w:rPr>
        <w:t>. 2019;66(1 Supplement</w:t>
      </w:r>
      <w:proofErr w:type="gramStart"/>
      <w:r w:rsidRPr="007A524E">
        <w:rPr>
          <w:rFonts w:ascii="Calibri" w:hAnsi="Calibri" w:cs="Calibri"/>
        </w:rPr>
        <w:t>):S</w:t>
      </w:r>
      <w:proofErr w:type="gramEnd"/>
      <w:r w:rsidRPr="007A524E">
        <w:rPr>
          <w:rFonts w:ascii="Calibri" w:hAnsi="Calibri" w:cs="Calibri"/>
        </w:rPr>
        <w:t xml:space="preserve">96–100. </w:t>
      </w:r>
    </w:p>
    <w:p w14:paraId="0D127916" w14:textId="77777777" w:rsidR="007A524E" w:rsidRPr="007A524E" w:rsidRDefault="007A524E" w:rsidP="007A524E">
      <w:pPr>
        <w:pStyle w:val="Bibliography"/>
        <w:rPr>
          <w:rFonts w:ascii="Calibri" w:hAnsi="Calibri" w:cs="Calibri"/>
        </w:rPr>
      </w:pPr>
      <w:r w:rsidRPr="007A524E">
        <w:rPr>
          <w:rFonts w:ascii="Calibri" w:hAnsi="Calibri" w:cs="Calibri"/>
        </w:rPr>
        <w:t>12.</w:t>
      </w:r>
      <w:r w:rsidRPr="007A524E">
        <w:rPr>
          <w:rFonts w:ascii="Calibri" w:hAnsi="Calibri" w:cs="Calibri"/>
        </w:rPr>
        <w:tab/>
        <w:t xml:space="preserve">Wind J, </w:t>
      </w:r>
      <w:proofErr w:type="spellStart"/>
      <w:r w:rsidRPr="007A524E">
        <w:rPr>
          <w:rFonts w:ascii="Calibri" w:hAnsi="Calibri" w:cs="Calibri"/>
        </w:rPr>
        <w:t>Snoeijs</w:t>
      </w:r>
      <w:proofErr w:type="spellEnd"/>
      <w:r w:rsidRPr="007A524E">
        <w:rPr>
          <w:rFonts w:ascii="Calibri" w:hAnsi="Calibri" w:cs="Calibri"/>
        </w:rPr>
        <w:t xml:space="preserve"> MGJ, </w:t>
      </w:r>
      <w:proofErr w:type="spellStart"/>
      <w:r w:rsidRPr="007A524E">
        <w:rPr>
          <w:rFonts w:ascii="Calibri" w:hAnsi="Calibri" w:cs="Calibri"/>
        </w:rPr>
        <w:t>Brugman</w:t>
      </w:r>
      <w:proofErr w:type="spellEnd"/>
      <w:r w:rsidRPr="007A524E">
        <w:rPr>
          <w:rFonts w:ascii="Calibri" w:hAnsi="Calibri" w:cs="Calibri"/>
        </w:rPr>
        <w:t xml:space="preserve"> CA, </w:t>
      </w:r>
      <w:proofErr w:type="spellStart"/>
      <w:r w:rsidRPr="007A524E">
        <w:rPr>
          <w:rFonts w:ascii="Calibri" w:hAnsi="Calibri" w:cs="Calibri"/>
        </w:rPr>
        <w:t>Vervelde</w:t>
      </w:r>
      <w:proofErr w:type="spellEnd"/>
      <w:r w:rsidRPr="007A524E">
        <w:rPr>
          <w:rFonts w:ascii="Calibri" w:hAnsi="Calibri" w:cs="Calibri"/>
        </w:rPr>
        <w:t xml:space="preserve"> J, </w:t>
      </w:r>
      <w:proofErr w:type="spellStart"/>
      <w:r w:rsidRPr="007A524E">
        <w:rPr>
          <w:rFonts w:ascii="Calibri" w:hAnsi="Calibri" w:cs="Calibri"/>
        </w:rPr>
        <w:t>Zwaveling</w:t>
      </w:r>
      <w:proofErr w:type="spellEnd"/>
      <w:r w:rsidRPr="007A524E">
        <w:rPr>
          <w:rFonts w:ascii="Calibri" w:hAnsi="Calibri" w:cs="Calibri"/>
        </w:rPr>
        <w:t xml:space="preserve"> J, van Mook WN, et al. Prediction of time of death after withdrawal of life-sustaining treatment in potential donors after cardiac death*. Crit Care Med. 2012;40(3):766–9. </w:t>
      </w:r>
    </w:p>
    <w:p w14:paraId="18BC03E8" w14:textId="77777777" w:rsidR="007A524E" w:rsidRPr="007A524E" w:rsidRDefault="007A524E" w:rsidP="007A524E">
      <w:pPr>
        <w:pStyle w:val="Bibliography"/>
        <w:rPr>
          <w:rFonts w:ascii="Calibri" w:hAnsi="Calibri" w:cs="Calibri"/>
        </w:rPr>
      </w:pPr>
      <w:r w:rsidRPr="007A524E">
        <w:rPr>
          <w:rFonts w:ascii="Calibri" w:hAnsi="Calibri" w:cs="Calibri"/>
        </w:rPr>
        <w:t>13.</w:t>
      </w:r>
      <w:r w:rsidRPr="007A524E">
        <w:rPr>
          <w:rFonts w:ascii="Calibri" w:hAnsi="Calibri" w:cs="Calibri"/>
        </w:rPr>
        <w:tab/>
        <w:t xml:space="preserve">Lewis J, Peltier J, Nelson H, Snyder W, Schneider K, Steinberger D, et al. Development of the University of Wisconsin donation After Cardiac Death Evaluation Tool. Prog Transplant Aliso Viejo Calif. 2003;13(4):265–73. </w:t>
      </w:r>
    </w:p>
    <w:p w14:paraId="7FEE969F" w14:textId="77777777" w:rsidR="007A524E" w:rsidRPr="007A524E" w:rsidRDefault="007A524E" w:rsidP="007A524E">
      <w:pPr>
        <w:pStyle w:val="Bibliography"/>
        <w:rPr>
          <w:rFonts w:ascii="Calibri" w:hAnsi="Calibri" w:cs="Calibri"/>
        </w:rPr>
      </w:pPr>
      <w:r w:rsidRPr="007A524E">
        <w:rPr>
          <w:rFonts w:ascii="Calibri" w:hAnsi="Calibri" w:cs="Calibri"/>
        </w:rPr>
        <w:lastRenderedPageBreak/>
        <w:t>14.</w:t>
      </w:r>
      <w:r w:rsidRPr="007A524E">
        <w:rPr>
          <w:rFonts w:ascii="Calibri" w:hAnsi="Calibri" w:cs="Calibri"/>
        </w:rPr>
        <w:tab/>
      </w:r>
      <w:proofErr w:type="spellStart"/>
      <w:r w:rsidRPr="007A524E">
        <w:rPr>
          <w:rFonts w:ascii="Calibri" w:hAnsi="Calibri" w:cs="Calibri"/>
        </w:rPr>
        <w:t>Kotsopoulos</w:t>
      </w:r>
      <w:proofErr w:type="spellEnd"/>
      <w:r w:rsidRPr="007A524E">
        <w:rPr>
          <w:rFonts w:ascii="Calibri" w:hAnsi="Calibri" w:cs="Calibri"/>
        </w:rPr>
        <w:t xml:space="preserve"> AMM, Boing-Messing F, Jansen NE, Vos P, Abdo WF. External validation of prediction models for time to death in potential donors after circulatory death. Am J Transplant Off J Am Soc Transplant Am Soc </w:t>
      </w:r>
      <w:proofErr w:type="spellStart"/>
      <w:r w:rsidRPr="007A524E">
        <w:rPr>
          <w:rFonts w:ascii="Calibri" w:hAnsi="Calibri" w:cs="Calibri"/>
        </w:rPr>
        <w:t>Transpl</w:t>
      </w:r>
      <w:proofErr w:type="spellEnd"/>
      <w:r w:rsidRPr="007A524E">
        <w:rPr>
          <w:rFonts w:ascii="Calibri" w:hAnsi="Calibri" w:cs="Calibri"/>
        </w:rPr>
        <w:t xml:space="preserve"> Surg. 2018;18(4):890–6. </w:t>
      </w:r>
    </w:p>
    <w:p w14:paraId="7F154C91" w14:textId="77777777" w:rsidR="007A524E" w:rsidRPr="007A524E" w:rsidRDefault="007A524E" w:rsidP="007A524E">
      <w:pPr>
        <w:pStyle w:val="Bibliography"/>
        <w:rPr>
          <w:rFonts w:ascii="Calibri" w:hAnsi="Calibri" w:cs="Calibri"/>
        </w:rPr>
      </w:pPr>
      <w:r w:rsidRPr="007A524E">
        <w:rPr>
          <w:rFonts w:ascii="Calibri" w:hAnsi="Calibri" w:cs="Calibri"/>
        </w:rPr>
        <w:t>15.</w:t>
      </w:r>
      <w:r w:rsidRPr="007A524E">
        <w:rPr>
          <w:rFonts w:ascii="Calibri" w:hAnsi="Calibri" w:cs="Calibri"/>
        </w:rPr>
        <w:tab/>
      </w:r>
      <w:proofErr w:type="spellStart"/>
      <w:r w:rsidRPr="007A524E">
        <w:rPr>
          <w:rFonts w:ascii="Calibri" w:hAnsi="Calibri" w:cs="Calibri"/>
        </w:rPr>
        <w:t>Suntharalingam</w:t>
      </w:r>
      <w:proofErr w:type="spellEnd"/>
      <w:r w:rsidRPr="007A524E">
        <w:rPr>
          <w:rFonts w:ascii="Calibri" w:hAnsi="Calibri" w:cs="Calibri"/>
        </w:rPr>
        <w:t xml:space="preserve"> C, Sharples L, Dudley C, Bradley JA, Watson CJE. Time to cardiac death after withdrawal of life-sustaining treatment in potential organ donors. Am J Transplant Off J Am Soc Transplant Am Soc </w:t>
      </w:r>
      <w:proofErr w:type="spellStart"/>
      <w:r w:rsidRPr="007A524E">
        <w:rPr>
          <w:rFonts w:ascii="Calibri" w:hAnsi="Calibri" w:cs="Calibri"/>
        </w:rPr>
        <w:t>Transpl</w:t>
      </w:r>
      <w:proofErr w:type="spellEnd"/>
      <w:r w:rsidRPr="007A524E">
        <w:rPr>
          <w:rFonts w:ascii="Calibri" w:hAnsi="Calibri" w:cs="Calibri"/>
        </w:rPr>
        <w:t xml:space="preserve"> Surg. 2009;9(9):2157–65. </w:t>
      </w:r>
    </w:p>
    <w:p w14:paraId="6F274BC9" w14:textId="77777777" w:rsidR="007A524E" w:rsidRPr="007A524E" w:rsidRDefault="007A524E" w:rsidP="007A524E">
      <w:pPr>
        <w:pStyle w:val="Bibliography"/>
        <w:rPr>
          <w:rFonts w:ascii="Calibri" w:hAnsi="Calibri" w:cs="Calibri"/>
        </w:rPr>
      </w:pPr>
      <w:r w:rsidRPr="007A524E">
        <w:rPr>
          <w:rFonts w:ascii="Calibri" w:hAnsi="Calibri" w:cs="Calibri"/>
        </w:rPr>
        <w:t>16.</w:t>
      </w:r>
      <w:r w:rsidRPr="007A524E">
        <w:rPr>
          <w:rFonts w:ascii="Calibri" w:hAnsi="Calibri" w:cs="Calibri"/>
        </w:rPr>
        <w:tab/>
        <w:t xml:space="preserve">Davila D, </w:t>
      </w:r>
      <w:proofErr w:type="spellStart"/>
      <w:r w:rsidRPr="007A524E">
        <w:rPr>
          <w:rFonts w:ascii="Calibri" w:hAnsi="Calibri" w:cs="Calibri"/>
        </w:rPr>
        <w:t>Ciria</w:t>
      </w:r>
      <w:proofErr w:type="spellEnd"/>
      <w:r w:rsidRPr="007A524E">
        <w:rPr>
          <w:rFonts w:ascii="Calibri" w:hAnsi="Calibri" w:cs="Calibri"/>
        </w:rPr>
        <w:t xml:space="preserve"> R, Jassem W, </w:t>
      </w:r>
      <w:proofErr w:type="spellStart"/>
      <w:r w:rsidRPr="007A524E">
        <w:rPr>
          <w:rFonts w:ascii="Calibri" w:hAnsi="Calibri" w:cs="Calibri"/>
        </w:rPr>
        <w:t>Briceño</w:t>
      </w:r>
      <w:proofErr w:type="spellEnd"/>
      <w:r w:rsidRPr="007A524E">
        <w:rPr>
          <w:rFonts w:ascii="Calibri" w:hAnsi="Calibri" w:cs="Calibri"/>
        </w:rPr>
        <w:t xml:space="preserve"> J, Littlejohn W, </w:t>
      </w:r>
      <w:proofErr w:type="spellStart"/>
      <w:r w:rsidRPr="007A524E">
        <w:rPr>
          <w:rFonts w:ascii="Calibri" w:hAnsi="Calibri" w:cs="Calibri"/>
        </w:rPr>
        <w:t>Vilca</w:t>
      </w:r>
      <w:proofErr w:type="spellEnd"/>
      <w:r w:rsidRPr="007A524E">
        <w:rPr>
          <w:rFonts w:ascii="Calibri" w:hAnsi="Calibri" w:cs="Calibri"/>
        </w:rPr>
        <w:t xml:space="preserve">-Meléndez H, et al. Prediction models of donor arrest and graft utilization in liver transplantation from maastricht-3 donors after circulatory death. Am J Transplant Off J Am Soc Transplant Am Soc </w:t>
      </w:r>
      <w:proofErr w:type="spellStart"/>
      <w:r w:rsidRPr="007A524E">
        <w:rPr>
          <w:rFonts w:ascii="Calibri" w:hAnsi="Calibri" w:cs="Calibri"/>
        </w:rPr>
        <w:t>Transpl</w:t>
      </w:r>
      <w:proofErr w:type="spellEnd"/>
      <w:r w:rsidRPr="007A524E">
        <w:rPr>
          <w:rFonts w:ascii="Calibri" w:hAnsi="Calibri" w:cs="Calibri"/>
        </w:rPr>
        <w:t xml:space="preserve"> Surg. 2012 Dec;12(12):3414–24. </w:t>
      </w:r>
    </w:p>
    <w:p w14:paraId="51935AA0" w14:textId="77777777" w:rsidR="007A524E" w:rsidRPr="007A524E" w:rsidRDefault="007A524E" w:rsidP="007A524E">
      <w:pPr>
        <w:pStyle w:val="Bibliography"/>
        <w:rPr>
          <w:rFonts w:ascii="Calibri" w:hAnsi="Calibri" w:cs="Calibri"/>
        </w:rPr>
      </w:pPr>
      <w:r w:rsidRPr="007A524E">
        <w:rPr>
          <w:rFonts w:ascii="Calibri" w:hAnsi="Calibri" w:cs="Calibri"/>
        </w:rPr>
        <w:t>17.</w:t>
      </w:r>
      <w:r w:rsidRPr="007A524E">
        <w:rPr>
          <w:rFonts w:ascii="Calibri" w:hAnsi="Calibri" w:cs="Calibri"/>
        </w:rPr>
        <w:tab/>
        <w:t xml:space="preserve">de Groot YJ, </w:t>
      </w:r>
      <w:proofErr w:type="spellStart"/>
      <w:r w:rsidRPr="007A524E">
        <w:rPr>
          <w:rFonts w:ascii="Calibri" w:hAnsi="Calibri" w:cs="Calibri"/>
        </w:rPr>
        <w:t>Lingsma</w:t>
      </w:r>
      <w:proofErr w:type="spellEnd"/>
      <w:r w:rsidRPr="007A524E">
        <w:rPr>
          <w:rFonts w:ascii="Calibri" w:hAnsi="Calibri" w:cs="Calibri"/>
        </w:rPr>
        <w:t xml:space="preserve"> HF, Bakker J, </w:t>
      </w:r>
      <w:proofErr w:type="spellStart"/>
      <w:r w:rsidRPr="007A524E">
        <w:rPr>
          <w:rFonts w:ascii="Calibri" w:hAnsi="Calibri" w:cs="Calibri"/>
        </w:rPr>
        <w:t>Gommers</w:t>
      </w:r>
      <w:proofErr w:type="spellEnd"/>
      <w:r w:rsidRPr="007A524E">
        <w:rPr>
          <w:rFonts w:ascii="Calibri" w:hAnsi="Calibri" w:cs="Calibri"/>
        </w:rPr>
        <w:t xml:space="preserve"> DA, </w:t>
      </w:r>
      <w:proofErr w:type="spellStart"/>
      <w:r w:rsidRPr="007A524E">
        <w:rPr>
          <w:rFonts w:ascii="Calibri" w:hAnsi="Calibri" w:cs="Calibri"/>
        </w:rPr>
        <w:t>Steyerberg</w:t>
      </w:r>
      <w:proofErr w:type="spellEnd"/>
      <w:r w:rsidRPr="007A524E">
        <w:rPr>
          <w:rFonts w:ascii="Calibri" w:hAnsi="Calibri" w:cs="Calibri"/>
        </w:rPr>
        <w:t xml:space="preserve"> E, </w:t>
      </w:r>
      <w:proofErr w:type="spellStart"/>
      <w:r w:rsidRPr="007A524E">
        <w:rPr>
          <w:rFonts w:ascii="Calibri" w:hAnsi="Calibri" w:cs="Calibri"/>
        </w:rPr>
        <w:t>Kompanje</w:t>
      </w:r>
      <w:proofErr w:type="spellEnd"/>
      <w:r w:rsidRPr="007A524E">
        <w:rPr>
          <w:rFonts w:ascii="Calibri" w:hAnsi="Calibri" w:cs="Calibri"/>
        </w:rPr>
        <w:t xml:space="preserve"> EJO. External validation of a prognostic model predicting time of death after withdrawal of life support in neurocritical patients. Crit Care Med. 2012;40(1):233–8. </w:t>
      </w:r>
    </w:p>
    <w:p w14:paraId="1D0888AA" w14:textId="77777777" w:rsidR="007A524E" w:rsidRPr="007A524E" w:rsidRDefault="007A524E" w:rsidP="007A524E">
      <w:pPr>
        <w:pStyle w:val="Bibliography"/>
        <w:rPr>
          <w:rFonts w:ascii="Calibri" w:hAnsi="Calibri" w:cs="Calibri"/>
        </w:rPr>
      </w:pPr>
      <w:r w:rsidRPr="007A524E">
        <w:rPr>
          <w:rFonts w:ascii="Calibri" w:hAnsi="Calibri" w:cs="Calibri"/>
        </w:rPr>
        <w:t>18.</w:t>
      </w:r>
      <w:r w:rsidRPr="007A524E">
        <w:rPr>
          <w:rFonts w:ascii="Calibri" w:hAnsi="Calibri" w:cs="Calibri"/>
        </w:rPr>
        <w:tab/>
        <w:t xml:space="preserve">Xu G, Guo Z, Liang W, Xin E, Liu B, Xu Y, et al. Prediction of potential for organ donation after circulatory death in neurocritical patients. J Heart Lung Transplant Off </w:t>
      </w:r>
      <w:proofErr w:type="spellStart"/>
      <w:r w:rsidRPr="007A524E">
        <w:rPr>
          <w:rFonts w:ascii="Calibri" w:hAnsi="Calibri" w:cs="Calibri"/>
        </w:rPr>
        <w:t>Publ</w:t>
      </w:r>
      <w:proofErr w:type="spellEnd"/>
      <w:r w:rsidRPr="007A524E">
        <w:rPr>
          <w:rFonts w:ascii="Calibri" w:hAnsi="Calibri" w:cs="Calibri"/>
        </w:rPr>
        <w:t xml:space="preserve"> Int Soc Heart Transplant. 2018;37(3):358–64. </w:t>
      </w:r>
    </w:p>
    <w:p w14:paraId="6B6FA1BF" w14:textId="77777777" w:rsidR="007A524E" w:rsidRPr="007A524E" w:rsidRDefault="007A524E" w:rsidP="007A524E">
      <w:pPr>
        <w:pStyle w:val="Bibliography"/>
        <w:rPr>
          <w:rFonts w:ascii="Calibri" w:hAnsi="Calibri" w:cs="Calibri"/>
        </w:rPr>
      </w:pPr>
      <w:r w:rsidRPr="007A524E">
        <w:rPr>
          <w:rFonts w:ascii="Calibri" w:hAnsi="Calibri" w:cs="Calibri"/>
        </w:rPr>
        <w:t>19.</w:t>
      </w:r>
      <w:r w:rsidRPr="007A524E">
        <w:rPr>
          <w:rFonts w:ascii="Calibri" w:hAnsi="Calibri" w:cs="Calibri"/>
        </w:rPr>
        <w:tab/>
        <w:t xml:space="preserve">Kramer AH, Holliday K, Keenan S, </w:t>
      </w:r>
      <w:proofErr w:type="spellStart"/>
      <w:r w:rsidRPr="007A524E">
        <w:rPr>
          <w:rFonts w:ascii="Calibri" w:hAnsi="Calibri" w:cs="Calibri"/>
        </w:rPr>
        <w:t>Isac</w:t>
      </w:r>
      <w:proofErr w:type="spellEnd"/>
      <w:r w:rsidRPr="007A524E">
        <w:rPr>
          <w:rFonts w:ascii="Calibri" w:hAnsi="Calibri" w:cs="Calibri"/>
        </w:rPr>
        <w:t xml:space="preserve"> G, </w:t>
      </w:r>
      <w:proofErr w:type="spellStart"/>
      <w:r w:rsidRPr="007A524E">
        <w:rPr>
          <w:rFonts w:ascii="Calibri" w:hAnsi="Calibri" w:cs="Calibri"/>
        </w:rPr>
        <w:t>Kutsogiannis</w:t>
      </w:r>
      <w:proofErr w:type="spellEnd"/>
      <w:r w:rsidRPr="007A524E">
        <w:rPr>
          <w:rFonts w:ascii="Calibri" w:hAnsi="Calibri" w:cs="Calibri"/>
        </w:rPr>
        <w:t xml:space="preserve"> DJ, </w:t>
      </w:r>
      <w:proofErr w:type="spellStart"/>
      <w:r w:rsidRPr="007A524E">
        <w:rPr>
          <w:rFonts w:ascii="Calibri" w:hAnsi="Calibri" w:cs="Calibri"/>
        </w:rPr>
        <w:t>Kneteman</w:t>
      </w:r>
      <w:proofErr w:type="spellEnd"/>
      <w:r w:rsidRPr="007A524E">
        <w:rPr>
          <w:rFonts w:ascii="Calibri" w:hAnsi="Calibri" w:cs="Calibri"/>
        </w:rPr>
        <w:t xml:space="preserve"> NM, et al. Donation after circulatory determination of death in western Canada: a multicentre study of donor characteristics and critical care practices. Can J </w:t>
      </w:r>
      <w:proofErr w:type="spellStart"/>
      <w:r w:rsidRPr="007A524E">
        <w:rPr>
          <w:rFonts w:ascii="Calibri" w:hAnsi="Calibri" w:cs="Calibri"/>
        </w:rPr>
        <w:t>Anaesth</w:t>
      </w:r>
      <w:proofErr w:type="spellEnd"/>
      <w:r w:rsidRPr="007A524E">
        <w:rPr>
          <w:rFonts w:ascii="Calibri" w:hAnsi="Calibri" w:cs="Calibri"/>
        </w:rPr>
        <w:t xml:space="preserve"> J Can </w:t>
      </w:r>
      <w:proofErr w:type="spellStart"/>
      <w:r w:rsidRPr="007A524E">
        <w:rPr>
          <w:rFonts w:ascii="Calibri" w:hAnsi="Calibri" w:cs="Calibri"/>
        </w:rPr>
        <w:t>Anesth</w:t>
      </w:r>
      <w:proofErr w:type="spellEnd"/>
      <w:r w:rsidRPr="007A524E">
        <w:rPr>
          <w:rFonts w:ascii="Calibri" w:hAnsi="Calibri" w:cs="Calibri"/>
        </w:rPr>
        <w:t xml:space="preserve">. 2020;67(5):521–31. </w:t>
      </w:r>
    </w:p>
    <w:p w14:paraId="349CFADF" w14:textId="77777777" w:rsidR="007A524E" w:rsidRPr="007A524E" w:rsidRDefault="007A524E" w:rsidP="007A524E">
      <w:pPr>
        <w:pStyle w:val="Bibliography"/>
        <w:rPr>
          <w:rFonts w:ascii="Calibri" w:hAnsi="Calibri" w:cs="Calibri"/>
        </w:rPr>
      </w:pPr>
      <w:r w:rsidRPr="007A524E">
        <w:rPr>
          <w:rFonts w:ascii="Calibri" w:hAnsi="Calibri" w:cs="Calibri"/>
        </w:rPr>
        <w:t>20.</w:t>
      </w:r>
      <w:r w:rsidRPr="007A524E">
        <w:rPr>
          <w:rFonts w:ascii="Calibri" w:hAnsi="Calibri" w:cs="Calibri"/>
        </w:rPr>
        <w:tab/>
      </w:r>
      <w:proofErr w:type="spellStart"/>
      <w:r w:rsidRPr="007A524E">
        <w:rPr>
          <w:rFonts w:ascii="Calibri" w:hAnsi="Calibri" w:cs="Calibri"/>
        </w:rPr>
        <w:t>Nijhoff</w:t>
      </w:r>
      <w:proofErr w:type="spellEnd"/>
      <w:r w:rsidRPr="007A524E">
        <w:rPr>
          <w:rFonts w:ascii="Calibri" w:hAnsi="Calibri" w:cs="Calibri"/>
        </w:rPr>
        <w:t xml:space="preserve"> MF, Pol RA, </w:t>
      </w:r>
      <w:proofErr w:type="spellStart"/>
      <w:r w:rsidRPr="007A524E">
        <w:rPr>
          <w:rFonts w:ascii="Calibri" w:hAnsi="Calibri" w:cs="Calibri"/>
        </w:rPr>
        <w:t>Volbeda</w:t>
      </w:r>
      <w:proofErr w:type="spellEnd"/>
      <w:r w:rsidRPr="007A524E">
        <w:rPr>
          <w:rFonts w:ascii="Calibri" w:hAnsi="Calibri" w:cs="Calibri"/>
        </w:rPr>
        <w:t xml:space="preserve"> M, </w:t>
      </w:r>
      <w:proofErr w:type="spellStart"/>
      <w:r w:rsidRPr="007A524E">
        <w:rPr>
          <w:rFonts w:ascii="Calibri" w:hAnsi="Calibri" w:cs="Calibri"/>
        </w:rPr>
        <w:t>Kotsopoulos</w:t>
      </w:r>
      <w:proofErr w:type="spellEnd"/>
      <w:r w:rsidRPr="007A524E">
        <w:rPr>
          <w:rFonts w:ascii="Calibri" w:hAnsi="Calibri" w:cs="Calibri"/>
        </w:rPr>
        <w:t xml:space="preserve"> AMM, </w:t>
      </w:r>
      <w:proofErr w:type="spellStart"/>
      <w:r w:rsidRPr="007A524E">
        <w:rPr>
          <w:rFonts w:ascii="Calibri" w:hAnsi="Calibri" w:cs="Calibri"/>
        </w:rPr>
        <w:t>Sonneveld</w:t>
      </w:r>
      <w:proofErr w:type="spellEnd"/>
      <w:r w:rsidRPr="007A524E">
        <w:rPr>
          <w:rFonts w:ascii="Calibri" w:hAnsi="Calibri" w:cs="Calibri"/>
        </w:rPr>
        <w:t xml:space="preserve"> JPC, </w:t>
      </w:r>
      <w:proofErr w:type="spellStart"/>
      <w:r w:rsidRPr="007A524E">
        <w:rPr>
          <w:rFonts w:ascii="Calibri" w:hAnsi="Calibri" w:cs="Calibri"/>
        </w:rPr>
        <w:t>Otterspoor</w:t>
      </w:r>
      <w:proofErr w:type="spellEnd"/>
      <w:r w:rsidRPr="007A524E">
        <w:rPr>
          <w:rFonts w:ascii="Calibri" w:hAnsi="Calibri" w:cs="Calibri"/>
        </w:rPr>
        <w:t xml:space="preserve"> L, et al. External Validation of the DCD-N Score and a Linear Prediction Model to Identify Potential Candidates for Organ Donation After Circulatory Death: A Nationwide </w:t>
      </w:r>
      <w:proofErr w:type="spellStart"/>
      <w:r w:rsidRPr="007A524E">
        <w:rPr>
          <w:rFonts w:ascii="Calibri" w:hAnsi="Calibri" w:cs="Calibri"/>
        </w:rPr>
        <w:t>Multicenter</w:t>
      </w:r>
      <w:proofErr w:type="spellEnd"/>
      <w:r w:rsidRPr="007A524E">
        <w:rPr>
          <w:rFonts w:ascii="Calibri" w:hAnsi="Calibri" w:cs="Calibri"/>
        </w:rPr>
        <w:t xml:space="preserve"> Cohort Study. Transplantation. 2021;105(6):1311–6. </w:t>
      </w:r>
    </w:p>
    <w:p w14:paraId="055118CE" w14:textId="77777777" w:rsidR="007A524E" w:rsidRPr="007A524E" w:rsidRDefault="007A524E" w:rsidP="007A524E">
      <w:pPr>
        <w:pStyle w:val="Bibliography"/>
        <w:rPr>
          <w:rFonts w:ascii="Calibri" w:hAnsi="Calibri" w:cs="Calibri"/>
        </w:rPr>
      </w:pPr>
      <w:r w:rsidRPr="007A524E">
        <w:rPr>
          <w:rFonts w:ascii="Calibri" w:hAnsi="Calibri" w:cs="Calibri"/>
        </w:rPr>
        <w:t>21.</w:t>
      </w:r>
      <w:r w:rsidRPr="007A524E">
        <w:rPr>
          <w:rFonts w:ascii="Calibri" w:hAnsi="Calibri" w:cs="Calibri"/>
        </w:rPr>
        <w:tab/>
      </w:r>
      <w:proofErr w:type="spellStart"/>
      <w:r w:rsidRPr="007A524E">
        <w:rPr>
          <w:rFonts w:ascii="Calibri" w:hAnsi="Calibri" w:cs="Calibri"/>
        </w:rPr>
        <w:t>Okahara</w:t>
      </w:r>
      <w:proofErr w:type="spellEnd"/>
      <w:r w:rsidRPr="007A524E">
        <w:rPr>
          <w:rFonts w:ascii="Calibri" w:hAnsi="Calibri" w:cs="Calibri"/>
        </w:rPr>
        <w:t xml:space="preserve"> S, Snell GI, McDonald M, D’Costa R, Opdam H, Pilcher DV, et al. Improving the predictability of time to death in controlled donation after circulatory death lung donors. </w:t>
      </w:r>
      <w:proofErr w:type="spellStart"/>
      <w:r w:rsidRPr="007A524E">
        <w:rPr>
          <w:rFonts w:ascii="Calibri" w:hAnsi="Calibri" w:cs="Calibri"/>
        </w:rPr>
        <w:t>Transpl</w:t>
      </w:r>
      <w:proofErr w:type="spellEnd"/>
      <w:r w:rsidRPr="007A524E">
        <w:rPr>
          <w:rFonts w:ascii="Calibri" w:hAnsi="Calibri" w:cs="Calibri"/>
        </w:rPr>
        <w:t xml:space="preserve"> Int. 2021;34(5):906–15. </w:t>
      </w:r>
    </w:p>
    <w:p w14:paraId="13313782" w14:textId="77777777" w:rsidR="007A524E" w:rsidRPr="007A524E" w:rsidRDefault="007A524E" w:rsidP="007A524E">
      <w:pPr>
        <w:pStyle w:val="Bibliography"/>
        <w:rPr>
          <w:rFonts w:ascii="Calibri" w:hAnsi="Calibri" w:cs="Calibri"/>
        </w:rPr>
      </w:pPr>
      <w:r w:rsidRPr="007A524E">
        <w:rPr>
          <w:rFonts w:ascii="Calibri" w:hAnsi="Calibri" w:cs="Calibri"/>
        </w:rPr>
        <w:t>22.</w:t>
      </w:r>
      <w:r w:rsidRPr="007A524E">
        <w:rPr>
          <w:rFonts w:ascii="Calibri" w:hAnsi="Calibri" w:cs="Calibri"/>
        </w:rPr>
        <w:tab/>
      </w:r>
      <w:proofErr w:type="spellStart"/>
      <w:r w:rsidRPr="007A524E">
        <w:rPr>
          <w:rFonts w:ascii="Calibri" w:hAnsi="Calibri" w:cs="Calibri"/>
        </w:rPr>
        <w:t>Kotsopoulos</w:t>
      </w:r>
      <w:proofErr w:type="spellEnd"/>
      <w:r w:rsidRPr="007A524E">
        <w:rPr>
          <w:rFonts w:ascii="Calibri" w:hAnsi="Calibri" w:cs="Calibri"/>
        </w:rPr>
        <w:t xml:space="preserve"> A., Vos P., </w:t>
      </w:r>
      <w:proofErr w:type="spellStart"/>
      <w:r w:rsidRPr="007A524E">
        <w:rPr>
          <w:rFonts w:ascii="Calibri" w:hAnsi="Calibri" w:cs="Calibri"/>
        </w:rPr>
        <w:t>Witjes</w:t>
      </w:r>
      <w:proofErr w:type="spellEnd"/>
      <w:r w:rsidRPr="007A524E">
        <w:rPr>
          <w:rFonts w:ascii="Calibri" w:hAnsi="Calibri" w:cs="Calibri"/>
        </w:rPr>
        <w:t xml:space="preserve"> M., </w:t>
      </w:r>
      <w:proofErr w:type="spellStart"/>
      <w:r w:rsidRPr="007A524E">
        <w:rPr>
          <w:rFonts w:ascii="Calibri" w:hAnsi="Calibri" w:cs="Calibri"/>
        </w:rPr>
        <w:t>Volbeda</w:t>
      </w:r>
      <w:proofErr w:type="spellEnd"/>
      <w:r w:rsidRPr="007A524E">
        <w:rPr>
          <w:rFonts w:ascii="Calibri" w:hAnsi="Calibri" w:cs="Calibri"/>
        </w:rPr>
        <w:t xml:space="preserve"> M., Franke H., </w:t>
      </w:r>
      <w:proofErr w:type="spellStart"/>
      <w:r w:rsidRPr="007A524E">
        <w:rPr>
          <w:rFonts w:ascii="Calibri" w:hAnsi="Calibri" w:cs="Calibri"/>
        </w:rPr>
        <w:t>Epker</w:t>
      </w:r>
      <w:proofErr w:type="spellEnd"/>
      <w:r w:rsidRPr="007A524E">
        <w:rPr>
          <w:rFonts w:ascii="Calibri" w:hAnsi="Calibri" w:cs="Calibri"/>
        </w:rPr>
        <w:t xml:space="preserve"> J., et al. Prospective </w:t>
      </w:r>
      <w:proofErr w:type="spellStart"/>
      <w:r w:rsidRPr="007A524E">
        <w:rPr>
          <w:rFonts w:ascii="Calibri" w:hAnsi="Calibri" w:cs="Calibri"/>
        </w:rPr>
        <w:t>Multicenter</w:t>
      </w:r>
      <w:proofErr w:type="spellEnd"/>
      <w:r w:rsidRPr="007A524E">
        <w:rPr>
          <w:rFonts w:ascii="Calibri" w:hAnsi="Calibri" w:cs="Calibri"/>
        </w:rPr>
        <w:t xml:space="preserve"> Observational Cohort Study on Time to Death in Potential Controlled Donation after Circulatory Death Donors-Development and External Validation of Prediction Models: The DCD III Study. Transplantation. 2022</w:t>
      </w:r>
      <w:proofErr w:type="gramStart"/>
      <w:r w:rsidRPr="007A524E">
        <w:rPr>
          <w:rFonts w:ascii="Calibri" w:hAnsi="Calibri" w:cs="Calibri"/>
        </w:rPr>
        <w:t>;((</w:t>
      </w:r>
      <w:proofErr w:type="spellStart"/>
      <w:proofErr w:type="gramEnd"/>
      <w:r w:rsidRPr="007A524E">
        <w:rPr>
          <w:rFonts w:ascii="Calibri" w:hAnsi="Calibri" w:cs="Calibri"/>
        </w:rPr>
        <w:t>Kotsopoulos</w:t>
      </w:r>
      <w:proofErr w:type="spellEnd"/>
      <w:r w:rsidRPr="007A524E">
        <w:rPr>
          <w:rFonts w:ascii="Calibri" w:hAnsi="Calibri" w:cs="Calibri"/>
        </w:rPr>
        <w:t xml:space="preserve">) Department of Intensive Care, Elisabeth </w:t>
      </w:r>
      <w:proofErr w:type="spellStart"/>
      <w:r w:rsidRPr="007A524E">
        <w:rPr>
          <w:rFonts w:ascii="Calibri" w:hAnsi="Calibri" w:cs="Calibri"/>
        </w:rPr>
        <w:t>TweeSteden</w:t>
      </w:r>
      <w:proofErr w:type="spellEnd"/>
      <w:r w:rsidRPr="007A524E">
        <w:rPr>
          <w:rFonts w:ascii="Calibri" w:hAnsi="Calibri" w:cs="Calibri"/>
        </w:rPr>
        <w:t xml:space="preserve"> Hospital, Tilburg, the Netherlands. Department of Intensive Care Medicine, Radboud University Medical </w:t>
      </w:r>
      <w:proofErr w:type="spellStart"/>
      <w:r w:rsidRPr="007A524E">
        <w:rPr>
          <w:rFonts w:ascii="Calibri" w:hAnsi="Calibri" w:cs="Calibri"/>
        </w:rPr>
        <w:t>Center</w:t>
      </w:r>
      <w:proofErr w:type="spellEnd"/>
      <w:r w:rsidRPr="007A524E">
        <w:rPr>
          <w:rFonts w:ascii="Calibri" w:hAnsi="Calibri" w:cs="Calibri"/>
        </w:rPr>
        <w:t xml:space="preserve">, Nijmegen, Netherlands. Department of Critical Care, University of Groningen,). </w:t>
      </w:r>
    </w:p>
    <w:p w14:paraId="622B3132" w14:textId="77777777" w:rsidR="007A524E" w:rsidRPr="007A524E" w:rsidRDefault="007A524E" w:rsidP="007A524E">
      <w:pPr>
        <w:pStyle w:val="Bibliography"/>
        <w:rPr>
          <w:rFonts w:ascii="Calibri" w:hAnsi="Calibri" w:cs="Calibri"/>
        </w:rPr>
      </w:pPr>
      <w:r w:rsidRPr="007A524E">
        <w:rPr>
          <w:rFonts w:ascii="Calibri" w:hAnsi="Calibri" w:cs="Calibri"/>
        </w:rPr>
        <w:t>23.</w:t>
      </w:r>
      <w:r w:rsidRPr="007A524E">
        <w:rPr>
          <w:rFonts w:ascii="Calibri" w:hAnsi="Calibri" w:cs="Calibri"/>
        </w:rPr>
        <w:tab/>
      </w:r>
      <w:proofErr w:type="spellStart"/>
      <w:r w:rsidRPr="007A524E">
        <w:rPr>
          <w:rFonts w:ascii="Calibri" w:hAnsi="Calibri" w:cs="Calibri"/>
        </w:rPr>
        <w:t>Brieva</w:t>
      </w:r>
      <w:proofErr w:type="spellEnd"/>
      <w:r w:rsidRPr="007A524E">
        <w:rPr>
          <w:rFonts w:ascii="Calibri" w:hAnsi="Calibri" w:cs="Calibri"/>
        </w:rPr>
        <w:t xml:space="preserve"> J, Coleman N, Lacey J, Harrigan P, Lewin TJ, Carter GL. Prediction of death in less than 60 minutes after withdrawal of cardiorespiratory support in potential organ donors after circulatory death. Transplantation. 2014;98(10):1112–8. </w:t>
      </w:r>
    </w:p>
    <w:p w14:paraId="5C3C362F" w14:textId="12C50065" w:rsidR="007D0711" w:rsidRPr="007D0711" w:rsidRDefault="007D0711" w:rsidP="007D0711">
      <w:r>
        <w:fldChar w:fldCharType="end"/>
      </w:r>
    </w:p>
    <w:p w14:paraId="1745114A" w14:textId="77777777" w:rsidR="007D0711" w:rsidRDefault="007D0711">
      <w:pPr>
        <w:rPr>
          <w:rFonts w:ascii="Segoe UI" w:eastAsiaTheme="majorEastAsia" w:hAnsi="Segoe UI" w:cstheme="majorBidi"/>
          <w:color w:val="2F5496" w:themeColor="accent1" w:themeShade="BF"/>
          <w:sz w:val="32"/>
          <w:szCs w:val="32"/>
        </w:rPr>
      </w:pPr>
      <w:r>
        <w:br w:type="page"/>
      </w:r>
    </w:p>
    <w:p w14:paraId="0350273F" w14:textId="20311D7D" w:rsidR="00BC09E2" w:rsidRPr="0083166E" w:rsidRDefault="00BC09E2" w:rsidP="0083166E">
      <w:pPr>
        <w:pStyle w:val="Heading1"/>
      </w:pPr>
      <w:r w:rsidRPr="0083166E">
        <w:lastRenderedPageBreak/>
        <w:t>Appendix</w:t>
      </w:r>
    </w:p>
    <w:p w14:paraId="5DE7E549" w14:textId="65E1526A" w:rsidR="00BC09E2" w:rsidRPr="0083166E" w:rsidRDefault="00BC09E2" w:rsidP="0083166E">
      <w:pPr>
        <w:pStyle w:val="Heading2"/>
      </w:pPr>
      <w:r w:rsidRPr="0083166E">
        <w:t xml:space="preserve">Appendix 1 – Embase </w:t>
      </w:r>
      <w:proofErr w:type="spellStart"/>
      <w:r w:rsidRPr="0083166E">
        <w:t>Classic+Embase</w:t>
      </w:r>
      <w:proofErr w:type="spellEnd"/>
      <w:r w:rsidRPr="0083166E">
        <w:t xml:space="preserve"> Search Terms</w:t>
      </w:r>
    </w:p>
    <w:p w14:paraId="0D3EA1A8" w14:textId="5C979F71" w:rsidR="00BC09E2" w:rsidRPr="0083166E" w:rsidRDefault="00BC09E2" w:rsidP="0026797D">
      <w:pPr>
        <w:pStyle w:val="ListParagraph"/>
        <w:numPr>
          <w:ilvl w:val="0"/>
          <w:numId w:val="2"/>
        </w:numPr>
      </w:pPr>
      <w:r w:rsidRPr="0083166E">
        <w:t>Treatment Withdrawal/</w:t>
      </w:r>
      <w:r w:rsidRPr="0083166E">
        <w:tab/>
      </w:r>
    </w:p>
    <w:p w14:paraId="7CD52CE8" w14:textId="135AA819" w:rsidR="00BC09E2" w:rsidRPr="0083166E" w:rsidRDefault="00BC09E2" w:rsidP="00BC09E2">
      <w:pPr>
        <w:pStyle w:val="ListParagraph"/>
        <w:numPr>
          <w:ilvl w:val="0"/>
          <w:numId w:val="2"/>
        </w:numPr>
      </w:pPr>
      <w:r w:rsidRPr="0083166E">
        <w:t xml:space="preserve">((withdraw* or withhold* or limitation*) adj3 (life support or life sustaining or mechanical* </w:t>
      </w:r>
      <w:proofErr w:type="spellStart"/>
      <w:r w:rsidRPr="0083166E">
        <w:t>ventilat</w:t>
      </w:r>
      <w:proofErr w:type="spellEnd"/>
      <w:r w:rsidRPr="0083166E">
        <w:t>*)).</w:t>
      </w:r>
      <w:proofErr w:type="spellStart"/>
      <w:r w:rsidRPr="0083166E">
        <w:t>tw</w:t>
      </w:r>
      <w:proofErr w:type="spellEnd"/>
      <w:r w:rsidRPr="0083166E">
        <w:t>.</w:t>
      </w:r>
      <w:r w:rsidRPr="0083166E">
        <w:tab/>
      </w:r>
    </w:p>
    <w:p w14:paraId="4D449195" w14:textId="4BD52965" w:rsidR="00BC09E2" w:rsidRPr="0083166E" w:rsidRDefault="00BC09E2" w:rsidP="0026797D">
      <w:pPr>
        <w:pStyle w:val="ListParagraph"/>
        <w:numPr>
          <w:ilvl w:val="0"/>
          <w:numId w:val="2"/>
        </w:numPr>
      </w:pPr>
      <w:r w:rsidRPr="0083166E">
        <w:t xml:space="preserve">((withdraw* or withhold* or limitation*) adj2 (treatment* or </w:t>
      </w:r>
      <w:proofErr w:type="spellStart"/>
      <w:r w:rsidRPr="0083166E">
        <w:t>therap</w:t>
      </w:r>
      <w:proofErr w:type="spellEnd"/>
      <w:r w:rsidRPr="0083166E">
        <w:t>*)).</w:t>
      </w:r>
      <w:proofErr w:type="spellStart"/>
      <w:r w:rsidRPr="0083166E">
        <w:t>tw</w:t>
      </w:r>
      <w:proofErr w:type="spellEnd"/>
      <w:r w:rsidRPr="0083166E">
        <w:t>.</w:t>
      </w:r>
      <w:r w:rsidRPr="0083166E">
        <w:tab/>
      </w:r>
    </w:p>
    <w:p w14:paraId="3FE1A0A7" w14:textId="2CAA9979" w:rsidR="00BC09E2" w:rsidRPr="0083166E" w:rsidRDefault="00BC09E2" w:rsidP="0026797D">
      <w:pPr>
        <w:pStyle w:val="ListParagraph"/>
        <w:numPr>
          <w:ilvl w:val="0"/>
          <w:numId w:val="2"/>
        </w:numPr>
      </w:pPr>
      <w:r w:rsidRPr="0083166E">
        <w:t>treatment cessation*.</w:t>
      </w:r>
      <w:proofErr w:type="spellStart"/>
      <w:r w:rsidRPr="0083166E">
        <w:t>tw</w:t>
      </w:r>
      <w:proofErr w:type="spellEnd"/>
      <w:r w:rsidRPr="0083166E">
        <w:t>.</w:t>
      </w:r>
      <w:r w:rsidRPr="0083166E">
        <w:tab/>
      </w:r>
    </w:p>
    <w:p w14:paraId="28CDC31F" w14:textId="259518B4" w:rsidR="00BC09E2" w:rsidRPr="0083166E" w:rsidRDefault="00BC09E2" w:rsidP="0026797D">
      <w:pPr>
        <w:pStyle w:val="ListParagraph"/>
        <w:numPr>
          <w:ilvl w:val="0"/>
          <w:numId w:val="2"/>
        </w:numPr>
      </w:pPr>
      <w:r w:rsidRPr="0083166E">
        <w:t>or/1-4</w:t>
      </w:r>
      <w:r w:rsidRPr="0083166E">
        <w:tab/>
      </w:r>
    </w:p>
    <w:p w14:paraId="0B70C342" w14:textId="5D6D97C0" w:rsidR="00BC09E2" w:rsidRPr="0083166E" w:rsidRDefault="00BC09E2" w:rsidP="0026797D">
      <w:pPr>
        <w:pStyle w:val="ListParagraph"/>
        <w:numPr>
          <w:ilvl w:val="0"/>
          <w:numId w:val="2"/>
        </w:numPr>
      </w:pPr>
      <w:r w:rsidRPr="0083166E">
        <w:t>exp Death/</w:t>
      </w:r>
      <w:r w:rsidRPr="0083166E">
        <w:tab/>
      </w:r>
    </w:p>
    <w:p w14:paraId="7712C039" w14:textId="65667766" w:rsidR="00BC09E2" w:rsidRPr="0083166E" w:rsidRDefault="00BC09E2" w:rsidP="0026797D">
      <w:pPr>
        <w:pStyle w:val="ListParagraph"/>
        <w:numPr>
          <w:ilvl w:val="0"/>
          <w:numId w:val="2"/>
        </w:numPr>
      </w:pPr>
      <w:r w:rsidRPr="0083166E">
        <w:t>(</w:t>
      </w:r>
      <w:proofErr w:type="gramStart"/>
      <w:r w:rsidRPr="0083166E">
        <w:t>death</w:t>
      </w:r>
      <w:proofErr w:type="gramEnd"/>
      <w:r w:rsidRPr="0083166E">
        <w:t xml:space="preserve"> or dead or die$1).</w:t>
      </w:r>
      <w:proofErr w:type="spellStart"/>
      <w:r w:rsidRPr="0083166E">
        <w:t>tw</w:t>
      </w:r>
      <w:proofErr w:type="spellEnd"/>
      <w:r w:rsidRPr="0083166E">
        <w:t>.</w:t>
      </w:r>
      <w:r w:rsidRPr="0083166E">
        <w:tab/>
      </w:r>
    </w:p>
    <w:p w14:paraId="290A23C8" w14:textId="7C68C0C1" w:rsidR="00BC09E2" w:rsidRPr="0083166E" w:rsidRDefault="00BC09E2" w:rsidP="0026797D">
      <w:pPr>
        <w:pStyle w:val="ListParagraph"/>
        <w:numPr>
          <w:ilvl w:val="0"/>
          <w:numId w:val="2"/>
        </w:numPr>
      </w:pPr>
      <w:r w:rsidRPr="0083166E">
        <w:t>exp time/</w:t>
      </w:r>
      <w:r w:rsidRPr="0083166E">
        <w:tab/>
      </w:r>
    </w:p>
    <w:p w14:paraId="144E05C0" w14:textId="74E6A4FF" w:rsidR="00BC09E2" w:rsidRPr="0083166E" w:rsidRDefault="00BC09E2" w:rsidP="0026797D">
      <w:pPr>
        <w:pStyle w:val="ListParagraph"/>
        <w:numPr>
          <w:ilvl w:val="0"/>
          <w:numId w:val="2"/>
        </w:numPr>
      </w:pPr>
      <w:r w:rsidRPr="0083166E">
        <w:t>exp survival time/</w:t>
      </w:r>
      <w:r w:rsidRPr="0083166E">
        <w:tab/>
      </w:r>
    </w:p>
    <w:p w14:paraId="0FB84F26" w14:textId="70BA1EA3" w:rsidR="00BC09E2" w:rsidRPr="0083166E" w:rsidRDefault="00BC09E2" w:rsidP="0026797D">
      <w:pPr>
        <w:pStyle w:val="ListParagraph"/>
        <w:numPr>
          <w:ilvl w:val="0"/>
          <w:numId w:val="2"/>
        </w:numPr>
      </w:pPr>
      <w:r w:rsidRPr="0083166E">
        <w:t>time.tw.</w:t>
      </w:r>
      <w:r w:rsidRPr="0083166E">
        <w:tab/>
      </w:r>
    </w:p>
    <w:p w14:paraId="7DE5BC09" w14:textId="2B7F32E8" w:rsidR="00BC09E2" w:rsidRPr="0083166E" w:rsidRDefault="00BC09E2" w:rsidP="0026797D">
      <w:pPr>
        <w:pStyle w:val="ListParagraph"/>
        <w:numPr>
          <w:ilvl w:val="0"/>
          <w:numId w:val="2"/>
        </w:numPr>
      </w:pPr>
      <w:r w:rsidRPr="0083166E">
        <w:t>(6 or 7) and (8 or 9 or 10)</w:t>
      </w:r>
      <w:r w:rsidRPr="0083166E">
        <w:tab/>
      </w:r>
    </w:p>
    <w:p w14:paraId="7F90F207" w14:textId="15ED39E3" w:rsidR="00BC09E2" w:rsidRPr="0083166E" w:rsidRDefault="00BC09E2" w:rsidP="0026797D">
      <w:pPr>
        <w:pStyle w:val="ListParagraph"/>
        <w:numPr>
          <w:ilvl w:val="0"/>
          <w:numId w:val="2"/>
        </w:numPr>
      </w:pPr>
      <w:r w:rsidRPr="0083166E">
        <w:t>(predict* adj2 death*).</w:t>
      </w:r>
      <w:proofErr w:type="spellStart"/>
      <w:r w:rsidRPr="0083166E">
        <w:t>tw</w:t>
      </w:r>
      <w:proofErr w:type="spellEnd"/>
      <w:r w:rsidRPr="0083166E">
        <w:t>.</w:t>
      </w:r>
      <w:r w:rsidRPr="0083166E">
        <w:tab/>
      </w:r>
    </w:p>
    <w:p w14:paraId="40821AD2" w14:textId="423E0D40" w:rsidR="00BC09E2" w:rsidRPr="0083166E" w:rsidRDefault="00BC09E2" w:rsidP="0026797D">
      <w:pPr>
        <w:pStyle w:val="ListParagraph"/>
        <w:numPr>
          <w:ilvl w:val="0"/>
          <w:numId w:val="2"/>
        </w:numPr>
      </w:pPr>
      <w:r w:rsidRPr="0083166E">
        <w:t>brain death*.</w:t>
      </w:r>
      <w:proofErr w:type="spellStart"/>
      <w:r w:rsidRPr="0083166E">
        <w:t>tw</w:t>
      </w:r>
      <w:proofErr w:type="spellEnd"/>
      <w:r w:rsidRPr="0083166E">
        <w:t>.</w:t>
      </w:r>
      <w:r w:rsidRPr="0083166E">
        <w:tab/>
      </w:r>
    </w:p>
    <w:p w14:paraId="012A9E76" w14:textId="366E654F" w:rsidR="00BC09E2" w:rsidRPr="0083166E" w:rsidRDefault="00BC09E2" w:rsidP="0026797D">
      <w:pPr>
        <w:pStyle w:val="ListParagraph"/>
        <w:numPr>
          <w:ilvl w:val="0"/>
          <w:numId w:val="2"/>
        </w:numPr>
      </w:pPr>
      <w:r w:rsidRPr="0083166E">
        <w:t>brain stem death*.</w:t>
      </w:r>
      <w:proofErr w:type="spellStart"/>
      <w:r w:rsidRPr="0083166E">
        <w:t>tw</w:t>
      </w:r>
      <w:proofErr w:type="spellEnd"/>
      <w:r w:rsidRPr="0083166E">
        <w:t>.</w:t>
      </w:r>
      <w:r w:rsidRPr="0083166E">
        <w:tab/>
      </w:r>
    </w:p>
    <w:p w14:paraId="3BBA51C0" w14:textId="051836FF" w:rsidR="00BC09E2" w:rsidRPr="0083166E" w:rsidRDefault="00BC09E2" w:rsidP="0026797D">
      <w:pPr>
        <w:pStyle w:val="ListParagraph"/>
        <w:numPr>
          <w:ilvl w:val="0"/>
          <w:numId w:val="2"/>
        </w:numPr>
      </w:pPr>
      <w:r w:rsidRPr="0083166E">
        <w:t>cardiac death*.</w:t>
      </w:r>
      <w:proofErr w:type="spellStart"/>
      <w:r w:rsidRPr="0083166E">
        <w:t>tw</w:t>
      </w:r>
      <w:proofErr w:type="spellEnd"/>
      <w:r w:rsidRPr="0083166E">
        <w:t>.</w:t>
      </w:r>
      <w:r w:rsidRPr="0083166E">
        <w:tab/>
      </w:r>
    </w:p>
    <w:p w14:paraId="2C9208A8" w14:textId="40FCB1DB" w:rsidR="00BC09E2" w:rsidRPr="0083166E" w:rsidRDefault="00BC09E2" w:rsidP="0026797D">
      <w:pPr>
        <w:pStyle w:val="ListParagraph"/>
        <w:numPr>
          <w:ilvl w:val="0"/>
          <w:numId w:val="2"/>
        </w:numPr>
      </w:pPr>
      <w:r w:rsidRPr="0083166E">
        <w:t>cardiocirculatory death*.</w:t>
      </w:r>
      <w:proofErr w:type="spellStart"/>
      <w:r w:rsidRPr="0083166E">
        <w:t>tw</w:t>
      </w:r>
      <w:proofErr w:type="spellEnd"/>
      <w:r w:rsidRPr="0083166E">
        <w:t>.</w:t>
      </w:r>
      <w:r w:rsidRPr="0083166E">
        <w:tab/>
      </w:r>
    </w:p>
    <w:p w14:paraId="52106F15" w14:textId="514B5C6A" w:rsidR="00BC09E2" w:rsidRPr="0083166E" w:rsidRDefault="00BC09E2" w:rsidP="0026797D">
      <w:pPr>
        <w:pStyle w:val="ListParagraph"/>
        <w:numPr>
          <w:ilvl w:val="0"/>
          <w:numId w:val="2"/>
        </w:numPr>
      </w:pPr>
      <w:r w:rsidRPr="0083166E">
        <w:t>cardio circulatory death*.</w:t>
      </w:r>
      <w:proofErr w:type="spellStart"/>
      <w:r w:rsidRPr="0083166E">
        <w:t>tw</w:t>
      </w:r>
      <w:proofErr w:type="spellEnd"/>
      <w:r w:rsidRPr="0083166E">
        <w:t>.</w:t>
      </w:r>
      <w:r w:rsidRPr="0083166E">
        <w:tab/>
      </w:r>
    </w:p>
    <w:p w14:paraId="6C75821E" w14:textId="19A66770" w:rsidR="00BC09E2" w:rsidRPr="0083166E" w:rsidRDefault="00BC09E2" w:rsidP="0026797D">
      <w:pPr>
        <w:pStyle w:val="ListParagraph"/>
        <w:numPr>
          <w:ilvl w:val="0"/>
          <w:numId w:val="2"/>
        </w:numPr>
      </w:pPr>
      <w:r w:rsidRPr="0083166E">
        <w:t>dcd$1.tw.</w:t>
      </w:r>
      <w:r w:rsidRPr="0083166E">
        <w:tab/>
      </w:r>
    </w:p>
    <w:p w14:paraId="41009040" w14:textId="7B34345C" w:rsidR="00BC09E2" w:rsidRPr="0083166E" w:rsidRDefault="00BC09E2" w:rsidP="0026797D">
      <w:pPr>
        <w:pStyle w:val="ListParagraph"/>
        <w:numPr>
          <w:ilvl w:val="0"/>
          <w:numId w:val="2"/>
        </w:numPr>
      </w:pPr>
      <w:r w:rsidRPr="0083166E">
        <w:t>circulatory death*.</w:t>
      </w:r>
      <w:proofErr w:type="spellStart"/>
      <w:r w:rsidRPr="0083166E">
        <w:t>tw</w:t>
      </w:r>
      <w:proofErr w:type="spellEnd"/>
      <w:r w:rsidRPr="0083166E">
        <w:t>.</w:t>
      </w:r>
      <w:r w:rsidRPr="0083166E">
        <w:tab/>
      </w:r>
    </w:p>
    <w:p w14:paraId="54AB53C7" w14:textId="7C2114D7" w:rsidR="00BC09E2" w:rsidRPr="0083166E" w:rsidRDefault="00BC09E2" w:rsidP="0026797D">
      <w:pPr>
        <w:pStyle w:val="ListParagraph"/>
        <w:numPr>
          <w:ilvl w:val="0"/>
          <w:numId w:val="2"/>
        </w:numPr>
      </w:pPr>
      <w:r w:rsidRPr="0083166E">
        <w:t>clinical death*.</w:t>
      </w:r>
      <w:proofErr w:type="spellStart"/>
      <w:r w:rsidRPr="0083166E">
        <w:t>tw</w:t>
      </w:r>
      <w:proofErr w:type="spellEnd"/>
      <w:r w:rsidRPr="0083166E">
        <w:t>.</w:t>
      </w:r>
      <w:r w:rsidRPr="0083166E">
        <w:tab/>
      </w:r>
    </w:p>
    <w:p w14:paraId="179E43C2" w14:textId="23E413C1" w:rsidR="00BC09E2" w:rsidRPr="0083166E" w:rsidRDefault="00BC09E2" w:rsidP="0026797D">
      <w:pPr>
        <w:pStyle w:val="ListParagraph"/>
        <w:numPr>
          <w:ilvl w:val="0"/>
          <w:numId w:val="2"/>
        </w:numPr>
      </w:pPr>
      <w:r w:rsidRPr="0083166E">
        <w:t>diagnosis of death*.</w:t>
      </w:r>
      <w:proofErr w:type="spellStart"/>
      <w:r w:rsidRPr="0083166E">
        <w:t>tw</w:t>
      </w:r>
      <w:proofErr w:type="spellEnd"/>
      <w:r w:rsidRPr="0083166E">
        <w:t>.</w:t>
      </w:r>
      <w:r w:rsidRPr="0083166E">
        <w:tab/>
      </w:r>
    </w:p>
    <w:p w14:paraId="785C2B44" w14:textId="7F37ABCC" w:rsidR="00BC09E2" w:rsidRPr="0083166E" w:rsidRDefault="00BC09E2" w:rsidP="0026797D">
      <w:pPr>
        <w:pStyle w:val="ListParagraph"/>
        <w:numPr>
          <w:ilvl w:val="0"/>
          <w:numId w:val="2"/>
        </w:numPr>
      </w:pPr>
      <w:r w:rsidRPr="0083166E">
        <w:t>determination of death*.</w:t>
      </w:r>
      <w:proofErr w:type="spellStart"/>
      <w:r w:rsidRPr="0083166E">
        <w:t>tw</w:t>
      </w:r>
      <w:proofErr w:type="spellEnd"/>
      <w:r w:rsidRPr="0083166E">
        <w:t>.</w:t>
      </w:r>
      <w:r w:rsidRPr="0083166E">
        <w:tab/>
      </w:r>
    </w:p>
    <w:p w14:paraId="25B1E70A" w14:textId="040211BE" w:rsidR="00BC09E2" w:rsidRPr="0083166E" w:rsidRDefault="00BC09E2" w:rsidP="0026797D">
      <w:pPr>
        <w:pStyle w:val="ListParagraph"/>
        <w:numPr>
          <w:ilvl w:val="0"/>
          <w:numId w:val="2"/>
        </w:numPr>
      </w:pPr>
      <w:r w:rsidRPr="0083166E">
        <w:t>or/11-22</w:t>
      </w:r>
      <w:r w:rsidRPr="0083166E">
        <w:tab/>
      </w:r>
    </w:p>
    <w:p w14:paraId="2263273F" w14:textId="21AF1736" w:rsidR="00BC09E2" w:rsidRPr="0083166E" w:rsidRDefault="00BC09E2" w:rsidP="0026797D">
      <w:pPr>
        <w:pStyle w:val="ListParagraph"/>
        <w:numPr>
          <w:ilvl w:val="0"/>
          <w:numId w:val="2"/>
        </w:numPr>
      </w:pPr>
      <w:r w:rsidRPr="0083166E">
        <w:t>5 and 23</w:t>
      </w:r>
    </w:p>
    <w:p w14:paraId="3FDFBF3E" w14:textId="05B88A83" w:rsidR="00BC09E2" w:rsidRPr="0083166E" w:rsidRDefault="00BC09E2" w:rsidP="00BC09E2"/>
    <w:p w14:paraId="50AFF9A5" w14:textId="01924171" w:rsidR="0026797D" w:rsidRPr="0083166E" w:rsidRDefault="00BC09E2" w:rsidP="0083166E">
      <w:pPr>
        <w:pStyle w:val="Heading2"/>
      </w:pPr>
      <w:r w:rsidRPr="0083166E">
        <w:t xml:space="preserve">Appendix 2 </w:t>
      </w:r>
      <w:r w:rsidR="0026797D" w:rsidRPr="0083166E">
        <w:t>– Ovid MEDLINE(R) and In-Process, In-Data-Review &amp; Other Non-Indexed Citations Search Terms</w:t>
      </w:r>
    </w:p>
    <w:p w14:paraId="4343056C" w14:textId="1E48F858" w:rsidR="0026797D" w:rsidRPr="0083166E" w:rsidRDefault="0026797D" w:rsidP="0026797D">
      <w:pPr>
        <w:pStyle w:val="ListParagraph"/>
        <w:numPr>
          <w:ilvl w:val="0"/>
          <w:numId w:val="1"/>
        </w:numPr>
      </w:pPr>
      <w:r w:rsidRPr="0083166E">
        <w:t>exp Withholding Treatment/</w:t>
      </w:r>
      <w:r w:rsidRPr="0083166E">
        <w:tab/>
      </w:r>
    </w:p>
    <w:p w14:paraId="743C9EDA" w14:textId="5FCF9E27" w:rsidR="0026797D" w:rsidRPr="0083166E" w:rsidRDefault="0026797D" w:rsidP="0026797D">
      <w:pPr>
        <w:pStyle w:val="ListParagraph"/>
        <w:numPr>
          <w:ilvl w:val="0"/>
          <w:numId w:val="1"/>
        </w:numPr>
      </w:pPr>
      <w:r w:rsidRPr="0083166E">
        <w:t>exp life support care/</w:t>
      </w:r>
      <w:r w:rsidRPr="0083166E">
        <w:tab/>
      </w:r>
    </w:p>
    <w:p w14:paraId="27B7125E" w14:textId="4087453F" w:rsidR="0026797D" w:rsidRPr="0083166E" w:rsidRDefault="0026797D" w:rsidP="0026797D">
      <w:pPr>
        <w:pStyle w:val="ListParagraph"/>
        <w:numPr>
          <w:ilvl w:val="0"/>
          <w:numId w:val="1"/>
        </w:numPr>
      </w:pPr>
      <w:r w:rsidRPr="0083166E">
        <w:t xml:space="preserve">((withdraw* or withhold* or limitation*) adj3 (life support or life sustaining or mechanical* </w:t>
      </w:r>
      <w:proofErr w:type="spellStart"/>
      <w:r w:rsidRPr="0083166E">
        <w:t>ventilat</w:t>
      </w:r>
      <w:proofErr w:type="spellEnd"/>
      <w:r w:rsidRPr="0083166E">
        <w:t>*)).</w:t>
      </w:r>
      <w:proofErr w:type="spellStart"/>
      <w:r w:rsidRPr="0083166E">
        <w:t>tw</w:t>
      </w:r>
      <w:proofErr w:type="spellEnd"/>
      <w:r w:rsidRPr="0083166E">
        <w:t>.</w:t>
      </w:r>
      <w:r w:rsidRPr="0083166E">
        <w:tab/>
      </w:r>
    </w:p>
    <w:p w14:paraId="50BBE120" w14:textId="44025F24" w:rsidR="0026797D" w:rsidRPr="0083166E" w:rsidRDefault="0026797D" w:rsidP="0026797D">
      <w:pPr>
        <w:pStyle w:val="ListParagraph"/>
        <w:numPr>
          <w:ilvl w:val="0"/>
          <w:numId w:val="1"/>
        </w:numPr>
      </w:pPr>
      <w:r w:rsidRPr="0083166E">
        <w:t xml:space="preserve">((withdraw* or withhold* or limitation*) adj2 (treatment* or </w:t>
      </w:r>
      <w:proofErr w:type="spellStart"/>
      <w:r w:rsidRPr="0083166E">
        <w:t>therap</w:t>
      </w:r>
      <w:proofErr w:type="spellEnd"/>
      <w:r w:rsidRPr="0083166E">
        <w:t>*)).</w:t>
      </w:r>
      <w:proofErr w:type="spellStart"/>
      <w:r w:rsidRPr="0083166E">
        <w:t>tw</w:t>
      </w:r>
      <w:proofErr w:type="spellEnd"/>
      <w:r w:rsidRPr="0083166E">
        <w:t>.</w:t>
      </w:r>
      <w:r w:rsidRPr="0083166E">
        <w:tab/>
      </w:r>
    </w:p>
    <w:p w14:paraId="15755464" w14:textId="5EFD14BC" w:rsidR="0026797D" w:rsidRPr="0083166E" w:rsidRDefault="0026797D" w:rsidP="0026797D">
      <w:pPr>
        <w:pStyle w:val="ListParagraph"/>
        <w:numPr>
          <w:ilvl w:val="0"/>
          <w:numId w:val="1"/>
        </w:numPr>
      </w:pPr>
      <w:r w:rsidRPr="0083166E">
        <w:t>treatment cessation*.</w:t>
      </w:r>
      <w:proofErr w:type="spellStart"/>
      <w:r w:rsidRPr="0083166E">
        <w:t>tw</w:t>
      </w:r>
      <w:proofErr w:type="spellEnd"/>
      <w:r w:rsidRPr="0083166E">
        <w:t>.</w:t>
      </w:r>
      <w:r w:rsidRPr="0083166E">
        <w:tab/>
      </w:r>
    </w:p>
    <w:p w14:paraId="383A43F7" w14:textId="781DC174" w:rsidR="0026797D" w:rsidRPr="0083166E" w:rsidRDefault="0026797D" w:rsidP="0026797D">
      <w:pPr>
        <w:pStyle w:val="ListParagraph"/>
        <w:numPr>
          <w:ilvl w:val="0"/>
          <w:numId w:val="1"/>
        </w:numPr>
      </w:pPr>
      <w:r w:rsidRPr="0083166E">
        <w:t>or/1-5</w:t>
      </w:r>
      <w:r w:rsidRPr="0083166E">
        <w:tab/>
      </w:r>
    </w:p>
    <w:p w14:paraId="73C87E2A" w14:textId="0997550C" w:rsidR="0026797D" w:rsidRPr="0083166E" w:rsidRDefault="0026797D" w:rsidP="0026797D">
      <w:pPr>
        <w:pStyle w:val="ListParagraph"/>
        <w:numPr>
          <w:ilvl w:val="0"/>
          <w:numId w:val="1"/>
        </w:numPr>
      </w:pPr>
      <w:r w:rsidRPr="0083166E">
        <w:t>exp Death/</w:t>
      </w:r>
      <w:r w:rsidRPr="0083166E">
        <w:tab/>
      </w:r>
    </w:p>
    <w:p w14:paraId="50FBDEC6" w14:textId="745612EB" w:rsidR="0026797D" w:rsidRPr="0083166E" w:rsidRDefault="0026797D" w:rsidP="0026797D">
      <w:pPr>
        <w:pStyle w:val="ListParagraph"/>
        <w:numPr>
          <w:ilvl w:val="0"/>
          <w:numId w:val="1"/>
        </w:numPr>
      </w:pPr>
      <w:r w:rsidRPr="0083166E">
        <w:t>(</w:t>
      </w:r>
      <w:proofErr w:type="gramStart"/>
      <w:r w:rsidRPr="0083166E">
        <w:t>death</w:t>
      </w:r>
      <w:proofErr w:type="gramEnd"/>
      <w:r w:rsidRPr="0083166E">
        <w:t xml:space="preserve"> or dead or die$1).</w:t>
      </w:r>
      <w:proofErr w:type="spellStart"/>
      <w:r w:rsidRPr="0083166E">
        <w:t>tw</w:t>
      </w:r>
      <w:proofErr w:type="spellEnd"/>
      <w:r w:rsidRPr="0083166E">
        <w:t>.</w:t>
      </w:r>
      <w:r w:rsidRPr="0083166E">
        <w:tab/>
      </w:r>
    </w:p>
    <w:p w14:paraId="5D3B9DE7" w14:textId="338D2123" w:rsidR="0026797D" w:rsidRPr="0083166E" w:rsidRDefault="0026797D" w:rsidP="0026797D">
      <w:pPr>
        <w:pStyle w:val="ListParagraph"/>
        <w:numPr>
          <w:ilvl w:val="0"/>
          <w:numId w:val="1"/>
        </w:numPr>
      </w:pPr>
      <w:r w:rsidRPr="0083166E">
        <w:t>exp time/</w:t>
      </w:r>
      <w:r w:rsidRPr="0083166E">
        <w:tab/>
      </w:r>
    </w:p>
    <w:p w14:paraId="1CB19DF5" w14:textId="39C87A1B" w:rsidR="0026797D" w:rsidRPr="0083166E" w:rsidRDefault="0026797D" w:rsidP="0026797D">
      <w:pPr>
        <w:pStyle w:val="ListParagraph"/>
        <w:numPr>
          <w:ilvl w:val="0"/>
          <w:numId w:val="1"/>
        </w:numPr>
      </w:pPr>
      <w:r w:rsidRPr="0083166E">
        <w:t>time.tw.</w:t>
      </w:r>
      <w:r w:rsidRPr="0083166E">
        <w:tab/>
      </w:r>
    </w:p>
    <w:p w14:paraId="20EE142B" w14:textId="7E8E0278" w:rsidR="0026797D" w:rsidRPr="0083166E" w:rsidRDefault="0026797D" w:rsidP="0026797D">
      <w:pPr>
        <w:pStyle w:val="ListParagraph"/>
        <w:numPr>
          <w:ilvl w:val="0"/>
          <w:numId w:val="1"/>
        </w:numPr>
      </w:pPr>
      <w:r w:rsidRPr="0083166E">
        <w:t>(7 or 8) and (9 or 10)</w:t>
      </w:r>
      <w:r w:rsidRPr="0083166E">
        <w:tab/>
      </w:r>
    </w:p>
    <w:p w14:paraId="0D0750FA" w14:textId="418FF4A6" w:rsidR="0026797D" w:rsidRPr="0083166E" w:rsidRDefault="0026797D" w:rsidP="0026797D">
      <w:pPr>
        <w:pStyle w:val="ListParagraph"/>
        <w:numPr>
          <w:ilvl w:val="0"/>
          <w:numId w:val="1"/>
        </w:numPr>
      </w:pPr>
      <w:r w:rsidRPr="0083166E">
        <w:t>(predict* adj2 death*).</w:t>
      </w:r>
      <w:proofErr w:type="spellStart"/>
      <w:r w:rsidRPr="0083166E">
        <w:t>tw</w:t>
      </w:r>
      <w:proofErr w:type="spellEnd"/>
      <w:r w:rsidRPr="0083166E">
        <w:t>.</w:t>
      </w:r>
      <w:r w:rsidRPr="0083166E">
        <w:tab/>
      </w:r>
    </w:p>
    <w:p w14:paraId="0E6945EB" w14:textId="444086D2" w:rsidR="0026797D" w:rsidRPr="0083166E" w:rsidRDefault="0026797D" w:rsidP="0026797D">
      <w:pPr>
        <w:pStyle w:val="ListParagraph"/>
        <w:numPr>
          <w:ilvl w:val="0"/>
          <w:numId w:val="1"/>
        </w:numPr>
      </w:pPr>
      <w:r w:rsidRPr="0083166E">
        <w:t>brain death*.</w:t>
      </w:r>
      <w:proofErr w:type="spellStart"/>
      <w:r w:rsidRPr="0083166E">
        <w:t>tw</w:t>
      </w:r>
      <w:proofErr w:type="spellEnd"/>
      <w:r w:rsidRPr="0083166E">
        <w:t>.</w:t>
      </w:r>
      <w:r w:rsidRPr="0083166E">
        <w:tab/>
      </w:r>
    </w:p>
    <w:p w14:paraId="2D93D698" w14:textId="06ACCDD5" w:rsidR="0026797D" w:rsidRPr="0083166E" w:rsidRDefault="0026797D" w:rsidP="0026797D">
      <w:pPr>
        <w:pStyle w:val="ListParagraph"/>
        <w:numPr>
          <w:ilvl w:val="0"/>
          <w:numId w:val="1"/>
        </w:numPr>
      </w:pPr>
      <w:r w:rsidRPr="0083166E">
        <w:t>brain stem death*.</w:t>
      </w:r>
      <w:proofErr w:type="spellStart"/>
      <w:r w:rsidRPr="0083166E">
        <w:t>tw</w:t>
      </w:r>
      <w:proofErr w:type="spellEnd"/>
      <w:r w:rsidRPr="0083166E">
        <w:t>.</w:t>
      </w:r>
      <w:r w:rsidRPr="0083166E">
        <w:tab/>
      </w:r>
    </w:p>
    <w:p w14:paraId="504E51C3" w14:textId="0BFCCA86" w:rsidR="0026797D" w:rsidRPr="0083166E" w:rsidRDefault="0026797D" w:rsidP="0026797D">
      <w:pPr>
        <w:pStyle w:val="ListParagraph"/>
        <w:numPr>
          <w:ilvl w:val="0"/>
          <w:numId w:val="1"/>
        </w:numPr>
      </w:pPr>
      <w:r w:rsidRPr="0083166E">
        <w:t>cardiac death*.</w:t>
      </w:r>
      <w:proofErr w:type="spellStart"/>
      <w:r w:rsidRPr="0083166E">
        <w:t>tw</w:t>
      </w:r>
      <w:proofErr w:type="spellEnd"/>
      <w:r w:rsidRPr="0083166E">
        <w:t>.</w:t>
      </w:r>
      <w:r w:rsidRPr="0083166E">
        <w:tab/>
      </w:r>
    </w:p>
    <w:p w14:paraId="7F4B70FE" w14:textId="483B8FEB" w:rsidR="0026797D" w:rsidRPr="0083166E" w:rsidRDefault="0026797D" w:rsidP="0026797D">
      <w:pPr>
        <w:pStyle w:val="ListParagraph"/>
        <w:numPr>
          <w:ilvl w:val="0"/>
          <w:numId w:val="1"/>
        </w:numPr>
      </w:pPr>
      <w:r w:rsidRPr="0083166E">
        <w:t>cardiocirculatory death*.</w:t>
      </w:r>
      <w:proofErr w:type="spellStart"/>
      <w:r w:rsidRPr="0083166E">
        <w:t>tw</w:t>
      </w:r>
      <w:proofErr w:type="spellEnd"/>
      <w:r w:rsidRPr="0083166E">
        <w:t>.</w:t>
      </w:r>
      <w:r w:rsidRPr="0083166E">
        <w:tab/>
      </w:r>
    </w:p>
    <w:p w14:paraId="17AAC220" w14:textId="0FDC3324" w:rsidR="0026797D" w:rsidRPr="0083166E" w:rsidRDefault="0026797D" w:rsidP="0026797D">
      <w:pPr>
        <w:pStyle w:val="ListParagraph"/>
        <w:numPr>
          <w:ilvl w:val="0"/>
          <w:numId w:val="1"/>
        </w:numPr>
      </w:pPr>
      <w:r w:rsidRPr="0083166E">
        <w:t>cardio circulatory death*.</w:t>
      </w:r>
      <w:proofErr w:type="spellStart"/>
      <w:r w:rsidRPr="0083166E">
        <w:t>tw</w:t>
      </w:r>
      <w:proofErr w:type="spellEnd"/>
      <w:r w:rsidRPr="0083166E">
        <w:t>.</w:t>
      </w:r>
      <w:r w:rsidRPr="0083166E">
        <w:tab/>
      </w:r>
    </w:p>
    <w:p w14:paraId="3F268082" w14:textId="61801A6E" w:rsidR="0026797D" w:rsidRPr="0083166E" w:rsidRDefault="0026797D" w:rsidP="0026797D">
      <w:pPr>
        <w:pStyle w:val="ListParagraph"/>
        <w:numPr>
          <w:ilvl w:val="0"/>
          <w:numId w:val="1"/>
        </w:numPr>
      </w:pPr>
      <w:r w:rsidRPr="0083166E">
        <w:lastRenderedPageBreak/>
        <w:t>dcd$1.tw.</w:t>
      </w:r>
      <w:r w:rsidRPr="0083166E">
        <w:tab/>
      </w:r>
    </w:p>
    <w:p w14:paraId="78588E26" w14:textId="24A42552" w:rsidR="0026797D" w:rsidRPr="0083166E" w:rsidRDefault="0026797D" w:rsidP="0026797D">
      <w:pPr>
        <w:pStyle w:val="ListParagraph"/>
        <w:numPr>
          <w:ilvl w:val="0"/>
          <w:numId w:val="1"/>
        </w:numPr>
      </w:pPr>
      <w:r w:rsidRPr="0083166E">
        <w:t>circulatory death*.</w:t>
      </w:r>
      <w:proofErr w:type="spellStart"/>
      <w:r w:rsidRPr="0083166E">
        <w:t>tw</w:t>
      </w:r>
      <w:proofErr w:type="spellEnd"/>
      <w:r w:rsidRPr="0083166E">
        <w:t>.</w:t>
      </w:r>
      <w:r w:rsidRPr="0083166E">
        <w:tab/>
      </w:r>
    </w:p>
    <w:p w14:paraId="6C90D529" w14:textId="4F7A8272" w:rsidR="0026797D" w:rsidRPr="0083166E" w:rsidRDefault="0026797D" w:rsidP="0026797D">
      <w:pPr>
        <w:pStyle w:val="ListParagraph"/>
        <w:numPr>
          <w:ilvl w:val="0"/>
          <w:numId w:val="1"/>
        </w:numPr>
      </w:pPr>
      <w:r w:rsidRPr="0083166E">
        <w:t>clinical death*.</w:t>
      </w:r>
      <w:proofErr w:type="spellStart"/>
      <w:r w:rsidRPr="0083166E">
        <w:t>tw</w:t>
      </w:r>
      <w:proofErr w:type="spellEnd"/>
      <w:r w:rsidRPr="0083166E">
        <w:t>.</w:t>
      </w:r>
      <w:r w:rsidRPr="0083166E">
        <w:tab/>
      </w:r>
    </w:p>
    <w:p w14:paraId="00AAF538" w14:textId="0FC13617" w:rsidR="0026797D" w:rsidRPr="0083166E" w:rsidRDefault="0026797D" w:rsidP="0026797D">
      <w:pPr>
        <w:pStyle w:val="ListParagraph"/>
        <w:numPr>
          <w:ilvl w:val="0"/>
          <w:numId w:val="1"/>
        </w:numPr>
      </w:pPr>
      <w:r w:rsidRPr="0083166E">
        <w:t>diagnosis of death*.</w:t>
      </w:r>
      <w:proofErr w:type="spellStart"/>
      <w:r w:rsidRPr="0083166E">
        <w:t>tw</w:t>
      </w:r>
      <w:proofErr w:type="spellEnd"/>
      <w:r w:rsidRPr="0083166E">
        <w:t>.</w:t>
      </w:r>
      <w:r w:rsidRPr="0083166E">
        <w:tab/>
      </w:r>
    </w:p>
    <w:p w14:paraId="7F5C3421" w14:textId="5581DE09" w:rsidR="0026797D" w:rsidRPr="0083166E" w:rsidRDefault="0026797D" w:rsidP="0026797D">
      <w:pPr>
        <w:pStyle w:val="ListParagraph"/>
        <w:numPr>
          <w:ilvl w:val="0"/>
          <w:numId w:val="1"/>
        </w:numPr>
      </w:pPr>
      <w:r w:rsidRPr="0083166E">
        <w:t>determination of death*.</w:t>
      </w:r>
      <w:proofErr w:type="spellStart"/>
      <w:r w:rsidRPr="0083166E">
        <w:t>tw</w:t>
      </w:r>
      <w:proofErr w:type="spellEnd"/>
      <w:r w:rsidRPr="0083166E">
        <w:t>.</w:t>
      </w:r>
      <w:r w:rsidRPr="0083166E">
        <w:tab/>
      </w:r>
    </w:p>
    <w:p w14:paraId="309E0767" w14:textId="7D90D489" w:rsidR="0026797D" w:rsidRPr="0083166E" w:rsidRDefault="0026797D" w:rsidP="0026797D">
      <w:pPr>
        <w:pStyle w:val="ListParagraph"/>
        <w:numPr>
          <w:ilvl w:val="0"/>
          <w:numId w:val="1"/>
        </w:numPr>
      </w:pPr>
      <w:r w:rsidRPr="0083166E">
        <w:t>or/11-22</w:t>
      </w:r>
      <w:r w:rsidRPr="0083166E">
        <w:tab/>
      </w:r>
    </w:p>
    <w:p w14:paraId="13A68707" w14:textId="7BDA8E91" w:rsidR="00BC09E2" w:rsidRPr="0083166E" w:rsidRDefault="0026797D" w:rsidP="0026797D">
      <w:pPr>
        <w:pStyle w:val="ListParagraph"/>
        <w:numPr>
          <w:ilvl w:val="0"/>
          <w:numId w:val="1"/>
        </w:numPr>
      </w:pPr>
      <w:r w:rsidRPr="0083166E">
        <w:t>6 and 23</w:t>
      </w:r>
    </w:p>
    <w:sectPr w:rsidR="00BC09E2" w:rsidRPr="0083166E" w:rsidSect="00D5736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92C68"/>
    <w:multiLevelType w:val="hybridMultilevel"/>
    <w:tmpl w:val="A058BE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A20AD1"/>
    <w:multiLevelType w:val="hybridMultilevel"/>
    <w:tmpl w:val="27A06A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372949">
    <w:abstractNumId w:val="1"/>
  </w:num>
  <w:num w:numId="2" w16cid:durableId="893976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5C"/>
    <w:rsid w:val="000F6EFD"/>
    <w:rsid w:val="0010730D"/>
    <w:rsid w:val="00150C0B"/>
    <w:rsid w:val="0019435E"/>
    <w:rsid w:val="00195470"/>
    <w:rsid w:val="001D75D7"/>
    <w:rsid w:val="00212F98"/>
    <w:rsid w:val="00233C7B"/>
    <w:rsid w:val="00247E5F"/>
    <w:rsid w:val="0026797D"/>
    <w:rsid w:val="00271672"/>
    <w:rsid w:val="00277FB1"/>
    <w:rsid w:val="0030559B"/>
    <w:rsid w:val="00307EDB"/>
    <w:rsid w:val="00330AB3"/>
    <w:rsid w:val="003605DD"/>
    <w:rsid w:val="00371E1B"/>
    <w:rsid w:val="004238B4"/>
    <w:rsid w:val="00426C8E"/>
    <w:rsid w:val="0045733F"/>
    <w:rsid w:val="00484F90"/>
    <w:rsid w:val="00497F55"/>
    <w:rsid w:val="00533528"/>
    <w:rsid w:val="0053430B"/>
    <w:rsid w:val="005B02D1"/>
    <w:rsid w:val="005D7B6A"/>
    <w:rsid w:val="006017A8"/>
    <w:rsid w:val="006E6B80"/>
    <w:rsid w:val="0071591D"/>
    <w:rsid w:val="00720E2C"/>
    <w:rsid w:val="00762F66"/>
    <w:rsid w:val="0077730D"/>
    <w:rsid w:val="007A515C"/>
    <w:rsid w:val="007A524E"/>
    <w:rsid w:val="007C62A0"/>
    <w:rsid w:val="007D0711"/>
    <w:rsid w:val="007F0609"/>
    <w:rsid w:val="00822785"/>
    <w:rsid w:val="0083166E"/>
    <w:rsid w:val="00852E96"/>
    <w:rsid w:val="008A68D8"/>
    <w:rsid w:val="008C7A8F"/>
    <w:rsid w:val="008F37C2"/>
    <w:rsid w:val="009002B1"/>
    <w:rsid w:val="00937AB4"/>
    <w:rsid w:val="00985C45"/>
    <w:rsid w:val="009A1688"/>
    <w:rsid w:val="009D29D4"/>
    <w:rsid w:val="00A27A02"/>
    <w:rsid w:val="00A6678D"/>
    <w:rsid w:val="00AA672C"/>
    <w:rsid w:val="00AB020D"/>
    <w:rsid w:val="00B14E5C"/>
    <w:rsid w:val="00B204F0"/>
    <w:rsid w:val="00B23C54"/>
    <w:rsid w:val="00B427C5"/>
    <w:rsid w:val="00B51FA8"/>
    <w:rsid w:val="00BB0609"/>
    <w:rsid w:val="00BC09E2"/>
    <w:rsid w:val="00C13A6B"/>
    <w:rsid w:val="00C91F5B"/>
    <w:rsid w:val="00CB6266"/>
    <w:rsid w:val="00CE4DE3"/>
    <w:rsid w:val="00D13F60"/>
    <w:rsid w:val="00D57364"/>
    <w:rsid w:val="00DA234A"/>
    <w:rsid w:val="00DC7287"/>
    <w:rsid w:val="00DE7B25"/>
    <w:rsid w:val="00E7108E"/>
    <w:rsid w:val="00EA3A31"/>
    <w:rsid w:val="00F42FC6"/>
    <w:rsid w:val="00F96A66"/>
    <w:rsid w:val="00FA5231"/>
    <w:rsid w:val="00FF56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AEA1"/>
  <w15:chartTrackingRefBased/>
  <w15:docId w15:val="{B60DAE58-9D06-4A63-BFE0-45D944F1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35E"/>
    <w:rPr>
      <w:rFonts w:ascii="Georgia" w:hAnsi="Georgia"/>
    </w:rPr>
  </w:style>
  <w:style w:type="paragraph" w:styleId="Heading1">
    <w:name w:val="heading 1"/>
    <w:basedOn w:val="Normal"/>
    <w:next w:val="Normal"/>
    <w:link w:val="Heading1Char"/>
    <w:uiPriority w:val="9"/>
    <w:qFormat/>
    <w:rsid w:val="00BB0609"/>
    <w:pPr>
      <w:keepNext/>
      <w:keepLines/>
      <w:spacing w:before="240" w:after="0"/>
      <w:outlineLvl w:val="0"/>
    </w:pPr>
    <w:rPr>
      <w:rFonts w:ascii="Segoe UI" w:eastAsiaTheme="majorEastAsia" w:hAnsi="Segoe UI" w:cstheme="majorBidi"/>
      <w:sz w:val="32"/>
      <w:szCs w:val="32"/>
    </w:rPr>
  </w:style>
  <w:style w:type="paragraph" w:styleId="Heading2">
    <w:name w:val="heading 2"/>
    <w:basedOn w:val="Normal"/>
    <w:next w:val="Normal"/>
    <w:link w:val="Heading2Char"/>
    <w:uiPriority w:val="9"/>
    <w:unhideWhenUsed/>
    <w:qFormat/>
    <w:rsid w:val="00BB0609"/>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609"/>
    <w:rPr>
      <w:rFonts w:ascii="Segoe UI" w:eastAsiaTheme="majorEastAsia" w:hAnsi="Segoe UI" w:cstheme="majorBidi"/>
      <w:sz w:val="32"/>
      <w:szCs w:val="32"/>
    </w:rPr>
  </w:style>
  <w:style w:type="character" w:customStyle="1" w:styleId="Heading2Char">
    <w:name w:val="Heading 2 Char"/>
    <w:basedOn w:val="DefaultParagraphFont"/>
    <w:link w:val="Heading2"/>
    <w:uiPriority w:val="9"/>
    <w:rsid w:val="00BB0609"/>
    <w:rPr>
      <w:rFonts w:asciiTheme="majorHAnsi" w:eastAsiaTheme="majorEastAsia" w:hAnsiTheme="majorHAnsi" w:cstheme="majorBidi"/>
      <w:sz w:val="26"/>
      <w:szCs w:val="26"/>
    </w:rPr>
  </w:style>
  <w:style w:type="paragraph" w:styleId="ListParagraph">
    <w:name w:val="List Paragraph"/>
    <w:basedOn w:val="Normal"/>
    <w:uiPriority w:val="34"/>
    <w:qFormat/>
    <w:rsid w:val="0026797D"/>
    <w:pPr>
      <w:ind w:left="720"/>
      <w:contextualSpacing/>
    </w:pPr>
  </w:style>
  <w:style w:type="character" w:styleId="CommentReference">
    <w:name w:val="annotation reference"/>
    <w:basedOn w:val="DefaultParagraphFont"/>
    <w:uiPriority w:val="99"/>
    <w:semiHidden/>
    <w:unhideWhenUsed/>
    <w:rsid w:val="00426C8E"/>
    <w:rPr>
      <w:sz w:val="16"/>
      <w:szCs w:val="16"/>
    </w:rPr>
  </w:style>
  <w:style w:type="paragraph" w:styleId="CommentText">
    <w:name w:val="annotation text"/>
    <w:basedOn w:val="Normal"/>
    <w:link w:val="CommentTextChar"/>
    <w:uiPriority w:val="99"/>
    <w:unhideWhenUsed/>
    <w:rsid w:val="00426C8E"/>
    <w:pPr>
      <w:spacing w:line="240" w:lineRule="auto"/>
    </w:pPr>
    <w:rPr>
      <w:sz w:val="20"/>
      <w:szCs w:val="20"/>
    </w:rPr>
  </w:style>
  <w:style w:type="character" w:customStyle="1" w:styleId="CommentTextChar">
    <w:name w:val="Comment Text Char"/>
    <w:basedOn w:val="DefaultParagraphFont"/>
    <w:link w:val="CommentText"/>
    <w:uiPriority w:val="99"/>
    <w:rsid w:val="00426C8E"/>
    <w:rPr>
      <w:sz w:val="20"/>
      <w:szCs w:val="20"/>
    </w:rPr>
  </w:style>
  <w:style w:type="paragraph" w:styleId="Bibliography">
    <w:name w:val="Bibliography"/>
    <w:basedOn w:val="Normal"/>
    <w:next w:val="Normal"/>
    <w:uiPriority w:val="37"/>
    <w:unhideWhenUsed/>
    <w:rsid w:val="007D0711"/>
    <w:pPr>
      <w:tabs>
        <w:tab w:val="left" w:pos="384"/>
      </w:tabs>
      <w:spacing w:after="240" w:line="240" w:lineRule="auto"/>
      <w:ind w:left="384" w:hanging="384"/>
    </w:pPr>
  </w:style>
  <w:style w:type="table" w:styleId="TableGrid">
    <w:name w:val="Table Grid"/>
    <w:basedOn w:val="TableNormal"/>
    <w:uiPriority w:val="39"/>
    <w:rsid w:val="006E6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736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F566E"/>
    <w:pPr>
      <w:spacing w:after="0" w:line="240" w:lineRule="auto"/>
      <w:contextualSpacing/>
    </w:pPr>
    <w:rPr>
      <w:rFonts w:ascii="Segoe UI" w:eastAsiaTheme="majorEastAsia" w:hAnsi="Segoe UI" w:cstheme="majorBidi"/>
      <w:spacing w:val="-10"/>
      <w:kern w:val="28"/>
      <w:sz w:val="56"/>
      <w:szCs w:val="56"/>
    </w:rPr>
  </w:style>
  <w:style w:type="character" w:customStyle="1" w:styleId="TitleChar">
    <w:name w:val="Title Char"/>
    <w:basedOn w:val="DefaultParagraphFont"/>
    <w:link w:val="Title"/>
    <w:uiPriority w:val="10"/>
    <w:rsid w:val="00FF566E"/>
    <w:rPr>
      <w:rFonts w:ascii="Segoe UI" w:eastAsiaTheme="majorEastAsia" w:hAnsi="Segoe U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987467">
      <w:bodyDiv w:val="1"/>
      <w:marLeft w:val="0"/>
      <w:marRight w:val="0"/>
      <w:marTop w:val="0"/>
      <w:marBottom w:val="0"/>
      <w:divBdr>
        <w:top w:val="none" w:sz="0" w:space="0" w:color="auto"/>
        <w:left w:val="none" w:sz="0" w:space="0" w:color="auto"/>
        <w:bottom w:val="none" w:sz="0" w:space="0" w:color="auto"/>
        <w:right w:val="none" w:sz="0" w:space="0" w:color="auto"/>
      </w:divBdr>
    </w:div>
    <w:div w:id="723288036">
      <w:bodyDiv w:val="1"/>
      <w:marLeft w:val="0"/>
      <w:marRight w:val="0"/>
      <w:marTop w:val="0"/>
      <w:marBottom w:val="0"/>
      <w:divBdr>
        <w:top w:val="none" w:sz="0" w:space="0" w:color="auto"/>
        <w:left w:val="none" w:sz="0" w:space="0" w:color="auto"/>
        <w:bottom w:val="none" w:sz="0" w:space="0" w:color="auto"/>
        <w:right w:val="none" w:sz="0" w:space="0" w:color="auto"/>
      </w:divBdr>
    </w:div>
    <w:div w:id="212330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45BB0-D82A-4767-AD53-CEA8E031B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13</Pages>
  <Words>51955</Words>
  <Characters>296147</Characters>
  <Application>Microsoft Office Word</Application>
  <DocSecurity>0</DocSecurity>
  <Lines>2467</Lines>
  <Paragraphs>694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Nicolson</dc:creator>
  <cp:keywords/>
  <dc:description/>
  <cp:lastModifiedBy>Craig Nicolson</cp:lastModifiedBy>
  <cp:revision>5</cp:revision>
  <dcterms:created xsi:type="dcterms:W3CDTF">2022-08-03T13:27:00Z</dcterms:created>
  <dcterms:modified xsi:type="dcterms:W3CDTF">2022-08-22T11:33:00Z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id="ADnS2FaR"/&gt;&lt;style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