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E4F" w:rsidRDefault="00287E4F" w:rsidP="00287E4F">
      <w:pPr>
        <w:tabs>
          <w:tab w:val="right" w:pos="9360"/>
        </w:tabs>
      </w:pPr>
      <w:r>
        <w:t>Name: ___________________________________________________</w:t>
      </w:r>
      <w:r>
        <w:tab/>
        <w:t>Class #5 – October 2, 2017</w:t>
      </w:r>
    </w:p>
    <w:p w:rsidR="00287E4F" w:rsidRDefault="00287E4F"/>
    <w:p w:rsidR="00C44573" w:rsidRDefault="00C44573">
      <w:r>
        <w:t>It’s important to remember what order translate and rotate are done in.</w:t>
      </w:r>
      <w:r w:rsidR="005224BF">
        <w:t xml:space="preserve"> On the grids below, draw where the origin ends up after each bit of code and which direction right is. Each grid point is one pixel.</w:t>
      </w:r>
    </w:p>
    <w:p w:rsidR="005224BF" w:rsidRDefault="005224B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-47708</wp:posOffset>
                </wp:positionH>
                <wp:positionV relativeFrom="paragraph">
                  <wp:posOffset>237766</wp:posOffset>
                </wp:positionV>
                <wp:extent cx="103367" cy="111318"/>
                <wp:effectExtent l="0" t="0" r="11430" b="222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111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E6FDD" id="Oval 1" o:spid="_x0000_s1026" style="position:absolute;margin-left:-3.75pt;margin-top:18.7pt;width:8.15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>
        <w:t>A default grid would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</w:tblGrid>
      <w:tr w:rsidR="005224BF" w:rsidTr="00461E3A">
        <w:trPr>
          <w:trHeight w:val="269"/>
        </w:trPr>
        <w:tc>
          <w:tcPr>
            <w:tcW w:w="288" w:type="dxa"/>
          </w:tcPr>
          <w:p w:rsidR="005224BF" w:rsidRDefault="005224BF" w:rsidP="00461E3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-8145</wp:posOffset>
                      </wp:positionH>
                      <wp:positionV relativeFrom="paragraph">
                        <wp:posOffset>9912</wp:posOffset>
                      </wp:positionV>
                      <wp:extent cx="564543" cy="0"/>
                      <wp:effectExtent l="0" t="95250" r="0" b="952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4543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CD6057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.65pt;margin-top:.8pt;width:44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" strokecolor="#4472c4 [3204]" strokeweight="3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</w:tr>
      <w:tr w:rsidR="005224BF" w:rsidTr="00461E3A">
        <w:trPr>
          <w:trHeight w:val="269"/>
        </w:trPr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</w:tr>
      <w:tr w:rsidR="005224BF" w:rsidTr="00461E3A">
        <w:trPr>
          <w:trHeight w:val="269"/>
        </w:trPr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5224BF">
            <w:pPr>
              <w:jc w:val="center"/>
            </w:pPr>
          </w:p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</w:tr>
      <w:tr w:rsidR="005224BF" w:rsidTr="00461E3A">
        <w:trPr>
          <w:trHeight w:val="269"/>
        </w:trPr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</w:tr>
      <w:tr w:rsidR="005224BF" w:rsidTr="00461E3A">
        <w:trPr>
          <w:trHeight w:val="269"/>
        </w:trPr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  <w:tc>
          <w:tcPr>
            <w:tcW w:w="288" w:type="dxa"/>
          </w:tcPr>
          <w:p w:rsidR="005224BF" w:rsidRDefault="005224BF" w:rsidP="00461E3A"/>
        </w:tc>
      </w:tr>
    </w:tbl>
    <w:p w:rsidR="005224BF" w:rsidRDefault="005224BF"/>
    <w:p w:rsidR="005224BF" w:rsidRDefault="005224BF"/>
    <w:tbl>
      <w:tblPr>
        <w:tblStyle w:val="TableGrid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5224BF" w:rsidTr="005224BF">
        <w:trPr>
          <w:trHeight w:val="1538"/>
        </w:trPr>
        <w:tc>
          <w:tcPr>
            <w:tcW w:w="4675" w:type="dxa"/>
          </w:tcPr>
          <w:p w:rsidR="005224BF" w:rsidRDefault="005224BF">
            <w:proofErr w:type="gramStart"/>
            <w:r>
              <w:t>translate(</w:t>
            </w:r>
            <w:proofErr w:type="gramEnd"/>
            <w:r>
              <w:t>2, 2);</w:t>
            </w:r>
          </w:p>
          <w:p w:rsidR="005224BF" w:rsidRDefault="005224BF">
            <w:r>
              <w:t>rotate(PI);</w:t>
            </w: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88"/>
              <w:gridCol w:w="288"/>
              <w:gridCol w:w="288"/>
              <w:gridCol w:w="288"/>
            </w:tblGrid>
            <w:tr w:rsidR="005224BF" w:rsidTr="005224BF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5224BF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5224BF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5224BF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5224BF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</w:tbl>
          <w:p w:rsidR="005224BF" w:rsidRDefault="005224BF" w:rsidP="005224BF">
            <w:pPr>
              <w:jc w:val="center"/>
            </w:pPr>
          </w:p>
        </w:tc>
      </w:tr>
      <w:tr w:rsidR="005224BF" w:rsidTr="005224BF">
        <w:trPr>
          <w:trHeight w:val="1601"/>
        </w:trPr>
        <w:tc>
          <w:tcPr>
            <w:tcW w:w="4675" w:type="dxa"/>
          </w:tcPr>
          <w:p w:rsidR="005224BF" w:rsidRDefault="005224BF" w:rsidP="005224BF">
            <w:r>
              <w:t>rotate(PI)</w:t>
            </w:r>
          </w:p>
          <w:p w:rsidR="005224BF" w:rsidRDefault="005224BF" w:rsidP="005224BF">
            <w:proofErr w:type="gramStart"/>
            <w:r>
              <w:t>translate(</w:t>
            </w:r>
            <w:proofErr w:type="gramEnd"/>
            <w:r>
              <w:t>2, 0</w:t>
            </w:r>
            <w:r>
              <w:t>);</w:t>
            </w:r>
          </w:p>
          <w:p w:rsidR="005224BF" w:rsidRDefault="005224BF" w:rsidP="005224BF">
            <w:r>
              <w:t>rotate(</w:t>
            </w:r>
            <w:r>
              <w:t>TWO_</w:t>
            </w:r>
            <w:r>
              <w:t>PI);</w:t>
            </w: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88"/>
              <w:gridCol w:w="288"/>
              <w:gridCol w:w="288"/>
              <w:gridCol w:w="288"/>
            </w:tblGrid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</w:tbl>
          <w:p w:rsidR="005224BF" w:rsidRDefault="005224BF" w:rsidP="005224BF">
            <w:pPr>
              <w:jc w:val="center"/>
            </w:pPr>
          </w:p>
        </w:tc>
      </w:tr>
      <w:tr w:rsidR="005224BF" w:rsidTr="005224BF">
        <w:tc>
          <w:tcPr>
            <w:tcW w:w="4675" w:type="dxa"/>
          </w:tcPr>
          <w:p w:rsidR="005224BF" w:rsidRDefault="005224BF">
            <w:r>
              <w:t>rotate(-PI)</w:t>
            </w:r>
          </w:p>
          <w:p w:rsidR="005224BF" w:rsidRDefault="005224BF">
            <w:proofErr w:type="gramStart"/>
            <w:r>
              <w:t>push(</w:t>
            </w:r>
            <w:proofErr w:type="gramEnd"/>
            <w:r>
              <w:t>);</w:t>
            </w:r>
          </w:p>
          <w:p w:rsidR="005224BF" w:rsidRDefault="00287E4F">
            <w:r>
              <w:t xml:space="preserve">  </w:t>
            </w:r>
            <w:proofErr w:type="gramStart"/>
            <w:r w:rsidR="005224BF">
              <w:t>translate(</w:t>
            </w:r>
            <w:proofErr w:type="gramEnd"/>
            <w:r w:rsidR="005224BF">
              <w:t>3, -4)</w:t>
            </w:r>
          </w:p>
          <w:p w:rsidR="005224BF" w:rsidRDefault="00287E4F">
            <w:r>
              <w:t xml:space="preserve">  </w:t>
            </w:r>
            <w:proofErr w:type="gramStart"/>
            <w:r w:rsidR="005224BF">
              <w:t>rotate(</w:t>
            </w:r>
            <w:proofErr w:type="gramEnd"/>
            <w:r w:rsidR="005224BF">
              <w:t>3 * PI / 2)</w:t>
            </w:r>
          </w:p>
          <w:p w:rsidR="005224BF" w:rsidRDefault="00287E4F">
            <w:r>
              <w:t xml:space="preserve">  </w:t>
            </w:r>
            <w:proofErr w:type="gramStart"/>
            <w:r w:rsidR="005224BF">
              <w:t>translate(</w:t>
            </w:r>
            <w:proofErr w:type="gramEnd"/>
            <w:r w:rsidR="005224BF">
              <w:t>0, -10);</w:t>
            </w:r>
          </w:p>
          <w:p w:rsidR="005224BF" w:rsidRDefault="005224BF">
            <w:proofErr w:type="gramStart"/>
            <w:r>
              <w:t>pop(</w:t>
            </w:r>
            <w:proofErr w:type="gramEnd"/>
            <w:r>
              <w:t>);</w:t>
            </w:r>
          </w:p>
        </w:tc>
        <w:tc>
          <w:tcPr>
            <w:tcW w:w="4675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8"/>
              <w:gridCol w:w="288"/>
              <w:gridCol w:w="288"/>
              <w:gridCol w:w="288"/>
              <w:gridCol w:w="288"/>
            </w:tblGrid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  <w:tr w:rsidR="005224BF" w:rsidTr="00461E3A">
              <w:trPr>
                <w:trHeight w:val="269"/>
              </w:trPr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  <w:tc>
                <w:tcPr>
                  <w:tcW w:w="288" w:type="dxa"/>
                </w:tcPr>
                <w:p w:rsidR="005224BF" w:rsidRDefault="005224BF" w:rsidP="005224BF">
                  <w:pPr>
                    <w:jc w:val="center"/>
                  </w:pPr>
                </w:p>
              </w:tc>
            </w:tr>
          </w:tbl>
          <w:p w:rsidR="005224BF" w:rsidRDefault="005224BF" w:rsidP="005224BF">
            <w:pPr>
              <w:jc w:val="center"/>
            </w:pPr>
          </w:p>
        </w:tc>
      </w:tr>
    </w:tbl>
    <w:p w:rsidR="005224BF" w:rsidRDefault="005224BF">
      <w:pPr>
        <w:pBdr>
          <w:bottom w:val="single" w:sz="6" w:space="1" w:color="auto"/>
        </w:pBdr>
      </w:pPr>
    </w:p>
    <w:p w:rsidR="00287E4F" w:rsidRDefault="00287E4F"/>
    <w:p w:rsidR="00287E4F" w:rsidRDefault="00287E4F">
      <w:r>
        <w:t>This break I will be writing new class guides and expanding old ones, what would you like to see written out as a tutorial?</w:t>
      </w:r>
      <w:bookmarkStart w:id="0" w:name="_GoBack"/>
      <w:bookmarkEnd w:id="0"/>
    </w:p>
    <w:sectPr w:rsidR="0028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573"/>
    <w:rsid w:val="00287E4F"/>
    <w:rsid w:val="005224BF"/>
    <w:rsid w:val="00C4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C7D5"/>
  <w15:chartTrackingRefBased/>
  <w15:docId w15:val="{BD6515C6-5B1E-488F-B762-55FF61B7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24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8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Hallberg</dc:creator>
  <cp:keywords/>
  <dc:description/>
  <cp:lastModifiedBy>Christopher Hallberg</cp:lastModifiedBy>
  <cp:revision>2</cp:revision>
  <dcterms:created xsi:type="dcterms:W3CDTF">2017-10-02T21:01:00Z</dcterms:created>
  <dcterms:modified xsi:type="dcterms:W3CDTF">2017-10-02T21:12:00Z</dcterms:modified>
</cp:coreProperties>
</file>