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BA" w:rsidRDefault="00B51AC5" w:rsidP="00B51AC5">
      <w:pPr>
        <w:pStyle w:val="Ttulo1"/>
      </w:pPr>
      <w:r>
        <w:t>Spring Framework</w:t>
      </w:r>
    </w:p>
    <w:p w:rsidR="00B51AC5" w:rsidRDefault="00B51AC5" w:rsidP="00B51AC5">
      <w:pPr>
        <w:rPr>
          <w:lang w:val="es-MX"/>
        </w:rPr>
      </w:pPr>
      <w:r w:rsidRPr="00B51AC5">
        <w:rPr>
          <w:lang w:val="es-MX"/>
        </w:rPr>
        <w:t>Spring Framework es una solución ligera</w:t>
      </w:r>
      <w:r>
        <w:rPr>
          <w:lang w:val="es-MX"/>
        </w:rPr>
        <w:t xml:space="preserve"> para construir aplicaciones de grado empresarial. Está diseñado para  no ser intrusivo, lo que significa que la gran mayoría de tu código no necesita declarar dependencias explicitas al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>, y de existir, son fáciles de remplazar.</w:t>
      </w:r>
    </w:p>
    <w:p w:rsidR="00B51AC5" w:rsidRDefault="00B51AC5" w:rsidP="00B51AC5">
      <w:pPr>
        <w:rPr>
          <w:lang w:val="es-MX"/>
        </w:rPr>
      </w:pPr>
      <w:r>
        <w:rPr>
          <w:lang w:val="es-MX"/>
        </w:rPr>
        <w:t>Spring  permite construir aplicaciones a partir de “</w:t>
      </w:r>
      <w:proofErr w:type="spellStart"/>
      <w:r>
        <w:rPr>
          <w:lang w:val="es-MX"/>
        </w:rPr>
        <w:t>plain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old</w:t>
      </w:r>
      <w:proofErr w:type="spellEnd"/>
      <w:r>
        <w:rPr>
          <w:lang w:val="es-MX"/>
        </w:rPr>
        <w:t xml:space="preserve"> java </w:t>
      </w:r>
      <w:proofErr w:type="spellStart"/>
      <w:r>
        <w:rPr>
          <w:lang w:val="es-MX"/>
        </w:rPr>
        <w:t>objects</w:t>
      </w:r>
      <w:proofErr w:type="spellEnd"/>
      <w:r>
        <w:rPr>
          <w:lang w:val="es-MX"/>
        </w:rPr>
        <w:t>” (</w:t>
      </w:r>
      <w:proofErr w:type="spellStart"/>
      <w:r>
        <w:rPr>
          <w:lang w:val="es-MX"/>
        </w:rPr>
        <w:t>POJOs</w:t>
      </w:r>
      <w:proofErr w:type="spellEnd"/>
      <w:r>
        <w:rPr>
          <w:lang w:val="es-MX"/>
        </w:rPr>
        <w:t xml:space="preserve">) y aplicar servicios empresariales no intrusivos a dichos </w:t>
      </w:r>
      <w:proofErr w:type="spellStart"/>
      <w:r>
        <w:rPr>
          <w:lang w:val="es-MX"/>
        </w:rPr>
        <w:t>POJOs</w:t>
      </w:r>
      <w:proofErr w:type="spellEnd"/>
      <w:r>
        <w:rPr>
          <w:lang w:val="es-MX"/>
        </w:rPr>
        <w:t>.</w:t>
      </w:r>
    </w:p>
    <w:p w:rsidR="00B51AC5" w:rsidRDefault="00B51AC5" w:rsidP="00B51AC5">
      <w:pPr>
        <w:pStyle w:val="Ttulo1"/>
        <w:rPr>
          <w:lang w:val="es-MX"/>
        </w:rPr>
      </w:pPr>
      <w:r>
        <w:rPr>
          <w:lang w:val="es-MX"/>
        </w:rPr>
        <w:t>Inyección de dependencias e inversión de control</w:t>
      </w:r>
    </w:p>
    <w:p w:rsidR="00B51AC5" w:rsidRDefault="00B51AC5" w:rsidP="00B51AC5">
      <w:pPr>
        <w:rPr>
          <w:lang w:val="es-MX"/>
        </w:rPr>
      </w:pPr>
      <w:r>
        <w:rPr>
          <w:lang w:val="es-MX"/>
        </w:rPr>
        <w:t xml:space="preserve">Una aplicación Java típicamente consiste de objetos que colaboran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para formar dicha aplicación. Es decir, los objetos en una aplicación tienen dependencias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>.</w:t>
      </w:r>
    </w:p>
    <w:p w:rsidR="00B51AC5" w:rsidRDefault="0075592F" w:rsidP="00B51AC5">
      <w:pPr>
        <w:rPr>
          <w:lang w:val="es-MX"/>
        </w:rPr>
      </w:pPr>
      <w:r>
        <w:rPr>
          <w:lang w:val="es-MX"/>
        </w:rPr>
        <w:t xml:space="preserve">La plataforma Java carece de lineamientos de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se deben organizar de forma coherente los bloques básicos que construirán una aplicación, dejando esta tarea a arquitectos y desarrolladores. A pesar de que pueden ser utilizados patrones como Factory, </w:t>
      </w:r>
      <w:proofErr w:type="spellStart"/>
      <w:r>
        <w:rPr>
          <w:lang w:val="es-MX"/>
        </w:rPr>
        <w:t>Abstract</w:t>
      </w:r>
      <w:proofErr w:type="spellEnd"/>
      <w:r>
        <w:rPr>
          <w:lang w:val="es-MX"/>
        </w:rPr>
        <w:t xml:space="preserve"> Factory, </w:t>
      </w:r>
      <w:proofErr w:type="spellStart"/>
      <w:r>
        <w:rPr>
          <w:lang w:val="es-MX"/>
        </w:rPr>
        <w:t>Builder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Decorator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Locator</w:t>
      </w:r>
      <w:proofErr w:type="spellEnd"/>
      <w:r>
        <w:rPr>
          <w:lang w:val="es-MX"/>
        </w:rPr>
        <w:t xml:space="preserve"> para organizar las diferentes clases y objetos que conforman una aplicación, estos patrones son simplemente eso: buenas practicas a las que se les dio un nombre, con una descripción de lo que el patrón hace, donde aplicarlo, los problemas que resuelve, etc. Los patrones son solamente buenas </w:t>
      </w:r>
      <w:proofErr w:type="gramStart"/>
      <w:r>
        <w:rPr>
          <w:lang w:val="es-MX"/>
        </w:rPr>
        <w:t>practicas</w:t>
      </w:r>
      <w:proofErr w:type="gramEnd"/>
      <w:r>
        <w:rPr>
          <w:lang w:val="es-MX"/>
        </w:rPr>
        <w:t>, las cuales corresponde a los desarrolladores implementar.</w:t>
      </w:r>
    </w:p>
    <w:p w:rsidR="0075592F" w:rsidRDefault="0075592F" w:rsidP="00B51AC5">
      <w:pPr>
        <w:rPr>
          <w:lang w:val="es-MX"/>
        </w:rPr>
      </w:pPr>
      <w:r>
        <w:rPr>
          <w:lang w:val="es-MX"/>
        </w:rPr>
        <w:t xml:space="preserve">La Inversión de Control de Spring Framework </w:t>
      </w:r>
      <w:proofErr w:type="gramStart"/>
      <w:r>
        <w:rPr>
          <w:lang w:val="es-MX"/>
        </w:rPr>
        <w:t>atacan</w:t>
      </w:r>
      <w:proofErr w:type="gramEnd"/>
      <w:r>
        <w:rPr>
          <w:lang w:val="es-MX"/>
        </w:rPr>
        <w:t xml:space="preserve"> este problema proveyendo una forma concisa de integrar componentes dispersos para formar una aplicación funcional y lista para usar.</w:t>
      </w:r>
    </w:p>
    <w:p w:rsidR="0075592F" w:rsidRPr="0075592F" w:rsidRDefault="0075592F" w:rsidP="0075592F">
      <w:pPr>
        <w:pStyle w:val="Ttulo1"/>
      </w:pPr>
      <w:proofErr w:type="spellStart"/>
      <w:r w:rsidRPr="0075592F">
        <w:t>Módulos</w:t>
      </w:r>
      <w:proofErr w:type="spellEnd"/>
      <w:r w:rsidRPr="0075592F">
        <w:t xml:space="preserve"> de Spring Framework</w:t>
      </w:r>
    </w:p>
    <w:p w:rsidR="0075592F" w:rsidRDefault="0075592F" w:rsidP="00062587">
      <w:pPr>
        <w:rPr>
          <w:lang w:val="es-MX"/>
        </w:rPr>
      </w:pPr>
      <w:r w:rsidRPr="0075592F">
        <w:rPr>
          <w:lang w:val="es-MX"/>
        </w:rPr>
        <w:t>Spring Framework consiste de características organizadas en alrededor de 20</w:t>
      </w:r>
      <w:r>
        <w:rPr>
          <w:lang w:val="es-MX"/>
        </w:rPr>
        <w:t xml:space="preserve"> módulos. Estos módulos  están agrupados en: Core </w:t>
      </w:r>
      <w:proofErr w:type="spellStart"/>
      <w:r>
        <w:rPr>
          <w:lang w:val="es-MX"/>
        </w:rPr>
        <w:t>Container</w:t>
      </w:r>
      <w:proofErr w:type="spellEnd"/>
      <w:r>
        <w:rPr>
          <w:lang w:val="es-MX"/>
        </w:rPr>
        <w:t>, Data Access/</w:t>
      </w:r>
      <w:proofErr w:type="spellStart"/>
      <w:r>
        <w:rPr>
          <w:lang w:val="es-MX"/>
        </w:rPr>
        <w:t>Integration</w:t>
      </w:r>
      <w:proofErr w:type="spellEnd"/>
      <w:r>
        <w:rPr>
          <w:lang w:val="es-MX"/>
        </w:rPr>
        <w:t xml:space="preserve">, Web, AOP, </w:t>
      </w:r>
      <w:proofErr w:type="spellStart"/>
      <w:r>
        <w:rPr>
          <w:lang w:val="es-MX"/>
        </w:rPr>
        <w:t>Instrumentation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Messaging</w:t>
      </w:r>
      <w:proofErr w:type="spellEnd"/>
      <w:r>
        <w:rPr>
          <w:lang w:val="es-MX"/>
        </w:rPr>
        <w:t xml:space="preserve"> y Test, como se muestra en el siguiente diagrama.</w:t>
      </w:r>
    </w:p>
    <w:p w:rsidR="0075592F" w:rsidRDefault="00062587" w:rsidP="001A4D09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F9D6CB4" wp14:editId="35600E8E">
            <wp:extent cx="4656223" cy="31625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01C9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87" w:rsidRDefault="00062587" w:rsidP="0075592F">
      <w:pPr>
        <w:rPr>
          <w:lang w:val="es-MX"/>
        </w:rPr>
      </w:pPr>
    </w:p>
    <w:p w:rsidR="00062587" w:rsidRDefault="001A4D09" w:rsidP="001A4D09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Core </w:t>
      </w:r>
      <w:proofErr w:type="spellStart"/>
      <w:r>
        <w:rPr>
          <w:lang w:val="es-MX"/>
        </w:rPr>
        <w:t>Container</w:t>
      </w:r>
      <w:proofErr w:type="spellEnd"/>
    </w:p>
    <w:p w:rsidR="001A4D09" w:rsidRDefault="001A4D09" w:rsidP="001A4D09">
      <w:r w:rsidRPr="001A4D09">
        <w:t xml:space="preserve">Core Container </w:t>
      </w:r>
      <w:proofErr w:type="spellStart"/>
      <w:r w:rsidRPr="001A4D09">
        <w:t>consiste</w:t>
      </w:r>
      <w:proofErr w:type="spellEnd"/>
      <w:r w:rsidRPr="001A4D09">
        <w:t xml:space="preserve"> de los </w:t>
      </w:r>
      <w:proofErr w:type="spellStart"/>
      <w:r w:rsidRPr="001A4D09">
        <w:t>módulos</w:t>
      </w:r>
      <w:proofErr w:type="spellEnd"/>
      <w:r w:rsidRPr="001A4D09">
        <w:t xml:space="preserve"> spring-core, spring-beans, </w:t>
      </w:r>
      <w:r>
        <w:t>spring-context, spring-context-support y spring-expression.</w:t>
      </w:r>
    </w:p>
    <w:p w:rsidR="001A4D09" w:rsidRDefault="001A4D09" w:rsidP="001A4D09">
      <w:pPr>
        <w:rPr>
          <w:lang w:val="es-MX"/>
        </w:rPr>
      </w:pPr>
      <w:r w:rsidRPr="001A4D09">
        <w:rPr>
          <w:lang w:val="es-MX"/>
        </w:rPr>
        <w:t xml:space="preserve">Los módulos </w:t>
      </w:r>
      <w:proofErr w:type="spellStart"/>
      <w:r w:rsidRPr="001A4D09">
        <w:rPr>
          <w:lang w:val="es-MX"/>
        </w:rPr>
        <w:t>spring-core</w:t>
      </w:r>
      <w:proofErr w:type="spellEnd"/>
      <w:r w:rsidRPr="001A4D09">
        <w:rPr>
          <w:lang w:val="es-MX"/>
        </w:rPr>
        <w:t xml:space="preserve"> y </w:t>
      </w:r>
      <w:proofErr w:type="spellStart"/>
      <w:r w:rsidRPr="001A4D09">
        <w:rPr>
          <w:lang w:val="es-MX"/>
        </w:rPr>
        <w:t>spring-beans</w:t>
      </w:r>
      <w:proofErr w:type="spellEnd"/>
      <w:r w:rsidRPr="001A4D09">
        <w:rPr>
          <w:lang w:val="es-MX"/>
        </w:rPr>
        <w:t xml:space="preserve"> prove</w:t>
      </w:r>
      <w:r>
        <w:rPr>
          <w:lang w:val="es-MX"/>
        </w:rPr>
        <w:t>e</w:t>
      </w:r>
      <w:r w:rsidRPr="001A4D09">
        <w:rPr>
          <w:lang w:val="es-MX"/>
        </w:rPr>
        <w:t xml:space="preserve">n los fundamentos del </w:t>
      </w:r>
      <w:proofErr w:type="spellStart"/>
      <w:r w:rsidRPr="001A4D09">
        <w:rPr>
          <w:lang w:val="es-MX"/>
        </w:rPr>
        <w:t>framework</w:t>
      </w:r>
      <w:proofErr w:type="spellEnd"/>
      <w:r w:rsidRPr="001A4D09">
        <w:rPr>
          <w:lang w:val="es-MX"/>
        </w:rPr>
        <w:t>,</w:t>
      </w:r>
      <w:r>
        <w:rPr>
          <w:lang w:val="es-MX"/>
        </w:rPr>
        <w:t xml:space="preserve"> incluyendo </w:t>
      </w:r>
      <w:proofErr w:type="spellStart"/>
      <w:r>
        <w:rPr>
          <w:lang w:val="es-MX"/>
        </w:rPr>
        <w:t>Inversion</w:t>
      </w:r>
      <w:proofErr w:type="spellEnd"/>
      <w:r>
        <w:rPr>
          <w:lang w:val="es-MX"/>
        </w:rPr>
        <w:t xml:space="preserve"> de Control e Inyección de Dependencias. La clase </w:t>
      </w:r>
      <w:proofErr w:type="spellStart"/>
      <w:r>
        <w:rPr>
          <w:lang w:val="es-MX"/>
        </w:rPr>
        <w:t>BeanFactory</w:t>
      </w:r>
      <w:proofErr w:type="spellEnd"/>
      <w:r>
        <w:rPr>
          <w:lang w:val="es-MX"/>
        </w:rPr>
        <w:t xml:space="preserve"> es una sofisticada versión del patrón Factory. Remueve la necesidad de instanciar </w:t>
      </w:r>
      <w:proofErr w:type="spellStart"/>
      <w:r>
        <w:rPr>
          <w:lang w:val="es-MX"/>
        </w:rPr>
        <w:t>singletons</w:t>
      </w:r>
      <w:proofErr w:type="spellEnd"/>
      <w:r>
        <w:rPr>
          <w:lang w:val="es-MX"/>
        </w:rPr>
        <w:t xml:space="preserve"> y permite desacoplar la configuración y especificación de dependencias.</w:t>
      </w:r>
    </w:p>
    <w:p w:rsidR="001A4D09" w:rsidRDefault="001A4D09" w:rsidP="001A4D09">
      <w:pPr>
        <w:rPr>
          <w:lang w:val="es-MX"/>
        </w:rPr>
      </w:pPr>
      <w:r>
        <w:rPr>
          <w:lang w:val="es-MX"/>
        </w:rPr>
        <w:t xml:space="preserve">El módulo </w:t>
      </w:r>
      <w:proofErr w:type="spellStart"/>
      <w:r>
        <w:rPr>
          <w:lang w:val="es-MX"/>
        </w:rPr>
        <w:t>spring-context</w:t>
      </w:r>
      <w:proofErr w:type="spellEnd"/>
      <w:r>
        <w:rPr>
          <w:lang w:val="es-MX"/>
        </w:rPr>
        <w:t xml:space="preserve"> provee el acceso a objetos en una manera propia del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muy similar al registro de JNDI. La interfaz </w:t>
      </w:r>
      <w:proofErr w:type="spellStart"/>
      <w:r>
        <w:rPr>
          <w:lang w:val="es-MX"/>
        </w:rPr>
        <w:t>ApplicationContext</w:t>
      </w:r>
      <w:proofErr w:type="spellEnd"/>
      <w:r>
        <w:rPr>
          <w:lang w:val="es-MX"/>
        </w:rPr>
        <w:t xml:space="preserve"> es el punto principal  del módulo. Spring-</w:t>
      </w:r>
      <w:proofErr w:type="spellStart"/>
      <w:r>
        <w:rPr>
          <w:lang w:val="es-MX"/>
        </w:rPr>
        <w:t>context</w:t>
      </w:r>
      <w:proofErr w:type="spellEnd"/>
      <w:r>
        <w:rPr>
          <w:lang w:val="es-MX"/>
        </w:rPr>
        <w:t>-</w:t>
      </w:r>
      <w:proofErr w:type="spellStart"/>
      <w:r>
        <w:rPr>
          <w:lang w:val="es-MX"/>
        </w:rPr>
        <w:t>support</w:t>
      </w:r>
      <w:proofErr w:type="spellEnd"/>
      <w:r>
        <w:rPr>
          <w:lang w:val="es-MX"/>
        </w:rPr>
        <w:t xml:space="preserve"> provee soporte para la integración de librerías de terceros en una aplicación de Spring.</w:t>
      </w:r>
    </w:p>
    <w:p w:rsidR="00E52B19" w:rsidRDefault="00E52B19" w:rsidP="00E52B19">
      <w:pPr>
        <w:pStyle w:val="Ttulo1"/>
        <w:rPr>
          <w:lang w:val="es-MX"/>
        </w:rPr>
      </w:pPr>
      <w:r>
        <w:rPr>
          <w:lang w:val="es-MX"/>
        </w:rPr>
        <w:t xml:space="preserve">AOP e </w:t>
      </w:r>
      <w:proofErr w:type="spellStart"/>
      <w:r>
        <w:rPr>
          <w:lang w:val="es-MX"/>
        </w:rPr>
        <w:t>Instrumentation</w:t>
      </w:r>
      <w:proofErr w:type="spellEnd"/>
    </w:p>
    <w:p w:rsidR="00E52B19" w:rsidRDefault="00E52B19" w:rsidP="00E52B19">
      <w:pPr>
        <w:rPr>
          <w:lang w:val="es-MX"/>
        </w:rPr>
      </w:pPr>
      <w:r>
        <w:rPr>
          <w:lang w:val="es-MX"/>
        </w:rPr>
        <w:t xml:space="preserve">El módulo </w:t>
      </w:r>
      <w:proofErr w:type="spellStart"/>
      <w:r>
        <w:rPr>
          <w:lang w:val="es-MX"/>
        </w:rPr>
        <w:t>spring-aop</w:t>
      </w:r>
      <w:proofErr w:type="spellEnd"/>
      <w:r>
        <w:rPr>
          <w:lang w:val="es-MX"/>
        </w:rPr>
        <w:t xml:space="preserve"> provee programación orientada a aspectos, permitiendo definir, por ejemplo, interceptores de métodos para desacoplar transparentemente código que implementa funcionalidad y que debe ser </w:t>
      </w:r>
      <w:proofErr w:type="spellStart"/>
      <w:r>
        <w:rPr>
          <w:lang w:val="es-MX"/>
        </w:rPr>
        <w:t>serparado</w:t>
      </w:r>
      <w:proofErr w:type="spellEnd"/>
      <w:r>
        <w:rPr>
          <w:lang w:val="es-MX"/>
        </w:rPr>
        <w:t>.</w:t>
      </w:r>
    </w:p>
    <w:p w:rsidR="00E52B19" w:rsidRDefault="00E52B19" w:rsidP="00E52B19">
      <w:pPr>
        <w:rPr>
          <w:lang w:val="es-MX"/>
        </w:rPr>
      </w:pPr>
      <w:r>
        <w:rPr>
          <w:lang w:val="es-MX"/>
        </w:rPr>
        <w:t xml:space="preserve">El módulo </w:t>
      </w:r>
      <w:proofErr w:type="spellStart"/>
      <w:r>
        <w:rPr>
          <w:lang w:val="es-MX"/>
        </w:rPr>
        <w:t>spring-instrument</w:t>
      </w:r>
      <w:proofErr w:type="spellEnd"/>
      <w:r>
        <w:rPr>
          <w:lang w:val="es-MX"/>
        </w:rPr>
        <w:t xml:space="preserve"> provee soporte para instrumentación de clases e implementación de </w:t>
      </w:r>
      <w:proofErr w:type="spellStart"/>
      <w:r>
        <w:rPr>
          <w:lang w:val="es-MX"/>
        </w:rPr>
        <w:t>classloader</w:t>
      </w:r>
      <w:proofErr w:type="spellEnd"/>
      <w:r>
        <w:rPr>
          <w:lang w:val="es-MX"/>
        </w:rPr>
        <w:t xml:space="preserve"> para ser usados en ciertos servidores de aplicaciones.</w:t>
      </w:r>
    </w:p>
    <w:p w:rsidR="00E52B19" w:rsidRDefault="00E52B19" w:rsidP="00E52B19">
      <w:pPr>
        <w:pStyle w:val="Ttulo1"/>
        <w:rPr>
          <w:lang w:val="es-MX"/>
        </w:rPr>
      </w:pPr>
      <w:r>
        <w:rPr>
          <w:lang w:val="es-MX"/>
        </w:rPr>
        <w:t>Data Access/</w:t>
      </w:r>
      <w:proofErr w:type="spellStart"/>
      <w:r>
        <w:rPr>
          <w:lang w:val="es-MX"/>
        </w:rPr>
        <w:t>Integration</w:t>
      </w:r>
      <w:proofErr w:type="spellEnd"/>
    </w:p>
    <w:p w:rsidR="00E52B19" w:rsidRDefault="00FA0880" w:rsidP="00E52B19">
      <w:pPr>
        <w:rPr>
          <w:lang w:val="es-MX"/>
        </w:rPr>
      </w:pPr>
      <w:r>
        <w:rPr>
          <w:lang w:val="es-MX"/>
        </w:rPr>
        <w:t xml:space="preserve">La capa de Acceso a Datos/Integración consiste de los módulos de JDBC, ORM, OXM, JMS y  </w:t>
      </w:r>
      <w:proofErr w:type="spellStart"/>
      <w:r>
        <w:rPr>
          <w:lang w:val="es-MX"/>
        </w:rPr>
        <w:t>Transaction</w:t>
      </w:r>
      <w:proofErr w:type="spellEnd"/>
      <w:r>
        <w:rPr>
          <w:lang w:val="es-MX"/>
        </w:rPr>
        <w:t>.</w:t>
      </w:r>
    </w:p>
    <w:p w:rsidR="00FA0880" w:rsidRDefault="00FA0880" w:rsidP="00E52B19">
      <w:pPr>
        <w:rPr>
          <w:lang w:val="es-MX"/>
        </w:rPr>
      </w:pPr>
      <w:r>
        <w:rPr>
          <w:lang w:val="es-MX"/>
        </w:rPr>
        <w:t xml:space="preserve">El módulo </w:t>
      </w:r>
      <w:proofErr w:type="spellStart"/>
      <w:r>
        <w:rPr>
          <w:lang w:val="es-MX"/>
        </w:rPr>
        <w:t>spring-jdbc</w:t>
      </w:r>
      <w:proofErr w:type="spellEnd"/>
      <w:r>
        <w:rPr>
          <w:lang w:val="es-MX"/>
        </w:rPr>
        <w:t xml:space="preserve"> provee una capa de abstracción JDBC que remueve la necesidad del tedioso código JDBC, e interpretar códigos de error de base de datos específicas.</w:t>
      </w:r>
    </w:p>
    <w:p w:rsidR="00FA0880" w:rsidRDefault="00FA0880" w:rsidP="00E52B19">
      <w:pPr>
        <w:rPr>
          <w:lang w:val="es-MX"/>
        </w:rPr>
      </w:pPr>
      <w:r>
        <w:rPr>
          <w:lang w:val="es-MX"/>
        </w:rPr>
        <w:t xml:space="preserve">El módulo </w:t>
      </w:r>
      <w:proofErr w:type="spellStart"/>
      <w:r>
        <w:rPr>
          <w:lang w:val="es-MX"/>
        </w:rPr>
        <w:t>spring-tx</w:t>
      </w:r>
      <w:proofErr w:type="spellEnd"/>
      <w:r>
        <w:rPr>
          <w:lang w:val="es-MX"/>
        </w:rPr>
        <w:t xml:space="preserve"> soporta transacciones de forma programática y declarativa.</w:t>
      </w:r>
    </w:p>
    <w:p w:rsidR="00FA0880" w:rsidRDefault="00FA0880" w:rsidP="00E52B19">
      <w:pPr>
        <w:rPr>
          <w:lang w:val="es-MX"/>
        </w:rPr>
      </w:pPr>
      <w:r>
        <w:rPr>
          <w:lang w:val="es-MX"/>
        </w:rPr>
        <w:t xml:space="preserve">El módulo </w:t>
      </w:r>
      <w:proofErr w:type="spellStart"/>
      <w:r>
        <w:rPr>
          <w:lang w:val="es-MX"/>
        </w:rPr>
        <w:t>spring-orm</w:t>
      </w:r>
      <w:proofErr w:type="spellEnd"/>
      <w:r>
        <w:rPr>
          <w:lang w:val="es-MX"/>
        </w:rPr>
        <w:t xml:space="preserve"> provee capas de integración para los </w:t>
      </w:r>
      <w:proofErr w:type="spellStart"/>
      <w:r>
        <w:rPr>
          <w:lang w:val="es-MX"/>
        </w:rPr>
        <w:t>orm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populares, incluyendo JPA, JDO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Hibernate</w:t>
      </w:r>
      <w:proofErr w:type="spellEnd"/>
      <w:r>
        <w:rPr>
          <w:lang w:val="es-MX"/>
        </w:rPr>
        <w:t>.</w:t>
      </w:r>
    </w:p>
    <w:p w:rsidR="00FA0880" w:rsidRDefault="00FA0880" w:rsidP="00FA0880">
      <w:pPr>
        <w:pStyle w:val="Ttulo1"/>
        <w:rPr>
          <w:lang w:val="es-MX"/>
        </w:rPr>
      </w:pPr>
      <w:r>
        <w:rPr>
          <w:lang w:val="es-MX"/>
        </w:rPr>
        <w:t>WEB</w:t>
      </w:r>
    </w:p>
    <w:p w:rsidR="00FA0880" w:rsidRDefault="00FA0880" w:rsidP="00FA0880">
      <w:r w:rsidRPr="00C67D5B">
        <w:t xml:space="preserve">La </w:t>
      </w:r>
      <w:proofErr w:type="spellStart"/>
      <w:r w:rsidRPr="00C67D5B">
        <w:t>capa</w:t>
      </w:r>
      <w:proofErr w:type="spellEnd"/>
      <w:r w:rsidRPr="00C67D5B">
        <w:t xml:space="preserve"> web </w:t>
      </w:r>
      <w:proofErr w:type="spellStart"/>
      <w:r w:rsidRPr="00C67D5B">
        <w:t>consiste</w:t>
      </w:r>
      <w:proofErr w:type="spellEnd"/>
      <w:r w:rsidRPr="00C67D5B">
        <w:t xml:space="preserve"> de los</w:t>
      </w:r>
      <w:r w:rsidR="00C67D5B" w:rsidRPr="00C67D5B">
        <w:t xml:space="preserve"> </w:t>
      </w:r>
      <w:proofErr w:type="spellStart"/>
      <w:r w:rsidR="00C67D5B" w:rsidRPr="00C67D5B">
        <w:t>módulos</w:t>
      </w:r>
      <w:proofErr w:type="spellEnd"/>
      <w:r w:rsidR="00C67D5B" w:rsidRPr="00C67D5B">
        <w:t xml:space="preserve"> spring-web, spring-</w:t>
      </w:r>
      <w:proofErr w:type="spellStart"/>
      <w:r w:rsidR="00C67D5B" w:rsidRPr="00C67D5B">
        <w:t>webmvc</w:t>
      </w:r>
      <w:proofErr w:type="spellEnd"/>
      <w:r w:rsidR="00C67D5B" w:rsidRPr="00C67D5B">
        <w:t>, spring-</w:t>
      </w:r>
      <w:proofErr w:type="spellStart"/>
      <w:r w:rsidR="00C67D5B" w:rsidRPr="00C67D5B">
        <w:t>websocket</w:t>
      </w:r>
      <w:proofErr w:type="spellEnd"/>
      <w:r w:rsidR="00C67D5B">
        <w:t xml:space="preserve"> y spring-</w:t>
      </w:r>
      <w:proofErr w:type="spellStart"/>
      <w:r w:rsidR="00C67D5B">
        <w:t>webmvc</w:t>
      </w:r>
      <w:proofErr w:type="spellEnd"/>
      <w:r w:rsidR="00C67D5B">
        <w:t>-</w:t>
      </w:r>
      <w:proofErr w:type="spellStart"/>
      <w:r w:rsidR="00C67D5B">
        <w:t>portlet</w:t>
      </w:r>
      <w:proofErr w:type="spellEnd"/>
      <w:r w:rsidR="00C67D5B">
        <w:t>.</w:t>
      </w:r>
    </w:p>
    <w:p w:rsidR="00C67D5B" w:rsidRDefault="00C67D5B" w:rsidP="00FA0880">
      <w:pPr>
        <w:rPr>
          <w:lang w:val="es-MX"/>
        </w:rPr>
      </w:pPr>
      <w:r w:rsidRPr="00C67D5B">
        <w:rPr>
          <w:lang w:val="es-MX"/>
        </w:rPr>
        <w:t xml:space="preserve">El </w:t>
      </w:r>
      <w:r>
        <w:rPr>
          <w:lang w:val="es-MX"/>
        </w:rPr>
        <w:t>mó</w:t>
      </w:r>
      <w:r w:rsidRPr="00C67D5B">
        <w:rPr>
          <w:lang w:val="es-MX"/>
        </w:rPr>
        <w:t xml:space="preserve">dulo </w:t>
      </w:r>
      <w:proofErr w:type="spellStart"/>
      <w:r w:rsidRPr="00C67D5B">
        <w:rPr>
          <w:lang w:val="es-MX"/>
        </w:rPr>
        <w:t>spring</w:t>
      </w:r>
      <w:proofErr w:type="spellEnd"/>
      <w:r w:rsidRPr="00C67D5B">
        <w:rPr>
          <w:lang w:val="es-MX"/>
        </w:rPr>
        <w:t xml:space="preserve">-web provee integración </w:t>
      </w:r>
      <w:r>
        <w:rPr>
          <w:lang w:val="es-MX"/>
        </w:rPr>
        <w:t xml:space="preserve">con características </w:t>
      </w:r>
      <w:r w:rsidRPr="00C67D5B">
        <w:rPr>
          <w:lang w:val="es-MX"/>
        </w:rPr>
        <w:t>web b</w:t>
      </w:r>
      <w:r>
        <w:rPr>
          <w:lang w:val="es-MX"/>
        </w:rPr>
        <w:t xml:space="preserve">ásicas, como carga de archivos y la inicialización del contenedor de inversión de control usando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listeners</w:t>
      </w:r>
      <w:proofErr w:type="spellEnd"/>
      <w:r>
        <w:rPr>
          <w:lang w:val="es-MX"/>
        </w:rPr>
        <w:t xml:space="preserve"> y un contexto de aplicación web.</w:t>
      </w:r>
    </w:p>
    <w:p w:rsidR="00C67D5B" w:rsidRDefault="00C67D5B" w:rsidP="00FA0880">
      <w:pPr>
        <w:rPr>
          <w:lang w:val="es-MX"/>
        </w:rPr>
      </w:pPr>
      <w:r>
        <w:rPr>
          <w:lang w:val="es-MX"/>
        </w:rPr>
        <w:t>El módulo</w:t>
      </w:r>
      <w:r w:rsidR="006E3BE4">
        <w:rPr>
          <w:lang w:val="es-MX"/>
        </w:rPr>
        <w:t xml:space="preserve"> </w:t>
      </w:r>
      <w:proofErr w:type="spellStart"/>
      <w:r w:rsidR="006E3BE4">
        <w:rPr>
          <w:lang w:val="es-MX"/>
        </w:rPr>
        <w:t>spring-webmvc</w:t>
      </w:r>
      <w:proofErr w:type="spellEnd"/>
      <w:r w:rsidR="006E3BE4">
        <w:rPr>
          <w:lang w:val="es-MX"/>
        </w:rPr>
        <w:t xml:space="preserve"> contiene la implementación del MVC y REST Web </w:t>
      </w:r>
      <w:proofErr w:type="spellStart"/>
      <w:r w:rsidR="006E3BE4">
        <w:rPr>
          <w:lang w:val="es-MX"/>
        </w:rPr>
        <w:t>Services</w:t>
      </w:r>
      <w:proofErr w:type="spellEnd"/>
      <w:r w:rsidR="006E3BE4">
        <w:rPr>
          <w:lang w:val="es-MX"/>
        </w:rPr>
        <w:t xml:space="preserve"> para las aplicaciones web.</w:t>
      </w:r>
    </w:p>
    <w:p w:rsidR="006E3BE4" w:rsidRPr="00C67D5B" w:rsidRDefault="006E3BE4" w:rsidP="00FA0880">
      <w:pPr>
        <w:rPr>
          <w:lang w:val="es-MX"/>
        </w:rPr>
      </w:pPr>
      <w:bookmarkStart w:id="0" w:name="_GoBack"/>
      <w:bookmarkEnd w:id="0"/>
    </w:p>
    <w:sectPr w:rsidR="006E3BE4" w:rsidRPr="00C67D5B" w:rsidSect="00062587">
      <w:pgSz w:w="12240" w:h="15840"/>
      <w:pgMar w:top="851" w:right="1183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6C6B"/>
    <w:multiLevelType w:val="hybridMultilevel"/>
    <w:tmpl w:val="86144448"/>
    <w:lvl w:ilvl="0" w:tplc="6D2A4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C5"/>
    <w:rsid w:val="00062587"/>
    <w:rsid w:val="001A4D09"/>
    <w:rsid w:val="00617AA2"/>
    <w:rsid w:val="006E3BE4"/>
    <w:rsid w:val="0075592F"/>
    <w:rsid w:val="00A860BA"/>
    <w:rsid w:val="00B11271"/>
    <w:rsid w:val="00B51AC5"/>
    <w:rsid w:val="00C67D5B"/>
    <w:rsid w:val="00E52B19"/>
    <w:rsid w:val="00FA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C435B-953A-4559-A9D5-F3D13801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Landero Noriega</dc:creator>
  <cp:keywords/>
  <dc:description/>
  <cp:lastModifiedBy>Jose Luis Landero Noriega</cp:lastModifiedBy>
  <cp:revision>2</cp:revision>
  <dcterms:created xsi:type="dcterms:W3CDTF">2015-06-16T04:15:00Z</dcterms:created>
  <dcterms:modified xsi:type="dcterms:W3CDTF">2015-06-16T05:25:00Z</dcterms:modified>
</cp:coreProperties>
</file>