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sz w:val="24"/>
        </w:rPr>
        <w:t>Regulamento disciplinar militar</w:t>
      </w:r>
    </w:p>
    <w:p>
      <w:pPr>
        <w:jc w:val="center"/>
      </w:pPr>
      <w:r>
        <w:rPr>
          <w:rFonts w:ascii="Times New Roman" w:hAnsi="Times New Roman"/>
          <w:sz w:val="24"/>
        </w:rPr>
        <w:t>Colégio Militar Dom Pedro II - CZS</w:t>
      </w:r>
    </w:p>
    <w:p/>
    <w:p>
      <w:pPr>
        <w:jc w:val="center"/>
      </w:pPr>
      <w:r>
        <w:rPr>
          <w:rFonts w:ascii="Times New Roman" w:hAnsi="Times New Roman"/>
          <w:sz w:val="24"/>
        </w:rPr>
        <w:t>NOTIFICAÇÃO DISCIPLINAR</w:t>
      </w:r>
    </w:p>
    <w:p>
      <w:pPr>
        <w:jc w:val="center"/>
      </w:pPr>
      <w:r>
        <w:rPr>
          <w:rFonts w:ascii="Times New Roman" w:hAnsi="Times New Roman"/>
          <w:sz w:val="24"/>
        </w:rPr>
        <w:t>Notificação nº 0168/2026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4"/>
              </w:rPr>
              <w:t>Aluno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4"/>
              </w:rPr>
              <w:t>Turma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4"/>
              </w:rPr>
              <w:t>Data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4"/>
              </w:rPr>
              <w:t>teste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4"/>
              </w:rPr>
              <w:t>1ºA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4"/>
              </w:rPr>
              <w:t>09 de abril de 2026</w:t>
            </w:r>
          </w:p>
        </w:tc>
      </w:tr>
    </w:tbl>
    <w:p/>
    <w:p>
      <w:r>
        <w:rPr>
          <w:rFonts w:ascii="Times New Roman" w:hAnsi="Times New Roman"/>
          <w:b/>
          <w:sz w:val="24"/>
        </w:rPr>
        <w:t>Descrição da ocorrência</w:t>
      </w:r>
    </w:p>
    <w:p>
      <w:r>
        <w:rPr>
          <w:rFonts w:ascii="Times New Roman" w:hAnsi="Times New Roman"/>
          <w:sz w:val="24"/>
        </w:rPr>
        <w:t>Art. 54 | 3 | Motivo: Usar óculos esportivos (escuros ou similares) ou outros adornos não previstos no Regulamento de Uniformes, quando fardado</w:t>
      </w:r>
    </w:p>
    <w:p/>
    <w:p>
      <w:r>
        <w:rPr>
          <w:rFonts w:ascii="Times New Roman" w:hAnsi="Times New Roman"/>
          <w:sz w:val="24"/>
        </w:rPr>
        <w:t>Conforme previsto no regulamento disciplinar militar vigente.</w:t>
      </w:r>
    </w:p>
    <w:p/>
    <w:p>
      <w:r>
        <w:rPr>
          <w:rFonts w:ascii="Times New Roman" w:hAnsi="Times New Roman"/>
          <w:sz w:val="24"/>
        </w:rPr>
        <w:t>Esta ocorrência resultou em redução de 0.30 pontos, enquadrando o(a) aluno(a) no comportamento Bom.</w:t>
      </w:r>
    </w:p>
    <w:p/>
    <w:p>
      <w:r>
        <w:rPr>
          <w:rFonts w:ascii="Times New Roman" w:hAnsi="Times New Roman"/>
          <w:b/>
          <w:sz w:val="24"/>
        </w:rPr>
        <w:t>Evolução do comportamento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4"/>
              </w:rPr>
              <w:t>Nota Anterior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4"/>
              </w:rPr>
              <w:t>Nota Atual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4"/>
              </w:rPr>
              <w:t>Classificação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sz w:val="24"/>
              </w:rPr>
              <w:t>8.00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4"/>
              </w:rPr>
              <w:t>7.70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sz w:val="24"/>
              </w:rPr>
              <w:t>Bom</w:t>
            </w:r>
          </w:p>
        </w:tc>
      </w:tr>
    </w:tbl>
    <w:p/>
    <w:p>
      <w:r>
        <w:rPr>
          <w:rFonts w:ascii="Times New Roman" w:hAnsi="Times New Roman"/>
          <w:b/>
          <w:sz w:val="24"/>
        </w:rPr>
        <w:t>Observação do monitor</w:t>
      </w:r>
    </w:p>
    <w:p>
      <w:r>
        <w:rPr>
          <w:rFonts w:ascii="Times New Roman" w:hAnsi="Times New Roman"/>
          <w:sz w:val="24"/>
        </w:rPr>
        <w:t>teste geração pdf</w:t>
      </w:r>
    </w:p>
    <w:p/>
    <w:p>
      <w:r>
        <w:rPr>
          <w:rFonts w:ascii="Times New Roman" w:hAnsi="Times New Roman"/>
          <w:sz w:val="24"/>
        </w:rPr>
        <w:t>Reforçamos a importância do cumprimento das normas institucionais.</w:t>
      </w:r>
    </w:p>
    <w:p/>
    <w:p>
      <w:r>
        <w:rPr>
          <w:rFonts w:ascii="Times New Roman" w:hAnsi="Times New Roman"/>
          <w:b/>
          <w:sz w:val="24"/>
        </w:rPr>
        <w:t>Justificativa do responsável</w:t>
      </w:r>
    </w:p>
    <w:p>
      <w:r>
        <w:rPr>
          <w:rFonts w:ascii="Times New Roman" w:hAnsi="Times New Roman"/>
          <w:sz w:val="24"/>
        </w:rPr>
        <w:t>________________________________________________________</w:t>
      </w:r>
    </w:p>
    <w:p>
      <w:r>
        <w:rPr>
          <w:rFonts w:ascii="Times New Roman" w:hAnsi="Times New Roman"/>
          <w:sz w:val="24"/>
        </w:rPr>
        <w:t>________________________________________________________</w:t>
      </w:r>
    </w:p>
    <w:p>
      <w:r>
        <w:rPr>
          <w:rFonts w:ascii="Times New Roman" w:hAnsi="Times New Roman"/>
          <w:sz w:val="24"/>
        </w:rPr>
        <w:t>________________________________________________________</w:t>
      </w:r>
    </w:p>
    <w:p>
      <w:r>
        <w:rPr>
          <w:rFonts w:ascii="Times New Roman" w:hAnsi="Times New Roman"/>
          <w:sz w:val="24"/>
        </w:rPr>
        <w:t>________________________________________________________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Times New Roman" w:hAnsi="Times New Roman"/>
                <w:sz w:val="24"/>
              </w:rPr>
              <w:t>Assinatura do responsável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4"/>
              </w:rPr>
              <w:t>Responsável pela instituição</w:t>
            </w:r>
          </w:p>
        </w:tc>
      </w:tr>
    </w:tbl>
    <w:p/>
    <w:p>
      <w:pPr>
        <w:jc w:val="right"/>
      </w:pPr>
      <w:r>
        <w:rPr>
          <w:rFonts w:ascii="Times New Roman" w:hAnsi="Times New Roman"/>
          <w:sz w:val="24"/>
        </w:rPr>
        <w:t>— – —, 09 de abril de 2026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