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F5576" w14:textId="28DC1A03" w:rsidR="00D55591" w:rsidRDefault="00000000">
      <w:pPr>
        <w:jc w:val="center"/>
      </w:pPr>
      <w:r>
        <w:rPr>
          <w:rFonts w:ascii="Times New Roman" w:hAnsi="Times New Roman"/>
          <w:b/>
          <w:sz w:val="24"/>
        </w:rPr>
        <w:t>NOTIFICAÇÃO</w:t>
      </w:r>
      <w:r w:rsidR="00093496">
        <w:rPr>
          <w:rFonts w:ascii="Times New Roman" w:hAnsi="Times New Roman"/>
          <w:b/>
          <w:sz w:val="24"/>
        </w:rPr>
        <w:t xml:space="preserve"> DE MEDIDA</w:t>
      </w:r>
      <w:r>
        <w:rPr>
          <w:rFonts w:ascii="Times New Roman" w:hAnsi="Times New Roman"/>
          <w:b/>
          <w:sz w:val="24"/>
        </w:rPr>
        <w:t xml:space="preserve"> DISCIPLINAR</w:t>
      </w:r>
    </w:p>
    <w:p w14:paraId="1E2E6ECE" w14:textId="75DAF886" w:rsidR="00D55591" w:rsidRDefault="00000000">
      <w:pPr>
        <w:jc w:val="center"/>
      </w:pPr>
      <w:r>
        <w:rPr>
          <w:rFonts w:ascii="Times New Roman" w:hAnsi="Times New Roman"/>
          <w:i/>
          <w:sz w:val="24"/>
        </w:rPr>
        <w:t>Notificação nº {{numero</w:t>
      </w:r>
      <w:r w:rsidR="001C366A">
        <w:rPr>
          <w:rFonts w:ascii="Times New Roman" w:hAnsi="Times New Roman"/>
          <w:i/>
          <w:sz w:val="24"/>
        </w:rPr>
        <w:t>Sequencial</w:t>
      </w:r>
      <w:r>
        <w:rPr>
          <w:rFonts w:ascii="Times New Roman" w:hAnsi="Times New Roman"/>
          <w:i/>
          <w:sz w:val="24"/>
        </w:rPr>
        <w:t>}}</w:t>
      </w:r>
    </w:p>
    <w:p w14:paraId="765D8DA1" w14:textId="77777777" w:rsidR="00D55591" w:rsidRDefault="00D55591"/>
    <w:p w14:paraId="7E0F4D8C" w14:textId="77777777" w:rsidR="00D55591" w:rsidRDefault="00000000">
      <w:r>
        <w:rPr>
          <w:rFonts w:ascii="Times New Roman" w:hAnsi="Times New Roman"/>
          <w:sz w:val="24"/>
        </w:rPr>
        <w:t>Aluno: Sofia Andrade Silva</w:t>
      </w:r>
    </w:p>
    <w:p w14:paraId="2C1F0200" w14:textId="77777777" w:rsidR="00D55591" w:rsidRDefault="00000000">
      <w:r>
        <w:rPr>
          <w:rFonts w:ascii="Times New Roman" w:hAnsi="Times New Roman"/>
          <w:sz w:val="24"/>
        </w:rPr>
        <w:t>Turma: 7ºB</w:t>
      </w:r>
    </w:p>
    <w:p w14:paraId="3C9C8381" w14:textId="77777777" w:rsidR="00D55591" w:rsidRDefault="00000000">
      <w:r>
        <w:rPr>
          <w:rFonts w:ascii="Times New Roman" w:hAnsi="Times New Roman"/>
          <w:sz w:val="24"/>
        </w:rPr>
        <w:t>Data: 16 de junho de 2025</w:t>
      </w:r>
    </w:p>
    <w:p w14:paraId="5B6DCCF8" w14:textId="77777777" w:rsidR="00D55591" w:rsidRDefault="00D55591"/>
    <w:p w14:paraId="1E5D2F85" w14:textId="77777777" w:rsidR="00D55591" w:rsidRDefault="00000000">
      <w:r>
        <w:rPr>
          <w:rFonts w:ascii="Times New Roman" w:hAnsi="Times New Roman"/>
          <w:b/>
          <w:sz w:val="24"/>
        </w:rPr>
        <w:t>Descrição da Infração:</w:t>
      </w:r>
      <w:r>
        <w:rPr>
          <w:rFonts w:ascii="Times New Roman" w:hAnsi="Times New Roman"/>
          <w:sz w:val="24"/>
        </w:rPr>
        <w:br/>
        <w:t>Art. 54 – {{descricaoInciso}}</w:t>
      </w:r>
    </w:p>
    <w:p w14:paraId="77F4CA98" w14:textId="77777777" w:rsidR="00D55591" w:rsidRDefault="00D55591"/>
    <w:p w14:paraId="050D1BCA" w14:textId="77777777" w:rsidR="00D55591" w:rsidRDefault="00000000">
      <w:r>
        <w:rPr>
          <w:rFonts w:ascii="Times New Roman" w:hAnsi="Times New Roman"/>
          <w:sz w:val="24"/>
        </w:rPr>
        <w:t>Esta medida acarreta perda de sua nota disciplinar em -0.30 pontos, enquadrando-se no comportamento Bom.</w:t>
      </w:r>
    </w:p>
    <w:p w14:paraId="62EFBD84" w14:textId="77777777" w:rsidR="00D55591" w:rsidRDefault="00D55591"/>
    <w:tbl>
      <w:tblPr>
        <w:tblW w:w="0" w:type="auto"/>
        <w:tblLook w:val="04A0" w:firstRow="1" w:lastRow="0" w:firstColumn="1" w:lastColumn="0" w:noHBand="0" w:noVBand="1"/>
      </w:tblPr>
      <w:tblGrid>
        <w:gridCol w:w="4419"/>
        <w:gridCol w:w="4419"/>
      </w:tblGrid>
      <w:tr w:rsidR="00D55591" w14:paraId="5C30C6EA" w14:textId="77777777" w:rsidTr="00093496">
        <w:tc>
          <w:tcPr>
            <w:tcW w:w="4419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4" w:space="0" w:color="auto"/>
            </w:tcBorders>
            <w:vAlign w:val="center"/>
          </w:tcPr>
          <w:p w14:paraId="22466671" w14:textId="77777777" w:rsidR="00D55591" w:rsidRDefault="00000000"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Nota Anterior: 8.30</w:t>
            </w:r>
            <w:r>
              <w:rPr>
                <w:rFonts w:ascii="Times New Roman" w:hAnsi="Times New Roman"/>
                <w:b/>
                <w:sz w:val="24"/>
              </w:rPr>
              <w:br/>
              <w:t>Nota Atual: 8.00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CFB3" w14:textId="77777777" w:rsidR="00D55591" w:rsidRDefault="00000000">
            <w:r w:rsidRPr="00093496">
              <w:rPr>
                <w:rFonts w:ascii="Times New Roman" w:hAnsi="Times New Roman"/>
                <w:b/>
                <w:sz w:val="24"/>
                <w:bdr w:val="single" w:sz="4" w:space="0" w:color="auto"/>
                <w:shd w:val="clear" w:color="auto" w:fill="8DB3E2" w:themeFill="text2" w:themeFillTint="66"/>
              </w:rPr>
              <w:t>Classificação do Comportamento:</w:t>
            </w:r>
            <w:r>
              <w:rPr>
                <w:rFonts w:ascii="Times New Roman" w:hAnsi="Times New Roman"/>
                <w:b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9,50 a 10,00 - Excepcional</w:t>
            </w:r>
            <w:r>
              <w:rPr>
                <w:rFonts w:ascii="Times New Roman" w:hAnsi="Times New Roman"/>
                <w:sz w:val="24"/>
              </w:rPr>
              <w:br/>
              <w:t>8,50 a 9,49 - Ótimo</w:t>
            </w:r>
            <w:r>
              <w:rPr>
                <w:rFonts w:ascii="Times New Roman" w:hAnsi="Times New Roman"/>
                <w:sz w:val="24"/>
              </w:rPr>
              <w:br/>
              <w:t>7,00 a 8,49 - Bom</w:t>
            </w:r>
            <w:r>
              <w:rPr>
                <w:rFonts w:ascii="Times New Roman" w:hAnsi="Times New Roman"/>
                <w:sz w:val="24"/>
              </w:rPr>
              <w:br/>
              <w:t>5,00 a 6,99 - Regular</w:t>
            </w:r>
            <w:r>
              <w:rPr>
                <w:rFonts w:ascii="Times New Roman" w:hAnsi="Times New Roman"/>
                <w:sz w:val="24"/>
              </w:rPr>
              <w:br/>
              <w:t>3,00 a 4,99 - Insuficiente</w:t>
            </w:r>
            <w:r>
              <w:rPr>
                <w:rFonts w:ascii="Times New Roman" w:hAnsi="Times New Roman"/>
                <w:sz w:val="24"/>
              </w:rPr>
              <w:br/>
              <w:t>0,00 a 2,99 - Incompatível</w:t>
            </w:r>
          </w:p>
        </w:tc>
      </w:tr>
    </w:tbl>
    <w:p w14:paraId="564BE463" w14:textId="77777777" w:rsidR="00D55591" w:rsidRDefault="00D55591"/>
    <w:p w14:paraId="38859197" w14:textId="77777777" w:rsidR="00D55591" w:rsidRDefault="00000000">
      <w:r>
        <w:rPr>
          <w:rFonts w:ascii="Times New Roman" w:hAnsi="Times New Roman"/>
          <w:b/>
          <w:sz w:val="24"/>
        </w:rPr>
        <w:t>Observação do Monitor:</w:t>
      </w:r>
    </w:p>
    <w:p w14:paraId="772F2FB5" w14:textId="77777777" w:rsidR="00D55591" w:rsidRDefault="00000000">
      <w:r>
        <w:rPr>
          <w:rFonts w:ascii="Times New Roman" w:hAnsi="Times New Roman"/>
          <w:sz w:val="24"/>
        </w:rPr>
        <w:t>Na manhã desta sexta-feira,13 de junho foi apurado pela monitoria:</w:t>
        <w:br/>
        <w:t xml:space="preserve">Segundo o aluno Marcos Henrique a aluna Sofia Andrade bateu em sua cabeça com a garrafinha de água sem motivos. Questionando pelo monitor sgt Helder se havia mais algum motivo, o aluno relatou que aluna gosta muito do personagem SONIC e alguns alunos falaram que Marcos tinha falado algo sobre a personagem  e Sofia não gostou e por isso utilizou a garrafa para bater no colega </w:t>
        <w:br/>
        <w:t xml:space="preserve">  Sofia ao ouvir reagiu tomando a atitude de bater no colega utilizando a garrafinha.</w:t>
        <w:br/>
        <w:t xml:space="preserve">   Monitor apurou o caso e verificou no sistema de câmera onde verificou atitude da aluna com uma garrafa batendo duas vezes no rosto e uma vez no ombro.</w:t>
        <w:br/>
        <w:t xml:space="preserve">   Fato ocorreu quando a professora não estava na sala de aula mas estavam com atividades.</w:t>
        <w:br/>
        <w:t>Os alunos foram conduzindo pelo chefe de turma para monitoria onde foi ouvido ambos e ligado para comparecimento dos pais no colégio.</w:t>
      </w:r>
    </w:p>
    <w:p w14:paraId="68463B7F" w14:textId="77777777" w:rsidR="00D55591" w:rsidRDefault="00D55591"/>
    <w:p w14:paraId="4935176E" w14:textId="77777777" w:rsidR="00093496" w:rsidRDefault="00093496"/>
    <w:p w14:paraId="26D9061A" w14:textId="77777777" w:rsidR="00093496" w:rsidRDefault="00093496"/>
    <w:p w14:paraId="1C8C6709" w14:textId="77777777" w:rsidR="00093496" w:rsidRDefault="00093496"/>
    <w:p w14:paraId="69656401" w14:textId="77777777" w:rsidR="00D55591" w:rsidRDefault="00000000">
      <w:r>
        <w:rPr>
          <w:rFonts w:ascii="Times New Roman" w:hAnsi="Times New Roman"/>
          <w:sz w:val="24"/>
        </w:rPr>
        <w:lastRenderedPageBreak/>
        <w:t>Justificativa do responsável:</w:t>
      </w:r>
    </w:p>
    <w:p w14:paraId="71BA77A4" w14:textId="77777777" w:rsidR="00D55591" w:rsidRDefault="00000000">
      <w:r>
        <w:rPr>
          <w:rFonts w:ascii="Times New Roman" w:hAnsi="Times New Roman"/>
          <w:sz w:val="24"/>
        </w:rPr>
        <w:t>__________________________________________________________________</w:t>
      </w:r>
    </w:p>
    <w:p w14:paraId="198CC365" w14:textId="77777777" w:rsidR="00D55591" w:rsidRDefault="00000000">
      <w:r>
        <w:rPr>
          <w:rFonts w:ascii="Times New Roman" w:hAnsi="Times New Roman"/>
          <w:sz w:val="24"/>
        </w:rPr>
        <w:t>__________________________________________________________________</w:t>
      </w:r>
    </w:p>
    <w:p w14:paraId="4830B40F" w14:textId="77777777" w:rsidR="00D55591" w:rsidRDefault="00000000">
      <w:r>
        <w:rPr>
          <w:rFonts w:ascii="Times New Roman" w:hAnsi="Times New Roman"/>
          <w:sz w:val="24"/>
        </w:rPr>
        <w:t>__________________________________________________________________</w:t>
      </w:r>
    </w:p>
    <w:p w14:paraId="0F789066" w14:textId="77777777" w:rsidR="00D55591" w:rsidRDefault="00000000">
      <w:r>
        <w:rPr>
          <w:rFonts w:ascii="Times New Roman" w:hAnsi="Times New Roman"/>
          <w:sz w:val="24"/>
        </w:rPr>
        <w:t>__________________________________________________________________</w:t>
      </w:r>
    </w:p>
    <w:p w14:paraId="1F485094" w14:textId="77777777" w:rsidR="00D55591" w:rsidRDefault="00D55591"/>
    <w:p w14:paraId="4A6B61C0" w14:textId="77777777" w:rsidR="00D55591" w:rsidRDefault="00D55591"/>
    <w:p w14:paraId="3D80CBDC" w14:textId="77777777" w:rsidR="00D55591" w:rsidRDefault="00D55591" w:rsidP="00093496">
      <w:pPr>
        <w:jc w:val="center"/>
      </w:pPr>
    </w:p>
    <w:p w14:paraId="111989DF" w14:textId="77777777" w:rsidR="00D55591" w:rsidRDefault="00000000" w:rsidP="00093496">
      <w:pPr>
        <w:jc w:val="center"/>
      </w:pPr>
      <w:r>
        <w:rPr>
          <w:rFonts w:ascii="Times New Roman" w:hAnsi="Times New Roman"/>
          <w:sz w:val="24"/>
        </w:rPr>
        <w:t>____________________________________________</w:t>
      </w:r>
    </w:p>
    <w:p w14:paraId="2DE7F71E" w14:textId="59B36201" w:rsidR="00093496" w:rsidRDefault="00000000" w:rsidP="00093496">
      <w:pPr>
        <w:jc w:val="center"/>
      </w:pPr>
      <w:r>
        <w:rPr>
          <w:rFonts w:ascii="Times New Roman" w:hAnsi="Times New Roman"/>
          <w:sz w:val="24"/>
        </w:rPr>
        <w:t>Assinatura do responsável</w:t>
      </w:r>
    </w:p>
    <w:p w14:paraId="0B9FEE4D" w14:textId="77777777" w:rsidR="00093496" w:rsidRDefault="00093496" w:rsidP="00093496">
      <w:pPr>
        <w:jc w:val="center"/>
      </w:pPr>
    </w:p>
    <w:p w14:paraId="41DDC057" w14:textId="7C2DFF16" w:rsidR="00093496" w:rsidRDefault="00093496" w:rsidP="00093496">
      <w:pPr>
        <w:jc w:val="center"/>
      </w:pPr>
      <w:r>
        <w:rPr>
          <w:rFonts w:ascii="Times New Roman" w:hAnsi="Times New Roman"/>
          <w:sz w:val="24"/>
        </w:rPr>
        <w:t>____________________________________________</w:t>
      </w:r>
    </w:p>
    <w:p w14:paraId="7328A265" w14:textId="77777777" w:rsidR="00093496" w:rsidRDefault="00093496" w:rsidP="00093496">
      <w:pPr>
        <w:jc w:val="center"/>
      </w:pPr>
      <w:r>
        <w:rPr>
          <w:rFonts w:ascii="Times New Roman" w:hAnsi="Times New Roman"/>
          <w:sz w:val="24"/>
        </w:rPr>
        <w:t>3ºSGT BM Helder Freire da Silva</w:t>
      </w:r>
      <w:r>
        <w:rPr>
          <w:rFonts w:ascii="Times New Roman" w:hAnsi="Times New Roman"/>
          <w:sz w:val="24"/>
        </w:rPr>
        <w:br/>
        <w:t>Coordenador do Corpo de Alunos do CMDP II-CZS</w:t>
      </w:r>
    </w:p>
    <w:p w14:paraId="14A6BD83" w14:textId="77777777" w:rsidR="00093496" w:rsidRDefault="00093496" w:rsidP="00093496"/>
    <w:p w14:paraId="3F66C521" w14:textId="36FFF6AB" w:rsidR="00093496" w:rsidRDefault="00093496" w:rsidP="00093496">
      <w:pPr>
        <w:ind w:firstLine="3544"/>
      </w:pPr>
      <w:r>
        <w:rPr>
          <w:rFonts w:ascii="Times New Roman" w:hAnsi="Times New Roman"/>
          <w:sz w:val="24"/>
        </w:rPr>
        <w:t>Cruzeiro do Sul – AC, 16 de junho de 2025</w:t>
      </w:r>
    </w:p>
    <w:p w14:paraId="1BCAE66A" w14:textId="64A566F1" w:rsidR="00D55591" w:rsidRDefault="00D55591"/>
    <w:sectPr w:rsidR="00D55591" w:rsidSect="00034616">
      <w:headerReference w:type="default" r:id="rId8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06718" w14:textId="77777777" w:rsidR="00C45922" w:rsidRDefault="00C45922" w:rsidP="00093496">
      <w:pPr>
        <w:spacing w:after="0" w:line="240" w:lineRule="auto"/>
      </w:pPr>
      <w:r>
        <w:separator/>
      </w:r>
    </w:p>
  </w:endnote>
  <w:endnote w:type="continuationSeparator" w:id="0">
    <w:p w14:paraId="269394ED" w14:textId="77777777" w:rsidR="00C45922" w:rsidRDefault="00C45922" w:rsidP="00093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DA809C" w14:textId="77777777" w:rsidR="00C45922" w:rsidRDefault="00C45922" w:rsidP="00093496">
      <w:pPr>
        <w:spacing w:after="0" w:line="240" w:lineRule="auto"/>
      </w:pPr>
      <w:r>
        <w:separator/>
      </w:r>
    </w:p>
  </w:footnote>
  <w:footnote w:type="continuationSeparator" w:id="0">
    <w:p w14:paraId="5A3C648F" w14:textId="77777777" w:rsidR="00C45922" w:rsidRDefault="00C45922" w:rsidP="00093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1" w:rightFromText="141" w:vertAnchor="text" w:horzAnchor="margin" w:tblpXSpec="center" w:tblpY="-55"/>
      <w:tblW w:w="9180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FF0000"/>
        <w:insideV w:val="single" w:sz="4" w:space="0" w:color="FF0000"/>
      </w:tblBorders>
      <w:tblLook w:val="01E0" w:firstRow="1" w:lastRow="1" w:firstColumn="1" w:lastColumn="1" w:noHBand="0" w:noVBand="0"/>
    </w:tblPr>
    <w:tblGrid>
      <w:gridCol w:w="1401"/>
      <w:gridCol w:w="6645"/>
      <w:gridCol w:w="1134"/>
    </w:tblGrid>
    <w:tr w:rsidR="00093496" w14:paraId="778BB294" w14:textId="77777777" w:rsidTr="00EF5A9E">
      <w:trPr>
        <w:trHeight w:val="1183"/>
      </w:trPr>
      <w:tc>
        <w:tcPr>
          <w:tcW w:w="1401" w:type="dxa"/>
          <w:tcBorders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tcBorders>
          <w:vAlign w:val="center"/>
        </w:tcPr>
        <w:p w14:paraId="38DEB82E" w14:textId="77777777" w:rsidR="00093496" w:rsidRDefault="00093496" w:rsidP="00093496">
          <w:pPr>
            <w:spacing w:after="0"/>
            <w:jc w:val="both"/>
            <w:rPr>
              <w:rFonts w:ascii="Arial" w:hAnsi="Arial"/>
              <w:b/>
            </w:rPr>
          </w:pPr>
          <w:r>
            <w:rPr>
              <w:rFonts w:ascii="Arial" w:hAnsi="Arial"/>
              <w:b/>
              <w:noProof/>
              <w:lang w:eastAsia="pt-BR"/>
            </w:rPr>
            <w:drawing>
              <wp:inline distT="0" distB="0" distL="0" distR="0" wp14:anchorId="454EDD83" wp14:editId="7D94CD44">
                <wp:extent cx="716280" cy="60198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6280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5" w:type="dxa"/>
          <w:tcBorders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tcBorders>
          <w:vAlign w:val="center"/>
        </w:tcPr>
        <w:p w14:paraId="534C8850" w14:textId="77777777" w:rsidR="00093496" w:rsidRDefault="00093496" w:rsidP="00093496">
          <w:pPr>
            <w:spacing w:after="0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ESTADO DO ACRE</w:t>
          </w:r>
        </w:p>
        <w:p w14:paraId="3A164978" w14:textId="77777777" w:rsidR="00093496" w:rsidRDefault="00093496" w:rsidP="00093496">
          <w:pPr>
            <w:spacing w:after="0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CORPO DE BOMBEIROS MILITAR</w:t>
          </w:r>
        </w:p>
        <w:p w14:paraId="040D435C" w14:textId="77777777" w:rsidR="00093496" w:rsidRDefault="00093496" w:rsidP="00093496">
          <w:pPr>
            <w:spacing w:after="0"/>
            <w:ind w:left="-119"/>
            <w:jc w:val="center"/>
            <w:rPr>
              <w:rFonts w:ascii="Arial" w:hAnsi="Arial"/>
              <w:b/>
            </w:rPr>
          </w:pPr>
          <w:r w:rsidRPr="00AE305D">
            <w:rPr>
              <w:rFonts w:ascii="Arial" w:hAnsi="Arial" w:cs="Arial"/>
              <w:b/>
              <w:bCs/>
              <w:sz w:val="20"/>
              <w:szCs w:val="16"/>
            </w:rPr>
            <w:t>SECRETARIA DE ESTADO D</w:t>
          </w:r>
          <w:r>
            <w:rPr>
              <w:rFonts w:ascii="Arial" w:hAnsi="Arial" w:cs="Arial"/>
              <w:b/>
              <w:bCs/>
              <w:sz w:val="20"/>
              <w:szCs w:val="16"/>
            </w:rPr>
            <w:t>E</w:t>
          </w:r>
          <w:r w:rsidRPr="00AE305D">
            <w:rPr>
              <w:rFonts w:ascii="Arial" w:hAnsi="Arial" w:cs="Arial"/>
              <w:b/>
              <w:bCs/>
              <w:sz w:val="20"/>
              <w:szCs w:val="16"/>
            </w:rPr>
            <w:t xml:space="preserve"> EDUCAÇÃO, CULTURA E ESPORTES</w:t>
          </w:r>
          <w:r>
            <w:rPr>
              <w:rFonts w:ascii="Arial" w:hAnsi="Arial"/>
              <w:b/>
            </w:rPr>
            <w:t xml:space="preserve"> </w:t>
          </w:r>
        </w:p>
        <w:p w14:paraId="0BDDCDD5" w14:textId="77777777" w:rsidR="00093496" w:rsidRDefault="00093496" w:rsidP="00093496">
          <w:pPr>
            <w:spacing w:after="0"/>
            <w:jc w:val="center"/>
            <w:rPr>
              <w:rFonts w:ascii="Arial" w:hAnsi="Arial"/>
              <w:sz w:val="26"/>
            </w:rPr>
          </w:pPr>
          <w:r>
            <w:rPr>
              <w:rFonts w:ascii="Arial" w:hAnsi="Arial"/>
              <w:b/>
            </w:rPr>
            <w:t>COLÉGIO MILITAR DOM PEDRO II</w:t>
          </w:r>
        </w:p>
      </w:tc>
      <w:tc>
        <w:tcPr>
          <w:tcW w:w="1134" w:type="dxa"/>
          <w:tcBorders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tcBorders>
        </w:tcPr>
        <w:p w14:paraId="572E1AB3" w14:textId="77777777" w:rsidR="00093496" w:rsidRDefault="00093496" w:rsidP="00093496">
          <w:pPr>
            <w:spacing w:after="0"/>
            <w:jc w:val="both"/>
            <w:rPr>
              <w:rFonts w:ascii="Arial" w:hAnsi="Arial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5093B25F" wp14:editId="4D2ECC57">
                <wp:simplePos x="0" y="0"/>
                <wp:positionH relativeFrom="column">
                  <wp:posOffset>-22860</wp:posOffset>
                </wp:positionH>
                <wp:positionV relativeFrom="paragraph">
                  <wp:posOffset>54610</wp:posOffset>
                </wp:positionV>
                <wp:extent cx="640080" cy="640080"/>
                <wp:effectExtent l="0" t="0" r="0" b="0"/>
                <wp:wrapNone/>
                <wp:docPr id="1057050010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080" cy="6400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EC33952" w14:textId="77777777" w:rsidR="00093496" w:rsidRDefault="00093496" w:rsidP="00093496">
          <w:pPr>
            <w:spacing w:after="0"/>
            <w:rPr>
              <w:rFonts w:ascii="Arial" w:hAnsi="Arial"/>
            </w:rPr>
          </w:pPr>
        </w:p>
        <w:p w14:paraId="427AAEAB" w14:textId="77777777" w:rsidR="00093496" w:rsidRDefault="00093496" w:rsidP="00093496">
          <w:pPr>
            <w:spacing w:after="0" w:line="240" w:lineRule="auto"/>
            <w:rPr>
              <w:rFonts w:ascii="Arial" w:hAnsi="Arial"/>
            </w:rPr>
          </w:pPr>
        </w:p>
      </w:tc>
    </w:tr>
  </w:tbl>
  <w:p w14:paraId="1D099EFC" w14:textId="77777777" w:rsidR="00093496" w:rsidRDefault="000934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062181">
    <w:abstractNumId w:val="8"/>
  </w:num>
  <w:num w:numId="2" w16cid:durableId="2134866547">
    <w:abstractNumId w:val="6"/>
  </w:num>
  <w:num w:numId="3" w16cid:durableId="1650818846">
    <w:abstractNumId w:val="5"/>
  </w:num>
  <w:num w:numId="4" w16cid:durableId="1805272010">
    <w:abstractNumId w:val="4"/>
  </w:num>
  <w:num w:numId="5" w16cid:durableId="1122772411">
    <w:abstractNumId w:val="7"/>
  </w:num>
  <w:num w:numId="6" w16cid:durableId="980689309">
    <w:abstractNumId w:val="3"/>
  </w:num>
  <w:num w:numId="7" w16cid:durableId="2898623">
    <w:abstractNumId w:val="2"/>
  </w:num>
  <w:num w:numId="8" w16cid:durableId="1886914318">
    <w:abstractNumId w:val="1"/>
  </w:num>
  <w:num w:numId="9" w16cid:durableId="520972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496"/>
    <w:rsid w:val="0015074B"/>
    <w:rsid w:val="001C366A"/>
    <w:rsid w:val="0029639D"/>
    <w:rsid w:val="00326F90"/>
    <w:rsid w:val="00562553"/>
    <w:rsid w:val="006C62DD"/>
    <w:rsid w:val="007D5A53"/>
    <w:rsid w:val="00AA1D8D"/>
    <w:rsid w:val="00B47730"/>
    <w:rsid w:val="00C45922"/>
    <w:rsid w:val="00CB0664"/>
    <w:rsid w:val="00D555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848CF3"/>
  <w14:defaultImageDpi w14:val="300"/>
  <w15:docId w15:val="{63C46E6F-5A9D-4D07-958E-1D502D0A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Jardesson Costa</cp:lastModifiedBy>
  <cp:revision>3</cp:revision>
  <dcterms:created xsi:type="dcterms:W3CDTF">2013-12-23T23:15:00Z</dcterms:created>
  <dcterms:modified xsi:type="dcterms:W3CDTF">2025-06-12T19:29:00Z</dcterms:modified>
  <cp:category/>
</cp:coreProperties>
</file>