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4"/>
              </w:rPr>
              <w:t>{{cabecalho}}</w:t>
            </w:r>
          </w:p>
          <w:p>
            <w:pPr>
              <w:jc w:val="center"/>
            </w:pPr>
            <w:r>
              <w:rPr>
                <w:rFonts w:ascii="Arial" w:hAnsi="Arial" w:eastAsia="Arial"/>
                <w:sz w:val="20"/>
              </w:rPr>
              <w:t>{{cidade}} - {{estado}}</w:t>
            </w:r>
          </w:p>
        </w:tc>
      </w:tr>
    </w:tbl>
    <w:p>
      <w:pPr>
        <w:spacing w:after="200"/>
      </w:pPr>
      <w:r>
        <w:rPr>
          <w:rFonts w:ascii="Arial" w:hAnsi="Arial" w:eastAsia="Arial"/>
          <w:b w:val="0"/>
          <w:sz w:val="22"/>
        </w:rPr>
      </w:r>
    </w:p>
    <w:p>
      <w:pPr>
        <w:spacing w:after="40"/>
        <w:jc w:val="center"/>
      </w:pPr>
      <w:r>
        <w:rPr>
          <w:rFonts w:ascii="Arial" w:hAnsi="Arial" w:eastAsia="Arial"/>
          <w:b/>
          <w:sz w:val="28"/>
        </w:rPr>
        <w:t>PORTARIA DE INSTAURAÇÃO</w:t>
      </w:r>
    </w:p>
    <w:p>
      <w:pPr>
        <w:spacing w:after="320"/>
        <w:jc w:val="center"/>
      </w:pPr>
      <w:r>
        <w:rPr>
          <w:rFonts w:ascii="Arial" w:hAnsi="Arial" w:eastAsia="Arial"/>
          <w:b/>
          <w:sz w:val="24"/>
        </w:rPr>
        <w:t>PROCEDIMENTO ADMINISTRATIVO DISCIPLINAR Nº {{numeroProcesso}}</w:t>
      </w:r>
    </w:p>
    <w:p>
      <w:pPr>
        <w:spacing w:after="160"/>
        <w:ind w:firstLine="709"/>
      </w:pPr>
      <w:r>
        <w:rPr>
          <w:rFonts w:ascii="Arial" w:hAnsi="Arial" w:eastAsia="Arial"/>
          <w:b w:val="0"/>
          <w:sz w:val="22"/>
        </w:rPr>
      </w:r>
      <w:r>
        <w:t xml:space="preserve">Tendo chegado ao conhecimento da Direção deste Estabelecimento de Ensino que o(a) aluno(a) </w:t>
      </w:r>
      <w:r>
        <w:rPr>
          <w:b/>
        </w:rPr>
        <w:t>{{alunoNome}}</w:t>
      </w:r>
      <w:r>
        <w:t xml:space="preserve">, regularmente matriculado(a) na turma </w:t>
      </w:r>
      <w:r>
        <w:rPr>
          <w:b/>
        </w:rPr>
        <w:t>{{turma}}</w:t>
      </w:r>
      <w:r>
        <w:t xml:space="preserve">, na data de </w:t>
      </w:r>
      <w:r>
        <w:rPr>
          <w:b/>
        </w:rPr>
        <w:t>{{dataFato}}</w:t>
      </w:r>
      <w:r>
        <w:t xml:space="preserve">, por volta das </w:t>
      </w:r>
      <w:r>
        <w:rPr>
          <w:b/>
        </w:rPr>
        <w:t>{{horaFato}}</w:t>
      </w:r>
      <w:r>
        <w:t xml:space="preserve">, no local </w:t>
      </w:r>
      <w:r>
        <w:rPr>
          <w:b/>
        </w:rPr>
        <w:t>{{localFato}}</w:t>
      </w:r>
      <w:r>
        <w:t xml:space="preserve">, segundo consta dos registros e informações preliminares, praticou conduta de natureza disciplinar classificada como </w:t>
      </w:r>
      <w:r>
        <w:rPr>
          <w:b/>
        </w:rPr>
        <w:t>{{naturezaProcedimento}}</w:t>
      </w:r>
      <w:r>
        <w:t xml:space="preserve">, com gravidade </w:t>
      </w:r>
      <w:r>
        <w:rPr>
          <w:b/>
        </w:rPr>
        <w:t>{{gravidade}}</w:t>
      </w:r>
      <w:r>
        <w:t>, consistente em:</w:t>
      </w:r>
    </w:p>
    <w:p>
      <w:pPr>
        <w:spacing w:after="200"/>
        <w:ind w:firstLine="709" w:left="340" w:right="340"/>
      </w:pPr>
      <w:r>
        <w:rPr>
          <w:rFonts w:ascii="Arial" w:hAnsi="Arial" w:eastAsia="Arial"/>
          <w:b w:val="0"/>
          <w:sz w:val="22"/>
        </w:rPr>
        <w:t>{{descricaoFato}}</w:t>
      </w:r>
    </w:p>
    <w:p>
      <w:pPr>
        <w:spacing w:after="160"/>
        <w:ind w:firstLine="709"/>
      </w:pPr>
      <w:r>
        <w:rPr>
          <w:rFonts w:ascii="Arial" w:hAnsi="Arial" w:eastAsia="Arial"/>
          <w:b w:val="0"/>
          <w:sz w:val="22"/>
        </w:rPr>
      </w:r>
      <w:r>
        <w:t>Instauro o presente Procedimento Administrativo Disciplinar com a finalidade de apurar a ocorrência do fato, registrar as providências adotadas pela escola, assegurar a ciência e participação dos responsáveis legais e buscar a reintegração e adequação do comportamento do(a) estudante às normas regimentais deste estabelecimento de ensino, observando-se o caráter educativo, pedagógico e preventivo da medida.</w:t>
      </w:r>
    </w:p>
    <w:p>
      <w:pPr>
        <w:spacing w:after="160"/>
        <w:ind w:firstLine="709"/>
      </w:pPr>
      <w:r>
        <w:rPr>
          <w:rFonts w:ascii="Arial" w:hAnsi="Arial" w:eastAsia="Arial"/>
          <w:b w:val="0"/>
          <w:sz w:val="22"/>
        </w:rPr>
      </w:r>
      <w:r>
        <w:t>Determino o cumprimento das seguintes diligências:</w:t>
      </w:r>
    </w:p>
    <w:p>
      <w:pPr>
        <w:spacing w:after="80"/>
        <w:ind w:left="397" w:hanging="198"/>
      </w:pPr>
      <w:r>
        <w:rPr>
          <w:rFonts w:ascii="Arial" w:hAnsi="Arial" w:eastAsia="Arial"/>
          <w:sz w:val="22"/>
        </w:rPr>
        <w:t>1. Autuem-se os documentos referentes ao caso, incluindo registros de ocorrência, notificações disciplinares, dados escolares e demais peças de informação disponíveis;</w:t>
      </w:r>
    </w:p>
    <w:p>
      <w:pPr>
        <w:spacing w:after="80"/>
        <w:ind w:left="397" w:hanging="198"/>
      </w:pPr>
      <w:r>
        <w:rPr>
          <w:rFonts w:ascii="Arial" w:hAnsi="Arial" w:eastAsia="Arial"/>
          <w:sz w:val="22"/>
        </w:rPr>
        <w:t>2. Registre-se, quando necessário, a oitiva ou manifestação dos envolvidos, professores, servidores e demais testemunhas que tenham presenciado ou tomado conhecimento dos fatos;</w:t>
      </w:r>
    </w:p>
    <w:p>
      <w:pPr>
        <w:spacing w:after="80"/>
        <w:ind w:left="397" w:hanging="198"/>
      </w:pPr>
      <w:r>
        <w:rPr>
          <w:rFonts w:ascii="Arial" w:hAnsi="Arial" w:eastAsia="Arial"/>
          <w:sz w:val="22"/>
        </w:rPr>
        <w:t>3. Contactem-se os responsáveis legais do(a) aluno(a), designando-se data para comparecimento à escola, a fim de tomarem ciência do procedimento, prestarem esclarecimentos e receberem orientação quanto ao acompanhamento do estudante;</w:t>
      </w:r>
    </w:p>
    <w:p>
      <w:pPr>
        <w:spacing w:after="80"/>
        <w:ind w:left="397" w:hanging="198"/>
      </w:pPr>
      <w:r>
        <w:rPr>
          <w:rFonts w:ascii="Arial" w:hAnsi="Arial" w:eastAsia="Arial"/>
          <w:sz w:val="22"/>
        </w:rPr>
        <w:t>4. Oriente-se o(a) aluno(a) e seus responsáveis quanto à necessidade de adequação da conduta às normas próprias do ambiente escolar;</w:t>
      </w:r>
    </w:p>
    <w:p>
      <w:pPr>
        <w:spacing w:after="80"/>
        <w:ind w:left="397" w:hanging="198"/>
      </w:pPr>
      <w:r>
        <w:rPr>
          <w:rFonts w:ascii="Arial" w:hAnsi="Arial" w:eastAsia="Arial"/>
          <w:sz w:val="22"/>
        </w:rPr>
        <w:t>5. Fixe-se prazo de acompanhamento pedagógico-disciplinar até {{prazoAcompanhamento}}, salvo necessidade de prorrogação devidamente justificada;</w:t>
      </w:r>
    </w:p>
    <w:p>
      <w:pPr>
        <w:spacing w:after="80"/>
        <w:ind w:left="397" w:hanging="198"/>
      </w:pPr>
      <w:r>
        <w:rPr>
          <w:rFonts w:ascii="Arial" w:hAnsi="Arial" w:eastAsia="Arial"/>
          <w:sz w:val="22"/>
        </w:rPr>
        <w:t>6. Registrem-se no sistema e nos autos todas as providências adotadas, reuniões, orientações, comparecimentos, compromissos assumidos e resultados observados durante o período de acompanhamento.</w:t>
      </w:r>
    </w:p>
    <w:p>
      <w:pPr>
        <w:spacing w:after="160"/>
        <w:ind w:firstLine="709"/>
      </w:pPr>
      <w:r>
        <w:rPr>
          <w:rFonts w:ascii="Arial" w:hAnsi="Arial" w:eastAsia="Arial"/>
          <w:b w:val="0"/>
          <w:sz w:val="22"/>
        </w:rPr>
      </w:r>
      <w:r>
        <w:t xml:space="preserve">Nomeia-se </w:t>
      </w:r>
      <w:r>
        <w:rPr>
          <w:b/>
        </w:rPr>
        <w:t>{{secretarioNome}}</w:t>
      </w:r>
      <w:r>
        <w:t xml:space="preserve"> para servir como Secretário(a) Escrevente do presente procedimento, ficando responsável pela organização dos autos, juntada das peças, registro das diligências e demais atos necessários.</w:t>
      </w:r>
    </w:p>
    <w:p>
      <w:pPr>
        <w:spacing w:after="160"/>
        <w:ind w:firstLine="709"/>
      </w:pPr>
      <w:r>
        <w:rPr>
          <w:rFonts w:ascii="Arial" w:hAnsi="Arial" w:eastAsia="Arial"/>
          <w:b w:val="0"/>
          <w:sz w:val="22"/>
        </w:rPr>
      </w:r>
      <w:r>
        <w:t xml:space="preserve">Registre-se que as providências imediatas inicialmente adotadas foram: </w:t>
      </w:r>
      <w:r>
        <w:rPr>
          <w:b/>
        </w:rPr>
        <w:t>{{providencias}}</w:t>
      </w:r>
      <w:r>
        <w:t>.</w:t>
      </w:r>
    </w:p>
    <w:p>
      <w:pPr>
        <w:spacing w:after="160"/>
        <w:ind w:firstLine="709"/>
      </w:pPr>
      <w:r>
        <w:rPr>
          <w:rFonts w:ascii="Arial" w:hAnsi="Arial" w:eastAsia="Arial"/>
          <w:b w:val="0"/>
          <w:sz w:val="22"/>
        </w:rPr>
      </w:r>
      <w:r>
        <w:t>Cumpra-se.</w:t>
      </w:r>
    </w:p>
    <w:p>
      <w:pPr>
        <w:spacing w:after="560"/>
        <w:jc w:val="right"/>
      </w:pPr>
      <w:r>
        <w:rPr>
          <w:rFonts w:ascii="Arial" w:hAnsi="Arial" w:eastAsia="Arial"/>
          <w:b w:val="0"/>
          <w:sz w:val="22"/>
        </w:rPr>
        <w:t>{{cidade}}/{{estado}}, {{dataAtual}}.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t>______________________________________________</w:t>
            </w:r>
          </w:p>
          <w:p>
            <w:pPr>
              <w:jc w:val="center"/>
            </w:pPr>
            <w:r>
              <w:rPr>
                <w:b/>
              </w:rPr>
              <w:t>{{diretorNome}}</w:t>
            </w:r>
          </w:p>
          <w:p>
            <w:pPr>
              <w:jc w:val="center"/>
            </w:pPr>
            <w:r>
              <w:t>Diretor(a) / Autoridade Escolar</w:t>
            </w:r>
          </w:p>
        </w:tc>
      </w:tr>
      <w:tr>
        <w:tc>
          <w:tcPr>
            <w:tcW w:type="dxa" w:w="9406"/>
          </w:tcPr>
          <w:p>
            <w:pPr>
              <w:jc w:val="center"/>
            </w:pPr>
            <w:r>
              <w:br/>
              <w:t>______________________________________________</w:t>
            </w:r>
          </w:p>
          <w:p>
            <w:pPr>
              <w:jc w:val="center"/>
            </w:pPr>
            <w:r>
              <w:rPr>
                <w:b/>
              </w:rPr>
              <w:t>{{secretarioNome}}</w:t>
            </w:r>
          </w:p>
          <w:p>
            <w:pPr>
              <w:jc w:val="center"/>
            </w:pPr>
            <w:r>
              <w:t>Secretário(a) Escrevente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gerado pelo Axoriin • Procedimento Administrativo Disciplinar nº {{numeroProcesso}}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