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6704D" w14:textId="135CC652" w:rsidR="00E05D9E" w:rsidRDefault="00B51379">
      <w:r>
        <w:rPr>
          <w:noProof/>
          <w:lang w:val="en-US"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17CA8979" w:rsidR="00220E71" w:rsidRPr="006873B9" w:rsidRDefault="00220E71" w:rsidP="006873B9">
      <w:pPr>
        <w:pStyle w:val="carrera1"/>
      </w:pPr>
      <w:r w:rsidRPr="00EA22DE">
        <w:t xml:space="preserve">Semana </w:t>
      </w:r>
      <w:r w:rsidR="00C1786F">
        <w:t>7</w:t>
      </w:r>
    </w:p>
    <w:p w14:paraId="135F87EB" w14:textId="7CA5A0F2" w:rsidR="00220E71" w:rsidRPr="00AC4B98" w:rsidRDefault="00AC4B98" w:rsidP="006873B9">
      <w:pPr>
        <w:pStyle w:val="carrera2"/>
        <w:rPr>
          <w:sz w:val="56"/>
          <w:szCs w:val="72"/>
        </w:rPr>
      </w:pPr>
      <w:r w:rsidRPr="00AC4B98">
        <w:rPr>
          <w:sz w:val="56"/>
          <w:szCs w:val="72"/>
        </w:rPr>
        <w:t xml:space="preserve">Desarrollo Cloud Native II </w:t>
      </w:r>
      <w:r w:rsidR="00220E71" w:rsidRPr="00AC4B98">
        <w:rPr>
          <w:sz w:val="56"/>
          <w:szCs w:val="72"/>
        </w:rPr>
        <w:t>(</w:t>
      </w:r>
      <w:r w:rsidRPr="00AC4B98">
        <w:rPr>
          <w:sz w:val="56"/>
          <w:szCs w:val="72"/>
        </w:rPr>
        <w:t>DSY2207</w:t>
      </w:r>
      <w:r w:rsidR="00220E71" w:rsidRPr="00AC4B98">
        <w:rPr>
          <w:sz w:val="56"/>
          <w:szCs w:val="72"/>
        </w:rPr>
        <w:t>)</w:t>
      </w:r>
    </w:p>
    <w:p w14:paraId="3DC11CAE" w14:textId="77777777" w:rsidR="00F25EF5" w:rsidRPr="00F25EF5" w:rsidRDefault="00F25EF5" w:rsidP="00F25EF5"/>
    <w:p w14:paraId="3A8A2333" w14:textId="77777777" w:rsidR="004A7D4F" w:rsidRDefault="004A7D4F" w:rsidP="004A7D4F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1"/>
        <w:gridCol w:w="4952"/>
      </w:tblGrid>
      <w:tr w:rsidR="00220E71" w14:paraId="6FE5C134" w14:textId="77777777" w:rsidTr="00370CFA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37E7B8DC" w:rsidR="00220E71" w:rsidRPr="00E741B0" w:rsidRDefault="00220E71" w:rsidP="00886159">
            <w:pPr>
              <w:spacing w:before="120"/>
            </w:pPr>
            <w:r>
              <w:t>Cynthia Torres Leal</w:t>
            </w:r>
          </w:p>
          <w:p>
            <w:r>
              <w:rPr/>
              <w:t>Cristobal Camps De la Maza</w:t>
            </w:r>
          </w:p>
        </w:tc>
      </w:tr>
      <w:tr w:rsidR="00761548" w14:paraId="69C67236" w14:textId="77777777" w:rsidTr="00F25EF5">
        <w:trPr>
          <w:trHeight w:val="531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750B1AAA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>
              <w:rPr/>
              <w:t xml:space="preserve"> Desarrollo Cloud Native II (DSY2207)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460AED62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>
              <w:rPr/>
              <w:t xml:space="preserve"> Ingeniería en Desarrollo de Software</w:t>
            </w:r>
          </w:p>
        </w:tc>
      </w:tr>
      <w:tr w:rsidR="00761548" w14:paraId="62DF92D4" w14:textId="77777777" w:rsidTr="00F25EF5">
        <w:trPr>
          <w:trHeight w:val="536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78284421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>
              <w:rPr/>
              <w:t xml:space="preserve"> Ignacio Pastenet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3BCA98C7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>
              <w:rPr/>
              <w:t xml:space="preserve"> 26-09-2026</w:t>
            </w:r>
          </w:p>
        </w:tc>
      </w:tr>
    </w:tbl>
    <w:p w14:paraId="692D2C92" w14:textId="1CFFBE4F" w:rsidR="00AC7E78" w:rsidRDefault="00AC7E78" w:rsidP="0094777E">
      <w:pPr>
        <w:ind w:left="142"/>
      </w:pPr>
    </w:p>
    <w:p w14:paraId="78864FD8" w14:textId="77777777" w:rsidR="00C66182" w:rsidRDefault="00C66182" w:rsidP="00C66182">
      <w:pPr>
        <w:pStyle w:val="Ttulo1"/>
      </w:pPr>
      <w:r>
        <w:lastRenderedPageBreak/>
        <w:t>Descripción de la actividad</w:t>
      </w:r>
    </w:p>
    <w:p w14:paraId="2A3DA715" w14:textId="6C1663FA" w:rsidR="00AC4B98" w:rsidRDefault="00C1786F" w:rsidP="3A1395AA">
      <w:r w:rsidRPr="00C1786F">
        <w:t xml:space="preserve">En esta séptima semana realizarán la actividad grupal llamada: "Construyendo un sistema </w:t>
      </w:r>
      <w:proofErr w:type="spellStart"/>
      <w:r w:rsidRPr="00C1786F">
        <w:t>cloud</w:t>
      </w:r>
      <w:proofErr w:type="spellEnd"/>
      <w:r w:rsidRPr="00C1786F">
        <w:t xml:space="preserve"> con arquitectura basada en eventos", que corresponderá a la creación de distintas piezas, que incluyan componentes con tecnologías basadas en eventos, y que den respuesta a un requerimiento entregado por el docente.</w:t>
      </w:r>
      <w:r w:rsidR="00F24398">
        <w:t xml:space="preserve"> </w:t>
      </w:r>
      <w:r w:rsidR="00F24398" w:rsidRPr="00F24398">
        <w:t>Finalmente deberán presentar lo realizado en un video.</w:t>
      </w:r>
    </w:p>
    <w:p w14:paraId="34D8E70A" w14:textId="1E8688DF" w:rsidR="0094777E" w:rsidRDefault="340D3C6F" w:rsidP="3A1395AA">
      <w:r>
        <w:t xml:space="preserve"> </w:t>
      </w:r>
    </w:p>
    <w:p w14:paraId="0F0BA4AC" w14:textId="41587E12" w:rsidR="0094777E" w:rsidRDefault="00A34AFF" w:rsidP="0065508A">
      <w:pPr>
        <w:pStyle w:val="Ttulo2"/>
      </w:pPr>
      <w:r w:rsidRPr="00052D3F">
        <w:t>Instrucciones específicas</w:t>
      </w:r>
    </w:p>
    <w:p w14:paraId="403C9E21" w14:textId="74903420" w:rsidR="00052D3F" w:rsidRDefault="00052D3F" w:rsidP="3A1395AA">
      <w:r>
        <w:t xml:space="preserve">Deberás desarrollar el caso de uso que el docente indique, corresponderá al desarrollo de diferentes piezas de backend que también incluyan funciones </w:t>
      </w:r>
      <w:proofErr w:type="spellStart"/>
      <w:r>
        <w:t>serverless</w:t>
      </w:r>
      <w:proofErr w:type="spellEnd"/>
      <w:r>
        <w:t xml:space="preserve"> y el uso de Azure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Grid</w:t>
      </w:r>
      <w:proofErr w:type="spellEnd"/>
      <w:r w:rsidR="77B97829" w:rsidRPr="00052D3F">
        <w:t>.</w:t>
      </w:r>
    </w:p>
    <w:p w14:paraId="166D9A09" w14:textId="039E8292" w:rsidR="002850F6" w:rsidRDefault="002850F6" w:rsidP="002850F6">
      <w:r>
        <w:t>El funcionamiento de todos estos componentes deberá ser evidenciado en un video.</w:t>
      </w:r>
    </w:p>
    <w:p w14:paraId="7303D9E7" w14:textId="77777777" w:rsidR="002850F6" w:rsidRDefault="002850F6" w:rsidP="002850F6"/>
    <w:p w14:paraId="5B140284" w14:textId="46245D1D" w:rsidR="002850F6" w:rsidRPr="00ED1070" w:rsidRDefault="002850F6" w:rsidP="002850F6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404040"/>
          <w:kern w:val="0"/>
          <w:szCs w:val="24"/>
          <w:lang w:val="en-US"/>
          <w14:ligatures w14:val="none"/>
        </w:rPr>
      </w:pPr>
      <w:r w:rsidRPr="00ED1070">
        <w:rPr>
          <w:rFonts w:eastAsia="Times New Roman" w:cs="Arial"/>
          <w:b/>
          <w:bCs/>
          <w:color w:val="404040"/>
          <w:kern w:val="0"/>
          <w:szCs w:val="24"/>
          <w14:ligatures w14:val="none"/>
        </w:rPr>
        <w:t>Recomendaciones para el video.</w:t>
      </w:r>
    </w:p>
    <w:p w14:paraId="7C01EE7F" w14:textId="77777777" w:rsidR="001C0215" w:rsidRPr="007F12C1" w:rsidRDefault="001C0215" w:rsidP="001C0215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eastAsia="Times New Roman" w:cs="Arial"/>
          <w:color w:val="404040"/>
          <w:kern w:val="0"/>
          <w:lang w:val="es-ES"/>
          <w14:ligatures w14:val="none"/>
        </w:rPr>
      </w:pP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Esta presentación deberá ser grupal (pareja) y participar todos los miembros de manera equitativa.   </w:t>
      </w:r>
    </w:p>
    <w:p w14:paraId="71277173" w14:textId="77777777" w:rsidR="001C0215" w:rsidRDefault="001C0215" w:rsidP="001C0215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eastAsia="Times New Roman" w:cs="Arial"/>
          <w:color w:val="404040"/>
          <w:kern w:val="0"/>
          <w:lang w:val="es-ES"/>
          <w14:ligatures w14:val="none"/>
        </w:rPr>
      </w:pP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Para la presentación de su proyecto deberán usar la herramienta de </w:t>
      </w:r>
      <w:proofErr w:type="spellStart"/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>Teams</w:t>
      </w:r>
      <w:proofErr w:type="spellEnd"/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 para elaborar un video</w:t>
      </w:r>
      <w:r>
        <w:rPr>
          <w:rFonts w:eastAsia="Times New Roman" w:cs="Arial"/>
          <w:color w:val="404040"/>
          <w:kern w:val="0"/>
          <w:lang w:val="es-ES"/>
          <w14:ligatures w14:val="none"/>
        </w:rPr>
        <w:t>.</w:t>
      </w:r>
    </w:p>
    <w:p w14:paraId="11383799" w14:textId="77777777" w:rsidR="001C0215" w:rsidRPr="007F12C1" w:rsidRDefault="001C0215" w:rsidP="001C0215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eastAsia="Times New Roman" w:cs="Arial"/>
          <w:color w:val="404040"/>
          <w:kern w:val="0"/>
          <w:lang w:val="es-ES"/>
          <w14:ligatures w14:val="none"/>
        </w:rPr>
      </w:pP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Para acceder a </w:t>
      </w:r>
      <w:proofErr w:type="spellStart"/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>Teams</w:t>
      </w:r>
      <w:proofErr w:type="spellEnd"/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 de videoconferencias descarga la guía de instalación de office si aún no lo has hecho.  Esta guía está en la introducción de la semana.   </w:t>
      </w:r>
    </w:p>
    <w:p w14:paraId="34B9B4EF" w14:textId="77777777" w:rsidR="001C0215" w:rsidRPr="007F12C1" w:rsidRDefault="001C0215" w:rsidP="001C0215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eastAsia="Times New Roman" w:cs="Arial"/>
          <w:color w:val="404040"/>
          <w:kern w:val="0"/>
          <w:lang w:val="es-ES"/>
          <w14:ligatures w14:val="none"/>
        </w:rPr>
      </w:pP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Puedes revisar el siguiente link para conocer cómo gestionar una reunión con tu equipo en </w:t>
      </w:r>
      <w:proofErr w:type="spellStart"/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>Teams</w:t>
      </w:r>
      <w:proofErr w:type="spellEnd"/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: </w:t>
      </w:r>
      <w:hyperlink r:id="rId14" w:history="1">
        <w:r w:rsidRPr="00AE069E">
          <w:rPr>
            <w:rStyle w:val="Hipervnculo"/>
            <w:rFonts w:eastAsia="Times New Roman" w:cs="Arial"/>
            <w:kern w:val="0"/>
            <w:lang w:val="es-ES"/>
            <w14:ligatures w14:val="none"/>
          </w:rPr>
          <w:t>https://support.microsoft.com/es-es/office/unirse-a-una-reuni%C3%B3n-de-teams-078e9868-f1aa-4414-8bb9-ee88e9236ee4</w:t>
        </w:r>
      </w:hyperlink>
      <w:r>
        <w:rPr>
          <w:rFonts w:eastAsia="Times New Roman" w:cs="Arial"/>
          <w:color w:val="404040"/>
          <w:kern w:val="0"/>
          <w:lang w:val="es-ES"/>
          <w14:ligatures w14:val="none"/>
        </w:rPr>
        <w:t xml:space="preserve"> </w:t>
      </w: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     </w:t>
      </w:r>
    </w:p>
    <w:p w14:paraId="535F122F" w14:textId="77777777" w:rsidR="001C0215" w:rsidRPr="007F12C1" w:rsidRDefault="001C0215" w:rsidP="001C0215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eastAsia="Times New Roman" w:cs="Arial"/>
          <w:color w:val="404040"/>
          <w:kern w:val="0"/>
          <w:lang w:val="es-ES"/>
          <w14:ligatures w14:val="none"/>
        </w:rPr>
      </w:pP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Luego pega el link de la grabación donde se indica en este formato de respuesta. </w:t>
      </w:r>
    </w:p>
    <w:p w14:paraId="01497B5B" w14:textId="77777777" w:rsidR="001C0215" w:rsidRPr="007F12C1" w:rsidRDefault="001C0215" w:rsidP="001C0215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eastAsia="Times New Roman" w:cs="Arial"/>
          <w:color w:val="404040"/>
          <w:kern w:val="0"/>
          <w:lang w:val="es-ES"/>
          <w14:ligatures w14:val="none"/>
        </w:rPr>
      </w:pP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Expresa tus reflexiones de manera clara y argumentada, respaldando sus afirmaciones con ejemplos o evidencias específicas.   </w:t>
      </w:r>
    </w:p>
    <w:p w14:paraId="7B0E0335" w14:textId="77777777" w:rsidR="001C0215" w:rsidRDefault="001C0215" w:rsidP="001C0215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eastAsia="Times New Roman" w:cs="Arial"/>
          <w:color w:val="404040"/>
          <w:kern w:val="0"/>
          <w:lang w:val="es-ES"/>
          <w14:ligatures w14:val="none"/>
        </w:rPr>
      </w:pP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Al grabar, asegúrate de que todo se vea claramente.  </w:t>
      </w:r>
    </w:p>
    <w:p w14:paraId="639E0E73" w14:textId="77777777" w:rsidR="001C0215" w:rsidRDefault="001C0215" w:rsidP="001C0215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eastAsia="Times New Roman" w:cs="Arial"/>
          <w:color w:val="404040"/>
          <w:kern w:val="0"/>
          <w:lang w:val="es-ES"/>
          <w14:ligatures w14:val="none"/>
        </w:rPr>
      </w:pPr>
      <w:r w:rsidRPr="007F12C1">
        <w:rPr>
          <w:rFonts w:eastAsia="Times New Roman" w:cs="Arial"/>
          <w:color w:val="404040"/>
          <w:kern w:val="0"/>
          <w14:ligatures w14:val="none"/>
        </w:rPr>
        <w:lastRenderedPageBreak/>
        <w:t>Explica lo que se visualiza en el video, que evidencie dominio de la temática y desarrollo de la actividad.</w:t>
      </w: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> </w:t>
      </w:r>
    </w:p>
    <w:p w14:paraId="21444DCE" w14:textId="77777777" w:rsidR="00AE608F" w:rsidRPr="00AE608F" w:rsidRDefault="00AE608F" w:rsidP="00AE608F">
      <w:pPr>
        <w:pStyle w:val="Prrafodelista"/>
        <w:numPr>
          <w:ilvl w:val="0"/>
          <w:numId w:val="7"/>
        </w:numPr>
        <w:rPr>
          <w:rFonts w:eastAsia="Times New Roman" w:cs="Arial"/>
          <w:color w:val="404040"/>
          <w:lang w:val="es-ES"/>
        </w:rPr>
      </w:pPr>
      <w:r w:rsidRPr="00AE608F">
        <w:rPr>
          <w:rFonts w:eastAsia="Times New Roman" w:cs="Arial"/>
          <w:color w:val="404040"/>
          <w:lang w:val="es-ES"/>
        </w:rPr>
        <w:t>Explicar la finalidad de cada componente desarrollado y cómo funcionan sus integraciones con otros componentes.</w:t>
      </w:r>
    </w:p>
    <w:p w14:paraId="493134F2" w14:textId="77777777" w:rsidR="001C0215" w:rsidRDefault="001C0215" w:rsidP="001C0215">
      <w:pPr>
        <w:numPr>
          <w:ilvl w:val="0"/>
          <w:numId w:val="7"/>
        </w:numPr>
        <w:spacing w:before="100" w:beforeAutospacing="1" w:after="0" w:afterAutospacing="1"/>
        <w:textAlignment w:val="baseline"/>
      </w:pPr>
      <w:r w:rsidRPr="007F12C1">
        <w:rPr>
          <w:rFonts w:eastAsia="Times New Roman" w:cs="Arial"/>
          <w:color w:val="404040"/>
          <w:kern w:val="0"/>
          <w:szCs w:val="24"/>
          <w14:ligatures w14:val="none"/>
        </w:rPr>
        <w:t>Esta grabación deberá tener un tiempo mínimo de 4 minutos y uno máximo de 8 minutos. </w:t>
      </w:r>
      <w:r w:rsidRPr="007F12C1">
        <w:rPr>
          <w:rFonts w:eastAsia="Times New Roman" w:cs="Arial"/>
          <w:color w:val="404040"/>
          <w:kern w:val="0"/>
          <w:szCs w:val="24"/>
          <w:lang w:val="es-ES"/>
          <w14:ligatures w14:val="none"/>
        </w:rPr>
        <w:t> 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915"/>
      </w:tblGrid>
      <w:tr w:rsidR="001C0215" w14:paraId="19062F94" w14:textId="77777777" w:rsidTr="00DE5EB1">
        <w:trPr>
          <w:trHeight w:val="300"/>
        </w:trPr>
        <w:tc>
          <w:tcPr>
            <w:tcW w:w="9915" w:type="dxa"/>
            <w:shd w:val="clear" w:color="auto" w:fill="F2F2F2" w:themeFill="background1" w:themeFillShade="F2"/>
            <w:vAlign w:val="center"/>
          </w:tcPr>
          <w:p w14:paraId="7FC8FB28" w14:textId="77777777" w:rsidR="001C0215" w:rsidRDefault="001C0215" w:rsidP="00DE5EB1">
            <w:pPr>
              <w:spacing w:before="160"/>
              <w:ind w:left="284" w:right="284"/>
            </w:pPr>
            <w:r>
              <w:rPr>
                <w:rFonts w:eastAsia="Arial" w:cs="Arial"/>
                <w:b/>
                <w:bCs/>
                <w:sz w:val="28"/>
                <w:szCs w:val="28"/>
              </w:rPr>
              <w:t>Recuerda</w:t>
            </w:r>
          </w:p>
          <w:p w14:paraId="5C58262A" w14:textId="77777777" w:rsidR="001C0215" w:rsidRDefault="001C0215" w:rsidP="00AE608F">
            <w:pPr>
              <w:pStyle w:val="Prrafodelista"/>
              <w:spacing w:before="160"/>
              <w:ind w:right="284" w:hanging="42"/>
              <w:rPr>
                <w:rFonts w:eastAsia="Arial" w:cs="Arial"/>
              </w:rPr>
            </w:pPr>
            <w:r w:rsidRPr="41ABDFC5">
              <w:rPr>
                <w:rFonts w:eastAsia="Arial" w:cs="Arial"/>
              </w:rPr>
              <w:t>Puedes descargar el instructivo de Teams en la introducción de la semana y pegar el link de esta grabación en este formato de respuesta, donde se indica.</w:t>
            </w:r>
          </w:p>
          <w:p w14:paraId="3CBD042E" w14:textId="77777777" w:rsidR="001C0215" w:rsidRDefault="001C0215" w:rsidP="00AE608F">
            <w:pPr>
              <w:pStyle w:val="Prrafodelista"/>
              <w:spacing w:before="160"/>
              <w:ind w:right="284" w:hanging="42"/>
              <w:rPr>
                <w:rFonts w:eastAsia="Arial" w:cs="Arial"/>
              </w:rPr>
            </w:pPr>
            <w:r w:rsidRPr="51005370">
              <w:rPr>
                <w:rFonts w:eastAsia="Arial" w:cs="Arial"/>
              </w:rPr>
              <w:t>Igualmente sube el link del Git.</w:t>
            </w:r>
          </w:p>
          <w:p w14:paraId="3A563A45" w14:textId="77777777" w:rsidR="001C0215" w:rsidRPr="00DB6EEB" w:rsidRDefault="001C0215" w:rsidP="00DE5EB1">
            <w:pPr>
              <w:spacing w:before="160"/>
              <w:ind w:right="284"/>
              <w:rPr>
                <w:szCs w:val="24"/>
              </w:rPr>
            </w:pPr>
          </w:p>
        </w:tc>
      </w:tr>
      <w:tr w:rsidR="001C0215" w14:paraId="6B45A53D" w14:textId="77777777" w:rsidTr="00DE5EB1">
        <w:trPr>
          <w:trHeight w:val="300"/>
        </w:trPr>
        <w:tc>
          <w:tcPr>
            <w:tcW w:w="9915" w:type="dxa"/>
            <w:shd w:val="clear" w:color="auto" w:fill="F2F2F2" w:themeFill="background1" w:themeFillShade="F2"/>
            <w:vAlign w:val="center"/>
          </w:tcPr>
          <w:p w14:paraId="1D5BF152" w14:textId="77777777" w:rsidR="001C0215" w:rsidRDefault="001C0215" w:rsidP="00DE5EB1">
            <w:pPr>
              <w:rPr>
                <w:rFonts w:eastAsia="Arial" w:cs="Arial"/>
                <w:b/>
                <w:bCs/>
                <w:sz w:val="28"/>
                <w:szCs w:val="28"/>
              </w:rPr>
            </w:pPr>
            <w:r>
              <w:rPr>
                <w:b/>
                <w:sz w:val="20"/>
              </w:rPr>
              <w:t xml:space="preserve">Link grabación Teams: </w:t>
            </w:r>
            <w:r>
              <w:rPr>
                <w:sz w:val="20"/>
              </w:rPr>
              <w:t>&lt;pegar aquí el link de la grabación&gt;</w:t>
            </w:r>
          </w:p>
          <w:p>
            <w:r>
              <w:rPr>
                <w:b/>
                <w:sz w:val="20"/>
              </w:rPr>
              <w:t xml:space="preserve">Link repositorio Git: </w:t>
            </w:r>
            <w:r>
              <w:rPr>
                <w:sz w:val="20"/>
              </w:rPr>
              <w:t>https://github.com/cricamps/vet</w:t>
            </w:r>
          </w:p>
          <w:p>
            <w:r>
              <w:rPr>
                <w:sz w:val="20"/>
              </w:rPr>
              <w:t>Rama/PR de la actividad: feature/s7-event-grid · Documentación: docs/arquitectura-eda-s7.md, docs/despliegue-s7.md, docs/postman-s7.md</w:t>
            </w:r>
          </w:p>
        </w:tc>
      </w:tr>
    </w:tbl>
    <w:p w14:paraId="3BC47927" w14:textId="16C25940" w:rsidR="77B97829" w:rsidRDefault="77B97829" w:rsidP="3A1395AA"/>
    <w:p w14:paraId="38E697B6" w14:textId="7723452C" w:rsidR="00052D3F" w:rsidRDefault="4EEF1125" w:rsidP="49E37876">
      <w:pPr>
        <w:rPr>
          <w:rFonts w:eastAsia="Arial" w:cs="Arial"/>
          <w:szCs w:val="24"/>
        </w:rPr>
      </w:pPr>
      <w:r w:rsidRPr="49E37876">
        <w:rPr>
          <w:rFonts w:eastAsia="Arial" w:cs="Arial"/>
          <w:b/>
          <w:bCs/>
          <w:szCs w:val="24"/>
        </w:rPr>
        <w:t>Pega en este espacio el link de la grabación de Teams y el link del Git.</w:t>
      </w:r>
    </w:p>
    <w:p>
      <w:r>
        <w:br w:type="page"/>
      </w:r>
    </w:p>
    <w:p>
      <w:pPr>
        <w:pStyle w:val="Ttulo1"/>
      </w:pPr>
      <w:r>
        <w:t>Anexo: solución implementada — VetCare con Azure Event Grid</w:t>
      </w:r>
    </w:p>
    <w:p>
      <w:pPr/>
      <w:r>
        <w:t>Caso: VetCare (clínica veterinaria). Sobre el sistema VeterinariaCloud (clientes, mascotas, citas, inventario, laboratorio) se agrega una capa orientada a eventos, siguiendo el diseño presentado en la semana 6: las acciones clínicas se publican como eventos en un Event Grid Topic y dos funciones consumidoras reaccionan de forma desacoplada y asíncrona sobre la base Oracle VeterinariaCloud. El control de acceso reutiliza el sistema de Usuarios y Roles de las experiencias 1 y 2.</w:t>
      </w:r>
    </w:p>
    <w:p>
      <w:pPr/>
      <w:r>
        <w:drawing>
          <wp:inline xmlns:a="http://schemas.openxmlformats.org/drawingml/2006/main" xmlns:pic="http://schemas.openxmlformats.org/drawingml/2006/picture">
            <wp:extent cx="5940000" cy="1604865"/>
            <wp:docPr id="1758041972" name="Picture 1758041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-eda-s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04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Figura 1. Arquitectura orientada a eventos implementada (BFF en AWS EC2, funciones y Event Grid en Azure, Oracle Autonomous DB en OCI).</w:t>
      </w:r>
    </w:p>
    <w:p>
      <w:pPr>
        <w:pStyle w:val="Ttulo2"/>
      </w:pPr>
      <w:r>
        <w:t>Componentes y su finalidad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Tecnología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Finalidad / integración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BFF – EventoBffController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Spring Boot, AWS EC2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Entrada del flujo. Valida usuario y rol contra function-usuarios y function-roles (solo ADMINISTRADOR u OPERADOR) y llama a la función generadora con su function key.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func-eventos-productora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Azure Functions Java 17 (HTTP)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Función generadora: AgendarTurno, CancelarTurno, DispensarMedicamento, RegistrarResultadoLab. Valida el cuerpo (ids de mascota, veterinario e ítem) y publica un EventGridEvent.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vetcare-events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Azure Event Grid Topic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Bus de eventos: desacopla productor y consumidores; Event Grid Schema, entrega at-least-once con reintentos.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sub-auditoria / sub-clinica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Event Grid Subscriptions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Fan-out: la primera entrega todos los eventos a RegistrarEventoLog; la segunda filtra por eventType hacia ProcesarEventoClinico.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func-eventos-consumidora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Azure Functions Java 17 (Event Grid trigger)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RegistrarEventoLog guarda cada evento en EVENTOS_LOG. ProcesarEventoClinico crea/cancela CITAS y programa recordatorios en COMUNICACIONES, descuenta INVENTARIO (alerta de stock bajo) y registra RESULTADOS_LABORATORIO con aviso al dueño. Idempotente vía EVENTOS_PROCESADOS. Incluye GET de consulta.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Oracle VeterinariaCloud / usuariosroles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Oracle Autonomous DB (OCI)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VeterinariaCloud: datos clínicos + EVENTOS_LOG, EVENTOS_PROCESADOS, NOTIFICACIONES. usuariosroles: USUARIOS y ROLES para autorizar.</w:t>
            </w:r>
          </w:p>
        </w:tc>
      </w:tr>
    </w:tbl>
    <w:p>
      <w:pPr>
        <w:sectPr w:rsidR="00052D3F" w:rsidSect="00D4137B">
          <w:headerReference w:type="default" r:id="rId15"/>
          <w:footerReference w:type="default" r:id="rId16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69A763FF" w14:textId="77777777" w:rsidR="006B1635" w:rsidRDefault="006B1635" w:rsidP="009F688A"/>
    <w:p w14:paraId="55B40E71" w14:textId="77777777" w:rsidR="006B1635" w:rsidRDefault="006B1635" w:rsidP="009F688A"/>
    <w:p w14:paraId="779AF8F6" w14:textId="77777777" w:rsidR="006B1635" w:rsidRDefault="006B1635" w:rsidP="009F688A"/>
    <w:p w14:paraId="0F4DF57F" w14:textId="77777777" w:rsidR="006B1635" w:rsidRDefault="006B1635" w:rsidP="009F688A"/>
    <w:p w14:paraId="3CCFD3FE" w14:textId="77777777" w:rsidR="006B1635" w:rsidRDefault="006B1635" w:rsidP="009F688A"/>
    <w:p w14:paraId="0C047C5C" w14:textId="77777777" w:rsidR="006B1635" w:rsidRDefault="006B1635" w:rsidP="009F688A"/>
    <w:p w14:paraId="23239B08" w14:textId="77777777" w:rsidR="006B1635" w:rsidRDefault="006B1635" w:rsidP="009F688A"/>
    <w:p w14:paraId="27FF51EE" w14:textId="2EBF0823" w:rsidR="006B1635" w:rsidRDefault="00326263" w:rsidP="006B163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2A005252" wp14:editId="54BCF040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D4137B">
      <w:footerReference w:type="first" r:id="rId1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B19725" w14:textId="77777777" w:rsidR="00A03101" w:rsidRDefault="00A03101" w:rsidP="004F1A07">
      <w:pPr>
        <w:spacing w:after="0" w:line="240" w:lineRule="auto"/>
      </w:pPr>
      <w:r>
        <w:separator/>
      </w:r>
    </w:p>
  </w:endnote>
  <w:endnote w:type="continuationSeparator" w:id="0">
    <w:p w14:paraId="3A1E48E5" w14:textId="77777777" w:rsidR="00A03101" w:rsidRDefault="00A03101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6C504A23" w:rsidR="0067245D" w:rsidRDefault="00326263" w:rsidP="004F1A07">
        <w:pPr>
          <w:pStyle w:val="Piedepgina"/>
          <w:jc w:val="right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2850F6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42B1CC" w14:textId="77777777" w:rsidR="00A03101" w:rsidRDefault="00A03101" w:rsidP="004F1A07">
      <w:pPr>
        <w:spacing w:after="0" w:line="240" w:lineRule="auto"/>
      </w:pPr>
      <w:r>
        <w:separator/>
      </w:r>
    </w:p>
  </w:footnote>
  <w:footnote w:type="continuationSeparator" w:id="0">
    <w:p w14:paraId="04D562A4" w14:textId="77777777" w:rsidR="00A03101" w:rsidRDefault="00A03101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val="en-US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2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436BA"/>
    <w:multiLevelType w:val="multilevel"/>
    <w:tmpl w:val="750E12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6" w15:restartNumberingAfterBreak="0">
    <w:nsid w:val="48F40F59"/>
    <w:multiLevelType w:val="hybridMultilevel"/>
    <w:tmpl w:val="0408F080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4F6E08"/>
    <w:multiLevelType w:val="multilevel"/>
    <w:tmpl w:val="0494E6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47145D"/>
    <w:multiLevelType w:val="multilevel"/>
    <w:tmpl w:val="E64C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C41D0F"/>
    <w:multiLevelType w:val="multilevel"/>
    <w:tmpl w:val="F60EFA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024300">
    <w:abstractNumId w:val="2"/>
  </w:num>
  <w:num w:numId="2" w16cid:durableId="1034310180">
    <w:abstractNumId w:val="5"/>
  </w:num>
  <w:num w:numId="3" w16cid:durableId="584800554">
    <w:abstractNumId w:val="7"/>
  </w:num>
  <w:num w:numId="4" w16cid:durableId="58672140">
    <w:abstractNumId w:val="1"/>
  </w:num>
  <w:num w:numId="5" w16cid:durableId="1271084049">
    <w:abstractNumId w:val="4"/>
  </w:num>
  <w:num w:numId="6" w16cid:durableId="638152901">
    <w:abstractNumId w:val="0"/>
  </w:num>
  <w:num w:numId="7" w16cid:durableId="1851986128">
    <w:abstractNumId w:val="9"/>
  </w:num>
  <w:num w:numId="8" w16cid:durableId="1082026486">
    <w:abstractNumId w:val="3"/>
  </w:num>
  <w:num w:numId="9" w16cid:durableId="138958053">
    <w:abstractNumId w:val="10"/>
  </w:num>
  <w:num w:numId="10" w16cid:durableId="1135487753">
    <w:abstractNumId w:val="8"/>
  </w:num>
  <w:num w:numId="11" w16cid:durableId="13689899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448A7"/>
    <w:rsid w:val="00052D3F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B4CE8"/>
    <w:rsid w:val="001C0215"/>
    <w:rsid w:val="001F6534"/>
    <w:rsid w:val="00204426"/>
    <w:rsid w:val="00214463"/>
    <w:rsid w:val="00214DA9"/>
    <w:rsid w:val="00215B23"/>
    <w:rsid w:val="00220E71"/>
    <w:rsid w:val="002221CD"/>
    <w:rsid w:val="0022496A"/>
    <w:rsid w:val="00231062"/>
    <w:rsid w:val="00241DB1"/>
    <w:rsid w:val="00263DCB"/>
    <w:rsid w:val="002664C7"/>
    <w:rsid w:val="002736B7"/>
    <w:rsid w:val="00283159"/>
    <w:rsid w:val="002850F6"/>
    <w:rsid w:val="00290F70"/>
    <w:rsid w:val="00297D4E"/>
    <w:rsid w:val="002D34D6"/>
    <w:rsid w:val="0030501B"/>
    <w:rsid w:val="00306B8D"/>
    <w:rsid w:val="00317E2F"/>
    <w:rsid w:val="00325547"/>
    <w:rsid w:val="00326263"/>
    <w:rsid w:val="00347C3B"/>
    <w:rsid w:val="003643D9"/>
    <w:rsid w:val="003669A2"/>
    <w:rsid w:val="00370CFA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63FF"/>
    <w:rsid w:val="005426FF"/>
    <w:rsid w:val="005557B4"/>
    <w:rsid w:val="00563770"/>
    <w:rsid w:val="00566469"/>
    <w:rsid w:val="00583892"/>
    <w:rsid w:val="005918F4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873B9"/>
    <w:rsid w:val="00694AD5"/>
    <w:rsid w:val="006A4DF3"/>
    <w:rsid w:val="006B1635"/>
    <w:rsid w:val="006D3918"/>
    <w:rsid w:val="006F52D3"/>
    <w:rsid w:val="006F6199"/>
    <w:rsid w:val="007149E0"/>
    <w:rsid w:val="00716388"/>
    <w:rsid w:val="0073023A"/>
    <w:rsid w:val="00733DF3"/>
    <w:rsid w:val="00761548"/>
    <w:rsid w:val="007647AE"/>
    <w:rsid w:val="007662E4"/>
    <w:rsid w:val="007856A3"/>
    <w:rsid w:val="00791FBB"/>
    <w:rsid w:val="00793B5B"/>
    <w:rsid w:val="00795717"/>
    <w:rsid w:val="007D135D"/>
    <w:rsid w:val="007D4205"/>
    <w:rsid w:val="00803190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00F26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6C4"/>
    <w:rsid w:val="009D64E7"/>
    <w:rsid w:val="009F5908"/>
    <w:rsid w:val="009F688A"/>
    <w:rsid w:val="009F76BD"/>
    <w:rsid w:val="00A03101"/>
    <w:rsid w:val="00A117E1"/>
    <w:rsid w:val="00A22BA3"/>
    <w:rsid w:val="00A30355"/>
    <w:rsid w:val="00A34AFF"/>
    <w:rsid w:val="00A50897"/>
    <w:rsid w:val="00A97FAF"/>
    <w:rsid w:val="00AB166A"/>
    <w:rsid w:val="00AC4B98"/>
    <w:rsid w:val="00AC7E78"/>
    <w:rsid w:val="00AE5714"/>
    <w:rsid w:val="00AE608F"/>
    <w:rsid w:val="00AF1B2A"/>
    <w:rsid w:val="00B26994"/>
    <w:rsid w:val="00B352B3"/>
    <w:rsid w:val="00B4235A"/>
    <w:rsid w:val="00B50F94"/>
    <w:rsid w:val="00B51379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1786F"/>
    <w:rsid w:val="00C4282A"/>
    <w:rsid w:val="00C44FAD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4137B"/>
    <w:rsid w:val="00D54FDE"/>
    <w:rsid w:val="00DB10E8"/>
    <w:rsid w:val="00DB3831"/>
    <w:rsid w:val="00E05D9E"/>
    <w:rsid w:val="00E63541"/>
    <w:rsid w:val="00E86514"/>
    <w:rsid w:val="00E8792B"/>
    <w:rsid w:val="00E92505"/>
    <w:rsid w:val="00EA22DE"/>
    <w:rsid w:val="00EA7403"/>
    <w:rsid w:val="00ED605C"/>
    <w:rsid w:val="00ED7196"/>
    <w:rsid w:val="00F24398"/>
    <w:rsid w:val="00F25EF5"/>
    <w:rsid w:val="00F5703B"/>
    <w:rsid w:val="00F60BCE"/>
    <w:rsid w:val="00F616BC"/>
    <w:rsid w:val="00FA1CF5"/>
    <w:rsid w:val="00FC2811"/>
    <w:rsid w:val="00FC385B"/>
    <w:rsid w:val="00FE60BA"/>
    <w:rsid w:val="00FE7E69"/>
    <w:rsid w:val="275CE5D9"/>
    <w:rsid w:val="2A22922A"/>
    <w:rsid w:val="340D3C6F"/>
    <w:rsid w:val="36239EAD"/>
    <w:rsid w:val="3A1395AA"/>
    <w:rsid w:val="44BA32D0"/>
    <w:rsid w:val="49E37876"/>
    <w:rsid w:val="4BBAC270"/>
    <w:rsid w:val="4EEF1125"/>
    <w:rsid w:val="5290217E"/>
    <w:rsid w:val="53ED2987"/>
    <w:rsid w:val="5A3A9A54"/>
    <w:rsid w:val="77B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upport.microsoft.com/es-es/office/unirse-a-una-reuni%C3%B3n-de-teams-078e9868-f1aa-4414-8bb9-ee88e9236ee4" TargetMode="External"/><Relationship Id="rId21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ABFE3E76-ADF6-46F4-9F74-8EF32C052A9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458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Roque Gatica G.</cp:lastModifiedBy>
  <cp:revision>11</cp:revision>
  <dcterms:created xsi:type="dcterms:W3CDTF">2024-06-08T00:31:00Z</dcterms:created>
  <dcterms:modified xsi:type="dcterms:W3CDTF">2024-07-24T14:18:00Z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2077200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