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79418E05" w14:textId="3A7992C8" w:rsidR="001A7377" w:rsidRDefault="005A55B2" w:rsidP="005E6F93">
      <w:pPr>
        <w:rPr>
          <w:b/>
        </w:rPr>
      </w:pPr>
      <w:r>
        <w:rPr>
          <w:b/>
        </w:rPr>
        <w:t xml:space="preserve">Investigating the </w:t>
      </w:r>
      <w:r w:rsidR="00955FB7">
        <w:rPr>
          <w:b/>
        </w:rPr>
        <w:t>Mechanisms Responsible for Anomalously High Electron Temperature in Narrow-Line AGN</w:t>
      </w:r>
    </w:p>
    <w:p w14:paraId="62F2521F" w14:textId="77777777" w:rsidR="001A7377" w:rsidRDefault="001A7377" w:rsidP="005E6F93">
      <w:pPr>
        <w:rPr>
          <w:b/>
        </w:rPr>
      </w:pPr>
    </w:p>
    <w:p w14:paraId="58B61CF7" w14:textId="77777777" w:rsidR="00BD0D4D" w:rsidRDefault="00E87998" w:rsidP="005E6F93">
      <w:pPr>
        <w:rPr>
          <w:b/>
        </w:rPr>
      </w:pPr>
      <w:r>
        <w:rPr>
          <w:b/>
        </w:rPr>
        <w:t>Introduction</w:t>
      </w:r>
    </w:p>
    <w:p w14:paraId="5CF90E81" w14:textId="77777777" w:rsidR="00E7105B" w:rsidRDefault="00E87998" w:rsidP="005E6F93">
      <w:r>
        <w:tab/>
      </w:r>
    </w:p>
    <w:p w14:paraId="17DB6A71" w14:textId="3B313B68" w:rsidR="00B26FE6" w:rsidRDefault="00E7105B" w:rsidP="005D3B5F">
      <w:pPr>
        <w:ind w:firstLine="720"/>
        <w:rPr>
          <w:ins w:id="0" w:author="Emmett Jenkins" w:date="2018-10-17T21:50:00Z"/>
        </w:rPr>
        <w:pPrChange w:id="1" w:author="Emmett Jenkins" w:date="2018-11-29T10:22:00Z">
          <w:pPr/>
        </w:pPrChange>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1.5E4K in the OIII emitting region</w:t>
      </w:r>
      <w:r>
        <w:t xml:space="preserve"> (</w:t>
      </w:r>
      <w:proofErr w:type="spellStart"/>
      <w:r>
        <w:t>Osterbrock</w:t>
      </w:r>
      <w:proofErr w:type="spellEnd"/>
      <w:r>
        <w:t xml:space="preserve"> &amp; </w:t>
      </w:r>
      <w:proofErr w:type="spellStart"/>
      <w:r>
        <w:t>Ferland</w:t>
      </w:r>
      <w:proofErr w:type="spellEnd"/>
      <w:r>
        <w:t xml:space="preserve"> 2006).</w:t>
      </w:r>
    </w:p>
    <w:p w14:paraId="7F7EA7EB" w14:textId="6E12B8BF" w:rsidR="00C26980" w:rsidRDefault="00E7105B" w:rsidP="00F26319">
      <w:pPr>
        <w:ind w:firstLine="720"/>
        <w:pPrChange w:id="2" w:author="Emmett Jenkins" w:date="2018-11-29T10:32:00Z">
          <w:pPr/>
        </w:pPrChange>
      </w:pP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proofErr w:type="spellStart"/>
      <w:r w:rsidR="00BF33AD">
        <w:t>Shuder</w:t>
      </w:r>
      <w:proofErr w:type="spellEnd"/>
      <w:r w:rsidR="00BF33AD">
        <w:t xml:space="preserve"> &amp; </w:t>
      </w:r>
      <w:proofErr w:type="spellStart"/>
      <w:r w:rsidR="00BF33AD">
        <w:t>Osterbrock</w:t>
      </w:r>
      <w:proofErr w:type="spellEnd"/>
      <w:r w:rsidR="00BF33AD">
        <w:t xml:space="preserve">, </w:t>
      </w:r>
      <w:proofErr w:type="gramStart"/>
      <w:r w:rsidR="00BF33AD">
        <w:t xml:space="preserve">1981, </w:t>
      </w:r>
      <w:ins w:id="3" w:author="Chris Richardson" w:date="2018-10-08T22:44:00Z">
        <w:r w:rsidR="009B7421">
          <w:t xml:space="preserve"> </w:t>
        </w:r>
      </w:ins>
      <w:proofErr w:type="spellStart"/>
      <w:r w:rsidR="00970490">
        <w:t>Komossa</w:t>
      </w:r>
      <w:proofErr w:type="spellEnd"/>
      <w:proofErr w:type="gram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t>T</w:t>
      </w:r>
      <w:r w:rsidR="009B7421">
        <w:rPr>
          <w:vertAlign w:val="subscript"/>
        </w:rPr>
        <w:t>e</w:t>
      </w:r>
      <w:proofErr w:type="spellEnd"/>
      <w:r w:rsidR="009B7421">
        <w:t xml:space="preserve"> have been present in small spectroscopic samples of AGN. </w:t>
      </w:r>
      <w:proofErr w:type="spellStart"/>
      <w:r w:rsidR="009B7421">
        <w:t>Shuder</w:t>
      </w:r>
      <w:proofErr w:type="spellEnd"/>
      <w:r w:rsidR="009B7421">
        <w:t xml:space="preserve"> &amp; </w:t>
      </w:r>
      <w:proofErr w:type="spellStart"/>
      <w:r w:rsidR="009B7421">
        <w:t>Osterbrock</w:t>
      </w:r>
      <w:proofErr w:type="spellEnd"/>
      <w:r w:rsidR="009B7421">
        <w:t xml:space="preserve"> (1981) </w:t>
      </w:r>
      <w:r w:rsidR="0089788D">
        <w:t xml:space="preserve">show </w:t>
      </w:r>
      <w:proofErr w:type="spellStart"/>
      <w:r w:rsidR="0089788D">
        <w:t>T</w:t>
      </w:r>
      <w:r w:rsidR="0089788D">
        <w:rPr>
          <w:vertAlign w:val="subscript"/>
        </w:rPr>
        <w:t>e</w:t>
      </w:r>
      <w:proofErr w:type="spellEnd"/>
      <w:r w:rsidR="0089788D">
        <w:t xml:space="preserve"> </w:t>
      </w:r>
      <w:r w:rsidR="009410A0">
        <w:t>&gt; 1.7</w:t>
      </w:r>
      <w:r w:rsidR="00747478">
        <w:t>E4 K in 5 of the 12 galaxies for which they measure electron temperature</w:t>
      </w:r>
      <w:del w:id="4" w:author="Emmett Jenkins" w:date="2018-11-29T10:23:00Z">
        <w:r w:rsidR="00747478" w:rsidDel="00716059">
          <w:delText>.</w:delText>
        </w:r>
        <w:r w:rsidR="007C2537" w:rsidDel="00716059">
          <w:delText xml:space="preserve"> </w:delText>
        </w:r>
        <w:r w:rsidR="009E19F6" w:rsidDel="00716059">
          <w:delText>Shuder &amp; Osterbrock</w:delText>
        </w:r>
      </w:del>
      <w:ins w:id="5" w:author="Emmett Jenkins" w:date="2018-11-29T10:23:00Z">
        <w:r w:rsidR="00716059">
          <w:t>, but</w:t>
        </w:r>
      </w:ins>
      <w:r w:rsidR="009E19F6">
        <w:t xml:space="preserve"> do not include any models in their work, which leaves the question of why such high </w:t>
      </w:r>
      <w:proofErr w:type="spellStart"/>
      <w:r w:rsidR="009E19F6">
        <w:t>T</w:t>
      </w:r>
      <w:r w:rsidR="009E19F6">
        <w:rPr>
          <w:vertAlign w:val="subscript"/>
        </w:rPr>
        <w:t>e</w:t>
      </w:r>
      <w:proofErr w:type="spellEnd"/>
      <w:r w:rsidR="009E19F6">
        <w:t xml:space="preserve"> is o</w:t>
      </w:r>
      <w:r w:rsidR="00085CC3">
        <w:t>bserved in some galaxies</w:t>
      </w:r>
      <w:del w:id="6" w:author="Emmett Jenkins" w:date="2018-11-29T10:22:00Z">
        <w:r w:rsidR="00085CC3" w:rsidDel="00716059">
          <w:delText xml:space="preserve"> (I don’t like</w:delText>
        </w:r>
        <w:r w:rsidR="009E19F6" w:rsidDel="00716059">
          <w:delText xml:space="preserve"> how this is worded)</w:delText>
        </w:r>
      </w:del>
      <w:r w:rsidR="009E19F6">
        <w:t>.</w:t>
      </w:r>
      <w:r w:rsidR="004101C6">
        <w:t xml:space="preserve"> </w:t>
      </w:r>
    </w:p>
    <w:p w14:paraId="112CD128" w14:textId="35B31052" w:rsidR="00DD627D" w:rsidDel="00925A33" w:rsidRDefault="004101C6" w:rsidP="00B172D9">
      <w:pPr>
        <w:ind w:firstLine="720"/>
        <w:rPr>
          <w:del w:id="7" w:author="Emmett Jenkins" w:date="2018-11-15T10:40:00Z"/>
        </w:rPr>
      </w:pPr>
      <w:proofErr w:type="spellStart"/>
      <w:r>
        <w:t>Komossa</w:t>
      </w:r>
      <w:proofErr w:type="spellEnd"/>
      <w:r>
        <w:t xml:space="preserve"> &amp; Schulz</w:t>
      </w:r>
      <w:r w:rsidR="00213029">
        <w:t xml:space="preserve"> (1997)</w:t>
      </w:r>
      <w:r>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 xml:space="preserve">Values are assumed for the spectral energy distribution (SED), the blackbody temperature for the background emission source, and a luminosity rate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U. </w:t>
      </w:r>
      <w:r w:rsidR="00E0032B">
        <w:t xml:space="preserve">The wide range of parameters varied leads to a range of log U between -6.58 and +0.42. </w:t>
      </w:r>
      <w:proofErr w:type="spellStart"/>
      <w:r w:rsidR="00CC0380">
        <w:t>Komossa</w:t>
      </w:r>
      <w:proofErr w:type="spellEnd"/>
      <w:r w:rsidR="00CC0380">
        <w:t xml:space="preserve"> &amp; Schulz also va</w:t>
      </w:r>
      <w:r w:rsidR="00E0032B">
        <w:t>ry the metallicity of the cloud</w:t>
      </w:r>
      <w:r w:rsidR="00CC0380">
        <w:t>, and stop their models once the hydrogen column density drops below a pre-determined value</w:t>
      </w:r>
      <w:r w:rsidR="00E0032B">
        <w:t>. These input parameters were used in a photoionization code called Cloudy, specifically version 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del w:id="8" w:author="Emmett Jenkins" w:date="2018-11-29T10:26:00Z">
        <w:r w:rsidR="009C6C65" w:rsidDel="00F14298">
          <w:delText xml:space="preserve">Talk about how their results work with Te, what were their temperature results? </w:delText>
        </w:r>
        <w:r w:rsidR="00213029" w:rsidDel="00F14298">
          <w:delText>Explain that this is a normal approach to the models.</w:delText>
        </w:r>
      </w:del>
    </w:p>
    <w:p w14:paraId="7507265D" w14:textId="608673D1" w:rsidR="007C1BF6" w:rsidRDefault="00F14298" w:rsidP="00276D3E">
      <w:pPr>
        <w:ind w:firstLine="720"/>
        <w:pPrChange w:id="9" w:author="Emmett Jenkins" w:date="2018-11-29T11:02:00Z">
          <w:pPr/>
        </w:pPrChange>
      </w:pPr>
      <w:ins w:id="10" w:author="Emmett Jenkins" w:date="2018-11-29T10:26:00Z">
        <w:r>
          <w:t>This approach proves to be common when modeling the NLR.</w:t>
        </w:r>
      </w:ins>
      <w:bookmarkStart w:id="11" w:name="_GoBack"/>
      <w:bookmarkEnd w:id="11"/>
    </w:p>
    <w:p w14:paraId="51AAB19F" w14:textId="0591AC85" w:rsidR="00FE0EC4" w:rsidRDefault="00235593" w:rsidP="00CC0380">
      <w:r>
        <w:tab/>
      </w:r>
      <w:proofErr w:type="spellStart"/>
      <w:r>
        <w:t>Dopita</w:t>
      </w:r>
      <w:proofErr w:type="spellEnd"/>
      <w:r>
        <w:t xml:space="preserve"> &amp; </w:t>
      </w:r>
      <w:proofErr w:type="gramStart"/>
      <w:r>
        <w:t>Sutherland(</w:t>
      </w:r>
      <w:proofErr w:type="gramEnd"/>
      <w:r>
        <w:t>1995) also model high temperature galaxies, but they employ shocks to reach those high temperatures</w:t>
      </w:r>
      <w:r w:rsidR="00DA2DD4">
        <w:t>, and claim in their abstract that they have solved the temperature problem</w:t>
      </w:r>
      <w:r>
        <w:t xml:space="preserve">. </w:t>
      </w:r>
      <w:r w:rsidR="007A4C58">
        <w:t>To model these shocks, they vary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ins w:id="12" w:author="Emmett Jenkins" w:date="2018-10-31T16:11:00Z">
        <w:r w:rsidR="008773A9">
          <w:t xml:space="preserve">They derive interesting results from their models, including an inverse relationship between shock </w:t>
        </w:r>
      </w:ins>
      <w:ins w:id="13" w:author="Emmett Jenkins" w:date="2018-10-31T16:12:00Z">
        <w:r w:rsidR="008773A9">
          <w:t xml:space="preserve">velocity and electron temperature. </w:t>
        </w:r>
      </w:ins>
      <w:ins w:id="14" w:author="Emmett Jenkins" w:date="2018-10-31T16:13:00Z">
        <w:r w:rsidR="008773A9">
          <w:t xml:space="preserve">Figure 2c shows </w:t>
        </w:r>
      </w:ins>
      <w:ins w:id="15" w:author="Emmett Jenkins" w:date="2018-10-31T16:14:00Z">
        <w:r w:rsidR="008773A9">
          <w:t xml:space="preserve">shock models </w:t>
        </w:r>
      </w:ins>
      <w:ins w:id="16" w:author="Emmett Jenkins" w:date="2018-10-31T16:16:00Z">
        <w:r w:rsidR="00FE0C4F">
          <w:t xml:space="preserve">with a velocity &lt; 500 km </w:t>
        </w:r>
        <w:r w:rsidR="00FE0C4F" w:rsidRPr="00FE0C4F">
          <w:t>s</w:t>
        </w:r>
      </w:ins>
      <w:ins w:id="17" w:author="Emmett Jenkins" w:date="2018-10-31T16:17:00Z">
        <w:r w:rsidR="00FE0C4F">
          <w:t xml:space="preserve"> </w:t>
        </w:r>
        <w:r w:rsidR="00FE0C4F">
          <w:rPr>
            <w:vertAlign w:val="superscript"/>
          </w:rPr>
          <w:t>-</w:t>
        </w:r>
        <w:r w:rsidR="00FE0C4F" w:rsidRPr="00FE0C4F">
          <w:rPr>
            <w:vertAlign w:val="superscript"/>
          </w:rPr>
          <w:t>1</w:t>
        </w:r>
        <w:r w:rsidR="00FE0C4F">
          <w:rPr>
            <w:vertAlign w:val="superscript"/>
          </w:rPr>
          <w:t xml:space="preserve"> </w:t>
        </w:r>
        <w:r w:rsidR="00FE0C4F">
          <w:t xml:space="preserve">and </w:t>
        </w:r>
      </w:ins>
      <w:ins w:id="18" w:author="Emmett Jenkins" w:date="2018-10-31T16:14:00Z">
        <w:r w:rsidR="008773A9" w:rsidRPr="00FE0C4F">
          <w:t xml:space="preserve">without </w:t>
        </w:r>
        <w:r w:rsidR="008773A9">
          <w:t>a precursor have log[OI]6300/H</w:t>
        </w:r>
        <w:r w:rsidR="008773A9">
          <w:sym w:font="Symbol" w:char="F061"/>
        </w:r>
        <w:r w:rsidR="008773A9">
          <w:t xml:space="preserve"> &gt; -1.0,</w:t>
        </w:r>
      </w:ins>
      <w:ins w:id="19" w:author="Emmett Jenkins" w:date="2018-10-31T16:15:00Z">
        <w:r w:rsidR="008773A9">
          <w:t xml:space="preserve"> and a range of log[OIII]5007/H</w:t>
        </w:r>
        <w:r w:rsidR="008773A9">
          <w:sym w:font="Symbol" w:char="F062"/>
        </w:r>
      </w:ins>
      <w:ins w:id="20" w:author="Emmett Jenkins" w:date="2018-10-31T16:14:00Z">
        <w:r w:rsidR="008773A9">
          <w:t xml:space="preserve"> </w:t>
        </w:r>
      </w:ins>
      <w:ins w:id="21" w:author="Emmett Jenkins" w:date="2018-10-31T16:15:00Z">
        <w:r w:rsidR="008773A9">
          <w:t xml:space="preserve">between </w:t>
        </w:r>
      </w:ins>
      <w:ins w:id="22" w:author="Emmett Jenkins" w:date="2018-10-31T16:17:00Z">
        <w:r w:rsidR="00FE0C4F">
          <w:t>0.25 and -0.25, meaning t</w:t>
        </w:r>
      </w:ins>
      <w:ins w:id="23" w:author="Emmett Jenkins" w:date="2018-10-31T16:18:00Z">
        <w:r w:rsidR="00FE0C4F">
          <w:t>hough these lower velocity shocks produce high electron temperature</w:t>
        </w:r>
      </w:ins>
      <w:ins w:id="24" w:author="Emmett Jenkins" w:date="2018-11-01T00:36:00Z">
        <w:r w:rsidR="00C227CA">
          <w:t xml:space="preserve"> (high enough to reach out hottest data points, but what</w:t>
        </w:r>
      </w:ins>
      <w:ins w:id="25" w:author="Emmett Jenkins" w:date="2018-11-01T00:37:00Z">
        <w:r w:rsidR="00C227CA">
          <w:t xml:space="preserve">’s the actual </w:t>
        </w:r>
        <w:proofErr w:type="spellStart"/>
        <w:r w:rsidR="00C227CA">
          <w:t>Te</w:t>
        </w:r>
        <w:proofErr w:type="spellEnd"/>
        <w:r w:rsidR="00C227CA">
          <w:t>?)</w:t>
        </w:r>
      </w:ins>
      <w:ins w:id="26" w:author="Emmett Jenkins" w:date="2018-10-31T16:18:00Z">
        <w:r w:rsidR="00FE0C4F">
          <w:t>, these models fall inside the LINER category on diagnostic diagrams. This result is not surprising, because as we have mentioned, LINERs are shocked AGN.</w:t>
        </w:r>
      </w:ins>
    </w:p>
    <w:p w14:paraId="1B07C0EE" w14:textId="57FD992F" w:rsidR="00FE0EC4" w:rsidDel="00987498" w:rsidRDefault="00FE0EC4">
      <w:pPr>
        <w:pStyle w:val="ListParagraph"/>
        <w:numPr>
          <w:ilvl w:val="0"/>
          <w:numId w:val="4"/>
        </w:numPr>
        <w:rPr>
          <w:del w:id="27" w:author="Emmett Jenkins" w:date="2018-11-01T00:35:00Z"/>
        </w:rPr>
        <w:pPrChange w:id="28" w:author="Emmett Jenkins" w:date="2018-10-25T10:17:00Z">
          <w:pPr/>
        </w:pPrChange>
      </w:pPr>
      <w:del w:id="29" w:author="Emmett Jenkins" w:date="2018-11-01T00:35:00Z">
        <w:r w:rsidDel="00987498">
          <w:delText>They have a strange looking 4363 diagram, I’m unsure what I can determine from it</w:delText>
        </w:r>
      </w:del>
    </w:p>
    <w:p w14:paraId="17C28613" w14:textId="5D1A2EC1" w:rsidR="00FE0EC4" w:rsidDel="00987498" w:rsidRDefault="00FE0EC4">
      <w:pPr>
        <w:pStyle w:val="ListParagraph"/>
        <w:numPr>
          <w:ilvl w:val="0"/>
          <w:numId w:val="4"/>
        </w:numPr>
        <w:rPr>
          <w:del w:id="30" w:author="Emmett Jenkins" w:date="2018-11-01T00:35:00Z"/>
        </w:rPr>
        <w:pPrChange w:id="31" w:author="Emmett Jenkins" w:date="2018-10-25T10:17:00Z">
          <w:pPr/>
        </w:pPrChange>
      </w:pPr>
      <w:del w:id="32" w:author="Emmett Jenkins" w:date="2018-11-01T00:35:00Z">
        <w:r w:rsidDel="00987498">
          <w:delText>Their axes are also different from our plot that separates LINERs</w:delText>
        </w:r>
      </w:del>
    </w:p>
    <w:p w14:paraId="2529BF0E" w14:textId="5080920E" w:rsidR="00160D20" w:rsidDel="00987498" w:rsidRDefault="00160D20">
      <w:pPr>
        <w:pStyle w:val="ListParagraph"/>
        <w:numPr>
          <w:ilvl w:val="0"/>
          <w:numId w:val="4"/>
        </w:numPr>
        <w:rPr>
          <w:del w:id="33" w:author="Emmett Jenkins" w:date="2018-11-01T00:35:00Z"/>
        </w:rPr>
        <w:pPrChange w:id="34" w:author="Emmett Jenkins" w:date="2018-10-25T10:17:00Z">
          <w:pPr/>
        </w:pPrChange>
      </w:pPr>
      <w:del w:id="35" w:author="Emmett Jenkins" w:date="2018-11-01T00:35:00Z">
        <w:r w:rsidDel="00987498">
          <w:delText>Pg 475 plot SII ratio seems low for LINERs?</w:delText>
        </w:r>
      </w:del>
    </w:p>
    <w:p w14:paraId="0909ACB8" w14:textId="38690933" w:rsidR="00160D20" w:rsidDel="00987498" w:rsidRDefault="00DA2DD4">
      <w:pPr>
        <w:pStyle w:val="ListParagraph"/>
        <w:numPr>
          <w:ilvl w:val="0"/>
          <w:numId w:val="4"/>
        </w:numPr>
        <w:rPr>
          <w:del w:id="36" w:author="Emmett Jenkins" w:date="2018-11-01T00:35:00Z"/>
        </w:rPr>
        <w:pPrChange w:id="37" w:author="Emmett Jenkins" w:date="2018-10-25T10:17:00Z">
          <w:pPr/>
        </w:pPrChange>
      </w:pPr>
      <w:del w:id="38" w:author="Emmett Jenkins" w:date="2018-11-01T00:35:00Z">
        <w:r w:rsidDel="00987498">
          <w:delText>Fig 2c looks like all LINERs</w:delText>
        </w:r>
      </w:del>
    </w:p>
    <w:p w14:paraId="50980B3A" w14:textId="0E9DD708" w:rsidR="00DA2DD4" w:rsidDel="00C227CA" w:rsidRDefault="00DA2DD4">
      <w:pPr>
        <w:pStyle w:val="ListParagraph"/>
        <w:numPr>
          <w:ilvl w:val="0"/>
          <w:numId w:val="4"/>
        </w:numPr>
        <w:rPr>
          <w:del w:id="39" w:author="Emmett Jenkins" w:date="2018-11-01T00:37:00Z"/>
        </w:rPr>
        <w:pPrChange w:id="40" w:author="Emmett Jenkins" w:date="2018-10-25T10:17:00Z">
          <w:pPr/>
        </w:pPrChange>
      </w:pPr>
      <w:del w:id="41" w:author="Emmett Jenkins" w:date="2018-11-01T00:37:00Z">
        <w:r w:rsidDel="00C227CA">
          <w:delText>Where can I get straight up Te?</w:delText>
        </w:r>
      </w:del>
    </w:p>
    <w:p w14:paraId="6EB16C34" w14:textId="47A0F331" w:rsidR="003111FE" w:rsidDel="00C227CA" w:rsidRDefault="003111FE">
      <w:pPr>
        <w:pStyle w:val="ListParagraph"/>
        <w:numPr>
          <w:ilvl w:val="0"/>
          <w:numId w:val="4"/>
        </w:numPr>
        <w:rPr>
          <w:del w:id="42" w:author="Emmett Jenkins" w:date="2018-11-01T00:37:00Z"/>
        </w:rPr>
        <w:pPrChange w:id="43" w:author="Emmett Jenkins" w:date="2018-10-25T10:17:00Z">
          <w:pPr/>
        </w:pPrChange>
      </w:pPr>
      <w:del w:id="44" w:author="Emmett Jenkins" w:date="2018-11-01T00:37:00Z">
        <w:r w:rsidDel="00C227CA">
          <w:delText xml:space="preserve">Why </w:delText>
        </w:r>
        <w:r w:rsidR="00DC434F" w:rsidDel="00C227CA">
          <w:delText>do the highest shock velocities give lowest Te?</w:delText>
        </w:r>
      </w:del>
    </w:p>
    <w:p w14:paraId="765DDB9C" w14:textId="21640A4F" w:rsidR="00DC434F" w:rsidDel="00785CCE" w:rsidRDefault="00DC434F" w:rsidP="00187B78">
      <w:pPr>
        <w:rPr>
          <w:del w:id="45" w:author="Emmett Jenkins" w:date="2018-11-01T00:37:00Z"/>
        </w:rPr>
      </w:pPr>
      <w:del w:id="46" w:author="Emmett Jenkins" w:date="2018-11-08T10:01:00Z">
        <w:r w:rsidDel="00A174BB">
          <w:delText>Look at Figure 2s and pull out comparisons of their sim placement/our data</w:delText>
        </w:r>
      </w:del>
    </w:p>
    <w:p w14:paraId="01B47BE4" w14:textId="08BF180D" w:rsidR="00187B78" w:rsidRDefault="00187B78" w:rsidP="0088120E">
      <w:pPr>
        <w:rPr>
          <w:ins w:id="47" w:author="Emmett Jenkins" w:date="2018-11-01T10:37:00Z"/>
        </w:rPr>
      </w:pPr>
    </w:p>
    <w:p w14:paraId="79A3FD1F" w14:textId="6D9A9A66" w:rsidR="00DC434F" w:rsidRDefault="000565BB">
      <w:pPr>
        <w:pStyle w:val="ListParagraph"/>
        <w:numPr>
          <w:ilvl w:val="0"/>
          <w:numId w:val="4"/>
        </w:numPr>
        <w:rPr>
          <w:ins w:id="48" w:author="Emmett Jenkins" w:date="2018-11-01T10:40:00Z"/>
        </w:rPr>
        <w:pPrChange w:id="49" w:author="Emmett Jenkins" w:date="2018-11-01T00:37:00Z">
          <w:pPr/>
        </w:pPrChange>
      </w:pPr>
      <w:ins w:id="50" w:author="Emmett Jenkins" w:date="2018-11-01T10:40:00Z">
        <w:r>
          <w:t>5007/4959 = 3/1 so use this to calculate electron temperature from the plots</w:t>
        </w:r>
      </w:ins>
    </w:p>
    <w:p w14:paraId="36284E28" w14:textId="0F1EE698" w:rsidR="000565BB" w:rsidRDefault="000565BB" w:rsidP="009A2868">
      <w:pPr>
        <w:pStyle w:val="ListParagraph"/>
        <w:numPr>
          <w:ilvl w:val="0"/>
          <w:numId w:val="4"/>
        </w:numPr>
        <w:rPr>
          <w:ins w:id="51" w:author="Emmett Jenkins" w:date="2018-11-29T10:35:00Z"/>
        </w:rPr>
        <w:pPrChange w:id="52" w:author="Emmett Jenkins" w:date="2018-11-15T10:40:00Z">
          <w:pPr/>
        </w:pPrChange>
      </w:pPr>
      <w:ins w:id="53" w:author="Emmett Jenkins" w:date="2018-11-01T10:41:00Z">
        <w:r>
          <w:lastRenderedPageBreak/>
          <w:t>Assume a density of 10^3 and based off those ratios, these give you XXX electron temperature etc. cite O&amp;F</w:t>
        </w:r>
      </w:ins>
    </w:p>
    <w:p w14:paraId="0D9AB5B5" w14:textId="6FA09486" w:rsidR="00D31E3F" w:rsidRDefault="00D31E3F" w:rsidP="009A2868">
      <w:pPr>
        <w:pStyle w:val="ListParagraph"/>
        <w:numPr>
          <w:ilvl w:val="0"/>
          <w:numId w:val="4"/>
        </w:numPr>
        <w:pPrChange w:id="54" w:author="Emmett Jenkins" w:date="2018-11-15T10:40:00Z">
          <w:pPr/>
        </w:pPrChange>
      </w:pPr>
      <w:ins w:id="55" w:author="Emmett Jenkins" w:date="2018-11-29T10:35:00Z">
        <w:r>
          <w:t xml:space="preserve">Plug in </w:t>
        </w:r>
        <w:proofErr w:type="spellStart"/>
        <w:r>
          <w:t>Te</w:t>
        </w:r>
        <w:proofErr w:type="spellEnd"/>
        <w:r>
          <w:t xml:space="preserve"> values and solve for the left side</w:t>
        </w:r>
      </w:ins>
    </w:p>
    <w:p w14:paraId="6D690975" w14:textId="101E9BA1" w:rsidR="00CC0380" w:rsidRDefault="00212293" w:rsidP="00CC0380">
      <w:pPr>
        <w:rPr>
          <w:ins w:id="56" w:author="Emmett Jenkins" w:date="2018-11-01T09:40:00Z"/>
        </w:rPr>
      </w:pPr>
      <w:r>
        <w:t xml:space="preserve">Though this shock heating provides high electron temperatures, nearly all of these shock heated galaxies are LINERs, or low ionization narrow emission line regions. LINERs are shock heated AGN, but these results do not provide an explanation for the high temperature </w:t>
      </w:r>
      <w:del w:id="57" w:author="Emmett Jenkins" w:date="2018-11-15T10:20:00Z">
        <w:r w:rsidDel="00A906FF">
          <w:delText xml:space="preserve">non-LINER </w:delText>
        </w:r>
      </w:del>
      <w:proofErr w:type="spellStart"/>
      <w:ins w:id="58" w:author="Emmett Jenkins" w:date="2018-11-15T10:20:00Z">
        <w:r w:rsidR="00A906FF">
          <w:t>photoionized</w:t>
        </w:r>
        <w:proofErr w:type="spellEnd"/>
        <w:r w:rsidR="00A906FF">
          <w:t xml:space="preserve"> </w:t>
        </w:r>
      </w:ins>
      <w:r>
        <w:t>AGN</w:t>
      </w:r>
      <w:del w:id="59" w:author="Emmett Jenkins" w:date="2018-11-15T10:20:00Z">
        <w:r w:rsidDel="00A906FF">
          <w:delText xml:space="preserve"> (clean up the wording</w:delText>
        </w:r>
      </w:del>
      <w:del w:id="60" w:author="Emmett Jenkins" w:date="2018-11-15T10:21:00Z">
        <w:r w:rsidDel="00A906FF">
          <w:delText>)</w:delText>
        </w:r>
      </w:del>
      <w:r>
        <w:t xml:space="preserve">. </w:t>
      </w:r>
      <w:del w:id="61" w:author="Emmett Jenkins" w:date="2018-11-15T10:23:00Z">
        <w:r w:rsidR="00DC434F" w:rsidDel="0038297B">
          <w:delText xml:space="preserve">Be specific, which plots am I looking at, etc. explain that the temperature problem is high temperature in AGN, not LINERs. </w:delText>
        </w:r>
      </w:del>
      <w:ins w:id="62" w:author="Emmett Jenkins" w:date="2018-11-15T10:23:00Z">
        <w:r w:rsidR="0038297B">
          <w:t xml:space="preserve">The temperature problem requires a solution for </w:t>
        </w:r>
        <w:proofErr w:type="spellStart"/>
        <w:r w:rsidR="0038297B">
          <w:t>photoionzed</w:t>
        </w:r>
        <w:proofErr w:type="spellEnd"/>
        <w:r w:rsidR="0038297B">
          <w:t xml:space="preserve"> AGN, so this group’s results leave the question unanswered.</w:t>
        </w:r>
      </w:ins>
    </w:p>
    <w:p w14:paraId="029B5224" w14:textId="25CAE220" w:rsidR="00A976A2" w:rsidRDefault="00A976A2" w:rsidP="00CC0380">
      <w:ins w:id="63" w:author="Emmett Jenkins" w:date="2018-11-01T09:40:00Z">
        <w:r>
          <w:tab/>
        </w:r>
      </w:ins>
      <w:r>
        <w:t xml:space="preserve">Groves, </w:t>
      </w:r>
      <w:proofErr w:type="spellStart"/>
      <w:r>
        <w:t>Dopita</w:t>
      </w:r>
      <w:proofErr w:type="spellEnd"/>
      <w:r>
        <w:t xml:space="preserve"> &amp; Sutherland (</w:t>
      </w:r>
      <w:r w:rsidR="00A7380D">
        <w:t>2004) incorporate dust in their models in an attempt to increase electron temperature due to photoelectric heating</w:t>
      </w:r>
      <w:r w:rsidR="00590482">
        <w:t xml:space="preserve">, which at the time was a new approach. This group also uses the MAPPINGS III code </w:t>
      </w:r>
      <w:del w:id="64" w:author="Emmett Jenkins" w:date="2018-11-29T10:28:00Z">
        <w:r w:rsidR="00590482" w:rsidDel="00F14298">
          <w:delText>(citation and edition? They don’t give one</w:delText>
        </w:r>
        <w:r w:rsidR="000565BB" w:rsidDel="00F14298">
          <w:delText>, CHECK PAPER I, just leave it</w:delText>
        </w:r>
        <w:r w:rsidR="00590482" w:rsidDel="00F14298">
          <w:delText>)</w:delText>
        </w:r>
        <w:r w:rsidR="000565BB" w:rsidDel="00F14298">
          <w:delText xml:space="preserve"> </w:delText>
        </w:r>
      </w:del>
      <w:r w:rsidR="00590482">
        <w:t xml:space="preserve">instead of CLOUDY to do their models. </w:t>
      </w:r>
      <w:r w:rsidR="00075912">
        <w:t xml:space="preserve">Notably, they include a </w:t>
      </w:r>
      <w:r w:rsidR="00BC320B">
        <w:t>narrower</w:t>
      </w:r>
      <w:r w:rsidR="00075912">
        <w:t xml:space="preserve"> range of parameters than </w:t>
      </w:r>
      <w:proofErr w:type="spellStart"/>
      <w:r w:rsidR="00075912">
        <w:t>Dopita</w:t>
      </w:r>
      <w:proofErr w:type="spellEnd"/>
      <w:r w:rsidR="00075912">
        <w:t xml:space="preserve"> &amp; Sutherland in 1995. They vary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xml:space="preserve">, metallicity from 0.25 – 4 times the solar value, and power law index </w:t>
      </w:r>
      <w:r w:rsidR="00075912">
        <w:sym w:font="Symbol" w:char="F061"/>
      </w:r>
      <w:r w:rsidR="00075912">
        <w:t xml:space="preserve"> from -1.2 to -2.0</w:t>
      </w:r>
      <w:r w:rsidR="00590482">
        <w:t xml:space="preserve">. </w:t>
      </w:r>
      <w:del w:id="65" w:author="Emmett Jenkins" w:date="2018-11-07T16:31:00Z">
        <w:r w:rsidR="00BC320B" w:rsidDel="000B3DE8">
          <w:delText xml:space="preserve">Dust content is varied </w:delText>
        </w:r>
      </w:del>
      <w:del w:id="66" w:author="Emmett Jenkins" w:date="2018-11-07T16:30:00Z">
        <w:r w:rsidR="00BC320B" w:rsidDel="000B3DE8">
          <w:delText>from XXX-XXX</w:delText>
        </w:r>
      </w:del>
      <w:del w:id="67" w:author="Emmett Jenkins" w:date="2018-11-07T16:31:00Z">
        <w:r w:rsidR="00BC320B" w:rsidDel="000B3DE8">
          <w:delText>, and t</w:delText>
        </w:r>
      </w:del>
      <w:ins w:id="68" w:author="Emmett Jenkins" w:date="2018-11-07T16:31:00Z">
        <w:r w:rsidR="000B3DE8">
          <w:t>T</w:t>
        </w:r>
      </w:ins>
      <w:r w:rsidR="00BC320B">
        <w:t>he</w:t>
      </w:r>
      <w:r w:rsidR="00590482">
        <w:t xml:space="preserve"> ionization parameter U is varied from -4.0 &lt; log U &lt; 0.0 in intervals of -0.3, -0.6, and -1.0 </w:t>
      </w:r>
      <w:proofErr w:type="spellStart"/>
      <w:r w:rsidR="00590482">
        <w:t>dex</w:t>
      </w:r>
      <w:proofErr w:type="spellEnd"/>
      <w:del w:id="69" w:author="Emmett Jenkins" w:date="2018-11-15T10:19:00Z">
        <w:r w:rsidR="00590482" w:rsidDel="00A906FF">
          <w:delText>(should this be -4.0 – 0 to stay consistent with my notation above?)</w:delText>
        </w:r>
        <w:r w:rsidR="000B3DE8" w:rsidDel="00A906FF">
          <w:delText>,</w:delText>
        </w:r>
      </w:del>
      <w:ins w:id="70" w:author="Emmett Jenkins" w:date="2018-11-15T10:19:00Z">
        <w:r w:rsidR="00A906FF">
          <w:t>,</w:t>
        </w:r>
      </w:ins>
      <w:r w:rsidR="000B3DE8">
        <w:t xml:space="preserve"> and they vary grain content proportional with metallicity, though they claim this is a gross over simplification and cannot be justified, but it’s the simplest way to model the grain content</w:t>
      </w:r>
      <w:r w:rsidR="00590482">
        <w:t xml:space="preserve">.  </w:t>
      </w:r>
      <w:r w:rsidR="001749FD">
        <w:t xml:space="preserve">Their models show higher electron temperatures with higher grain content, and they mention that including grains in their models helps alleviate some of the temperature problem, though more work is needed. </w:t>
      </w:r>
    </w:p>
    <w:p w14:paraId="62D71431" w14:textId="60753EEB" w:rsidR="00283019" w:rsidRDefault="000B3DE8">
      <w:pPr>
        <w:rPr>
          <w:ins w:id="71" w:author="Emmett Jenkins" w:date="2018-11-29T10:36:00Z"/>
        </w:rPr>
        <w:pPrChange w:id="72" w:author="Emmett Jenkins" w:date="2018-11-01T09:58:00Z">
          <w:pPr>
            <w:ind w:firstLine="720"/>
          </w:pPr>
        </w:pPrChange>
      </w:pPr>
      <w:r>
        <w:tab/>
        <w:t>Richardson et al. (2014) investigate the effects of density</w:t>
      </w:r>
      <w:ins w:id="73" w:author="Emmett Jenkins" w:date="2018-11-29T10:42:00Z">
        <w:r w:rsidR="007C1BF6">
          <w:t xml:space="preserve"> and</w:t>
        </w:r>
      </w:ins>
      <w:del w:id="74" w:author="Emmett Jenkins" w:date="2018-11-29T10:42:00Z">
        <w:r w:rsidDel="007C1BF6">
          <w:delText>,</w:delText>
        </w:r>
      </w:del>
      <w:r>
        <w:t xml:space="preserve"> ionization</w:t>
      </w:r>
      <w:del w:id="75" w:author="Emmett Jenkins" w:date="2018-11-29T10:42:00Z">
        <w:r w:rsidDel="007C1BF6">
          <w:delText>, grains and metallicity</w:delText>
        </w:r>
      </w:del>
      <w:r>
        <w:t xml:space="preserve"> on AGN gas, and refer to many of the studies mentioned above. They mention that </w:t>
      </w:r>
      <w:proofErr w:type="spellStart"/>
      <w:r>
        <w:t>Komossa</w:t>
      </w:r>
      <w:proofErr w:type="spellEnd"/>
      <w:r>
        <w:t xml:space="preserve"> &amp; Schulz drastically overestimate OI emission with high density values, which likely means that high density doesn’t exist. Instead, increasing density increases O emission but doesn’t affect H</w:t>
      </w:r>
      <w:r>
        <w:sym w:font="Symbol" w:char="F061"/>
      </w:r>
      <w:r>
        <w:t xml:space="preserve"> or H</w:t>
      </w:r>
      <w:r>
        <w:sym w:font="Symbol" w:char="F062"/>
      </w:r>
      <w:r>
        <w:t xml:space="preserve"> emission, so different emission line ratios are observed. </w:t>
      </w:r>
      <w:del w:id="76" w:author="Emmett Jenkins" w:date="2018-11-29T10:28:00Z">
        <w:r w:rsidDel="00F14298">
          <w:delText xml:space="preserve">(What else do I need to add here?) </w:delText>
        </w:r>
      </w:del>
      <w:r>
        <w:t xml:space="preserve">They also touch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are 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 xml:space="preserve">Interestingly, they also include a model of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w:t>
      </w:r>
    </w:p>
    <w:p w14:paraId="63F4173F" w14:textId="604C47EA" w:rsidR="008B10DC" w:rsidDel="00BD252E" w:rsidRDefault="003F3BD4" w:rsidP="00283019">
      <w:pPr>
        <w:ind w:firstLine="720"/>
        <w:rPr>
          <w:del w:id="77" w:author="Emmett Jenkins" w:date="2018-11-07T16:32:00Z"/>
        </w:rPr>
        <w:pPrChange w:id="78" w:author="Emmett Jenkins" w:date="2018-11-29T10:36:00Z">
          <w:pPr/>
        </w:pPrChange>
      </w:pPr>
      <w:r>
        <w:t xml:space="preserve">Also notable is this group’s approach to modeling. They use a local optimally emitting cloud (LOC) model, which treats the NLR as a sum of many individual gas clouds distributed around the central source. Individual clouds were modeled using CLOUDY 10.0,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 xml:space="preserve">They then integrate over </w:t>
      </w:r>
      <w:r w:rsidR="005B34CD">
        <w:t>radial distance and density distributions to account for the NLR as a whole.</w:t>
      </w:r>
      <w:ins w:id="79" w:author="Emmett Jenkins" w:date="2018-11-14T16:41:00Z">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NLR, and simulating </w:t>
        </w:r>
        <w:proofErr w:type="gramStart"/>
        <w:r w:rsidR="002F3629">
          <w:t>this as numerous individual clouds</w:t>
        </w:r>
        <w:proofErr w:type="gramEnd"/>
        <w:r w:rsidR="002F3629">
          <w:t xml:space="preserve"> can more accurately represent that. </w:t>
        </w:r>
      </w:ins>
      <w:ins w:id="80" w:author="Emmett Jenkins" w:date="2018-11-29T10:44:00Z">
        <w:r w:rsidR="00142197">
          <w:t>[[</w:t>
        </w:r>
      </w:ins>
      <w:ins w:id="81" w:author="Emmett Jenkins" w:date="2018-11-14T16:41:00Z">
        <w:r w:rsidR="002F3629">
          <w:t>For example, if we observe high electron temperature and low metallicity from a NLR, it is likely that the entire NLR isn</w:t>
        </w:r>
      </w:ins>
      <w:ins w:id="82" w:author="Emmett Jenkins" w:date="2018-11-14T16:43:00Z">
        <w:r w:rsidR="002F3629">
          <w:t xml:space="preserve">’t homogenously high temperature and low metallicity, but there could </w:t>
        </w:r>
        <w:r w:rsidR="002F3629">
          <w:lastRenderedPageBreak/>
          <w:t>be pockets of low temperature and high metallicity, and this method can simulate that variation.</w:t>
        </w:r>
      </w:ins>
    </w:p>
    <w:p w14:paraId="210BF7F9" w14:textId="32EF310A" w:rsidR="00BD252E" w:rsidRDefault="008C407C" w:rsidP="00283019">
      <w:pPr>
        <w:ind w:firstLine="720"/>
        <w:rPr>
          <w:ins w:id="83" w:author="Emmett Jenkins" w:date="2018-11-08T10:38:00Z"/>
        </w:rPr>
      </w:pPr>
      <w:ins w:id="84" w:author="Emmett Jenkins" w:date="2018-11-08T10:38:00Z">
        <w:r>
          <w:t>]] This study shows that v</w:t>
        </w:r>
        <w:r w:rsidR="00142197">
          <w:t>arying density and ionizing flux</w:t>
        </w:r>
      </w:ins>
      <w:ins w:id="85" w:author="Emmett Jenkins" w:date="2018-11-29T10:46:00Z">
        <w:r>
          <w:t xml:space="preserve"> in this manner</w:t>
        </w:r>
      </w:ins>
      <w:ins w:id="86" w:author="Emmett Jenkins" w:date="2018-11-08T10:38:00Z">
        <w:r w:rsidR="00142197">
          <w:t xml:space="preserve">, though likely a more accurate representation of the NLR, cannot alone </w:t>
        </w:r>
      </w:ins>
      <w:ins w:id="87" w:author="Emmett Jenkins" w:date="2018-11-29T10:45:00Z">
        <w:r w:rsidR="00142197">
          <w:t>provide a solution</w:t>
        </w:r>
      </w:ins>
      <w:ins w:id="88" w:author="Emmett Jenkins" w:date="2018-11-08T10:38:00Z">
        <w:r w:rsidR="00142197">
          <w:t xml:space="preserve"> to the temperature problem.</w:t>
        </w:r>
      </w:ins>
    </w:p>
    <w:p w14:paraId="56E0A88E" w14:textId="589B0FC1" w:rsidR="00656F9D" w:rsidRDefault="00DD28B6" w:rsidP="00F14298">
      <w:pPr>
        <w:rPr>
          <w:ins w:id="89" w:author="Emmett Jenkins" w:date="2018-11-15T10:47:00Z"/>
        </w:rPr>
      </w:pPr>
      <w:ins w:id="90" w:author="Emmett Jenkins" w:date="2018-11-08T09:54:00Z">
        <w:r>
          <w:tab/>
        </w:r>
      </w:ins>
      <w:ins w:id="91" w:author="Emmett Jenkins" w:date="2018-11-08T10:08:00Z">
        <w:r w:rsidR="00AB66D3">
          <w:t xml:space="preserve">Zhang Liang and Hammer (2013) mention that the temperature problem is still unsolved. They explain </w:t>
        </w:r>
      </w:ins>
      <w:ins w:id="92" w:author="Emmett Jenkins" w:date="2018-11-08T10:09:00Z">
        <w:r w:rsidR="00AB66D3">
          <w:t xml:space="preserve">though shock models have been investigated, but it is generally believed that photoionization is the dominant excitation mechanism in most AGN. In addition, shock models require shocks that permeate throughout the </w:t>
        </w:r>
      </w:ins>
      <w:ins w:id="93" w:author="Emmett Jenkins" w:date="2018-11-08T10:10:00Z">
        <w:r w:rsidR="00AB66D3">
          <w:t xml:space="preserve">NLR, but this proves inconsistent because shock signatures are often not observed. </w:t>
        </w:r>
      </w:ins>
      <w:ins w:id="94" w:author="Emmett Jenkins" w:date="2018-11-29T10:30:00Z">
        <w:r w:rsidR="00F14298">
          <w:t>I</w:t>
        </w:r>
      </w:ins>
      <w:ins w:id="95" w:author="Emmett Jenkins" w:date="2018-11-15T10:46:00Z">
        <w:r w:rsidR="00656F9D">
          <w:t xml:space="preserve">ndeed, the most successful shock models </w:t>
        </w:r>
      </w:ins>
      <w:ins w:id="96" w:author="Emmett Jenkins" w:date="2018-11-29T10:38:00Z">
        <w:r w:rsidR="00283019">
          <w:t xml:space="preserve">(why successful? High </w:t>
        </w:r>
        <w:proofErr w:type="spellStart"/>
        <w:r w:rsidR="00283019">
          <w:t>Te</w:t>
        </w:r>
        <w:proofErr w:type="spellEnd"/>
        <w:r w:rsidR="00283019">
          <w:t xml:space="preserve">?) </w:t>
        </w:r>
      </w:ins>
      <w:ins w:id="97" w:author="Emmett Jenkins" w:date="2018-11-15T10:46:00Z">
        <w:r w:rsidR="00656F9D">
          <w:t>(</w:t>
        </w:r>
        <w:proofErr w:type="spellStart"/>
        <w:r w:rsidR="00656F9D">
          <w:t>Dopita</w:t>
        </w:r>
        <w:proofErr w:type="spellEnd"/>
        <w:r w:rsidR="00656F9D">
          <w:t xml:space="preserve"> Sutherland) sho</w:t>
        </w:r>
        <w:r w:rsidR="00283019">
          <w:t>w LINER characteristic</w:t>
        </w:r>
        <w:r w:rsidR="00F14298">
          <w:t>s and not AGN.</w:t>
        </w:r>
      </w:ins>
    </w:p>
    <w:p w14:paraId="7F75674F" w14:textId="01A8A30C" w:rsidR="00DD28B6" w:rsidRDefault="00B57EDF" w:rsidP="00656F9D">
      <w:pPr>
        <w:ind w:firstLine="720"/>
        <w:rPr>
          <w:ins w:id="98" w:author="Emmett Jenkins" w:date="2018-11-14T16:46:00Z"/>
        </w:rPr>
        <w:pPrChange w:id="99" w:author="Emmett Jenkins" w:date="2018-11-15T10:47:00Z">
          <w:pPr/>
        </w:pPrChange>
      </w:pPr>
      <w:ins w:id="100" w:author="Emmett Jenkins" w:date="2018-11-08T10:12:00Z">
        <w:r>
          <w:t xml:space="preserve">They also explain that previous observations have shown that NLR clouds are likely to be dusty in nature, supporting the </w:t>
        </w:r>
      </w:ins>
      <w:ins w:id="101" w:author="Emmett Jenkins" w:date="2018-11-08T10:13:00Z">
        <w:r>
          <w:t>evidence</w:t>
        </w:r>
      </w:ins>
      <w:ins w:id="102" w:author="Emmett Jenkins" w:date="2018-11-08T10:12:00Z">
        <w:r>
          <w:t xml:space="preserve"> for higher grain content in these clouds. </w:t>
        </w:r>
      </w:ins>
      <w:ins w:id="103" w:author="Emmett Jenkins" w:date="2018-11-08T10:26:00Z">
        <w:r w:rsidR="00EE6134">
          <w:t xml:space="preserve">Their most successful models </w:t>
        </w:r>
      </w:ins>
      <w:ins w:id="104" w:author="Emmett Jenkins" w:date="2018-11-08T10:27:00Z">
        <w:r w:rsidR="00EE6134">
          <w:t xml:space="preserve">were dusty, radiation-pressure dominated </w:t>
        </w:r>
        <w:proofErr w:type="spellStart"/>
        <w:r w:rsidR="00EE6134">
          <w:t>photoionized</w:t>
        </w:r>
        <w:proofErr w:type="spellEnd"/>
        <w:r w:rsidR="00EE6134">
          <w:t xml:space="preserve"> AGN models that </w:t>
        </w:r>
      </w:ins>
      <w:ins w:id="105" w:author="Emmett Jenkins" w:date="2018-11-08T10:26:00Z">
        <w:r w:rsidR="00EE6134">
          <w:t xml:space="preserve">included </w:t>
        </w:r>
        <w:proofErr w:type="spellStart"/>
        <w:r w:rsidR="00EE6134">
          <w:t>nH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ins>
      <w:ins w:id="106" w:author="Emmett Jenkins" w:date="2018-11-08T10:27:00Z">
        <w:r w:rsidR="00656F9D">
          <w:t>and a power law index of -1.4.</w:t>
        </w:r>
        <w:r w:rsidR="00EE6134">
          <w:t xml:space="preserve"> </w:t>
        </w:r>
      </w:ins>
      <w:ins w:id="107" w:author="Emmett Jenkins" w:date="2018-11-08T10:18:00Z">
        <w:r w:rsidR="00E77FFE" w:rsidRPr="00EE6134">
          <w:t xml:space="preserve">In </w:t>
        </w:r>
        <w:r w:rsidR="00E77FFE">
          <w:t xml:space="preserve">addition, they include a discussion of the effects of low metallicity, including decreased metallicity increasing electron temperatures and decreasing the number of </w:t>
        </w:r>
      </w:ins>
      <w:ins w:id="108" w:author="Emmett Jenkins" w:date="2018-11-08T10:19:00Z">
        <w:r w:rsidR="00E77FFE">
          <w:t xml:space="preserve">available high-energy photons to ionize hydrogen. </w:t>
        </w:r>
      </w:ins>
      <w:ins w:id="109" w:author="Emmett Jenkins" w:date="2018-11-08T10:20:00Z">
        <w:r w:rsidR="00D55DE9">
          <w:t xml:space="preserve">Most importantly, they conclude that “some strong [OIII] 4363 emission </w:t>
        </w:r>
      </w:ins>
      <w:proofErr w:type="spellStart"/>
      <w:ins w:id="110" w:author="Emmett Jenkins" w:date="2018-11-08T10:21:00Z">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w:t>
        </w:r>
      </w:ins>
      <w:ins w:id="111" w:author="Emmett Jenkins" w:date="2018-11-08T10:23:00Z">
        <w:r w:rsidR="00D55DE9">
          <w:t>O</w:t>
        </w:r>
      </w:ins>
      <w:ins w:id="112" w:author="Emmett Jenkins" w:date="2018-11-08T10:21:00Z">
        <w:r w:rsidR="00D55DE9">
          <w:t xml:space="preserve"> ~ 1.0)”. </w:t>
        </w:r>
      </w:ins>
      <w:ins w:id="113" w:author="Emmett Jenkins" w:date="2018-11-08T10:28:00Z">
        <w:r w:rsidR="00EE6134">
          <w:t xml:space="preserve">This conclusion shows the combination of dust and low metallicity is capable of producing strong [OIII] 4363 </w:t>
        </w:r>
        <w:proofErr w:type="gramStart"/>
        <w:r w:rsidR="00EE6134">
          <w:t>emission</w:t>
        </w:r>
        <w:proofErr w:type="gramEnd"/>
        <w:r w:rsidR="00EE6134">
          <w:t xml:space="preserve"> in AGN.</w:t>
        </w:r>
      </w:ins>
      <w:ins w:id="114" w:author="Emmett Jenkins" w:date="2018-11-29T10:51:00Z">
        <w:r w:rsidR="00A6199A">
          <w:t xml:space="preserve"> (But they only show BPT for these galaxies, so can</w:t>
        </w:r>
      </w:ins>
      <w:ins w:id="115" w:author="Emmett Jenkins" w:date="2018-11-29T10:52:00Z">
        <w:r w:rsidR="00A6199A">
          <w:t xml:space="preserve">’t really say those models are reproducing the high </w:t>
        </w:r>
        <w:proofErr w:type="spellStart"/>
        <w:r w:rsidR="00A6199A">
          <w:t>Te</w:t>
        </w:r>
        <w:proofErr w:type="spellEnd"/>
        <w:r w:rsidR="00A6199A">
          <w:t xml:space="preserve"> that those galaxies show.)</w:t>
        </w:r>
      </w:ins>
    </w:p>
    <w:p w14:paraId="608B21D1" w14:textId="77777777" w:rsidR="00B73A95" w:rsidRDefault="00435476" w:rsidP="00B73A95">
      <w:pPr>
        <w:rPr>
          <w:ins w:id="116" w:author="Emmett Jenkins" w:date="2018-11-29T09:05:00Z"/>
        </w:rPr>
      </w:pPr>
      <w:ins w:id="117" w:author="Emmett Jenkins" w:date="2018-11-14T16:46:00Z">
        <w:r>
          <w:tab/>
          <w:t xml:space="preserve">Using these previous studies, we can determine a new approach to solving the temperature problem. For our investigation, we </w:t>
        </w:r>
      </w:ins>
      <w:ins w:id="118" w:author="Emmett Jenkins" w:date="2018-11-29T09:00:00Z">
        <w:r w:rsidR="00974988">
          <w:t>will use</w:t>
        </w:r>
      </w:ins>
      <w:ins w:id="119" w:author="Emmett Jenkins" w:date="2018-11-14T16:46:00Z">
        <w:r>
          <w:t xml:space="preserve"> </w:t>
        </w:r>
      </w:ins>
      <w:ins w:id="120" w:author="Emmett Jenkins" w:date="2018-11-14T16:53:00Z">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ins>
      <w:ins w:id="121" w:author="Emmett Jenkins" w:date="2018-11-14T16:46:00Z">
        <w:r>
          <w:t>high S/N ratios for the essential emission lines</w:t>
        </w:r>
      </w:ins>
      <w:ins w:id="122" w:author="Emmett Jenkins" w:date="2018-11-14T16:49:00Z">
        <w:r>
          <w:t xml:space="preserve">. </w:t>
        </w:r>
      </w:ins>
      <w:ins w:id="123" w:author="Emmett Jenkins" w:date="2018-11-14T16:58:00Z">
        <w:r w:rsidR="00370506">
          <w:t xml:space="preserve">We do not include any LINERs in our data set because we are focusing on high temperature </w:t>
        </w:r>
        <w:proofErr w:type="spellStart"/>
        <w:r w:rsidR="00370506">
          <w:t>photoionized</w:t>
        </w:r>
        <w:proofErr w:type="spellEnd"/>
        <w:r w:rsidR="00370506">
          <w:t xml:space="preserve"> AGN, which also means we do not investigate shocks as a possible excitation mechanism. </w:t>
        </w:r>
      </w:ins>
      <w:ins w:id="124" w:author="Emmett Jenkins" w:date="2018-11-15T10:49:00Z">
        <w:r w:rsidR="004A7227">
          <w:t>We</w:t>
        </w:r>
      </w:ins>
      <w:ins w:id="125" w:author="Emmett Jenkins" w:date="2018-11-14T16:59:00Z">
        <w:r w:rsidR="00370506">
          <w:t xml:space="preserve"> separ</w:t>
        </w:r>
        <w:r w:rsidR="004A7227">
          <w:t>ate galaxies by type so we can</w:t>
        </w:r>
        <w:r w:rsidR="00370506">
          <w:t xml:space="preserve"> focus on AGN. </w:t>
        </w:r>
      </w:ins>
      <w:ins w:id="126" w:author="Emmett Jenkins" w:date="2018-11-14T16:51:00Z">
        <w:r w:rsidR="00E646DD">
          <w:t>U</w:t>
        </w:r>
        <w:r w:rsidR="00D27A6C">
          <w:t>sing [OIII] 4363, we categorize</w:t>
        </w:r>
        <w:r w:rsidR="00E646DD">
          <w:t xml:space="preserve"> our gal</w:t>
        </w:r>
        <w:r w:rsidR="00D27A6C">
          <w:t>axies by temperature so we can</w:t>
        </w:r>
        <w:r w:rsidR="00E646DD">
          <w:t xml:space="preserve"> focus on the high electron temperature outliers in the data set. </w:t>
        </w:r>
      </w:ins>
    </w:p>
    <w:p w14:paraId="6A1A5ECC" w14:textId="332BC2F8" w:rsidR="00435476" w:rsidRDefault="00D27A6C" w:rsidP="00B73A95">
      <w:pPr>
        <w:ind w:firstLine="360"/>
        <w:rPr>
          <w:ins w:id="127" w:author="Emmett Jenkins" w:date="2018-11-29T09:06:00Z"/>
        </w:rPr>
        <w:pPrChange w:id="128" w:author="Emmett Jenkins" w:date="2018-11-29T09:05:00Z">
          <w:pPr/>
        </w:pPrChange>
      </w:pPr>
      <w:ins w:id="129" w:author="Emmett Jenkins" w:date="2018-11-14T16:52:00Z">
        <w:r>
          <w:t>We use</w:t>
        </w:r>
        <w:r w:rsidR="00E646DD">
          <w:t xml:space="preserve"> this background </w:t>
        </w:r>
      </w:ins>
      <w:ins w:id="130" w:author="Emmett Jenkins" w:date="2018-11-14T16:53:00Z">
        <w:r w:rsidR="00E646DD">
          <w:t>data set to c</w:t>
        </w:r>
        <w:r>
          <w:t>ompare to our models, which are</w:t>
        </w:r>
        <w:r w:rsidR="00E646DD">
          <w:t xml:space="preserve"> done in</w:t>
        </w:r>
      </w:ins>
      <w:ins w:id="131" w:author="Emmett Jenkins" w:date="2018-11-15T10:49:00Z">
        <w:r w:rsidR="004A7227">
          <w:t xml:space="preserve"> </w:t>
        </w:r>
      </w:ins>
      <w:ins w:id="132" w:author="Emmett Jenkins" w:date="2018-11-14T16:54:00Z">
        <w:r w:rsidR="004A7227">
          <w:t>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ins>
      <w:ins w:id="133" w:author="Emmett Jenkins" w:date="2018-11-29T09:02:00Z">
        <w:r>
          <w:t xml:space="preserve">to </w:t>
        </w:r>
      </w:ins>
      <w:ins w:id="134" w:author="Emmett Jenkins" w:date="2018-11-14T16:57:00Z">
        <w:r>
          <w:t>t</w:t>
        </w:r>
        <w:r w:rsidR="00370506">
          <w:t xml:space="preserve">hat </w:t>
        </w:r>
      </w:ins>
      <w:ins w:id="135" w:author="Emmett Jenkins" w:date="2018-11-29T09:02:00Z">
        <w:r>
          <w:t xml:space="preserve">of </w:t>
        </w:r>
      </w:ins>
      <w:proofErr w:type="spellStart"/>
      <w:ins w:id="136" w:author="Emmett Jenkins" w:date="2018-11-29T09:01:00Z">
        <w:r>
          <w:t>Dopita</w:t>
        </w:r>
        <w:proofErr w:type="spellEnd"/>
        <w:r>
          <w:t xml:space="preserve"> &amp; Sutherland (1995)</w:t>
        </w:r>
      </w:ins>
      <w:ins w:id="137" w:author="Emmett Jenkins" w:date="2018-11-14T16:57:00Z">
        <w:r w:rsidR="00370506">
          <w:t xml:space="preserve">. We </w:t>
        </w:r>
      </w:ins>
      <w:ins w:id="138" w:author="Emmett Jenkins" w:date="2018-11-29T09:03:00Z">
        <w:r w:rsidR="00B73A95">
          <w:t xml:space="preserve">will </w:t>
        </w:r>
      </w:ins>
      <w:ins w:id="139" w:author="Emmett Jenkins" w:date="2018-11-14T16:57:00Z">
        <w:r w:rsidR="00370506">
          <w:t>assume certain characteristics of the cloud, including hydrogen</w:t>
        </w:r>
        <w:r w:rsidR="00FE52DC">
          <w:t xml:space="preserve"> density, ionization parameter </w:t>
        </w:r>
      </w:ins>
      <w:ins w:id="140" w:author="Emmett Jenkins" w:date="2018-11-14T16:58:00Z">
        <w:r w:rsidR="00370506">
          <w:t xml:space="preserve">and metallicity. </w:t>
        </w:r>
      </w:ins>
      <w:ins w:id="141" w:author="Emmett Jenkins" w:date="2018-11-15T10:08:00Z">
        <w:r w:rsidR="00FE52DC">
          <w:t>However, our model</w:t>
        </w:r>
      </w:ins>
      <w:ins w:id="142" w:author="Emmett Jenkins" w:date="2018-11-29T09:03:00Z">
        <w:r w:rsidR="00B73A95">
          <w:t xml:space="preserve"> will</w:t>
        </w:r>
      </w:ins>
      <w:ins w:id="143" w:author="Emmett Jenkins" w:date="2018-11-15T10:08:00Z">
        <w:r w:rsidR="00FE52DC">
          <w:t xml:space="preserve"> </w:t>
        </w:r>
      </w:ins>
      <w:ins w:id="144" w:author="Emmett Jenkins" w:date="2018-11-15T10:09:00Z">
        <w:r w:rsidR="00B73A95">
          <w:t>also vary</w:t>
        </w:r>
        <w:r w:rsidR="002C5C5C">
          <w:t xml:space="preserve"> grain content to explore the impact on electron temperature.</w:t>
        </w:r>
      </w:ins>
      <w:ins w:id="145" w:author="Emmett Jenkins" w:date="2018-11-15T10:10:00Z">
        <w:r w:rsidR="002C5C5C">
          <w:t xml:space="preserve"> We also investigate secondary excitation mechanisms such as turbulence</w:t>
        </w:r>
      </w:ins>
      <w:ins w:id="146" w:author="Emmett Jenkins" w:date="2018-11-15T10:17:00Z">
        <w:r w:rsidR="00A6199A">
          <w:t xml:space="preserve"> and</w:t>
        </w:r>
        <w:r w:rsidR="006F72C3">
          <w:t xml:space="preserve"> p</w:t>
        </w:r>
        <w:r w:rsidR="00A6199A">
          <w:t>hotoelectric heating via grains</w:t>
        </w:r>
      </w:ins>
      <w:ins w:id="147" w:author="Emmett Jenkins" w:date="2018-11-15T10:10:00Z">
        <w:r w:rsidR="002C5C5C">
          <w:t xml:space="preserve">. </w:t>
        </w:r>
      </w:ins>
      <w:ins w:id="148" w:author="Emmett Jenkins" w:date="2018-11-15T10:15:00Z">
        <w:r w:rsidR="006767E7">
          <w:t xml:space="preserve">Another unique aspect of our study is that it </w:t>
        </w:r>
      </w:ins>
      <w:ins w:id="149" w:author="Emmett Jenkins" w:date="2018-11-29T09:04:00Z">
        <w:r w:rsidR="00B73A95">
          <w:t xml:space="preserve">will </w:t>
        </w:r>
      </w:ins>
      <w:ins w:id="150" w:author="Emmett Jenkins" w:date="2018-11-15T10:15:00Z">
        <w:r w:rsidR="00B73A95">
          <w:t>focus</w:t>
        </w:r>
        <w:r w:rsidR="006767E7">
          <w:t xml:space="preserve"> on </w:t>
        </w:r>
      </w:ins>
      <w:ins w:id="151" w:author="Emmett Jenkins" w:date="2018-11-15T10:18:00Z">
        <w:r w:rsidR="006F72C3">
          <w:t>a robust exploration of the</w:t>
        </w:r>
      </w:ins>
      <w:ins w:id="152" w:author="Emmett Jenkins" w:date="2018-11-15T10:15:00Z">
        <w:r w:rsidR="006767E7">
          <w:t xml:space="preserve"> temperature problem</w:t>
        </w:r>
      </w:ins>
      <w:ins w:id="153" w:author="Emmett Jenkins" w:date="2018-11-15T10:48:00Z">
        <w:r w:rsidR="004A7227">
          <w:t xml:space="preserve"> in </w:t>
        </w:r>
        <w:proofErr w:type="spellStart"/>
        <w:r w:rsidR="004A7227">
          <w:t>photoionized</w:t>
        </w:r>
        <w:proofErr w:type="spellEnd"/>
        <w:r w:rsidR="004A7227">
          <w:t xml:space="preserve"> AGN</w:t>
        </w:r>
      </w:ins>
      <w:ins w:id="154" w:author="Emmett Jenkins" w:date="2018-11-15T10:15:00Z">
        <w:r w:rsidR="006767E7">
          <w:t xml:space="preserve">. Numerous studies have touched on the fact that this </w:t>
        </w:r>
      </w:ins>
      <w:ins w:id="155" w:author="Emmett Jenkins" w:date="2018-11-15T10:16:00Z">
        <w:r w:rsidR="006F72C3">
          <w:t xml:space="preserve">problem exists and given attempts at solving it, but our study is </w:t>
        </w:r>
      </w:ins>
      <w:ins w:id="156" w:author="Emmett Jenkins" w:date="2018-11-29T09:04:00Z">
        <w:r w:rsidR="00B73A95">
          <w:t xml:space="preserve">unique in that it </w:t>
        </w:r>
      </w:ins>
      <w:ins w:id="157" w:author="Emmett Jenkins" w:date="2018-11-29T09:05:00Z">
        <w:r w:rsidR="00B73A95">
          <w:t xml:space="preserve">will </w:t>
        </w:r>
      </w:ins>
      <w:ins w:id="158" w:author="Emmett Jenkins" w:date="2018-11-15T10:16:00Z">
        <w:r w:rsidR="006F72C3">
          <w:t xml:space="preserve">focus specifically on the </w:t>
        </w:r>
      </w:ins>
      <w:ins w:id="159" w:author="Emmett Jenkins" w:date="2018-11-15T10:17:00Z">
        <w:r w:rsidR="006F72C3">
          <w:t>temperature</w:t>
        </w:r>
      </w:ins>
      <w:ins w:id="160" w:author="Emmett Jenkins" w:date="2018-11-15T10:16:00Z">
        <w:r w:rsidR="006F72C3">
          <w:t xml:space="preserve"> </w:t>
        </w:r>
      </w:ins>
      <w:ins w:id="161" w:author="Emmett Jenkins" w:date="2018-11-15T10:17:00Z">
        <w:r w:rsidR="006F72C3">
          <w:t xml:space="preserve">problem with the sole goal of finding a solution. </w:t>
        </w:r>
      </w:ins>
      <w:ins w:id="162" w:author="Emmett Jenkins" w:date="2018-11-29T10:55:00Z">
        <w:r w:rsidR="00A23AC4">
          <w:t xml:space="preserve">(Add that we want to find a solution that fits with all diagnostics, unlike ZLH where they showed the results on a BPT alone, we want to be able to say our models fit the data on all diagnostics. </w:t>
        </w:r>
        <w:proofErr w:type="gramStart"/>
        <w:r w:rsidR="00A23AC4">
          <w:t>So</w:t>
        </w:r>
        <w:proofErr w:type="gramEnd"/>
        <w:r w:rsidR="00A23AC4">
          <w:t xml:space="preserve"> what is considered success?)</w:t>
        </w:r>
      </w:ins>
    </w:p>
    <w:p w14:paraId="4F47ED47" w14:textId="2EDE8C0B" w:rsidR="00B73A95" w:rsidRDefault="00B73A95" w:rsidP="00B73A95">
      <w:pPr>
        <w:ind w:firstLine="360"/>
        <w:rPr>
          <w:ins w:id="163" w:author="Emmett Jenkins" w:date="2018-11-15T10:52:00Z"/>
        </w:rPr>
        <w:pPrChange w:id="164" w:author="Emmett Jenkins" w:date="2018-11-29T09:05:00Z">
          <w:pPr/>
        </w:pPrChange>
      </w:pPr>
      <w:ins w:id="165" w:author="Emmett Jenkins" w:date="2018-11-29T09:06:00Z">
        <w:r>
          <w:lastRenderedPageBreak/>
          <w:t xml:space="preserve">[[[Turbulence shows interesting results because it gives high </w:t>
        </w:r>
        <w:proofErr w:type="spellStart"/>
        <w:r>
          <w:t>Te</w:t>
        </w:r>
        <w:proofErr w:type="spellEnd"/>
        <w:r>
          <w:t>, but puts the grids in the LINER category. This could be a result of turbulence being present in some clouds of an AGN NLR and causing high [OIII]4363 observations and LINER characteristics, though the turbulence doesn’t permeate through the entire NLR.</w:t>
        </w:r>
      </w:ins>
      <w:ins w:id="166" w:author="Emmett Jenkins" w:date="2018-11-29T10:53:00Z">
        <w:r w:rsidR="0069048C">
          <w:t xml:space="preserve"> The same is likely true for shocks, that there are probably some clouds that are shocked and some that are not.</w:t>
        </w:r>
      </w:ins>
      <w:ins w:id="167" w:author="Emmett Jenkins" w:date="2018-11-29T09:06:00Z">
        <w:r>
          <w:t>]]]]</w:t>
        </w:r>
      </w:ins>
      <w:ins w:id="168" w:author="Emmett Jenkins" w:date="2018-11-29T10:30:00Z">
        <w:r w:rsidR="00F14298">
          <w:t xml:space="preserve"> Should this go in discussion/future work?</w:t>
        </w:r>
      </w:ins>
      <w:ins w:id="169" w:author="Emmett Jenkins" w:date="2018-11-29T10:53:00Z">
        <w:r w:rsidR="0069048C">
          <w:t xml:space="preserve"> Yes</w:t>
        </w:r>
      </w:ins>
    </w:p>
    <w:p w14:paraId="196FB364" w14:textId="77777777" w:rsidR="00856799" w:rsidRDefault="00856799">
      <w:pPr>
        <w:rPr>
          <w:ins w:id="170" w:author="Emmett Jenkins" w:date="2018-11-01T10:07:00Z"/>
        </w:rPr>
        <w:pPrChange w:id="171" w:author="Emmett Jenkins" w:date="2018-11-01T09:58:00Z">
          <w:pPr>
            <w:ind w:firstLine="720"/>
          </w:pPr>
        </w:pPrChange>
      </w:pPr>
    </w:p>
    <w:p w14:paraId="25A41448" w14:textId="26F10E13" w:rsidR="008F1094" w:rsidDel="00DA2DD4" w:rsidRDefault="005B34CD">
      <w:pPr>
        <w:pStyle w:val="ListParagraph"/>
        <w:numPr>
          <w:ilvl w:val="0"/>
          <w:numId w:val="3"/>
        </w:numPr>
        <w:rPr>
          <w:ins w:id="172" w:author="Chris Richardson" w:date="2018-10-08T22:48:00Z"/>
          <w:del w:id="173" w:author="Emmett Jenkins" w:date="2018-10-25T10:21:00Z"/>
        </w:rPr>
        <w:pPrChange w:id="174" w:author="Emmett Jenkins" w:date="2018-10-17T23:02:00Z">
          <w:pPr/>
        </w:pPrChange>
      </w:pPr>
      <w:ins w:id="175" w:author="Emmett Jenkins" w:date="2018-11-07T17:11:00Z">
        <w:r w:rsidDel="002D4EAF">
          <w:t xml:space="preserve"> </w:t>
        </w:r>
      </w:ins>
      <w:ins w:id="176" w:author="Chris Richardson" w:date="2018-10-08T22:49:00Z">
        <w:del w:id="177" w:author="Emmett Jenkins" w:date="2018-10-24T23:40:00Z">
          <w:r w:rsidR="00C35121" w:rsidDel="002D4EAF">
            <w:delText>[NOW GO THROUGH KOMOSSA AND SHULTZ 1997 AND SET UP HOW THE MODELLING IS TYPICALLY DONE.]</w:delText>
          </w:r>
        </w:del>
      </w:ins>
    </w:p>
    <w:p w14:paraId="50799809" w14:textId="77777777" w:rsidR="00C35121" w:rsidRDefault="00C35121" w:rsidP="0089788D">
      <w:pPr>
        <w:ind w:firstLine="720"/>
        <w:rPr>
          <w:ins w:id="178" w:author="Chris Richardson" w:date="2018-10-08T22:44:00Z"/>
        </w:rPr>
      </w:pPr>
    </w:p>
    <w:p w14:paraId="086B8D57" w14:textId="3E9D9FCF" w:rsidR="00E40F6A" w:rsidDel="00316E9B" w:rsidRDefault="00B11D16" w:rsidP="0089788D">
      <w:pPr>
        <w:ind w:firstLine="720"/>
        <w:rPr>
          <w:ins w:id="179" w:author="Chris Richardson" w:date="2018-10-08T21:59:00Z"/>
          <w:del w:id="180" w:author="Emmett Jenkins" w:date="2018-11-15T10:28:00Z"/>
        </w:rPr>
      </w:pPr>
      <w:del w:id="181" w:author="Emmett Jenkins" w:date="2018-11-15T10:28:00Z">
        <w:r w:rsidDel="00316E9B">
          <w:delText xml:space="preserve">To model these clouds in the narrow line region, </w:delText>
        </w:r>
      </w:del>
      <w:commentRangeStart w:id="182"/>
      <w:del w:id="183" w:author="Emmett Jenkins" w:date="2018-10-09T13:32:00Z">
        <w:r w:rsidDel="008E0667">
          <w:delText>we</w:delText>
        </w:r>
        <w:commentRangeEnd w:id="182"/>
        <w:r w:rsidR="003B3E8B" w:rsidDel="008E0667">
          <w:rPr>
            <w:rStyle w:val="CommentReference"/>
          </w:rPr>
          <w:commentReference w:id="182"/>
        </w:r>
        <w:r w:rsidDel="008E0667">
          <w:delText xml:space="preserve"> typically assume some photoionization source</w:delText>
        </w:r>
      </w:del>
      <w:del w:id="184" w:author="Emmett Jenkins" w:date="2018-11-15T10:28:00Z">
        <w:r w:rsidDel="00316E9B">
          <w:delText xml:space="preserve">, such as the accretion disk around a central supermassive black hole in active galactic nuclei (AGN), or stellar radiation in star forming galaxies. This </w:delText>
        </w:r>
        <w:r w:rsidR="00281EEE" w:rsidDel="00316E9B">
          <w:delText xml:space="preserve">ionizing radiation </w:delText>
        </w:r>
        <w:r w:rsidDel="00316E9B">
          <w:delText xml:space="preserve">will go through the gas cloud, and </w:delText>
        </w:r>
      </w:del>
      <w:del w:id="185" w:author="Emmett Jenkins" w:date="2018-10-09T13:33:00Z">
        <w:r w:rsidDel="008E0667">
          <w:delText>we measure spectra</w:delText>
        </w:r>
      </w:del>
      <w:del w:id="186" w:author="Emmett Jenkins" w:date="2018-11-15T10:28:00Z">
        <w:r w:rsidDel="00316E9B">
          <w:delText xml:space="preserve"> from this cloud. </w:delText>
        </w:r>
      </w:del>
      <w:del w:id="187" w:author="Emmett Jenkins" w:date="2018-10-09T13:33:00Z">
        <w:r w:rsidDel="008E0667">
          <w:delText>We can assume reasonable ranges for parameters</w:delText>
        </w:r>
      </w:del>
      <w:del w:id="188" w:author="Emmett Jenkins" w:date="2018-11-15T10:28:00Z">
        <w:r w:rsidDel="00316E9B">
          <w:delText xml:space="preserve"> of the cloud such as ionization parameter, metallicity, hydrogen density, grain content etc. from previous literature. We can input these conditions into a computer program called CLOUDY that will output emission lines for a galaxy with the given input characteristics. </w:delText>
        </w:r>
        <w:r w:rsidR="00A64ED0" w:rsidDel="00316E9B">
          <w:delText>[show realistic ranges in parameters, those predict common temps, show evidence</w:delText>
        </w:r>
      </w:del>
      <w:del w:id="189" w:author="Emmett Jenkins" w:date="2018-10-17T21:38:00Z">
        <w:r w:rsidR="00A64ED0" w:rsidDel="0089788D">
          <w:delText>][setup history of it, go in order from shudder and osterbrock 1981 dig through 4363 and high te</w:delText>
        </w:r>
        <w:r w:rsidR="003A116C" w:rsidDel="0089788D">
          <w:delText>, dopita w shocks, K&amp;S 1997, groves 2004, r14, zLH]</w:delText>
        </w:r>
      </w:del>
      <w:del w:id="190" w:author="Emmett Jenkins" w:date="2018-11-15T10:28:00Z">
        <w:r w:rsidR="00550ADA" w:rsidDel="00316E9B">
          <w:delText>.</w:delText>
        </w:r>
      </w:del>
      <w:del w:id="191" w:author="Emmett Jenkins" w:date="2018-10-17T21:39:00Z">
        <w:r w:rsidR="00550ADA" w:rsidDel="0089788D">
          <w:delText xml:space="preserve"> </w:delText>
        </w:r>
        <w:r w:rsidR="00703B8C" w:rsidDel="0089788D">
          <w:delText>[typical electron temps, osterbrock ferland,]</w:delText>
        </w:r>
      </w:del>
      <w:del w:id="192" w:author="Emmett Jenkins" w:date="2018-11-15T10:28:00Z">
        <w:r w:rsidR="00A633AE" w:rsidDel="00316E9B">
          <w:delText xml:space="preserve">. As </w:delText>
        </w:r>
        <w:r w:rsidR="00BA4AF3" w:rsidDel="00316E9B">
          <w:delText>Zhang, Liang and Hammer (2013) mention, there has been no clear explanation of the temperature problem, and most attempts to explain it have relied on unrealistic combinations of parameters</w:delText>
        </w:r>
        <w:r w:rsidR="00750157" w:rsidDel="00316E9B">
          <w:delText xml:space="preserve">. </w:delText>
        </w:r>
        <w:r w:rsidR="00D2365A" w:rsidDel="00316E9B">
          <w:delText>Komossa &amp; Schulz (1997) attempted to solve this problem by increasing density, but their density values caused inconsistencies in other measurements</w:delText>
        </w:r>
        <w:r w:rsidR="00A768DA" w:rsidDel="00316E9B">
          <w:delText>, specifically OI values</w:delText>
        </w:r>
        <w:r w:rsidR="00D2365A" w:rsidDel="00316E9B">
          <w:delText>.</w:delText>
        </w:r>
        <w:r w:rsidR="00E40F6A" w:rsidDel="00316E9B">
          <w:delText xml:space="preserve"> Richardson</w:delText>
        </w:r>
        <w:r w:rsidR="0087517E" w:rsidDel="00316E9B">
          <w:delText xml:space="preserve"> et al.</w:delText>
        </w:r>
        <w:r w:rsidR="00E40F6A" w:rsidDel="00316E9B">
          <w:delText xml:space="preserve"> (2014) investigated the possibility that the temperature problem is actually a density problem causing false readings in the te</w:delText>
        </w:r>
        <w:r w:rsidR="006C1684" w:rsidDel="00316E9B">
          <w:delText>mperature sensitive line ratios,</w:delText>
        </w:r>
        <w:r w:rsidR="00E40F6A" w:rsidDel="00316E9B">
          <w:delText xml:space="preserve"> but determined that this was not actually the case. </w:delText>
        </w:r>
      </w:del>
    </w:p>
    <w:p w14:paraId="2E5D7F72" w14:textId="4008A03E" w:rsidR="002764EB" w:rsidDel="00316E9B" w:rsidRDefault="002764EB" w:rsidP="005E6F93">
      <w:pPr>
        <w:rPr>
          <w:ins w:id="193" w:author="Chris Richardson" w:date="2018-10-08T21:59:00Z"/>
          <w:del w:id="194" w:author="Emmett Jenkins" w:date="2018-11-15T10:28:00Z"/>
        </w:rPr>
      </w:pPr>
    </w:p>
    <w:p w14:paraId="15799AD7" w14:textId="5F6E322B" w:rsidR="002764EB" w:rsidRDefault="002764EB" w:rsidP="005E6F93">
      <w:pPr>
        <w:rPr>
          <w:ins w:id="195" w:author="Chris Richardson" w:date="2018-10-08T21:59:00Z"/>
        </w:rPr>
      </w:pPr>
      <w:ins w:id="196" w:author="Chris Richardson" w:date="2018-10-08T21:59:00Z">
        <w:r>
          <w:t>---------------------------------------------------------</w:t>
        </w:r>
      </w:ins>
    </w:p>
    <w:p w14:paraId="21877337" w14:textId="4AA788A4" w:rsidR="002764EB" w:rsidRDefault="002764EB" w:rsidP="005E6F93">
      <w:pPr>
        <w:rPr>
          <w:ins w:id="197" w:author="Chris Richardson" w:date="2018-10-08T21:59:00Z"/>
        </w:rPr>
      </w:pPr>
      <w:ins w:id="198" w:author="Chris Richardson" w:date="2018-10-08T21:59:00Z">
        <w:r>
          <w:t>EVERYTHING BELOW THIS LINE IS METHODS]</w:t>
        </w:r>
      </w:ins>
    </w:p>
    <w:p w14:paraId="331470F7" w14:textId="3F658DF7" w:rsidR="002764EB" w:rsidRDefault="002764EB" w:rsidP="005E6F93">
      <w:pPr>
        <w:rPr>
          <w:ins w:id="199" w:author="Chris Richardson" w:date="2018-10-08T21:59:00Z"/>
        </w:rPr>
      </w:pPr>
      <w:ins w:id="200" w:author="Chris Richardson" w:date="2018-10-08T21:59:00Z">
        <w:r>
          <w:t>---------------------------------------------------------</w:t>
        </w:r>
      </w:ins>
    </w:p>
    <w:p w14:paraId="277A744E" w14:textId="77777777" w:rsidR="002764EB" w:rsidRDefault="002764EB" w:rsidP="005E6F93">
      <w:pPr>
        <w:rPr>
          <w:ins w:id="201" w:author="Chris Richardson" w:date="2018-10-08T21:59:00Z"/>
        </w:rPr>
      </w:pPr>
    </w:p>
    <w:p w14:paraId="301A9C70" w14:textId="51EB63EA" w:rsidR="002764EB" w:rsidRDefault="00281EEE" w:rsidP="005E6F93">
      <w:pPr>
        <w:rPr>
          <w:ins w:id="202" w:author="Chris Richardson" w:date="2018-10-08T22:29:00Z"/>
        </w:rPr>
      </w:pPr>
      <w:ins w:id="203" w:author="Chris Richardson" w:date="2018-10-08T22:29:00Z">
        <w:r>
          <w:t>Our research focuses on this temperature problem in narrow line region (NLR) emitting Active Galactic Nuclei (AGN) [move farther down]</w:t>
        </w:r>
      </w:ins>
    </w:p>
    <w:p w14:paraId="3029E2B7" w14:textId="77777777" w:rsidR="00281EEE" w:rsidRDefault="00281EEE" w:rsidP="005E6F93">
      <w:pPr>
        <w:rPr>
          <w:ins w:id="204" w:author="Emmett Jenkins" w:date="2018-11-29T10:58:00Z"/>
        </w:rPr>
      </w:pPr>
    </w:p>
    <w:p w14:paraId="1F9A8739" w14:textId="77777777" w:rsidR="00127ACF" w:rsidRDefault="00127ACF" w:rsidP="005E6F93">
      <w:pPr>
        <w:rPr>
          <w:ins w:id="205" w:author="Emmett Jenkins" w:date="2018-11-29T10:58:00Z"/>
        </w:rPr>
      </w:pPr>
    </w:p>
    <w:p w14:paraId="0642655C" w14:textId="77777777" w:rsidR="00127ACF" w:rsidRDefault="00127ACF" w:rsidP="005E6F93">
      <w:pPr>
        <w:rPr>
          <w:ins w:id="206" w:author="Emmett Jenkins" w:date="2018-11-29T10:58:00Z"/>
        </w:rPr>
      </w:pPr>
    </w:p>
    <w:p w14:paraId="3C37311F" w14:textId="1C782DC3" w:rsidR="00127ACF" w:rsidRDefault="00127ACF" w:rsidP="005E6F93">
      <w:pPr>
        <w:rPr>
          <w:ins w:id="207" w:author="Emmett Jenkins" w:date="2018-11-29T10:58:00Z"/>
        </w:rPr>
      </w:pPr>
      <w:ins w:id="208" w:author="Emmett Jenkins" w:date="2018-11-29T10:58:00Z">
        <w:r>
          <w:t>Start bulleting Modeling Methods</w:t>
        </w:r>
      </w:ins>
    </w:p>
    <w:p w14:paraId="2C643CAB" w14:textId="599C7E56" w:rsidR="00127ACF" w:rsidRDefault="00127ACF" w:rsidP="005E6F93">
      <w:pPr>
        <w:rPr>
          <w:ins w:id="209" w:author="Emmett Jenkins" w:date="2018-11-29T10:58:00Z"/>
        </w:rPr>
      </w:pPr>
      <w:ins w:id="210" w:author="Emmett Jenkins" w:date="2018-11-29T10:58:00Z">
        <w:r>
          <w:t xml:space="preserve">Look at </w:t>
        </w:r>
        <w:proofErr w:type="spellStart"/>
        <w:r>
          <w:t>Dopita</w:t>
        </w:r>
        <w:proofErr w:type="spellEnd"/>
        <w:r>
          <w:t xml:space="preserve">, </w:t>
        </w:r>
        <w:proofErr w:type="spellStart"/>
        <w:r>
          <w:t>Komossa</w:t>
        </w:r>
        <w:proofErr w:type="spellEnd"/>
        <w:r>
          <w:t>, Groves, etc. and model after them</w:t>
        </w:r>
      </w:ins>
    </w:p>
    <w:p w14:paraId="498049D0" w14:textId="0021903D" w:rsidR="00127ACF" w:rsidRDefault="00127ACF" w:rsidP="005E6F93">
      <w:ins w:id="211" w:author="Emmett Jenkins" w:date="2018-11-29T10:58:00Z">
        <w:r>
          <w:t xml:space="preserve">Talk about diagnostics that constrain parameters, like density constrained through SII ratio and </w:t>
        </w:r>
        <w:proofErr w:type="spellStart"/>
        <w:r>
          <w:t>Te</w:t>
        </w:r>
        <w:proofErr w:type="spellEnd"/>
        <w:r>
          <w:t xml:space="preserve"> by 4363, NII ratios. Stopping conditions and why, go into input file and write that out</w:t>
        </w:r>
      </w:ins>
      <w:ins w:id="212" w:author="Emmett Jenkins" w:date="2018-11-29T11:00:00Z">
        <w:r w:rsidR="009C3006">
          <w:t xml:space="preserve">. Metals scales for nitrogen and helium? </w:t>
        </w:r>
      </w:ins>
    </w:p>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lastRenderedPageBreak/>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79E1BDE9" w:rsidR="00D040E2" w:rsidRDefault="00D040E2" w:rsidP="005E6F93">
      <w:pPr>
        <w:rPr>
          <w:b/>
        </w:rPr>
      </w:pPr>
      <w:r>
        <w:rPr>
          <w:b/>
        </w:rPr>
        <w:t>References</w:t>
      </w:r>
      <w:ins w:id="213" w:author="Chris Richardson" w:date="2018-10-08T22:04:00Z">
        <w:r w:rsidR="00E7105B">
          <w:rPr>
            <w:b/>
          </w:rPr>
          <w:t xml:space="preserve"> </w:t>
        </w:r>
        <w:del w:id="214" w:author="Emmett Jenkins" w:date="2018-10-31T16:04:00Z">
          <w:r w:rsidR="00E7105B" w:rsidDel="005A55B2">
            <w:rPr>
              <w:b/>
            </w:rPr>
            <w:delText>[I commented on this in a previous draft…you need to put these in actual citation format]</w:delText>
          </w:r>
        </w:del>
      </w:ins>
    </w:p>
    <w:p w14:paraId="2E6B7A96" w14:textId="77777777" w:rsidR="006C687B" w:rsidRDefault="006C687B" w:rsidP="001843A2">
      <w:pPr>
        <w:widowControl w:val="0"/>
        <w:autoSpaceDE w:val="0"/>
        <w:autoSpaceDN w:val="0"/>
        <w:adjustRightInd w:val="0"/>
        <w:spacing w:line="940" w:lineRule="atLeast"/>
        <w:rPr>
          <w:ins w:id="215" w:author="Emmett Jenkins" w:date="2018-10-09T12:17:00Z"/>
          <w:rFonts w:ascii="Times" w:hAnsi="Times" w:cs="Calibri"/>
          <w:color w:val="000000" w:themeColor="text1"/>
        </w:rPr>
      </w:pPr>
      <w:ins w:id="216" w:author="Emmett Jenkins" w:date="2018-10-09T12:17:00Z">
        <w:r w:rsidRPr="006C687B">
          <w:rPr>
            <w:rFonts w:ascii="Times" w:hAnsi="Times" w:cs="Calibri"/>
            <w:color w:val="000000" w:themeColor="text1"/>
            <w:rPrChange w:id="217" w:author="Emmett Jenkins" w:date="2018-10-09T12:17:00Z">
              <w:rPr>
                <w:rFonts w:ascii="Calibri" w:hAnsi="Calibri" w:cs="Calibri"/>
                <w:color w:val="000000"/>
                <w:sz w:val="78"/>
                <w:szCs w:val="78"/>
              </w:rPr>
            </w:rPrChange>
          </w:rPr>
          <w:t xml:space="preserve">Baldwin, J., Phillips, M., </w:t>
        </w:r>
        <w:proofErr w:type="spellStart"/>
        <w:r w:rsidRPr="006C687B">
          <w:rPr>
            <w:rFonts w:ascii="Times" w:hAnsi="Times" w:cs="Calibri"/>
            <w:color w:val="000000" w:themeColor="text1"/>
            <w:rPrChange w:id="218" w:author="Emmett Jenkins" w:date="2018-10-09T12:17:00Z">
              <w:rPr>
                <w:rFonts w:ascii="Calibri" w:hAnsi="Calibri" w:cs="Calibri"/>
                <w:color w:val="000000"/>
                <w:sz w:val="78"/>
                <w:szCs w:val="78"/>
              </w:rPr>
            </w:rPrChange>
          </w:rPr>
          <w:t>Terlevich</w:t>
        </w:r>
        <w:proofErr w:type="spellEnd"/>
        <w:r w:rsidRPr="006C687B">
          <w:rPr>
            <w:rFonts w:ascii="Times" w:hAnsi="Times" w:cs="Calibri"/>
            <w:color w:val="000000" w:themeColor="text1"/>
            <w:rPrChange w:id="219" w:author="Emmett Jenkins" w:date="2018-10-09T12:17:00Z">
              <w:rPr>
                <w:rFonts w:ascii="Calibri" w:hAnsi="Calibri" w:cs="Calibri"/>
                <w:color w:val="000000"/>
                <w:sz w:val="78"/>
                <w:szCs w:val="78"/>
              </w:rPr>
            </w:rPrChange>
          </w:rPr>
          <w:t>, R., 1981, PASP, 93, 5-19</w:t>
        </w:r>
        <w:r w:rsidRPr="006C687B">
          <w:rPr>
            <w:rFonts w:ascii="Times" w:hAnsi="Times" w:cs="Times"/>
            <w:color w:val="000000" w:themeColor="text1"/>
            <w:rPrChange w:id="220" w:author="Emmett Jenkins" w:date="2018-10-09T12:17:00Z">
              <w:rPr>
                <w:rFonts w:ascii="Times" w:hAnsi="Times" w:cs="Times"/>
                <w:color w:val="000000"/>
              </w:rPr>
            </w:rPrChange>
          </w:rPr>
          <w:t xml:space="preserve"> </w:t>
        </w:r>
      </w:ins>
    </w:p>
    <w:p w14:paraId="335FA49E" w14:textId="6C4A96BE" w:rsidR="00D040E2" w:rsidRPr="006C687B" w:rsidDel="006C687B" w:rsidRDefault="00D040E2" w:rsidP="005E6F93">
      <w:pPr>
        <w:rPr>
          <w:del w:id="221" w:author="Emmett Jenkins" w:date="2018-10-09T12:17:00Z"/>
          <w:rFonts w:ascii="Times" w:hAnsi="Times" w:cs="Calibri"/>
          <w:color w:val="000000" w:themeColor="text1"/>
          <w:rPrChange w:id="222" w:author="Emmett Jenkins" w:date="2018-10-09T12:17:00Z">
            <w:rPr>
              <w:del w:id="223" w:author="Emmett Jenkins" w:date="2018-10-09T12:17:00Z"/>
            </w:rPr>
          </w:rPrChange>
        </w:rPr>
      </w:pPr>
      <w:del w:id="224" w:author="Emmett Jenkins" w:date="2018-10-09T12:17:00Z">
        <w:r w:rsidRPr="006C687B" w:rsidDel="006C687B">
          <w:rPr>
            <w:rFonts w:ascii="Times" w:hAnsi="Times" w:cs="Calibri"/>
            <w:color w:val="000000" w:themeColor="text1"/>
            <w:rPrChange w:id="225" w:author="Emmett Jenkins" w:date="2018-10-09T12:17:00Z">
              <w:rPr/>
            </w:rPrChange>
          </w:rPr>
          <w:delText>BPT</w:delText>
        </w:r>
      </w:del>
    </w:p>
    <w:p w14:paraId="4C7E0DCB" w14:textId="77777777" w:rsidR="001843A2" w:rsidRPr="006C687B" w:rsidRDefault="001843A2" w:rsidP="001843A2">
      <w:pPr>
        <w:widowControl w:val="0"/>
        <w:autoSpaceDE w:val="0"/>
        <w:autoSpaceDN w:val="0"/>
        <w:adjustRightInd w:val="0"/>
        <w:spacing w:line="940" w:lineRule="atLeast"/>
        <w:rPr>
          <w:ins w:id="226" w:author="Emmett Jenkins" w:date="2018-10-09T12:15:00Z"/>
          <w:rFonts w:ascii="Times" w:hAnsi="Times" w:cs="Times"/>
          <w:color w:val="000000" w:themeColor="text1"/>
          <w:rPrChange w:id="227" w:author="Emmett Jenkins" w:date="2018-10-09T12:16:00Z">
            <w:rPr>
              <w:ins w:id="228" w:author="Emmett Jenkins" w:date="2018-10-09T12:15:00Z"/>
              <w:rFonts w:ascii="Times" w:hAnsi="Times" w:cs="Times"/>
              <w:color w:val="000000"/>
            </w:rPr>
          </w:rPrChange>
        </w:rPr>
      </w:pPr>
      <w:proofErr w:type="spellStart"/>
      <w:ins w:id="229" w:author="Emmett Jenkins" w:date="2018-10-09T12:15:00Z">
        <w:r w:rsidRPr="006C687B">
          <w:rPr>
            <w:rFonts w:ascii="Times" w:hAnsi="Times" w:cs="Calibri"/>
            <w:color w:val="000000" w:themeColor="text1"/>
            <w:rPrChange w:id="230" w:author="Emmett Jenkins" w:date="2018-10-09T12:16:00Z">
              <w:rPr>
                <w:rFonts w:ascii="Calibri" w:hAnsi="Calibri" w:cs="Calibri"/>
                <w:color w:val="000000"/>
                <w:sz w:val="78"/>
                <w:szCs w:val="78"/>
              </w:rPr>
            </w:rPrChange>
          </w:rPr>
          <w:t>Kewley</w:t>
        </w:r>
        <w:proofErr w:type="spellEnd"/>
        <w:r w:rsidRPr="006C687B">
          <w:rPr>
            <w:rFonts w:ascii="Times" w:hAnsi="Times" w:cs="Calibri"/>
            <w:color w:val="000000" w:themeColor="text1"/>
            <w:rPrChange w:id="231" w:author="Emmett Jenkins" w:date="2018-10-09T12:16:00Z">
              <w:rPr>
                <w:rFonts w:ascii="Calibri" w:hAnsi="Calibri" w:cs="Calibri"/>
                <w:color w:val="000000"/>
                <w:sz w:val="78"/>
                <w:szCs w:val="78"/>
              </w:rPr>
            </w:rPrChange>
          </w:rPr>
          <w:t>, L., Groves, B., Kauffmann, G., Heckman, T., 2006, MNRAS, 372, 961</w:t>
        </w:r>
      </w:ins>
    </w:p>
    <w:p w14:paraId="22A77C6E" w14:textId="77777777" w:rsidR="006C687B" w:rsidRPr="006C687B" w:rsidRDefault="006C687B" w:rsidP="006C687B">
      <w:pPr>
        <w:widowControl w:val="0"/>
        <w:autoSpaceDE w:val="0"/>
        <w:autoSpaceDN w:val="0"/>
        <w:adjustRightInd w:val="0"/>
        <w:spacing w:line="940" w:lineRule="atLeast"/>
        <w:rPr>
          <w:ins w:id="232" w:author="Emmett Jenkins" w:date="2018-10-09T12:16:00Z"/>
          <w:rFonts w:ascii="Times" w:hAnsi="Times" w:cs="Times"/>
          <w:color w:val="000000" w:themeColor="text1"/>
          <w:rPrChange w:id="233" w:author="Emmett Jenkins" w:date="2018-10-09T12:16:00Z">
            <w:rPr>
              <w:ins w:id="234" w:author="Emmett Jenkins" w:date="2018-10-09T12:16:00Z"/>
              <w:rFonts w:ascii="Times" w:hAnsi="Times" w:cs="Times"/>
              <w:color w:val="000000"/>
            </w:rPr>
          </w:rPrChange>
        </w:rPr>
      </w:pPr>
      <w:proofErr w:type="spellStart"/>
      <w:ins w:id="235" w:author="Emmett Jenkins" w:date="2018-10-09T12:16:00Z">
        <w:r w:rsidRPr="006C687B">
          <w:rPr>
            <w:rFonts w:ascii="Times" w:hAnsi="Times" w:cs="Calibri"/>
            <w:color w:val="000000" w:themeColor="text1"/>
            <w:rPrChange w:id="236" w:author="Emmett Jenkins" w:date="2018-10-09T12:16:00Z">
              <w:rPr>
                <w:rFonts w:ascii="Calibri" w:hAnsi="Calibri" w:cs="Calibri"/>
                <w:color w:val="000000"/>
                <w:sz w:val="78"/>
                <w:szCs w:val="78"/>
              </w:rPr>
            </w:rPrChange>
          </w:rPr>
          <w:t>Osterbrock</w:t>
        </w:r>
        <w:proofErr w:type="spellEnd"/>
        <w:r w:rsidRPr="006C687B">
          <w:rPr>
            <w:rFonts w:ascii="Times" w:hAnsi="Times" w:cs="Calibri"/>
            <w:color w:val="000000" w:themeColor="text1"/>
            <w:rPrChange w:id="237" w:author="Emmett Jenkins" w:date="2018-10-09T12:16:00Z">
              <w:rPr>
                <w:rFonts w:ascii="Calibri" w:hAnsi="Calibri" w:cs="Calibri"/>
                <w:color w:val="000000"/>
                <w:sz w:val="78"/>
                <w:szCs w:val="78"/>
              </w:rPr>
            </w:rPrChange>
          </w:rPr>
          <w:t xml:space="preserve">, D., </w:t>
        </w:r>
        <w:proofErr w:type="spellStart"/>
        <w:r w:rsidRPr="006C687B">
          <w:rPr>
            <w:rFonts w:ascii="Times" w:hAnsi="Times" w:cs="Calibri"/>
            <w:color w:val="000000" w:themeColor="text1"/>
            <w:rPrChange w:id="238" w:author="Emmett Jenkins" w:date="2018-10-09T12:16:00Z">
              <w:rPr>
                <w:rFonts w:ascii="Calibri" w:hAnsi="Calibri" w:cs="Calibri"/>
                <w:color w:val="000000"/>
                <w:sz w:val="78"/>
                <w:szCs w:val="78"/>
              </w:rPr>
            </w:rPrChange>
          </w:rPr>
          <w:t>Ferland</w:t>
        </w:r>
        <w:proofErr w:type="spellEnd"/>
        <w:r w:rsidRPr="006C687B">
          <w:rPr>
            <w:rFonts w:ascii="Times" w:hAnsi="Times" w:cs="Calibri"/>
            <w:color w:val="000000" w:themeColor="text1"/>
            <w:rPrChange w:id="239" w:author="Emmett Jenkins" w:date="2018-10-09T12:16:00Z">
              <w:rPr>
                <w:rFonts w:ascii="Calibri" w:hAnsi="Calibri" w:cs="Calibri"/>
                <w:color w:val="000000"/>
                <w:sz w:val="78"/>
                <w:szCs w:val="78"/>
              </w:rPr>
            </w:rPrChange>
          </w:rPr>
          <w:t xml:space="preserve">, G., 2006, </w:t>
        </w:r>
        <w:r w:rsidRPr="006C687B">
          <w:rPr>
            <w:rFonts w:ascii="Times" w:hAnsi="Times" w:cs="Calibri"/>
            <w:i/>
            <w:iCs/>
            <w:color w:val="000000" w:themeColor="text1"/>
            <w:rPrChange w:id="240" w:author="Emmett Jenkins" w:date="2018-10-09T12:16:00Z">
              <w:rPr>
                <w:rFonts w:ascii="Calibri" w:hAnsi="Calibri" w:cs="Calibri"/>
                <w:i/>
                <w:iCs/>
                <w:color w:val="000000"/>
                <w:sz w:val="78"/>
                <w:szCs w:val="78"/>
              </w:rPr>
            </w:rPrChange>
          </w:rPr>
          <w:t>Astrophysics of Gaseous Nebulae and Active Galactic Nuclei</w:t>
        </w:r>
      </w:ins>
    </w:p>
    <w:p w14:paraId="2E6F934D" w14:textId="7A8F1732" w:rsidR="006C687B" w:rsidRPr="006C687B" w:rsidRDefault="006C687B" w:rsidP="006C687B">
      <w:pPr>
        <w:widowControl w:val="0"/>
        <w:autoSpaceDE w:val="0"/>
        <w:autoSpaceDN w:val="0"/>
        <w:adjustRightInd w:val="0"/>
        <w:spacing w:line="940" w:lineRule="atLeast"/>
        <w:rPr>
          <w:ins w:id="241" w:author="Emmett Jenkins" w:date="2018-10-09T12:17:00Z"/>
          <w:rFonts w:ascii="Times" w:hAnsi="Times" w:cs="Times"/>
          <w:color w:val="000000" w:themeColor="text1"/>
          <w:rPrChange w:id="242" w:author="Emmett Jenkins" w:date="2018-10-09T12:17:00Z">
            <w:rPr>
              <w:ins w:id="243" w:author="Emmett Jenkins" w:date="2018-10-09T12:17:00Z"/>
              <w:rFonts w:ascii="Times" w:hAnsi="Times" w:cs="Times"/>
              <w:color w:val="000000"/>
            </w:rPr>
          </w:rPrChange>
        </w:rPr>
      </w:pPr>
      <w:ins w:id="244" w:author="Emmett Jenkins" w:date="2018-10-09T12:17:00Z">
        <w:r w:rsidRPr="006C687B">
          <w:rPr>
            <w:rFonts w:ascii="Times" w:hAnsi="Times" w:cs="Calibri"/>
            <w:color w:val="000000" w:themeColor="text1"/>
            <w:rPrChange w:id="245" w:author="Emmett Jenkins" w:date="2018-10-09T12:17:00Z">
              <w:rPr>
                <w:rFonts w:ascii="Calibri" w:hAnsi="Calibri" w:cs="Calibri"/>
                <w:color w:val="000000"/>
                <w:sz w:val="78"/>
                <w:szCs w:val="78"/>
              </w:rPr>
            </w:rPrChange>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6C687B">
          <w:rPr>
            <w:rFonts w:ascii="Times" w:hAnsi="Times" w:cs="Calibri"/>
            <w:color w:val="000000" w:themeColor="text1"/>
            <w:rPrChange w:id="246" w:author="Emmett Jenkins" w:date="2018-10-09T12:17:00Z">
              <w:rPr>
                <w:rFonts w:ascii="Calibri" w:hAnsi="Calibri" w:cs="Calibri"/>
                <w:color w:val="000000"/>
                <w:sz w:val="78"/>
                <w:szCs w:val="78"/>
              </w:rPr>
            </w:rPrChange>
          </w:rPr>
          <w:t>, MNRAS, 437, 2376</w:t>
        </w:r>
      </w:ins>
    </w:p>
    <w:p w14:paraId="74786B07" w14:textId="77777777" w:rsidR="006C687B" w:rsidRDefault="001843A2" w:rsidP="005E6F93">
      <w:pPr>
        <w:rPr>
          <w:ins w:id="247" w:author="Emmett Jenkins" w:date="2018-10-09T12:16:00Z"/>
          <w:color w:val="000000" w:themeColor="text1"/>
        </w:rPr>
      </w:pPr>
      <w:ins w:id="248" w:author="Emmett Jenkins" w:date="2018-10-09T12:15:00Z">
        <w:r w:rsidRPr="006C687B" w:rsidDel="001843A2">
          <w:rPr>
            <w:color w:val="000000" w:themeColor="text1"/>
            <w:rPrChange w:id="249" w:author="Emmett Jenkins" w:date="2018-10-09T12:15:00Z">
              <w:rPr/>
            </w:rPrChange>
          </w:rPr>
          <w:t xml:space="preserve"> </w:t>
        </w:r>
      </w:ins>
    </w:p>
    <w:p w14:paraId="773B1324" w14:textId="4AAED74A" w:rsidR="00D040E2" w:rsidRPr="0017450F" w:rsidDel="001843A2" w:rsidRDefault="00D040E2" w:rsidP="001843A2">
      <w:pPr>
        <w:rPr>
          <w:del w:id="250" w:author="Emmett Jenkins" w:date="2018-10-09T12:15:00Z"/>
          <w:rFonts w:ascii="Times" w:hAnsi="Times"/>
          <w:color w:val="000000" w:themeColor="text1"/>
          <w:rPrChange w:id="251" w:author="Emmett Jenkins" w:date="2018-10-09T12:24:00Z">
            <w:rPr>
              <w:del w:id="252" w:author="Emmett Jenkins" w:date="2018-10-09T12:15:00Z"/>
            </w:rPr>
          </w:rPrChange>
        </w:rPr>
      </w:pPr>
      <w:del w:id="253" w:author="Emmett Jenkins" w:date="2018-10-09T12:15:00Z">
        <w:r w:rsidRPr="0017450F" w:rsidDel="001843A2">
          <w:rPr>
            <w:rFonts w:ascii="Times" w:hAnsi="Times"/>
            <w:color w:val="000000" w:themeColor="text1"/>
            <w:rPrChange w:id="254" w:author="Emmett Jenkins" w:date="2018-10-09T12:24:00Z">
              <w:rPr/>
            </w:rPrChange>
          </w:rPr>
          <w:delText>Kewley</w:delText>
        </w:r>
      </w:del>
    </w:p>
    <w:p w14:paraId="7A069CEE" w14:textId="77777777" w:rsidR="0017450F" w:rsidRDefault="0017450F" w:rsidP="0017450F">
      <w:pPr>
        <w:widowControl w:val="0"/>
        <w:autoSpaceDE w:val="0"/>
        <w:autoSpaceDN w:val="0"/>
        <w:adjustRightInd w:val="0"/>
        <w:spacing w:line="940" w:lineRule="atLeast"/>
        <w:rPr>
          <w:ins w:id="255" w:author="Emmett Jenkins" w:date="2018-10-18T10:15:00Z"/>
          <w:rFonts w:ascii="Times" w:hAnsi="Times" w:cs="Calibri"/>
          <w:color w:val="000000" w:themeColor="text1"/>
        </w:rPr>
      </w:pPr>
      <w:proofErr w:type="spellStart"/>
      <w:ins w:id="256" w:author="Emmett Jenkins" w:date="2018-10-09T12:24:00Z">
        <w:r w:rsidRPr="0017450F">
          <w:rPr>
            <w:rFonts w:ascii="Times" w:hAnsi="Times" w:cs="Calibri"/>
            <w:color w:val="000000" w:themeColor="text1"/>
            <w:rPrChange w:id="257" w:author="Emmett Jenkins" w:date="2018-10-09T12:24:00Z">
              <w:rPr>
                <w:rFonts w:ascii="Calibri" w:hAnsi="Calibri" w:cs="Calibri"/>
                <w:color w:val="000000"/>
                <w:sz w:val="78"/>
                <w:szCs w:val="78"/>
              </w:rPr>
            </w:rPrChange>
          </w:rPr>
          <w:t>Ferland</w:t>
        </w:r>
        <w:proofErr w:type="spellEnd"/>
        <w:r w:rsidRPr="0017450F">
          <w:rPr>
            <w:rFonts w:ascii="Times" w:hAnsi="Times" w:cs="Calibri"/>
            <w:color w:val="000000" w:themeColor="text1"/>
            <w:rPrChange w:id="258" w:author="Emmett Jenkins" w:date="2018-10-09T12:24:00Z">
              <w:rPr>
                <w:rFonts w:ascii="Calibri" w:hAnsi="Calibri" w:cs="Calibri"/>
                <w:color w:val="000000"/>
                <w:sz w:val="78"/>
                <w:szCs w:val="78"/>
              </w:rPr>
            </w:rPrChange>
          </w:rPr>
          <w:t xml:space="preserve"> et al., 2013, </w:t>
        </w:r>
        <w:proofErr w:type="spellStart"/>
        <w:r w:rsidRPr="0017450F">
          <w:rPr>
            <w:rFonts w:ascii="Times" w:hAnsi="Times" w:cs="Calibri"/>
            <w:color w:val="000000" w:themeColor="text1"/>
            <w:rPrChange w:id="259" w:author="Emmett Jenkins" w:date="2018-10-09T12:24:00Z">
              <w:rPr>
                <w:rFonts w:ascii="Calibri" w:hAnsi="Calibri" w:cs="Calibri"/>
                <w:color w:val="000000"/>
                <w:sz w:val="78"/>
                <w:szCs w:val="78"/>
              </w:rPr>
            </w:rPrChange>
          </w:rPr>
          <w:t>arXiv</w:t>
        </w:r>
        <w:proofErr w:type="spellEnd"/>
        <w:r w:rsidRPr="0017450F">
          <w:rPr>
            <w:rFonts w:ascii="Times" w:hAnsi="Times" w:cs="Calibri"/>
            <w:color w:val="000000" w:themeColor="text1"/>
            <w:rPrChange w:id="260" w:author="Emmett Jenkins" w:date="2018-10-09T12:24:00Z">
              <w:rPr>
                <w:rFonts w:ascii="Calibri" w:hAnsi="Calibri" w:cs="Calibri"/>
                <w:color w:val="000000"/>
                <w:sz w:val="78"/>
                <w:szCs w:val="78"/>
              </w:rPr>
            </w:rPrChange>
          </w:rPr>
          <w:t>: 1302.4485</w:t>
        </w:r>
      </w:ins>
    </w:p>
    <w:p w14:paraId="40150B7F" w14:textId="25E2F8A5" w:rsidR="00B45BD8" w:rsidRPr="00B45BD8" w:rsidRDefault="00085CC3" w:rsidP="0017450F">
      <w:pPr>
        <w:widowControl w:val="0"/>
        <w:autoSpaceDE w:val="0"/>
        <w:autoSpaceDN w:val="0"/>
        <w:adjustRightInd w:val="0"/>
        <w:spacing w:line="940" w:lineRule="atLeast"/>
        <w:rPr>
          <w:ins w:id="261" w:author="Emmett Jenkins" w:date="2018-10-09T12:24:00Z"/>
          <w:rFonts w:ascii="Times" w:hAnsi="Times" w:cs="Calibri"/>
          <w:color w:val="000000" w:themeColor="text1"/>
          <w:rPrChange w:id="262" w:author="Emmett Jenkins" w:date="2018-10-18T10:16:00Z">
            <w:rPr>
              <w:ins w:id="263" w:author="Emmett Jenkins" w:date="2018-10-09T12:24:00Z"/>
              <w:rFonts w:ascii="Times" w:hAnsi="Times" w:cs="Times"/>
              <w:color w:val="000000"/>
            </w:rPr>
          </w:rPrChange>
        </w:rPr>
      </w:pPr>
      <w:proofErr w:type="spellStart"/>
      <w:ins w:id="264" w:author="Emmett Jenkins" w:date="2018-10-18T10:15:00Z">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ins>
      <w:ins w:id="265" w:author="Emmett Jenkins" w:date="2018-10-18T10:16:00Z">
        <w:r w:rsidR="00B45BD8">
          <w:rPr>
            <w:rFonts w:ascii="Times" w:hAnsi="Times" w:cs="Calibri"/>
            <w:color w:val="000000" w:themeColor="text1"/>
          </w:rPr>
          <w:t>264, 105-113</w:t>
        </w:r>
      </w:ins>
    </w:p>
    <w:p w14:paraId="305A52CD" w14:textId="48874875" w:rsidR="00D040E2" w:rsidDel="0017450F" w:rsidRDefault="00D040E2" w:rsidP="0017450F">
      <w:pPr>
        <w:rPr>
          <w:del w:id="266" w:author="Emmett Jenkins" w:date="2018-10-09T12:24:00Z"/>
        </w:rPr>
      </w:pPr>
      <w:del w:id="267" w:author="Emmett Jenkins" w:date="2018-10-09T12:24:00Z">
        <w:r w:rsidDel="0017450F">
          <w:delText>Cloudy</w:delText>
        </w:r>
      </w:del>
    </w:p>
    <w:p w14:paraId="2EB342A7" w14:textId="77777777" w:rsidR="00085291" w:rsidRDefault="00085291" w:rsidP="005E6F93">
      <w:pPr>
        <w:rPr>
          <w:ins w:id="268" w:author="Emmett Jenkins" w:date="2018-10-09T12:23:00Z"/>
        </w:rPr>
      </w:pPr>
      <w:proofErr w:type="spellStart"/>
      <w:ins w:id="269" w:author="Emmett Jenkins" w:date="2018-10-09T12:23:00Z">
        <w:r w:rsidRPr="00085291">
          <w:rPr>
            <w:rFonts w:ascii="Times" w:hAnsi="Times" w:cs="Calibri"/>
            <w:color w:val="000000" w:themeColor="text1"/>
            <w:rPrChange w:id="270" w:author="Emmett Jenkins" w:date="2018-10-09T12:23:00Z">
              <w:rPr>
                <w:rFonts w:ascii="Calibri" w:hAnsi="Calibri" w:cs="Calibri"/>
                <w:color w:val="000000"/>
                <w:sz w:val="78"/>
                <w:szCs w:val="78"/>
              </w:rPr>
            </w:rPrChange>
          </w:rPr>
          <w:t>Albareti</w:t>
        </w:r>
        <w:proofErr w:type="spellEnd"/>
        <w:r w:rsidRPr="00085291">
          <w:rPr>
            <w:rFonts w:ascii="Times" w:hAnsi="Times" w:cs="Calibri"/>
            <w:color w:val="000000" w:themeColor="text1"/>
            <w:rPrChange w:id="271" w:author="Emmett Jenkins" w:date="2018-10-09T12:23:00Z">
              <w:rPr>
                <w:rFonts w:ascii="Calibri" w:hAnsi="Calibri" w:cs="Calibri"/>
                <w:color w:val="000000"/>
                <w:sz w:val="78"/>
                <w:szCs w:val="78"/>
              </w:rPr>
            </w:rPrChange>
          </w:rPr>
          <w:t xml:space="preserve"> et al., 2015, </w:t>
        </w:r>
        <w:proofErr w:type="spellStart"/>
        <w:r w:rsidRPr="00085291">
          <w:rPr>
            <w:rFonts w:ascii="Times" w:hAnsi="Times" w:cs="Calibri"/>
            <w:color w:val="000000" w:themeColor="text1"/>
            <w:rPrChange w:id="272" w:author="Emmett Jenkins" w:date="2018-10-09T12:23:00Z">
              <w:rPr>
                <w:rFonts w:ascii="Calibri" w:hAnsi="Calibri" w:cs="Calibri"/>
                <w:color w:val="000000"/>
                <w:sz w:val="78"/>
                <w:szCs w:val="78"/>
              </w:rPr>
            </w:rPrChange>
          </w:rPr>
          <w:t>arXiv</w:t>
        </w:r>
        <w:proofErr w:type="spellEnd"/>
        <w:r w:rsidRPr="00085291">
          <w:rPr>
            <w:rFonts w:ascii="Times" w:hAnsi="Times" w:cs="Calibri"/>
            <w:color w:val="000000" w:themeColor="text1"/>
            <w:rPrChange w:id="273" w:author="Emmett Jenkins" w:date="2018-10-09T12:23:00Z">
              <w:rPr>
                <w:rFonts w:ascii="Calibri" w:hAnsi="Calibri" w:cs="Calibri"/>
                <w:color w:val="000000"/>
                <w:sz w:val="78"/>
                <w:szCs w:val="78"/>
              </w:rPr>
            </w:rPrChange>
          </w:rPr>
          <w:t>: 1501.00963</w:t>
        </w:r>
        <w:r w:rsidRPr="00085291">
          <w:rPr>
            <w:rFonts w:ascii="Times" w:hAnsi="Times" w:cs="Times"/>
            <w:color w:val="000000" w:themeColor="text1"/>
            <w:rPrChange w:id="274" w:author="Emmett Jenkins" w:date="2018-10-09T12:23:00Z">
              <w:rPr>
                <w:rFonts w:ascii="Times" w:hAnsi="Times" w:cs="Times"/>
                <w:color w:val="000000"/>
              </w:rPr>
            </w:rPrChange>
          </w:rPr>
          <w:t xml:space="preserve"> </w:t>
        </w:r>
      </w:ins>
    </w:p>
    <w:p w14:paraId="14274CBB" w14:textId="2E10CD79" w:rsidR="00D040E2" w:rsidRPr="00085291" w:rsidDel="00085291" w:rsidRDefault="00D040E2" w:rsidP="005E6F93">
      <w:pPr>
        <w:rPr>
          <w:del w:id="275" w:author="Emmett Jenkins" w:date="2018-10-09T12:23:00Z"/>
        </w:rPr>
      </w:pPr>
      <w:del w:id="276" w:author="Emmett Jenkins" w:date="2018-10-09T12:23:00Z">
        <w:r w:rsidRPr="00085291" w:rsidDel="00085291">
          <w:delText>SDSS</w:delText>
        </w:r>
      </w:del>
    </w:p>
    <w:p w14:paraId="42B755A2" w14:textId="1F1B616C" w:rsidR="00D040E2" w:rsidDel="002F46E6" w:rsidRDefault="00E40F6A" w:rsidP="005E6F93">
      <w:pPr>
        <w:rPr>
          <w:del w:id="277" w:author="Emmett Jenkins" w:date="2018-10-09T12:21:00Z"/>
        </w:rPr>
      </w:pPr>
      <w:del w:id="278" w:author="Emmett Jenkins" w:date="2018-10-09T12:21:00Z">
        <w:r w:rsidDel="002F46E6">
          <w:delText>Richardson 2014</w:delText>
        </w:r>
      </w:del>
    </w:p>
    <w:p w14:paraId="671B00E3" w14:textId="50960917" w:rsidR="00E40F6A" w:rsidRDefault="00E40F6A" w:rsidP="005E6F93">
      <w:proofErr w:type="spellStart"/>
      <w:r>
        <w:t>Komossa</w:t>
      </w:r>
      <w:proofErr w:type="spellEnd"/>
      <w:ins w:id="279" w:author="Emmett Jenkins" w:date="2018-10-09T12:19:00Z">
        <w:r w:rsidR="002F46E6">
          <w:t xml:space="preserve">, S., </w:t>
        </w:r>
      </w:ins>
      <w:del w:id="280" w:author="Emmett Jenkins" w:date="2018-10-09T12:19:00Z">
        <w:r w:rsidDel="002F46E6">
          <w:delText xml:space="preserve"> </w:delText>
        </w:r>
      </w:del>
      <w:del w:id="281" w:author="Emmett Jenkins" w:date="2018-10-09T12:20:00Z">
        <w:r w:rsidDel="002F46E6">
          <w:delText xml:space="preserve">&amp; </w:delText>
        </w:r>
      </w:del>
      <w:r>
        <w:t>Schulz</w:t>
      </w:r>
      <w:ins w:id="282" w:author="Emmett Jenkins" w:date="2018-10-09T12:20:00Z">
        <w:r w:rsidR="002F46E6">
          <w:t>, H., 1997, Astronomy and Astrophysics, 323, 31-46</w:t>
        </w:r>
      </w:ins>
    </w:p>
    <w:p w14:paraId="58A9E9EE" w14:textId="1DC02AFE" w:rsidR="00E40F6A" w:rsidRDefault="00E40F6A" w:rsidP="005E6F93">
      <w:del w:id="283" w:author="Emmett Jenkins" w:date="2018-10-09T12:25:00Z">
        <w:r w:rsidDel="0017450F">
          <w:delText>Zhang, Liang Hammer</w:delText>
        </w:r>
      </w:del>
      <w:ins w:id="284" w:author="Emmett Jenkins" w:date="2018-10-09T12:25:00Z">
        <w:r w:rsidR="0017450F">
          <w:t>Zhang, Z.T., Liang, Y.C., Hammer, F.</w:t>
        </w:r>
        <w:proofErr w:type="gramStart"/>
        <w:r w:rsidR="0017450F">
          <w:t xml:space="preserve">,  </w:t>
        </w:r>
      </w:ins>
      <w:ins w:id="285" w:author="Emmett Jenkins" w:date="2018-10-09T12:26:00Z">
        <w:r w:rsidR="0017450F">
          <w:t>2013</w:t>
        </w:r>
        <w:proofErr w:type="gramEnd"/>
        <w:r w:rsidR="0017450F">
          <w:t>, MNRAS, 430, 2605-2621</w:t>
        </w:r>
      </w:ins>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2" w:author="Chris Richardson" w:date="2018-10-08T22:26:00Z" w:initials="CR">
    <w:p w14:paraId="09067629" w14:textId="239B7152" w:rsidR="003B3E8B" w:rsidRDefault="003B3E8B">
      <w:pPr>
        <w:pStyle w:val="CommentText"/>
      </w:pPr>
      <w:r>
        <w:rPr>
          <w:rStyle w:val="CommentReference"/>
        </w:rPr>
        <w:annotationRef/>
      </w:r>
      <w:r>
        <w:t>Don’t say “We” unless you mean what you actually did. Here, you’re describe the work of others.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676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7629" w16cid:durableId="1F665808"/>
  <w16cid:commentId w16cid:paraId="2CEB36F0" w16cid:durableId="1F665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9B5E37"/>
    <w:multiLevelType w:val="hybridMultilevel"/>
    <w:tmpl w:val="4580B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9"/>
  </w:num>
  <w:num w:numId="6">
    <w:abstractNumId w:val="5"/>
  </w:num>
  <w:num w:numId="7">
    <w:abstractNumId w:val="7"/>
  </w:num>
  <w:num w:numId="8">
    <w:abstractNumId w:val="1"/>
  </w:num>
  <w:num w:numId="9">
    <w:abstractNumId w:val="6"/>
  </w:num>
  <w:num w:numId="10">
    <w:abstractNumId w:val="2"/>
  </w:num>
  <w:num w:numId="11">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25CC9"/>
    <w:rsid w:val="00044315"/>
    <w:rsid w:val="00045D38"/>
    <w:rsid w:val="0004784D"/>
    <w:rsid w:val="000565BB"/>
    <w:rsid w:val="00075912"/>
    <w:rsid w:val="00085291"/>
    <w:rsid w:val="00085CC3"/>
    <w:rsid w:val="000A4667"/>
    <w:rsid w:val="000B3DE8"/>
    <w:rsid w:val="000F3A30"/>
    <w:rsid w:val="000F4E89"/>
    <w:rsid w:val="00103572"/>
    <w:rsid w:val="001150E5"/>
    <w:rsid w:val="0011580B"/>
    <w:rsid w:val="00127ACF"/>
    <w:rsid w:val="00142197"/>
    <w:rsid w:val="00160D20"/>
    <w:rsid w:val="0017450F"/>
    <w:rsid w:val="001749FD"/>
    <w:rsid w:val="00175F7F"/>
    <w:rsid w:val="00177D9F"/>
    <w:rsid w:val="00182FEB"/>
    <w:rsid w:val="001843A2"/>
    <w:rsid w:val="0018546B"/>
    <w:rsid w:val="00187B78"/>
    <w:rsid w:val="00194855"/>
    <w:rsid w:val="001A134D"/>
    <w:rsid w:val="001A7377"/>
    <w:rsid w:val="001B7D3E"/>
    <w:rsid w:val="001C792A"/>
    <w:rsid w:val="001D2958"/>
    <w:rsid w:val="001E5FDB"/>
    <w:rsid w:val="00200155"/>
    <w:rsid w:val="002056DD"/>
    <w:rsid w:val="00212293"/>
    <w:rsid w:val="00213029"/>
    <w:rsid w:val="00235593"/>
    <w:rsid w:val="002764EB"/>
    <w:rsid w:val="002766A3"/>
    <w:rsid w:val="00276D3E"/>
    <w:rsid w:val="00281EEE"/>
    <w:rsid w:val="00283019"/>
    <w:rsid w:val="002C5C5C"/>
    <w:rsid w:val="002D359F"/>
    <w:rsid w:val="002D4EAF"/>
    <w:rsid w:val="002F354D"/>
    <w:rsid w:val="002F3629"/>
    <w:rsid w:val="002F46E6"/>
    <w:rsid w:val="003111FE"/>
    <w:rsid w:val="00316E9B"/>
    <w:rsid w:val="0032606F"/>
    <w:rsid w:val="00333CA0"/>
    <w:rsid w:val="00337DEE"/>
    <w:rsid w:val="00370506"/>
    <w:rsid w:val="0038297B"/>
    <w:rsid w:val="003A116C"/>
    <w:rsid w:val="003B3E49"/>
    <w:rsid w:val="003B3E8B"/>
    <w:rsid w:val="003C4D99"/>
    <w:rsid w:val="003C674B"/>
    <w:rsid w:val="003D4F50"/>
    <w:rsid w:val="003F3BD4"/>
    <w:rsid w:val="004101C6"/>
    <w:rsid w:val="00435476"/>
    <w:rsid w:val="0046620A"/>
    <w:rsid w:val="0048786E"/>
    <w:rsid w:val="004941CD"/>
    <w:rsid w:val="00494A69"/>
    <w:rsid w:val="004A7227"/>
    <w:rsid w:val="004B2119"/>
    <w:rsid w:val="004B3DE7"/>
    <w:rsid w:val="004D5659"/>
    <w:rsid w:val="004D5E95"/>
    <w:rsid w:val="004F0485"/>
    <w:rsid w:val="004F5C5C"/>
    <w:rsid w:val="0050187D"/>
    <w:rsid w:val="00520286"/>
    <w:rsid w:val="005470F4"/>
    <w:rsid w:val="00550ADA"/>
    <w:rsid w:val="00560779"/>
    <w:rsid w:val="00590482"/>
    <w:rsid w:val="005A55B2"/>
    <w:rsid w:val="005B34CD"/>
    <w:rsid w:val="005D3B5F"/>
    <w:rsid w:val="005E6F93"/>
    <w:rsid w:val="005F3DDB"/>
    <w:rsid w:val="006072E8"/>
    <w:rsid w:val="00656F9D"/>
    <w:rsid w:val="006767E7"/>
    <w:rsid w:val="006774CF"/>
    <w:rsid w:val="00681B96"/>
    <w:rsid w:val="0069048C"/>
    <w:rsid w:val="006A37C6"/>
    <w:rsid w:val="006B0A23"/>
    <w:rsid w:val="006C1684"/>
    <w:rsid w:val="006C687B"/>
    <w:rsid w:val="006F72C3"/>
    <w:rsid w:val="00703B8C"/>
    <w:rsid w:val="007122A4"/>
    <w:rsid w:val="00716059"/>
    <w:rsid w:val="00743255"/>
    <w:rsid w:val="00747478"/>
    <w:rsid w:val="00750157"/>
    <w:rsid w:val="00756DCE"/>
    <w:rsid w:val="0076000D"/>
    <w:rsid w:val="00785CCE"/>
    <w:rsid w:val="00794AE2"/>
    <w:rsid w:val="007A4C58"/>
    <w:rsid w:val="007B2B64"/>
    <w:rsid w:val="007C1BF6"/>
    <w:rsid w:val="007C2537"/>
    <w:rsid w:val="007C6C45"/>
    <w:rsid w:val="00856799"/>
    <w:rsid w:val="0087517E"/>
    <w:rsid w:val="008773A9"/>
    <w:rsid w:val="0088120E"/>
    <w:rsid w:val="00881A6B"/>
    <w:rsid w:val="0089788D"/>
    <w:rsid w:val="008A40AC"/>
    <w:rsid w:val="008B10DC"/>
    <w:rsid w:val="008C407C"/>
    <w:rsid w:val="008E0667"/>
    <w:rsid w:val="008F1094"/>
    <w:rsid w:val="00907B7F"/>
    <w:rsid w:val="00925A33"/>
    <w:rsid w:val="009410A0"/>
    <w:rsid w:val="00955FB7"/>
    <w:rsid w:val="00966CE0"/>
    <w:rsid w:val="00970490"/>
    <w:rsid w:val="00974528"/>
    <w:rsid w:val="00974988"/>
    <w:rsid w:val="00987498"/>
    <w:rsid w:val="00990FAB"/>
    <w:rsid w:val="009A2868"/>
    <w:rsid w:val="009B7421"/>
    <w:rsid w:val="009C3006"/>
    <w:rsid w:val="009C64AF"/>
    <w:rsid w:val="009C6C65"/>
    <w:rsid w:val="009E19F6"/>
    <w:rsid w:val="00A174BB"/>
    <w:rsid w:val="00A23AC4"/>
    <w:rsid w:val="00A36083"/>
    <w:rsid w:val="00A6199A"/>
    <w:rsid w:val="00A61AFF"/>
    <w:rsid w:val="00A633AE"/>
    <w:rsid w:val="00A64ED0"/>
    <w:rsid w:val="00A7380D"/>
    <w:rsid w:val="00A74122"/>
    <w:rsid w:val="00A768DA"/>
    <w:rsid w:val="00A878A5"/>
    <w:rsid w:val="00A906FF"/>
    <w:rsid w:val="00A976A2"/>
    <w:rsid w:val="00AB66D3"/>
    <w:rsid w:val="00AF6A09"/>
    <w:rsid w:val="00B11D16"/>
    <w:rsid w:val="00B172D9"/>
    <w:rsid w:val="00B178DB"/>
    <w:rsid w:val="00B26FE6"/>
    <w:rsid w:val="00B312A8"/>
    <w:rsid w:val="00B32E01"/>
    <w:rsid w:val="00B43DE2"/>
    <w:rsid w:val="00B45BD8"/>
    <w:rsid w:val="00B57EDF"/>
    <w:rsid w:val="00B73A95"/>
    <w:rsid w:val="00B80B4C"/>
    <w:rsid w:val="00B822A9"/>
    <w:rsid w:val="00B940CF"/>
    <w:rsid w:val="00BA4AF3"/>
    <w:rsid w:val="00BC320B"/>
    <w:rsid w:val="00BD0D4D"/>
    <w:rsid w:val="00BD252E"/>
    <w:rsid w:val="00BE0853"/>
    <w:rsid w:val="00BF0C7A"/>
    <w:rsid w:val="00BF33AD"/>
    <w:rsid w:val="00C01B94"/>
    <w:rsid w:val="00C079EA"/>
    <w:rsid w:val="00C121D6"/>
    <w:rsid w:val="00C227CA"/>
    <w:rsid w:val="00C26980"/>
    <w:rsid w:val="00C35121"/>
    <w:rsid w:val="00C62A09"/>
    <w:rsid w:val="00C6459F"/>
    <w:rsid w:val="00CA0250"/>
    <w:rsid w:val="00CA5EC0"/>
    <w:rsid w:val="00CB4EE1"/>
    <w:rsid w:val="00CC0380"/>
    <w:rsid w:val="00D00C0E"/>
    <w:rsid w:val="00D040E2"/>
    <w:rsid w:val="00D043DF"/>
    <w:rsid w:val="00D2365A"/>
    <w:rsid w:val="00D27A6C"/>
    <w:rsid w:val="00D31E3F"/>
    <w:rsid w:val="00D55DE9"/>
    <w:rsid w:val="00D9767F"/>
    <w:rsid w:val="00DA2DD4"/>
    <w:rsid w:val="00DB796D"/>
    <w:rsid w:val="00DC434F"/>
    <w:rsid w:val="00DC5E6F"/>
    <w:rsid w:val="00DD28B6"/>
    <w:rsid w:val="00DD615B"/>
    <w:rsid w:val="00DD627D"/>
    <w:rsid w:val="00DE41C1"/>
    <w:rsid w:val="00DF7249"/>
    <w:rsid w:val="00E0032B"/>
    <w:rsid w:val="00E40B88"/>
    <w:rsid w:val="00E40F6A"/>
    <w:rsid w:val="00E42373"/>
    <w:rsid w:val="00E51DCA"/>
    <w:rsid w:val="00E646DD"/>
    <w:rsid w:val="00E7105B"/>
    <w:rsid w:val="00E72486"/>
    <w:rsid w:val="00E77FFE"/>
    <w:rsid w:val="00E80B9F"/>
    <w:rsid w:val="00E81172"/>
    <w:rsid w:val="00E87998"/>
    <w:rsid w:val="00E9625C"/>
    <w:rsid w:val="00EA45A6"/>
    <w:rsid w:val="00EC7D6D"/>
    <w:rsid w:val="00EE5DCA"/>
    <w:rsid w:val="00EE6134"/>
    <w:rsid w:val="00EF29B1"/>
    <w:rsid w:val="00F14298"/>
    <w:rsid w:val="00F17F99"/>
    <w:rsid w:val="00F26319"/>
    <w:rsid w:val="00F52A0E"/>
    <w:rsid w:val="00F94250"/>
    <w:rsid w:val="00FB1B2D"/>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3030</Words>
  <Characters>14182</Characters>
  <Application>Microsoft Macintosh Word</Application>
  <DocSecurity>0</DocSecurity>
  <Lines>205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2</cp:revision>
  <dcterms:created xsi:type="dcterms:W3CDTF">2018-11-29T16:02:00Z</dcterms:created>
  <dcterms:modified xsi:type="dcterms:W3CDTF">2018-11-29T16:02:00Z</dcterms:modified>
</cp:coreProperties>
</file>