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2BD44D4E"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AE36DE">
        <w:rPr>
          <w:rFonts w:eastAsia="Times New Roman" w:cs="Times New Roman"/>
          <w:color w:val="000000"/>
          <w:sz w:val="28"/>
          <w:szCs w:val="28"/>
        </w:rPr>
        <w:t xml:space="preserve">and </w:t>
      </w:r>
      <w:r w:rsidR="009237FE">
        <w:rPr>
          <w:rFonts w:eastAsia="Times New Roman" w:cs="Times New Roman"/>
          <w:color w:val="000000"/>
          <w:sz w:val="28"/>
          <w:szCs w:val="28"/>
        </w:rPr>
        <w:t>Helen Meskhidze</w:t>
      </w:r>
      <w:r>
        <w:rPr>
          <w:color w:val="000000"/>
          <w:sz w:val="28"/>
          <w:szCs w:val="28"/>
          <w:vertAlign w:val="superscript"/>
        </w:rPr>
        <w:t>1</w:t>
      </w:r>
      <w:r w:rsidR="00AE36DE">
        <w:rPr>
          <w:color w:val="000000"/>
          <w:sz w:val="28"/>
          <w:szCs w:val="28"/>
          <w:vertAlign w:val="superscript"/>
        </w:rPr>
        <w:t>*</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4D200DBD"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ins w:id="0" w:author="Chris Richardson" w:date="2016-01-23T19:49:00Z">
        <w:r w:rsidR="00A95A6A">
          <w:rPr>
            <w:rFonts w:eastAsia="Times New Roman" w:cs="Times New Roman"/>
            <w:color w:val="000000"/>
          </w:rPr>
          <w:t xml:space="preserve">hydrogen </w:t>
        </w:r>
      </w:ins>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del w:id="1" w:author="Chris Richardson" w:date="2016-01-23T19:58:00Z">
        <w:r w:rsidR="00AE36DE" w:rsidDel="00A95A6A">
          <w:rPr>
            <w:rFonts w:eastAsia="Times New Roman" w:cs="Times New Roman"/>
            <w:color w:val="000000"/>
          </w:rPr>
          <w:delText>the UV</w:delText>
        </w:r>
      </w:del>
      <w:ins w:id="2" w:author="Chris Richardson" w:date="2016-01-23T19:58:00Z">
        <w:r w:rsidR="00A95A6A">
          <w:rPr>
            <w:rFonts w:eastAsia="Times New Roman" w:cs="Times New Roman"/>
            <w:color w:val="000000"/>
          </w:rPr>
          <w:t>977</w:t>
        </w:r>
      </w:ins>
      <w:ins w:id="3" w:author="Chris Richardson" w:date="2016-01-23T20:01:00Z">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ins>
      <w:r w:rsidR="00AE36DE">
        <w:rPr>
          <w:rFonts w:eastAsia="Times New Roman" w:cs="Times New Roman"/>
          <w:color w:val="000000"/>
        </w:rPr>
        <w:t xml:space="preserve"> to the </w:t>
      </w:r>
      <w:ins w:id="4" w:author="Chris Richardson" w:date="2016-01-23T20:03:00Z">
        <w:r w:rsidR="00A95A6A">
          <w:rPr>
            <w:rFonts w:eastAsia="Times New Roman" w:cs="Times New Roman"/>
            <w:color w:val="000000"/>
          </w:rPr>
          <w:t xml:space="preserve">205 </w:t>
        </w:r>
      </w:ins>
      <w:ins w:id="5" w:author="Chris Richardson" w:date="2016-01-23T20:02:00Z">
        <w:r w:rsidR="00A95A6A">
          <w:rPr>
            <w:rFonts w:eastAsia="Times New Roman" w:cs="Times New Roman"/>
            <w:color w:val="000000"/>
          </w:rPr>
          <w:sym w:font="Symbol" w:char="F06D"/>
        </w:r>
      </w:ins>
      <w:ins w:id="6" w:author="Chris Richardson" w:date="2016-01-23T20:03:00Z">
        <w:r w:rsidR="00A95A6A">
          <w:rPr>
            <w:rFonts w:eastAsia="Times New Roman" w:cs="Times New Roman"/>
            <w:color w:val="000000"/>
          </w:rPr>
          <w:t>m</w:t>
        </w:r>
      </w:ins>
      <w:del w:id="7" w:author="Chris Richardson" w:date="2016-01-23T20:02:00Z">
        <w:r w:rsidR="00AE36DE" w:rsidDel="00A95A6A">
          <w:rPr>
            <w:rFonts w:eastAsia="Times New Roman" w:cs="Times New Roman"/>
            <w:color w:val="000000"/>
          </w:rPr>
          <w:delText>IR</w:delText>
        </w:r>
      </w:del>
      <w:r w:rsidR="00AE36DE">
        <w:rPr>
          <w:rFonts w:eastAsia="Times New Roman" w:cs="Times New Roman"/>
          <w:color w:val="000000"/>
        </w:rPr>
        <w:t xml:space="preserve"> which are common to </w:t>
      </w:r>
      <w:del w:id="8" w:author="Chris Richardson" w:date="2016-01-23T19:57:00Z">
        <w:r w:rsidR="00AE36DE" w:rsidDel="00A95A6A">
          <w:rPr>
            <w:rFonts w:eastAsia="Times New Roman" w:cs="Times New Roman"/>
            <w:color w:val="000000"/>
          </w:rPr>
          <w:delText xml:space="preserve">H II </w:delText>
        </w:r>
      </w:del>
      <w:ins w:id="9" w:author="Chris Richardson" w:date="2016-01-23T19:57:00Z">
        <w:r w:rsidR="00A95A6A">
          <w:rPr>
            <w:rFonts w:eastAsia="Times New Roman" w:cs="Times New Roman"/>
            <w:color w:val="000000"/>
          </w:rPr>
          <w:t xml:space="preserve">nebular </w:t>
        </w:r>
      </w:ins>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 xml:space="preserve">tribution, chemical abundances, </w:t>
      </w:r>
      <w:del w:id="10" w:author="Chris Richardson" w:date="2016-01-23T20:04:00Z">
        <w:r w:rsidR="00945058" w:rsidRPr="007B60A0" w:rsidDel="00D8355E">
          <w:rPr>
            <w:rFonts w:eastAsia="Times New Roman" w:cs="Times New Roman"/>
            <w:color w:val="000000"/>
          </w:rPr>
          <w:delText>grain content</w:delText>
        </w:r>
        <w:r w:rsidR="00945058" w:rsidDel="00D8355E">
          <w:rPr>
            <w:rFonts w:eastAsia="Times New Roman" w:cs="Times New Roman"/>
            <w:color w:val="000000"/>
          </w:rPr>
          <w:delText xml:space="preserve">, </w:delText>
        </w:r>
      </w:del>
      <w:r w:rsidR="00945058">
        <w:rPr>
          <w:rFonts w:eastAsia="Times New Roman" w:cs="Times New Roman"/>
          <w:color w:val="000000"/>
        </w:rPr>
        <w:t>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del w:id="11" w:author="Chris Richardson" w:date="2016-01-23T20:04:00Z">
        <w:r w:rsidDel="00D8355E">
          <w:rPr>
            <w:rFonts w:eastAsia="Times New Roman" w:cs="Times New Roman"/>
            <w:color w:val="000000"/>
          </w:rPr>
          <w:delText xml:space="preserve">should </w:delText>
        </w:r>
      </w:del>
      <w:ins w:id="12" w:author="Chris Richardson" w:date="2016-01-23T20:04:00Z">
        <w:r w:rsidR="00D8355E">
          <w:rPr>
            <w:rFonts w:eastAsia="Times New Roman" w:cs="Times New Roman"/>
            <w:color w:val="000000"/>
          </w:rPr>
          <w:t xml:space="preserve">will </w:t>
        </w:r>
      </w:ins>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 we predict that </w:t>
      </w:r>
      <w:r w:rsidRPr="009E014D">
        <w:rPr>
          <w:rFonts w:cs="Times New Roman"/>
        </w:rPr>
        <w:t>C III λ977 and N III λ991</w:t>
      </w:r>
      <w:r>
        <w:rPr>
          <w:rFonts w:cs="Times New Roman"/>
        </w:rPr>
        <w:t xml:space="preserve"> will </w:t>
      </w:r>
      <w:del w:id="13" w:author="Chris Richardson" w:date="2016-01-23T20:05:00Z">
        <w:r w:rsidDel="00D8355E">
          <w:rPr>
            <w:rFonts w:cs="Times New Roman"/>
          </w:rPr>
          <w:delText xml:space="preserve">be </w:delText>
        </w:r>
      </w:del>
      <w:ins w:id="14" w:author="Chris Richardson" w:date="2016-01-23T20:05:00Z">
        <w:r w:rsidR="00D8355E">
          <w:rPr>
            <w:rFonts w:cs="Times New Roman"/>
          </w:rPr>
          <w:t xml:space="preserve">serve as </w:t>
        </w:r>
      </w:ins>
      <w:r>
        <w:rPr>
          <w:rFonts w:cs="Times New Roman"/>
        </w:rPr>
        <w:t xml:space="preserve">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r w:rsidR="00AE36DE">
        <w:rPr>
          <w:rFonts w:cs="Times New Roman"/>
        </w:rPr>
        <w:t xml:space="preserve">In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ins w:id="15" w:author="Chris Richardson" w:date="2016-01-23T20:06:00Z">
        <w:r w:rsidR="00E24E1F" w:rsidRPr="00E24E1F">
          <w:rPr>
            <w:rFonts w:cs="Times New Roman"/>
            <w:rPrChange w:id="16" w:author="Chris Richardson" w:date="2016-01-23T20:06:00Z">
              <w:rPr>
                <w:rFonts w:cs="Times New Roman"/>
                <w:vertAlign w:val="subscript"/>
              </w:rPr>
            </w:rPrChange>
          </w:rPr>
          <w:t>k</w:t>
        </w:r>
        <w:r w:rsidR="00E24E1F">
          <w:rPr>
            <w:rFonts w:cs="Times New Roman"/>
          </w:rPr>
          <w:t xml:space="preserve"> equivalent width</w:t>
        </w:r>
      </w:ins>
      <w:del w:id="17" w:author="Chris Richardson" w:date="2016-01-23T20:06:00Z">
        <w:r w:rsidR="00535147" w:rsidDel="00E24E1F">
          <w:rPr>
            <w:rFonts w:eastAsiaTheme="minorEastAsia" w:cs="Times New Roman"/>
            <w:kern w:val="0"/>
            <w:lang w:eastAsia="en-US" w:bidi="ar-SA"/>
          </w:rPr>
          <w:delText xml:space="preserve">k </w:delText>
        </w:r>
        <w:r w:rsidR="00535147" w:rsidDel="00E24E1F">
          <w:rPr>
            <w:rFonts w:eastAsia="Symbol" w:cs="Times New Roman"/>
            <w:color w:val="000000"/>
          </w:rPr>
          <w:delText>log(</w:delText>
        </w:r>
        <w:r w:rsidR="00535147" w:rsidRPr="003541FF" w:rsidDel="00E24E1F">
          <w:rPr>
            <w:rFonts w:cs="Times New Roman"/>
          </w:rPr>
          <w:delText>W</w:delText>
        </w:r>
        <w:r w:rsidR="00535147" w:rsidRPr="003541FF" w:rsidDel="00E24E1F">
          <w:rPr>
            <w:rFonts w:cs="Times New Roman"/>
            <w:vertAlign w:val="subscript"/>
          </w:rPr>
          <w:delText>λ</w:delText>
        </w:r>
        <w:r w:rsidR="00535147" w:rsidDel="00E24E1F">
          <w:rPr>
            <w:rFonts w:cs="Times New Roman"/>
          </w:rPr>
          <w:delText>)</w:delText>
        </w:r>
      </w:del>
      <w:r w:rsidR="00535147">
        <w:rPr>
          <w:rFonts w:cs="Times New Roman"/>
        </w:rPr>
        <w:t xml:space="preserve"> to be approximately </w:t>
      </w:r>
      <w:ins w:id="18" w:author="Chris Richardson" w:date="2016-01-23T20:08:00Z">
        <w:r w:rsidR="00E24E1F">
          <w:rPr>
            <w:rFonts w:cs="Times New Roman"/>
          </w:rPr>
          <w:t xml:space="preserve">316 </w:t>
        </w:r>
        <w:r w:rsidR="00E24E1F">
          <w:rPr>
            <w:rFonts w:ascii="angstrom" w:eastAsia="Times New Roman" w:hAnsi="angstrom" w:cs="Times New Roman"/>
            <w:color w:val="000000"/>
          </w:rPr>
          <w:t>Å</w:t>
        </w:r>
        <w:r w:rsidR="00E24E1F">
          <w:rPr>
            <w:rFonts w:cs="Times New Roman"/>
          </w:rPr>
          <w:t xml:space="preserve"> </w:t>
        </w:r>
      </w:ins>
      <w:del w:id="19" w:author="Chris Richardson" w:date="2016-01-23T20:08:00Z">
        <w:r w:rsidR="00535147" w:rsidDel="00E24E1F">
          <w:rPr>
            <w:rFonts w:cs="Times New Roman"/>
          </w:rPr>
          <w:delText xml:space="preserve">2.5 </w:delText>
        </w:r>
      </w:del>
      <w:r w:rsidR="00535147">
        <w:rPr>
          <w:rFonts w:cs="Times New Roman"/>
        </w:rPr>
        <w:t xml:space="preserve">and </w:t>
      </w:r>
      <w:ins w:id="20" w:author="Chris Richardson" w:date="2016-01-23T20:08:00Z">
        <w:r w:rsidR="00E24E1F">
          <w:rPr>
            <w:rFonts w:cs="Times New Roman"/>
          </w:rPr>
          <w:t xml:space="preserve">50 </w:t>
        </w:r>
        <w:r w:rsidR="00E24E1F">
          <w:rPr>
            <w:rFonts w:ascii="angstrom" w:eastAsia="Times New Roman" w:hAnsi="angstrom" w:cs="Times New Roman"/>
            <w:color w:val="000000"/>
          </w:rPr>
          <w:t>Å</w:t>
        </w:r>
        <w:r w:rsidR="00E24E1F" w:rsidDel="00E24E1F">
          <w:rPr>
            <w:rFonts w:cs="Times New Roman"/>
          </w:rPr>
          <w:t xml:space="preserve"> </w:t>
        </w:r>
      </w:ins>
      <w:del w:id="21" w:author="Chris Richardson" w:date="2016-01-23T20:08:00Z">
        <w:r w:rsidR="00535147" w:rsidDel="00E24E1F">
          <w:rPr>
            <w:rFonts w:cs="Times New Roman"/>
          </w:rPr>
          <w:delText xml:space="preserve">1.7 </w:delText>
        </w:r>
      </w:del>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 xml:space="preserve">Historically, the presence of a radiation field hard enough to generate photons higher than 50 eV signifies excitation from an AGN. However, modern stellar radiation fields that incorporate Wolf-Rayet (WR) stars produce a significant </w:t>
      </w:r>
      <w:r w:rsidR="00EE1FBF">
        <w:lastRenderedPageBreak/>
        <w:t>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7CF51E70" w14:textId="72AE464F" w:rsidR="00D95307" w:rsidRPr="00800514" w:rsidRDefault="00D95307" w:rsidP="00D95307">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xml:space="preserve">~ 0.0-7.0, aide in distinguishing between possible excitation mechanisms, supply baseline grids for LOC integration modeling (Richardson et al. 2015),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6C6A0D" w14:textId="77777777" w:rsidR="00D95307" w:rsidRDefault="00D95307" w:rsidP="002622CD">
      <w:pPr>
        <w:spacing w:after="115"/>
      </w:pPr>
    </w:p>
    <w:p w14:paraId="3696767A" w14:textId="0C759526" w:rsidR="00FB1207" w:rsidRPr="00052E3F" w:rsidRDefault="00D95307" w:rsidP="002622CD">
      <w:pPr>
        <w:spacing w:after="115"/>
        <w:rPr>
          <w:i/>
        </w:rPr>
      </w:pPr>
      <w:r>
        <w:t>We</w:t>
      </w:r>
      <w:r w:rsidR="00D7725F">
        <w:t xml:space="preserv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729F3BF6"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The effects of metallicity were especially small when the instantaneous model was adopted.</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6796398C"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1DFA2545" w:rsidR="00527555" w:rsidRDefault="00194078" w:rsidP="00527555">
      <w:pPr>
        <w:rPr>
          <w:rFonts w:cs="Times New Roman"/>
        </w:rPr>
      </w:pPr>
      <w:r w:rsidRPr="000A6EB6">
        <w:rPr>
          <w:rFonts w:cs="Times New Roman"/>
        </w:rPr>
        <w:t xml:space="preserve">As discussed in the introduction, we are </w:t>
      </w:r>
      <w:del w:id="22" w:author="Chris Richardson" w:date="2016-01-23T20:34:00Z">
        <w:r w:rsidRPr="000A6EB6" w:rsidDel="00A31EDA">
          <w:rPr>
            <w:rFonts w:cs="Times New Roman"/>
          </w:rPr>
          <w:delText>interested in</w:delText>
        </w:r>
      </w:del>
      <w:ins w:id="23" w:author="Chris Richardson" w:date="2016-01-23T20:34:00Z">
        <w:r w:rsidR="00A31EDA">
          <w:rPr>
            <w:rFonts w:cs="Times New Roman"/>
          </w:rPr>
          <w:t>guided by</w:t>
        </w:r>
      </w:ins>
      <w:r w:rsidRPr="000A6EB6">
        <w:rPr>
          <w:rFonts w:cs="Times New Roman"/>
        </w:rPr>
        <w:t xml:space="preserve"> reproducing observed high ionization potential emission lines and probing the </w:t>
      </w:r>
      <w:del w:id="24" w:author="Chris Richardson" w:date="2016-01-23T20:35:00Z">
        <w:r w:rsidRPr="000A6EB6" w:rsidDel="00A31EDA">
          <w:rPr>
            <w:rFonts w:cs="Times New Roman"/>
          </w:rPr>
          <w:delText xml:space="preserve">parameters </w:delText>
        </w:r>
      </w:del>
      <w:ins w:id="25" w:author="Chris Richardson" w:date="2016-01-23T20:35:00Z">
        <w:r w:rsidR="00A31EDA">
          <w:rPr>
            <w:rFonts w:cs="Times New Roman"/>
          </w:rPr>
          <w:t>conditions</w:t>
        </w:r>
        <w:r w:rsidR="00A31EDA" w:rsidRPr="000A6EB6">
          <w:rPr>
            <w:rFonts w:cs="Times New Roman"/>
          </w:rPr>
          <w:t xml:space="preserve"> </w:t>
        </w:r>
      </w:ins>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r w:rsidR="00AC33F8">
        <w:rPr>
          <w:rFonts w:cs="Times New Roman"/>
        </w:rPr>
        <w:t xml:space="preserve"> We are </w:t>
      </w:r>
      <w:del w:id="26" w:author="Chris Richardson" w:date="2016-01-23T20:37:00Z">
        <w:r w:rsidR="00AC33F8" w:rsidDel="00481E68">
          <w:rPr>
            <w:rFonts w:cs="Times New Roman"/>
          </w:rPr>
          <w:delText>also interested in reproducing</w:delText>
        </w:r>
      </w:del>
      <w:ins w:id="27" w:author="Chris Richardson" w:date="2016-01-23T20:37:00Z">
        <w:r w:rsidR="00481E68">
          <w:rPr>
            <w:rFonts w:cs="Times New Roman"/>
          </w:rPr>
          <w:t>guided by</w:t>
        </w:r>
      </w:ins>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636F6A56" w:rsidR="00964892" w:rsidRDefault="00527555" w:rsidP="00D84ED5">
      <w:pPr>
        <w:rPr>
          <w:rFonts w:cs="Times New Roman"/>
        </w:rPr>
      </w:pPr>
      <w:r>
        <w:rPr>
          <w:rFonts w:cs="Times New Roman"/>
        </w:rPr>
        <w:t xml:space="preserve"> 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ins w:id="28" w:author="Chris Richardson" w:date="2016-01-23T20:39:00Z">
        <w:r w:rsidR="00481E68">
          <w:rPr>
            <w:rFonts w:cs="Times New Roman"/>
            <w:i/>
          </w:rPr>
          <w:t xml:space="preserve">Z = </w:t>
        </w:r>
      </w:ins>
      <w:r w:rsidRPr="000A6EB6">
        <w:rPr>
          <w:rFonts w:cs="Times New Roman"/>
        </w:rPr>
        <w:t>0.008</w:t>
      </w:r>
      <w:del w:id="29" w:author="Chris Richardson" w:date="2016-01-23T20:39:00Z">
        <w:r w:rsidRPr="000A6EB6" w:rsidDel="00481E68">
          <w:rPr>
            <w:rFonts w:cs="Times New Roman"/>
          </w:rPr>
          <w:delText xml:space="preserve"> </w:delText>
        </w:r>
        <w:r w:rsidDel="00481E68">
          <w:rPr>
            <w:rFonts w:cs="Times New Roman"/>
          </w:rPr>
          <w:delText>M</w:delText>
        </w:r>
        <w:r w:rsidRPr="00646CE1" w:rsidDel="00481E68">
          <w:rPr>
            <w:rFonts w:ascii="Baoli SC Regular" w:hAnsi="Baoli SC Regular" w:cs="Baoli SC Regular"/>
            <w:vertAlign w:val="subscript"/>
          </w:rPr>
          <w:delText>⊙</w:delText>
        </w:r>
      </w:del>
      <w:r w:rsidRPr="000A6EB6">
        <w:rPr>
          <w:rFonts w:cs="Times New Roman"/>
        </w:rPr>
        <w:t xml:space="preserve"> and 5 </w:t>
      </w:r>
      <w:r>
        <w:rPr>
          <w:rFonts w:cs="Times New Roman"/>
        </w:rPr>
        <w:t>Myr</w:t>
      </w:r>
      <w:r w:rsidRPr="000A6EB6">
        <w:rPr>
          <w:rFonts w:cs="Times New Roman"/>
        </w:rPr>
        <w:t xml:space="preserve"> </w:t>
      </w:r>
      <w:ins w:id="30" w:author="Chris Richardson" w:date="2016-01-23T20:40:00Z">
        <w:r w:rsidR="00481E68">
          <w:rPr>
            <w:rFonts w:cs="Times New Roman"/>
          </w:rPr>
          <w:t xml:space="preserve">resulted </w:t>
        </w:r>
      </w:ins>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del w:id="31" w:author="Chris Richardson" w:date="2016-01-23T20:40:00Z">
        <w:r w:rsidDel="00481E68">
          <w:rPr>
            <w:rFonts w:cs="Times New Roman"/>
          </w:rPr>
          <w:delText>M</w:delText>
        </w:r>
        <w:r w:rsidRPr="00646CE1" w:rsidDel="00481E68">
          <w:rPr>
            <w:rFonts w:ascii="Baoli SC Regular" w:hAnsi="Baoli SC Regular" w:cs="Baoli SC Regular"/>
            <w:vertAlign w:val="subscript"/>
          </w:rPr>
          <w:delText>⊙</w:delText>
        </w:r>
      </w:del>
      <w:r>
        <w:rPr>
          <w:rFonts w:cs="Times New Roman"/>
        </w:rPr>
        <w:t>at 5 Myr with rotation</w:t>
      </w:r>
      <w:r w:rsidRPr="000A6EB6">
        <w:rPr>
          <w:rFonts w:cs="Times New Roman"/>
        </w:rPr>
        <w:t>. Since</w:t>
      </w:r>
      <w:ins w:id="32" w:author="Chris Richardson" w:date="2016-01-23T20:41:00Z">
        <w:r w:rsidR="00481E68">
          <w:rPr>
            <w:rFonts w:cs="Times New Roman"/>
          </w:rPr>
          <w:t xml:space="preserve"> observations of</w:t>
        </w:r>
      </w:ins>
      <w:r w:rsidRPr="000A6EB6">
        <w:rPr>
          <w:rFonts w:cs="Times New Roman"/>
        </w:rPr>
        <w:t xml:space="preserve"> higher ionizatio</w:t>
      </w:r>
      <w:r>
        <w:rPr>
          <w:rFonts w:cs="Times New Roman"/>
        </w:rPr>
        <w:t xml:space="preserve">n emission lines </w:t>
      </w:r>
      <w:del w:id="33" w:author="Chris Richardson" w:date="2016-01-23T20:44:00Z">
        <w:r w:rsidDel="00481E68">
          <w:rPr>
            <w:rFonts w:cs="Times New Roman"/>
          </w:rPr>
          <w:delText>are our focus</w:delText>
        </w:r>
      </w:del>
      <w:ins w:id="34" w:author="Chris Richardson" w:date="2016-01-23T20:44:00Z">
        <w:r w:rsidR="00481E68">
          <w:rPr>
            <w:rFonts w:cs="Times New Roman"/>
          </w:rPr>
          <w:t>spurred the generation of this atlas</w:t>
        </w:r>
      </w:ins>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ins w:id="35" w:author="Chris Richardson" w:date="2016-01-23T20:45:00Z">
        <w:r w:rsidR="00F14F8F">
          <w:rPr>
            <w:rFonts w:eastAsia="Times New Roman" w:cs="Times New Roman"/>
            <w:color w:val="000000"/>
            <w:kern w:val="0"/>
            <w:shd w:val="clear" w:color="auto" w:fill="FFFFFF"/>
            <w:lang w:eastAsia="en-US" w:bidi="ar-SA"/>
          </w:rPr>
          <w:t xml:space="preserve">continuous evolution </w:t>
        </w:r>
      </w:ins>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0CEF770D"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w:t>
      </w:r>
      <w:ins w:id="36" w:author="Chris Richardson" w:date="2016-01-23T20:46:00Z">
        <w:r w:rsidR="00010B0D">
          <w:rPr>
            <w:rFonts w:cs="Times New Roman"/>
          </w:rPr>
          <w:t>,</w:t>
        </w:r>
      </w:ins>
      <w:r w:rsidRPr="000A6EB6">
        <w:rPr>
          <w:rFonts w:cs="Times New Roman"/>
        </w:rPr>
        <w:t xml:space="preserve"> </w:t>
      </w:r>
      <w:del w:id="37" w:author="Chris Richardson" w:date="2016-01-23T20:46:00Z">
        <w:r w:rsidRPr="000A6EB6" w:rsidDel="00010B0D">
          <w:rPr>
            <w:rFonts w:cs="Times New Roman"/>
          </w:rPr>
          <w:delText>(</w:delText>
        </w:r>
      </w:del>
      <w:r w:rsidR="005F1275">
        <w:rPr>
          <w:rFonts w:cs="Times New Roman"/>
          <w:i/>
        </w:rPr>
        <w:t>N</w:t>
      </w:r>
      <w:r w:rsidR="005F1275">
        <w:rPr>
          <w:rFonts w:cs="Times New Roman"/>
        </w:rPr>
        <w:t>(H)</w:t>
      </w:r>
      <w:ins w:id="38" w:author="Chris Richardson" w:date="2016-01-23T20:46:00Z">
        <w:r w:rsidR="00010B0D">
          <w:rPr>
            <w:rFonts w:cs="Times New Roman"/>
          </w:rPr>
          <w:t>,</w:t>
        </w:r>
      </w:ins>
      <w:del w:id="39" w:author="Chris Richardson" w:date="2016-01-23T20:46:00Z">
        <w:r w:rsidRPr="005F1275" w:rsidDel="00010B0D">
          <w:rPr>
            <w:rFonts w:cs="Times New Roman"/>
          </w:rPr>
          <w:delText>)</w:delText>
        </w:r>
      </w:del>
      <w:r w:rsidRPr="000A6EB6">
        <w:rPr>
          <w:rFonts w:cs="Times New Roman"/>
        </w:rPr>
        <w:t xml:space="preserve"> and electron temperature</w:t>
      </w:r>
      <w:ins w:id="40" w:author="Chris Richardson" w:date="2016-01-23T20:46:00Z">
        <w:r w:rsidR="00010B0D">
          <w:rPr>
            <w:rFonts w:cs="Times New Roman"/>
          </w:rPr>
          <w:t>,</w:t>
        </w:r>
      </w:ins>
      <w:del w:id="41" w:author="Chris Richardson" w:date="2016-01-23T20:46:00Z">
        <w:r w:rsidRPr="000A6EB6" w:rsidDel="00010B0D">
          <w:rPr>
            <w:rFonts w:cs="Times New Roman"/>
          </w:rPr>
          <w:delText xml:space="preserve"> (</w:delText>
        </w:r>
      </w:del>
      <w:r w:rsidRPr="000A6EB6">
        <w:rPr>
          <w:rFonts w:cs="Times New Roman"/>
          <w:i/>
        </w:rPr>
        <w:t>T</w:t>
      </w:r>
      <w:r w:rsidRPr="000A6EB6">
        <w:rPr>
          <w:rFonts w:cs="Times New Roman"/>
          <w:i/>
          <w:vertAlign w:val="subscript"/>
        </w:rPr>
        <w:t>e</w:t>
      </w:r>
      <w:del w:id="42" w:author="Chris Richardson" w:date="2016-01-23T20:46:00Z">
        <w:r w:rsidRPr="000A6EB6" w:rsidDel="00010B0D">
          <w:rPr>
            <w:rFonts w:cs="Times New Roman"/>
          </w:rPr>
          <w:delText>)</w:delText>
        </w:r>
      </w:del>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189420F4" w14:textId="77777777" w:rsidR="00273867" w:rsidRPr="000A6EB6" w:rsidRDefault="00273867" w:rsidP="00194078">
      <w:pPr>
        <w:rPr>
          <w:rFonts w:cs="Times New Roman"/>
        </w:rPr>
      </w:pPr>
    </w:p>
    <w:p w14:paraId="1ED5F7DA" w14:textId="3C1DE55C" w:rsidR="00482A77" w:rsidRDefault="00273867" w:rsidP="00527555">
      <w:pPr>
        <w:rPr>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 critical density</w:t>
      </w:r>
      <w:ins w:id="43" w:author="Chris Richardson" w:date="2016-01-23T20:48:00Z">
        <w:r w:rsidR="00010B0D">
          <w:rPr>
            <w:rFonts w:cs="Times New Roman"/>
          </w:rPr>
          <w:t>,</w:t>
        </w:r>
      </w:ins>
      <w:del w:id="44" w:author="Chris Richardson" w:date="2016-01-23T20:48:00Z">
        <w:r w:rsidRPr="000A6EB6" w:rsidDel="00010B0D">
          <w:rPr>
            <w:rFonts w:cs="Times New Roman"/>
          </w:rPr>
          <w:delText xml:space="preserve"> (</w:delText>
        </w:r>
      </w:del>
      <w:del w:id="45" w:author="Chris Richardson" w:date="2016-01-23T20:50:00Z">
        <w:r w:rsidR="00527555" w:rsidDel="00010B0D">
          <w:rPr>
            <w:rFonts w:cs="Times New Roman"/>
            <w:i/>
          </w:rPr>
          <w:delText>N</w:delText>
        </w:r>
      </w:del>
      <w:ins w:id="46" w:author="Chris Richardson" w:date="2016-01-23T20:50:00Z">
        <w:r w:rsidR="00010B0D">
          <w:rPr>
            <w:rFonts w:cs="Times New Roman"/>
            <w:i/>
          </w:rPr>
          <w:t>n</w:t>
        </w:r>
      </w:ins>
      <w:r w:rsidR="00527555" w:rsidRPr="000A6EB6">
        <w:rPr>
          <w:rFonts w:cs="Times New Roman"/>
          <w:vertAlign w:val="subscript"/>
        </w:rPr>
        <w:t>cr</w:t>
      </w:r>
      <w:ins w:id="47" w:author="Chris Richardson" w:date="2016-01-23T20:50:00Z">
        <w:r w:rsidR="00010B0D">
          <w:rPr>
            <w:rFonts w:cs="Times New Roman"/>
            <w:vertAlign w:val="subscript"/>
          </w:rPr>
          <w:t>it</w:t>
        </w:r>
      </w:ins>
      <w:del w:id="48" w:author="Chris Richardson" w:date="2016-01-23T20:48:00Z">
        <w:r w:rsidRPr="000A6EB6" w:rsidDel="00010B0D">
          <w:rPr>
            <w:rFonts w:cs="Times New Roman"/>
          </w:rPr>
          <w:delText>)</w:delText>
        </w:r>
      </w:del>
      <w:ins w:id="49" w:author="Chris Richardson" w:date="2016-01-23T20:48:00Z">
        <w:r w:rsidR="00010B0D">
          <w:rPr>
            <w:rFonts w:cs="Times New Roman"/>
          </w:rPr>
          <w:t>,</w:t>
        </w:r>
      </w:ins>
      <w:r w:rsidRPr="000A6EB6">
        <w:rPr>
          <w:rFonts w:cs="Times New Roman"/>
        </w:rPr>
        <w:t xml:space="preserve"> values of the </w:t>
      </w:r>
      <w:r w:rsidR="00527555">
        <w:rPr>
          <w:rFonts w:cs="Times New Roman"/>
        </w:rPr>
        <w:t>emission lines</w:t>
      </w:r>
      <w:r w:rsidR="00527555" w:rsidRPr="000A6EB6">
        <w:rPr>
          <w:rFonts w:cs="Times New Roman"/>
        </w:rPr>
        <w:t xml:space="preserve"> </w:t>
      </w:r>
      <w:r w:rsidRPr="000A6EB6">
        <w:rPr>
          <w:rFonts w:cs="Times New Roman"/>
        </w:rPr>
        <w:t xml:space="preserve">we tracked. We know that the low-density limit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w:t>
      </w:r>
      <w:del w:id="50" w:author="Chris Richardson" w:date="2016-01-23T20:49:00Z">
        <w:r w:rsidRPr="000A6EB6" w:rsidDel="00010B0D">
          <w:rPr>
            <w:rFonts w:cs="Times New Roman"/>
          </w:rPr>
          <w:delText xml:space="preserve">have </w:delText>
        </w:r>
      </w:del>
      <w:r w:rsidRPr="000A6EB6">
        <w:rPr>
          <w:rFonts w:cs="Times New Roman"/>
        </w:rPr>
        <w:t xml:space="preserve">assumed this as our LDL. The upper limit on hydrogen density was based on the </w:t>
      </w:r>
      <w:r w:rsidRPr="000A6EB6">
        <w:rPr>
          <w:rFonts w:cs="Times New Roman"/>
          <w:i/>
        </w:rPr>
        <w:t>n</w:t>
      </w:r>
      <w:r w:rsidRPr="000A6EB6">
        <w:rPr>
          <w:rFonts w:cs="Times New Roman"/>
          <w:vertAlign w:val="subscript"/>
        </w:rPr>
        <w:t xml:space="preserve">crit </w:t>
      </w:r>
      <w:r w:rsidRPr="000A6EB6">
        <w:rPr>
          <w:rFonts w:cs="Times New Roman"/>
        </w:rPr>
        <w:t xml:space="preserve">values of the higher ionization potential elements we track. For example, </w:t>
      </w:r>
      <w:r w:rsidR="00527555">
        <w:rPr>
          <w:rFonts w:cs="Times New Roman"/>
        </w:rPr>
        <w:t>log(</w:t>
      </w:r>
      <w:del w:id="51" w:author="Chris Richardson" w:date="2016-01-23T20:50:00Z">
        <w:r w:rsidR="00527555" w:rsidDel="00010B0D">
          <w:rPr>
            <w:rFonts w:cs="Times New Roman"/>
            <w:i/>
          </w:rPr>
          <w:delText>N</w:delText>
        </w:r>
      </w:del>
      <w:ins w:id="52" w:author="Chris Richardson" w:date="2016-01-23T20:50:00Z">
        <w:r w:rsidR="00010B0D">
          <w:rPr>
            <w:rFonts w:cs="Times New Roman"/>
            <w:i/>
          </w:rPr>
          <w:t>n</w:t>
        </w:r>
      </w:ins>
      <w:r w:rsidR="00527555" w:rsidRPr="000A6EB6">
        <w:rPr>
          <w:rFonts w:cs="Times New Roman"/>
          <w:vertAlign w:val="subscript"/>
        </w:rPr>
        <w:t>cr</w:t>
      </w:r>
      <w:ins w:id="53" w:author="Chris Richardson" w:date="2016-01-23T20:50:00Z">
        <w:r w:rsidR="00010B0D">
          <w:rPr>
            <w:rFonts w:cs="Times New Roman"/>
            <w:vertAlign w:val="subscript"/>
          </w:rPr>
          <w:t>it</w:t>
        </w:r>
      </w:ins>
      <w:r w:rsidR="00527555">
        <w:rPr>
          <w:rFonts w:cs="Times New Roman"/>
        </w:rPr>
        <w:t>(</w:t>
      </w:r>
      <w:r w:rsidR="00527555" w:rsidRPr="000A6EB6">
        <w:rPr>
          <w:rFonts w:cs="Times New Roman"/>
        </w:rPr>
        <w:t xml:space="preserve">[C III </w:t>
      </w:r>
      <w:r w:rsidR="00527555" w:rsidRPr="000A6EB6">
        <w:rPr>
          <w:rFonts w:eastAsia="Times New Roman" w:cs="Times New Roman"/>
          <w:color w:val="000000"/>
          <w:shd w:val="clear" w:color="auto" w:fill="FFFFFF"/>
        </w:rPr>
        <w:t>λ</w:t>
      </w:r>
      <w:r w:rsidR="00527555" w:rsidRPr="000A6EB6">
        <w:rPr>
          <w:rFonts w:cs="Times New Roman"/>
        </w:rPr>
        <w:t>1909</w:t>
      </w:r>
      <w:r w:rsidR="00527555">
        <w:rPr>
          <w:rFonts w:cs="Times New Roman"/>
        </w:rPr>
        <w:t>))</w:t>
      </w:r>
      <w:r w:rsidR="00527555" w:rsidRPr="000A6EB6">
        <w:rPr>
          <w:rFonts w:cs="Times New Roman"/>
        </w:rPr>
        <w:t xml:space="preserve"> </w:t>
      </w:r>
      <w:r w:rsidR="00527555">
        <w:rPr>
          <w:rFonts w:cs="Times New Roman"/>
        </w:rPr>
        <w:t xml:space="preserve"> =</w:t>
      </w:r>
      <w:r w:rsidRPr="000A6EB6">
        <w:rPr>
          <w:rFonts w:cs="Times New Roman"/>
        </w:rPr>
        <w:t xml:space="preserve"> </w:t>
      </w:r>
      <w:r w:rsidR="00527555">
        <w:rPr>
          <w:rFonts w:cs="Times New Roman"/>
        </w:rPr>
        <w:t>9</w:t>
      </w:r>
      <w:del w:id="54" w:author="Chris Richardson" w:date="2016-01-23T20:51:00Z">
        <w:r w:rsidRPr="000A6EB6" w:rsidDel="00010B0D">
          <w:rPr>
            <w:rFonts w:cs="Times New Roman"/>
          </w:rPr>
          <w:delText xml:space="preserve">, </w:delText>
        </w:r>
        <w:r w:rsidR="00527555" w:rsidDel="00010B0D">
          <w:rPr>
            <w:rFonts w:cs="Times New Roman"/>
          </w:rPr>
          <w:delText>log(</w:delText>
        </w:r>
      </w:del>
      <w:del w:id="55" w:author="Chris Richardson" w:date="2016-01-23T20:50:00Z">
        <w:r w:rsidR="00527555" w:rsidDel="00010B0D">
          <w:rPr>
            <w:rFonts w:cs="Times New Roman"/>
            <w:i/>
          </w:rPr>
          <w:delText>N</w:delText>
        </w:r>
      </w:del>
      <w:del w:id="56" w:author="Chris Richardson" w:date="2016-01-23T20:51:00Z">
        <w:r w:rsidR="00527555" w:rsidRPr="000A6EB6" w:rsidDel="00010B0D">
          <w:rPr>
            <w:rFonts w:cs="Times New Roman"/>
            <w:vertAlign w:val="subscript"/>
          </w:rPr>
          <w:delText>cr</w:delText>
        </w:r>
        <w:r w:rsidR="00527555" w:rsidDel="00010B0D">
          <w:rPr>
            <w:rFonts w:cs="Times New Roman"/>
          </w:rPr>
          <w:delText>(</w:delText>
        </w:r>
        <w:r w:rsidR="00527555" w:rsidRPr="000A6EB6" w:rsidDel="00010B0D">
          <w:rPr>
            <w:rFonts w:cs="Times New Roman"/>
          </w:rPr>
          <w:delText xml:space="preserve">[Fe X] </w:delText>
        </w:r>
        <w:r w:rsidR="00527555" w:rsidRPr="000A6EB6" w:rsidDel="00010B0D">
          <w:rPr>
            <w:rFonts w:eastAsia="Times New Roman" w:cs="Times New Roman"/>
            <w:color w:val="000000"/>
            <w:shd w:val="clear" w:color="auto" w:fill="FFFFFF"/>
          </w:rPr>
          <w:delText>λ</w:delText>
        </w:r>
        <w:r w:rsidR="00527555" w:rsidRPr="000A6EB6" w:rsidDel="00010B0D">
          <w:rPr>
            <w:rFonts w:cs="Times New Roman"/>
          </w:rPr>
          <w:delText>6374</w:delText>
        </w:r>
        <w:r w:rsidR="00527555" w:rsidDel="00010B0D">
          <w:rPr>
            <w:rFonts w:cs="Times New Roman"/>
          </w:rPr>
          <w:delText>))</w:delText>
        </w:r>
        <w:r w:rsidR="00527555" w:rsidRPr="000A6EB6" w:rsidDel="00010B0D">
          <w:rPr>
            <w:rFonts w:cs="Times New Roman"/>
          </w:rPr>
          <w:delText xml:space="preserve"> </w:delText>
        </w:r>
        <w:r w:rsidR="00527555" w:rsidDel="00010B0D">
          <w:rPr>
            <w:rFonts w:cs="Times New Roman"/>
          </w:rPr>
          <w:delText xml:space="preserve"> =</w:delText>
        </w:r>
        <w:r w:rsidR="00527555" w:rsidRPr="000A6EB6" w:rsidDel="00010B0D">
          <w:rPr>
            <w:rFonts w:cs="Times New Roman"/>
          </w:rPr>
          <w:delText xml:space="preserve"> </w:delText>
        </w:r>
        <w:r w:rsidR="00527555" w:rsidDel="00010B0D">
          <w:rPr>
            <w:rFonts w:cs="Times New Roman"/>
          </w:rPr>
          <w:delText>9.7</w:delText>
        </w:r>
      </w:del>
      <w:r w:rsidR="00527555">
        <w:rPr>
          <w:rFonts w:cs="Times New Roman"/>
        </w:rPr>
        <w:t>,</w:t>
      </w:r>
      <w:r w:rsidRPr="000A6EB6">
        <w:rPr>
          <w:rFonts w:cs="Times New Roman"/>
        </w:rPr>
        <w:t xml:space="preserve"> and </w:t>
      </w:r>
      <w:r w:rsidR="00527555">
        <w:rPr>
          <w:rFonts w:cs="Times New Roman"/>
        </w:rPr>
        <w:t>log(</w:t>
      </w:r>
      <w:del w:id="57" w:author="Chris Richardson" w:date="2016-01-23T20:50:00Z">
        <w:r w:rsidR="00527555" w:rsidDel="00010B0D">
          <w:rPr>
            <w:rFonts w:cs="Times New Roman"/>
            <w:i/>
          </w:rPr>
          <w:delText>N</w:delText>
        </w:r>
      </w:del>
      <w:ins w:id="58" w:author="Chris Richardson" w:date="2016-01-23T20:50:00Z">
        <w:r w:rsidR="00010B0D">
          <w:rPr>
            <w:rFonts w:cs="Times New Roman"/>
            <w:i/>
          </w:rPr>
          <w:t>n</w:t>
        </w:r>
      </w:ins>
      <w:r w:rsidR="00527555" w:rsidRPr="000A6EB6">
        <w:rPr>
          <w:rFonts w:cs="Times New Roman"/>
          <w:vertAlign w:val="subscript"/>
        </w:rPr>
        <w:t>cr</w:t>
      </w:r>
      <w:ins w:id="59" w:author="Chris Richardson" w:date="2016-01-23T20:50:00Z">
        <w:r w:rsidR="00010B0D">
          <w:rPr>
            <w:rFonts w:cs="Times New Roman"/>
            <w:vertAlign w:val="subscript"/>
          </w:rPr>
          <w:t>it</w:t>
        </w:r>
      </w:ins>
      <w:r w:rsidR="00527555">
        <w:rPr>
          <w:rFonts w:cs="Times New Roman"/>
        </w:rPr>
        <w:t>(</w:t>
      </w:r>
      <w:r w:rsidR="00527555" w:rsidRPr="000A6EB6">
        <w:rPr>
          <w:rFonts w:cs="Times New Roman"/>
        </w:rPr>
        <w:t xml:space="preserve">[Ne II] </w:t>
      </w:r>
      <w:r w:rsidR="00527555" w:rsidRPr="000A6EB6">
        <w:rPr>
          <w:rFonts w:eastAsia="Times New Roman" w:cs="Times New Roman"/>
          <w:color w:val="000000"/>
          <w:shd w:val="clear" w:color="auto" w:fill="FFFFFF"/>
        </w:rPr>
        <w:t>λ</w:t>
      </w:r>
      <w:r w:rsidR="00527555" w:rsidRPr="000A6EB6">
        <w:rPr>
          <w:rFonts w:cs="Times New Roman"/>
        </w:rPr>
        <w:t>5754</w:t>
      </w:r>
      <w:r w:rsidR="00527555">
        <w:rPr>
          <w:rFonts w:cs="Times New Roman"/>
        </w:rPr>
        <w:t>))</w:t>
      </w:r>
      <w:r w:rsidR="00527555" w:rsidRPr="000A6EB6">
        <w:rPr>
          <w:rFonts w:cs="Times New Roman"/>
        </w:rPr>
        <w:t xml:space="preserve"> </w:t>
      </w:r>
      <w:r w:rsidR="00527555">
        <w:rPr>
          <w:rFonts w:cs="Times New Roman"/>
        </w:rPr>
        <w:t xml:space="preserve"> =</w:t>
      </w:r>
      <w:r w:rsidR="00527555" w:rsidRPr="000A6EB6">
        <w:rPr>
          <w:rFonts w:cs="Times New Roman"/>
        </w:rPr>
        <w:t xml:space="preserve"> </w:t>
      </w:r>
      <w:r w:rsidR="00527555">
        <w:rPr>
          <w:rFonts w:cs="Times New Roman"/>
        </w:rPr>
        <w:t xml:space="preserve">7.5. </w:t>
      </w:r>
      <w:r w:rsidRPr="000A6EB6">
        <w:rPr>
          <w:rFonts w:cs="Times New Roman"/>
        </w:rPr>
        <w:t xml:space="preserve">With </w:t>
      </w:r>
      <w:r w:rsidR="00527555">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our peak </w:t>
      </w:r>
      <w:del w:id="60" w:author="Chris Richardson" w:date="2016-01-23T20:51:00Z">
        <w:r w:rsidR="00482A77" w:rsidDel="00E45146">
          <w:rPr>
            <w:rFonts w:cs="Times New Roman"/>
            <w:i/>
          </w:rPr>
          <w:delText>N</w:delText>
        </w:r>
      </w:del>
      <w:ins w:id="61" w:author="Chris Richardson" w:date="2016-01-23T20:51:00Z">
        <w:r w:rsidR="00E45146">
          <w:rPr>
            <w:rFonts w:cs="Times New Roman"/>
            <w:i/>
          </w:rPr>
          <w:t>n</w:t>
        </w:r>
      </w:ins>
      <w:r w:rsidR="00482A77" w:rsidRPr="000A6EB6">
        <w:rPr>
          <w:rFonts w:cs="Times New Roman"/>
          <w:vertAlign w:val="subscript"/>
        </w:rPr>
        <w:t>cr</w:t>
      </w:r>
      <w:ins w:id="62" w:author="Chris Richardson" w:date="2016-01-23T20:51:00Z">
        <w:r w:rsidR="00E45146">
          <w:rPr>
            <w:rFonts w:cs="Times New Roman"/>
            <w:vertAlign w:val="subscript"/>
          </w:rPr>
          <w:t>it</w:t>
        </w:r>
      </w:ins>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sidR="00482A77">
        <w:rPr>
          <w:rFonts w:cs="Times New Roman"/>
        </w:rPr>
        <w:t xml:space="preserve"> on</w:t>
      </w:r>
      <w:r w:rsidR="00482A77" w:rsidRPr="00482A77">
        <w:rPr>
          <w:rFonts w:cs="Times New Roman"/>
          <w:i/>
        </w:rPr>
        <w:t xml:space="preserve"> </w:t>
      </w:r>
      <w:r w:rsidR="00482A77" w:rsidRPr="000A6EB6">
        <w:rPr>
          <w:rFonts w:cs="Times New Roman"/>
          <w:i/>
        </w:rPr>
        <w:t>n</w:t>
      </w:r>
      <w:r w:rsidR="00482A77" w:rsidRPr="000A6EB6">
        <w:rPr>
          <w:rFonts w:cs="Times New Roman"/>
          <w:vertAlign w:val="subscript"/>
        </w:rPr>
        <w:t>H</w:t>
      </w:r>
      <w:r w:rsidRPr="000A6EB6">
        <w:rPr>
          <w:rFonts w:cs="Times New Roman"/>
        </w:rPr>
        <w:t xml:space="preserve">. </w:t>
      </w:r>
    </w:p>
    <w:p w14:paraId="309BA2DE" w14:textId="77777777" w:rsidR="00482A77" w:rsidRDefault="00482A77" w:rsidP="00527555">
      <w:pPr>
        <w:rPr>
          <w:rFonts w:cs="Times New Roman"/>
        </w:rPr>
      </w:pPr>
    </w:p>
    <w:p w14:paraId="58684009" w14:textId="7E896CBF" w:rsidR="00273867" w:rsidRPr="000A6EB6" w:rsidRDefault="00273867" w:rsidP="00527555">
      <w:pPr>
        <w:rPr>
          <w:rFonts w:cs="Times New Roman"/>
        </w:rPr>
      </w:pPr>
      <w:r w:rsidRPr="000A6EB6">
        <w:rPr>
          <w:rFonts w:cs="Times New Roman"/>
        </w:rPr>
        <w:t xml:space="preserve">We observationally justify our </w:t>
      </w:r>
      <w:r w:rsidR="00482A77" w:rsidRPr="000A6EB6">
        <w:rPr>
          <w:rFonts w:cs="Times New Roman"/>
          <w:i/>
        </w:rPr>
        <w:t>n</w:t>
      </w:r>
      <w:r w:rsidR="00482A77" w:rsidRPr="000A6EB6">
        <w:rPr>
          <w:rFonts w:cs="Times New Roman"/>
          <w:vertAlign w:val="subscript"/>
        </w:rPr>
        <w:t>H</w:t>
      </w:r>
      <w:r w:rsidR="00482A77" w:rsidRPr="000A6EB6">
        <w:rPr>
          <w:rFonts w:cs="Times New Roman"/>
        </w:rPr>
        <w:t xml:space="preserve"> </w:t>
      </w:r>
      <w:r w:rsidRPr="000A6EB6">
        <w:rPr>
          <w:rFonts w:cs="Times New Roman"/>
        </w:rPr>
        <w:t>limit through recent observations of ultra-compact and hyper-compact H II regions (Hoare et al. 2007</w:t>
      </w:r>
      <w:r>
        <w:rPr>
          <w:rFonts w:cs="Times New Roman"/>
        </w:rPr>
        <w:t>,</w:t>
      </w:r>
      <w:r w:rsidRPr="000A6EB6">
        <w:rPr>
          <w:rFonts w:cs="Times New Roman"/>
        </w:rPr>
        <w:t xml:space="preserve"> Sánchez-Monge et al. 2011).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Combining the theoretically possible with the observed, we </w:t>
      </w:r>
      <w:r>
        <w:rPr>
          <w:rFonts w:cs="Times New Roman"/>
        </w:rPr>
        <w:t>limit</w:t>
      </w:r>
      <w:r w:rsidRPr="000A6EB6">
        <w:rPr>
          <w:rFonts w:cs="Times New Roman"/>
        </w:rPr>
        <w:t xml:space="preserve"> the </w:t>
      </w:r>
      <w:r w:rsidR="00482A77" w:rsidRPr="000A6EB6">
        <w:rPr>
          <w:rFonts w:cs="Times New Roman"/>
          <w:i/>
        </w:rPr>
        <w:t>n</w:t>
      </w:r>
      <w:r w:rsidR="00482A77"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xml:space="preserve">) ≤ 10. </w:t>
      </w:r>
    </w:p>
    <w:p w14:paraId="54799C26" w14:textId="77777777" w:rsidR="00273867" w:rsidRDefault="00273867" w:rsidP="00194078">
      <w:pPr>
        <w:rPr>
          <w:rFonts w:cs="Times New Roman"/>
        </w:rPr>
      </w:pPr>
    </w:p>
    <w:p w14:paraId="5AD4E8DF" w14:textId="029581F5" w:rsidR="00273867" w:rsidRPr="000A6EB6" w:rsidRDefault="00273867" w:rsidP="00273867">
      <w:pPr>
        <w:autoSpaceDE w:val="0"/>
        <w:autoSpaceDN w:val="0"/>
        <w:adjustRightInd w:val="0"/>
        <w:rPr>
          <w:rFonts w:cs="Times New Roman"/>
        </w:rPr>
      </w:pPr>
      <w:r w:rsidRPr="000A6EB6">
        <w:rPr>
          <w:rFonts w:cs="Times New Roman"/>
        </w:rPr>
        <w:t>Our study</w:t>
      </w:r>
      <w:r w:rsidR="003A7C7C">
        <w:rPr>
          <w:rFonts w:cs="Times New Roman"/>
        </w:rPr>
        <w:t>’s range of</w:t>
      </w:r>
      <w:r w:rsidRPr="000A6EB6">
        <w:rPr>
          <w:rFonts w:cs="Times New Roman"/>
        </w:rPr>
        <w:t xml:space="preserve"> </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w:t>
      </w:r>
      <w:del w:id="63" w:author="Chris Richardson" w:date="2016-01-23T20:51:00Z">
        <w:r w:rsidR="003A7C7C" w:rsidDel="00D37E12">
          <w:rPr>
            <w:rFonts w:cs="Times New Roman"/>
          </w:rPr>
          <w:delText xml:space="preserve"> </w:delText>
        </w:r>
      </w:del>
      <w:r w:rsidR="003A7C7C">
        <w:rPr>
          <w:rFonts w:cs="Times New Roman"/>
        </w:rPr>
        <w:t>values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sidR="003A7C7C">
        <w:rPr>
          <w:rFonts w:cs="Times New Roman"/>
        </w:rPr>
        <w:t>) is broader than what is typically seen in the literature (</w:t>
      </w:r>
      <w:r w:rsidRPr="000A6EB6">
        <w:rPr>
          <w:rFonts w:cs="Times New Roman"/>
        </w:rPr>
        <w:t>Levesque et al. 2010, Pellegrini et al. 2009</w:t>
      </w:r>
      <w:r>
        <w:rPr>
          <w:rFonts w:cs="Times New Roman"/>
        </w:rPr>
        <w:t xml:space="preserve">, </w:t>
      </w:r>
      <w:r w:rsidRPr="000A6EB6">
        <w:rPr>
          <w:rFonts w:cs="Times New Roman"/>
        </w:rPr>
        <w:t>Richardson et al. 2013, Stasinska &amp; Leitherer 1996).</w:t>
      </w:r>
      <w:r w:rsidR="003A7C7C">
        <w:rPr>
          <w:rFonts w:cs="Times New Roman"/>
        </w:rPr>
        <w:t xml:space="preserve"> S</w:t>
      </w:r>
      <w:r w:rsidRPr="000A6EB6">
        <w:rPr>
          <w:rFonts w:cs="Times New Roman"/>
        </w:rPr>
        <w:t xml:space="preserve">ince we are aiming to </w:t>
      </w:r>
      <w:del w:id="64" w:author="Chris Richardson" w:date="2016-01-23T21:00:00Z">
        <w:r w:rsidRPr="000A6EB6" w:rsidDel="00D206AE">
          <w:rPr>
            <w:rFonts w:cs="Times New Roman"/>
          </w:rPr>
          <w:delText xml:space="preserve">reproduce </w:delText>
        </w:r>
      </w:del>
      <w:ins w:id="65" w:author="Chris Richardson" w:date="2016-01-23T21:00:00Z">
        <w:r w:rsidR="00D206AE">
          <w:rPr>
            <w:rFonts w:cs="Times New Roman"/>
          </w:rPr>
          <w:t>understand the nature of</w:t>
        </w:r>
        <w:r w:rsidR="00D206AE" w:rsidRPr="000A6EB6">
          <w:rPr>
            <w:rFonts w:cs="Times New Roman"/>
          </w:rPr>
          <w:t xml:space="preserve"> </w:t>
        </w:r>
      </w:ins>
      <w:r w:rsidRPr="000A6EB6">
        <w:rPr>
          <w:rFonts w:cs="Times New Roman"/>
        </w:rPr>
        <w:t>high ionization emission lines</w:t>
      </w:r>
      <w:ins w:id="66" w:author="Chris Richardson" w:date="2016-01-23T21:00:00Z">
        <w:r w:rsidR="00D206AE">
          <w:rPr>
            <w:rFonts w:cs="Times New Roman"/>
          </w:rPr>
          <w:t xml:space="preserve"> observations</w:t>
        </w:r>
      </w:ins>
      <w:r w:rsidRPr="000A6EB6">
        <w:rPr>
          <w:rFonts w:cs="Times New Roman"/>
        </w:rPr>
        <w:t>,</w:t>
      </w:r>
      <w:ins w:id="67" w:author="Chris Richardson" w:date="2016-01-23T21:01:00Z">
        <w:r w:rsidR="00D206AE">
          <w:rPr>
            <w:rFonts w:cs="Times New Roman"/>
          </w:rPr>
          <w:t xml:space="preserve"> at high-</w:t>
        </w:r>
        <w:r w:rsidR="00D206AE">
          <w:rPr>
            <w:rFonts w:cs="Times New Roman"/>
            <w:i/>
          </w:rPr>
          <w:t>z</w:t>
        </w:r>
        <w:r w:rsidR="00D206AE">
          <w:rPr>
            <w:rFonts w:cs="Times New Roman"/>
          </w:rPr>
          <w:t xml:space="preserve"> in particular </w:t>
        </w:r>
      </w:ins>
      <w:moveToRangeStart w:id="68" w:author="Chris Richardson" w:date="2016-01-23T21:01:00Z" w:name="move315202214"/>
      <w:moveTo w:id="69" w:author="Chris Richardson" w:date="2016-01-23T21:01:00Z">
        <w:r w:rsidR="00D206AE" w:rsidRPr="000A6EB6">
          <w:rPr>
            <w:rFonts w:cs="Times New Roman"/>
          </w:rPr>
          <w:t>(Richa</w:t>
        </w:r>
        <w:r w:rsidR="00D206AE">
          <w:rPr>
            <w:rFonts w:cs="Times New Roman"/>
          </w:rPr>
          <w:t>r</w:t>
        </w:r>
        <w:r w:rsidR="00D206AE" w:rsidRPr="000A6EB6">
          <w:rPr>
            <w:rFonts w:cs="Times New Roman"/>
          </w:rPr>
          <w:t>dson et al. 2013, Fosbury et al. 2003, Richard et al. 2011, Erb et al. 2010)</w:t>
        </w:r>
      </w:moveTo>
      <w:moveToRangeEnd w:id="68"/>
      <w:ins w:id="70" w:author="Chris Richardson" w:date="2016-01-23T21:01:00Z">
        <w:r w:rsidR="00D206AE">
          <w:rPr>
            <w:rFonts w:cs="Times New Roman"/>
          </w:rPr>
          <w:t>,</w:t>
        </w:r>
      </w:ins>
      <w:r w:rsidRPr="000A6EB6">
        <w:rPr>
          <w:rFonts w:cs="Times New Roman"/>
        </w:rPr>
        <w:t xml:space="preserve"> we </w:t>
      </w:r>
      <w:del w:id="71" w:author="Chris Richardson" w:date="2016-01-23T20:59:00Z">
        <w:r w:rsidRPr="000A6EB6" w:rsidDel="00D206AE">
          <w:rPr>
            <w:rFonts w:cs="Times New Roman"/>
          </w:rPr>
          <w:delText xml:space="preserve">range </w:delText>
        </w:r>
      </w:del>
      <w:ins w:id="72" w:author="Chris Richardson" w:date="2016-01-23T20:59:00Z">
        <w:r w:rsidR="00D206AE">
          <w:rPr>
            <w:rFonts w:cs="Times New Roman"/>
          </w:rPr>
          <w:t>extend</w:t>
        </w:r>
        <w:r w:rsidR="00D206AE" w:rsidRPr="000A6EB6">
          <w:rPr>
            <w:rFonts w:cs="Times New Roman"/>
          </w:rPr>
          <w:t xml:space="preserve"> </w:t>
        </w:r>
      </w:ins>
      <w:r w:rsidRPr="000A6EB6">
        <w:rPr>
          <w:rFonts w:cs="Times New Roman"/>
        </w:rPr>
        <w:t>to higher</w:t>
      </w:r>
      <w:r>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w:t>
      </w:r>
      <w:r w:rsidR="003A7C7C">
        <w:rPr>
          <w:rFonts w:cs="Times New Roman"/>
        </w:rPr>
        <w:t>what is typical</w:t>
      </w:r>
      <w:ins w:id="73" w:author="Chris Richardson" w:date="2016-01-23T21:01:00Z">
        <w:r w:rsidR="00D206AE">
          <w:rPr>
            <w:rFonts w:cs="Times New Roman"/>
          </w:rPr>
          <w:t>ly used in simulations of H II regions and starburst galaxies.</w:t>
        </w:r>
      </w:ins>
      <w:del w:id="74" w:author="Chris Richardson" w:date="2016-01-23T21:01:00Z">
        <w:r w:rsidRPr="000A6EB6" w:rsidDel="00D206AE">
          <w:rPr>
            <w:rFonts w:cs="Times New Roman"/>
          </w:rPr>
          <w:delText xml:space="preserve">. Additionally, higher </w:delText>
        </w:r>
        <w:r w:rsidRPr="000A6EB6" w:rsidDel="00D206AE">
          <w:rPr>
            <w:rFonts w:cs="Times New Roman"/>
            <w:i/>
          </w:rPr>
          <w:delText>φ</w:delText>
        </w:r>
        <w:r w:rsidRPr="000A6EB6" w:rsidDel="00D206AE">
          <w:rPr>
            <w:rFonts w:cs="Times New Roman"/>
            <w:vertAlign w:val="subscript"/>
          </w:rPr>
          <w:delText>H</w:delText>
        </w:r>
        <w:r w:rsidRPr="000A6EB6" w:rsidDel="00D206AE">
          <w:rPr>
            <w:rFonts w:cs="Times New Roman"/>
          </w:rPr>
          <w:delText xml:space="preserve"> values are observed in high redshift galaxies, another area our study probes</w:delText>
        </w:r>
      </w:del>
      <w:moveFromRangeStart w:id="75" w:author="Chris Richardson" w:date="2016-01-23T21:01:00Z" w:name="move315202214"/>
      <w:moveFrom w:id="76" w:author="Chris Richardson" w:date="2016-01-23T21:01:00Z">
        <w:del w:id="77" w:author="Chris Richardson" w:date="2016-01-23T21:01:00Z">
          <w:r w:rsidRPr="000A6EB6" w:rsidDel="00D206AE">
            <w:rPr>
              <w:rFonts w:cs="Times New Roman"/>
            </w:rPr>
            <w:delText xml:space="preserve"> </w:delText>
          </w:r>
        </w:del>
        <w:r w:rsidRPr="000A6EB6" w:rsidDel="00D206AE">
          <w:rPr>
            <w:rFonts w:cs="Times New Roman"/>
          </w:rPr>
          <w:t>(Richa</w:t>
        </w:r>
        <w:r w:rsidDel="00D206AE">
          <w:rPr>
            <w:rFonts w:cs="Times New Roman"/>
          </w:rPr>
          <w:t>r</w:t>
        </w:r>
        <w:r w:rsidRPr="000A6EB6" w:rsidDel="00D206AE">
          <w:rPr>
            <w:rFonts w:cs="Times New Roman"/>
          </w:rPr>
          <w:t>dson et al. 2013, Fosbury et al. 2003, Richard et al. 2011, Erb et al. 2010)</w:t>
        </w:r>
      </w:moveFrom>
      <w:moveFromRangeEnd w:id="75"/>
      <w:r w:rsidRPr="000A6EB6">
        <w:rPr>
          <w:rFonts w:cs="Times New Roman"/>
        </w:rPr>
        <w:t xml:space="preserve">. </w:t>
      </w:r>
    </w:p>
    <w:p w14:paraId="3A4832D6" w14:textId="77777777" w:rsidR="00194078" w:rsidRDefault="00194078" w:rsidP="00194078">
      <w:pPr>
        <w:rPr>
          <w:ins w:id="78" w:author="Helen  Meskhidze" w:date="2016-01-15T14:20:00Z"/>
          <w:rFonts w:cs="Times New Roman"/>
        </w:rPr>
      </w:pPr>
    </w:p>
    <w:p w14:paraId="56ED76B0" w14:textId="7CAF3D70" w:rsidR="003A7C7C" w:rsidRPr="003A7C7C" w:rsidRDefault="003A7C7C" w:rsidP="00194078">
      <w:pPr>
        <w:rPr>
          <w:ins w:id="79" w:author="Helen  Meskhidze" w:date="2016-01-15T14:20:00Z"/>
          <w:rFonts w:cs="Times New Roman"/>
          <w:i/>
        </w:rPr>
      </w:pPr>
      <w:ins w:id="80" w:author="Helen  Meskhidze" w:date="2016-01-15T14:20:00Z">
        <w:r w:rsidRPr="00C41639">
          <w:rPr>
            <w:rFonts w:cs="Times New Roman"/>
            <w:i/>
            <w:highlight w:val="yellow"/>
            <w:rPrChange w:id="81" w:author="Chris Richardson" w:date="2016-01-23T22:02:00Z">
              <w:rPr>
                <w:rFonts w:cs="Times New Roman"/>
                <w:i/>
              </w:rPr>
            </w:rPrChange>
          </w:rPr>
          <w:t>3.1.5 Alternative Representations of Our Parameter Space</w:t>
        </w:r>
      </w:ins>
      <w:ins w:id="82" w:author="Chris Richardson" w:date="2016-01-23T22:01:00Z">
        <w:r w:rsidR="00C41639" w:rsidRPr="00C41639">
          <w:rPr>
            <w:rFonts w:cs="Times New Roman"/>
            <w:i/>
            <w:highlight w:val="yellow"/>
            <w:rPrChange w:id="83" w:author="Chris Richardson" w:date="2016-01-23T22:02:00Z">
              <w:rPr>
                <w:rFonts w:cs="Times New Roman"/>
                <w:i/>
              </w:rPr>
            </w:rPrChange>
          </w:rPr>
          <w:t xml:space="preserve"> [I’m not sure this is the correct way to revise this section, but I agree it needs work. It makes my head hurt reading through it again.]</w:t>
        </w:r>
      </w:ins>
    </w:p>
    <w:p w14:paraId="6EEF2962" w14:textId="77777777" w:rsidR="003A7C7C" w:rsidRPr="000A6EB6" w:rsidRDefault="003A7C7C" w:rsidP="00194078">
      <w:pPr>
        <w:rPr>
          <w:rFonts w:cs="Times New Roman"/>
        </w:rPr>
      </w:pPr>
    </w:p>
    <w:p w14:paraId="7ED2FCA0" w14:textId="5A2796D6" w:rsidR="00194078" w:rsidRPr="000A6EB6" w:rsidRDefault="00273867" w:rsidP="00194078">
      <w:pPr>
        <w:rPr>
          <w:rFonts w:cs="Times New Roman"/>
        </w:rPr>
      </w:pPr>
      <w:r>
        <w:rPr>
          <w:rFonts w:cs="Times New Roman"/>
        </w:rPr>
        <w:t>In order to better situate our study in the context of the literature, we will map our parameter space to other representations. A common representation of this parameter space is to use</w:t>
      </w:r>
      <w:r w:rsidR="00194078" w:rsidRPr="000A6EB6">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w:t>
      </w:r>
      <w:r w:rsidR="007D7D41" w:rsidRPr="007D7D41">
        <w:rPr>
          <w:rFonts w:cs="Times New Roman"/>
        </w:rPr>
        <w:t xml:space="preserve"> </w:t>
      </w:r>
      <w:r w:rsidR="007D7D41">
        <w:rPr>
          <w:rFonts w:cs="Times New Roman"/>
        </w:rPr>
        <w:t xml:space="preserve">the </w:t>
      </w:r>
      <w:r w:rsidR="007D7D41"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sidR="007D7D41">
        <w:rPr>
          <w:rFonts w:cs="Times New Roman"/>
        </w:rPr>
        <w:t xml:space="preserve">, </w:t>
      </w:r>
      <w:r w:rsidR="00194078" w:rsidRPr="000A6EB6">
        <w:rPr>
          <w:rFonts w:cs="Times New Roman"/>
        </w:rPr>
        <w:t xml:space="preserve">and </w:t>
      </w:r>
      <w:r w:rsidR="00194078" w:rsidRPr="000A6EB6">
        <w:rPr>
          <w:rFonts w:cs="Times New Roman"/>
          <w:i/>
        </w:rPr>
        <w:t>r</w:t>
      </w:r>
      <w:r w:rsidR="007D7D41">
        <w:rPr>
          <w:rFonts w:cs="Times New Roman"/>
          <w:i/>
        </w:rPr>
        <w:t xml:space="preserve">, </w:t>
      </w:r>
      <w:r w:rsidR="007D7D41">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sidR="007D7D41">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7CAE3CF1" w14:textId="1312197D" w:rsidR="003A7C7C" w:rsidRPr="000A6EB6" w:rsidRDefault="003A7C7C" w:rsidP="003A7C7C">
      <w:pPr>
        <w:rPr>
          <w:rFonts w:cs="Times New Roman"/>
        </w:rPr>
      </w:pPr>
      <w:r w:rsidRPr="000A6EB6">
        <w:rPr>
          <w:rFonts w:cs="Times New Roman"/>
        </w:rPr>
        <w:t>A typical H II region simulation (</w:t>
      </w:r>
      <w:r>
        <w:rPr>
          <w:rFonts w:cs="Times New Roman"/>
        </w:rPr>
        <w:t>e.g. Orion</w:t>
      </w:r>
      <w:r w:rsidRPr="000A6EB6">
        <w:rPr>
          <w:rFonts w:cs="Times New Roman"/>
        </w:rPr>
        <w:t>)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w:t>
      </w:r>
      <w:r>
        <w:rPr>
          <w:rFonts w:cs="Times New Roman"/>
        </w:rPr>
        <w:t>for lower limit</w:t>
      </w:r>
      <w:r w:rsidRPr="000A6EB6">
        <w:rPr>
          <w:rFonts w:cs="Times New Roman"/>
        </w:rPr>
        <w:t xml:space="preserve"> and Hanson et al. 1997 for </w:t>
      </w:r>
      <w:r>
        <w:rPr>
          <w:rFonts w:cs="Times New Roman"/>
        </w:rPr>
        <w:t>upper limit</w:t>
      </w:r>
      <w:r w:rsidRPr="000A6EB6">
        <w:rPr>
          <w:rFonts w:cs="Times New Roman"/>
        </w:rPr>
        <w:t xml:space="preserve">). Pellegrini et al. (2007)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w:t>
      </w:r>
      <w:r>
        <w:rPr>
          <w:rFonts w:cs="Times New Roman"/>
        </w:rPr>
        <w:t>and</w:t>
      </w:r>
      <w:r w:rsidRPr="000A6EB6">
        <w:rPr>
          <w:rFonts w:cs="Times New Roman"/>
        </w:rPr>
        <w:t xml:space="preserve">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Orion. </w:t>
      </w:r>
      <w:r>
        <w:rPr>
          <w:rFonts w:cs="Times New Roman"/>
        </w:rPr>
        <w:t>Consequently, a</w:t>
      </w:r>
      <w:r w:rsidRPr="000A6EB6">
        <w:rPr>
          <w:rFonts w:cs="Times New Roman"/>
        </w:rPr>
        <w:t xml:space="preserve"> typical Orion simulation yields a radius of about 1.111 x 10</w:t>
      </w:r>
      <w:r w:rsidRPr="000A6EB6">
        <w:rPr>
          <w:rFonts w:cs="Times New Roman"/>
          <w:vertAlign w:val="superscript"/>
        </w:rPr>
        <w:t xml:space="preserve">18 </w:t>
      </w:r>
      <w:r w:rsidRPr="000A6EB6">
        <w:rPr>
          <w:rFonts w:cs="Times New Roman"/>
        </w:rPr>
        <w:t xml:space="preserve">cm. </w:t>
      </w:r>
      <w:r>
        <w:rPr>
          <w:rFonts w:cs="Times New Roman"/>
        </w:rPr>
        <w:t>If</w:t>
      </w:r>
      <w:r w:rsidRPr="000A6EB6">
        <w:rPr>
          <w:rFonts w:cs="Times New Roman"/>
        </w:rPr>
        <w:t xml:space="preserve"> we compute the radius range assumed by our simulation</w:t>
      </w:r>
      <w:r>
        <w:rPr>
          <w:rFonts w:cs="Times New Roman"/>
        </w:rPr>
        <w:t xml:space="preserve"> given the </w:t>
      </w:r>
      <w:r w:rsidRPr="000A6EB6">
        <w:rPr>
          <w:rFonts w:cs="Times New Roman"/>
          <w:i/>
        </w:rPr>
        <w:t>Q</w:t>
      </w:r>
      <w:r w:rsidRPr="000A6EB6">
        <w:rPr>
          <w:rFonts w:cs="Times New Roman"/>
          <w:vertAlign w:val="subscript"/>
        </w:rPr>
        <w:t>H</w:t>
      </w:r>
      <w:r>
        <w:rPr>
          <w:rFonts w:cs="Times New Roman"/>
        </w:rPr>
        <w:t xml:space="preserve"> used by </w:t>
      </w:r>
      <w:r w:rsidRPr="000A6EB6">
        <w:rPr>
          <w:rFonts w:cs="Times New Roman"/>
        </w:rPr>
        <w:t>Pellegrini et al. (2007),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w:t>
      </w:r>
      <w:r>
        <w:rPr>
          <w:rFonts w:cs="Times New Roman"/>
        </w:rPr>
        <w:t>hus we see that t</w:t>
      </w:r>
      <w:r w:rsidRPr="000A6EB6">
        <w:rPr>
          <w:rFonts w:cs="Times New Roman"/>
        </w:rPr>
        <w:t>he radius of 10</w:t>
      </w:r>
      <w:r w:rsidRPr="000A6EB6">
        <w:rPr>
          <w:rFonts w:cs="Times New Roman"/>
          <w:vertAlign w:val="superscript"/>
        </w:rPr>
        <w:t>18</w:t>
      </w:r>
      <w:r w:rsidRPr="000A6EB6">
        <w:rPr>
          <w:rFonts w:cs="Times New Roman"/>
        </w:rPr>
        <w:t xml:space="preserve"> cm assumed by Pellegrini et al. (2007) is near the upper limit of our simulation. </w:t>
      </w:r>
      <w:r w:rsidR="00D758F7">
        <w:rPr>
          <w:rFonts w:cs="Times New Roman"/>
        </w:rPr>
        <w:t>T</w:t>
      </w:r>
      <w:r w:rsidRPr="000A6EB6">
        <w:rPr>
          <w:rFonts w:cs="Times New Roman"/>
        </w:rPr>
        <w:t>he</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w:t>
      </w:r>
      <w:r>
        <w:rPr>
          <w:rFonts w:cs="Times New Roman"/>
        </w:rPr>
        <w:t xml:space="preserve"> used by </w:t>
      </w:r>
      <w:r w:rsidRPr="000A6EB6">
        <w:rPr>
          <w:rFonts w:cs="Times New Roman"/>
        </w:rPr>
        <w:t>Pellegrini et al. (2007)</w:t>
      </w:r>
      <w:r w:rsidR="00D758F7">
        <w:rPr>
          <w:rFonts w:cs="Times New Roman"/>
        </w:rPr>
        <w:t xml:space="preserve"> also</w:t>
      </w:r>
      <w:r w:rsidRPr="000A6EB6">
        <w:rPr>
          <w:rFonts w:cs="Times New Roman"/>
        </w:rPr>
        <w:t xml:space="preserve"> falls within the range of our simul</w:t>
      </w:r>
      <w:r>
        <w:rPr>
          <w:rFonts w:cs="Times New Roman"/>
        </w:rPr>
        <w:t>ation</w:t>
      </w:r>
      <w:r w:rsidRPr="000A6EB6">
        <w:rPr>
          <w:rFonts w:cs="Times New Roman"/>
        </w:rPr>
        <w:t xml:space="preserve">. </w:t>
      </w:r>
      <w:r>
        <w:rPr>
          <w:rFonts w:cs="Times New Roman"/>
        </w:rPr>
        <w:t>Noting</w:t>
      </w:r>
      <w:r w:rsidRPr="000A6EB6">
        <w:rPr>
          <w:rFonts w:cs="Times New Roman"/>
        </w:rPr>
        <w:t xml:space="preserve">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100001B6" w14:textId="38688EC0" w:rsidR="003A7C7C" w:rsidRDefault="003A7C7C" w:rsidP="003A7C7C">
      <w:pPr>
        <w:tabs>
          <w:tab w:val="left" w:pos="1163"/>
        </w:tabs>
        <w:rPr>
          <w:rFonts w:cs="Times New Roman"/>
        </w:rPr>
      </w:pPr>
      <w:r w:rsidRPr="000A6EB6">
        <w:rPr>
          <w:rFonts w:cs="Times New Roman"/>
        </w:rPr>
        <w:tab/>
      </w:r>
    </w:p>
    <w:p w14:paraId="2896CF9C" w14:textId="6ADE4D8A" w:rsidR="003A7C7C" w:rsidRDefault="00D758F7" w:rsidP="00D758F7">
      <w:pPr>
        <w:tabs>
          <w:tab w:val="left" w:pos="1163"/>
        </w:tabs>
        <w:rPr>
          <w:rFonts w:cs="Times New Roman"/>
        </w:rPr>
      </w:pPr>
      <w:r>
        <w:rPr>
          <w:rFonts w:cs="Times New Roman"/>
        </w:rPr>
        <w:t xml:space="preserve">We can also consider our parameter space in the context of the limiting values of </w:t>
      </w:r>
      <w:r w:rsidRPr="000A6EB6">
        <w:rPr>
          <w:rFonts w:cs="Times New Roman"/>
          <w:i/>
        </w:rPr>
        <w:t>Q</w:t>
      </w:r>
      <w:r>
        <w:rPr>
          <w:rFonts w:cs="Times New Roman"/>
          <w:vertAlign w:val="subscript"/>
        </w:rPr>
        <w:t>H</w:t>
      </w:r>
      <w:r>
        <w:rPr>
          <w:rFonts w:cs="Times New Roman"/>
        </w:rPr>
        <w:t xml:space="preserve"> given in the literature. </w:t>
      </w:r>
      <w:r w:rsidR="003A7C7C" w:rsidRPr="000A6EB6">
        <w:rPr>
          <w:rFonts w:cs="Times New Roman"/>
        </w:rPr>
        <w:t xml:space="preserve">Stasinska and Leitherer (1996) give upper and lower limits for the values of </w:t>
      </w:r>
      <w:r w:rsidR="003A7C7C" w:rsidRPr="000A6EB6">
        <w:rPr>
          <w:rFonts w:cs="Times New Roman"/>
          <w:i/>
        </w:rPr>
        <w:t>Q</w:t>
      </w:r>
      <w:r>
        <w:rPr>
          <w:rFonts w:cs="Times New Roman"/>
          <w:vertAlign w:val="subscript"/>
        </w:rPr>
        <w:t>H</w:t>
      </w:r>
      <w:r>
        <w:rPr>
          <w:rFonts w:cs="Times New Roman"/>
        </w:rPr>
        <w:t>:</w:t>
      </w:r>
      <w:r>
        <w:rPr>
          <w:rFonts w:cs="Times New Roman"/>
          <w:vertAlign w:val="subscript"/>
        </w:rPr>
        <w:t xml:space="preserve"> </w:t>
      </w:r>
      <w:r w:rsidR="003A7C7C" w:rsidRPr="000A6EB6">
        <w:rPr>
          <w:rFonts w:cs="Times New Roman"/>
        </w:rPr>
        <w:t>2.7 x 10</w:t>
      </w:r>
      <w:r w:rsidR="003A7C7C" w:rsidRPr="000A6EB6">
        <w:rPr>
          <w:rFonts w:cs="Times New Roman"/>
          <w:vertAlign w:val="superscript"/>
        </w:rPr>
        <w:t>47</w:t>
      </w:r>
      <w:r w:rsidR="003A7C7C" w:rsidRPr="000A6EB6">
        <w:rPr>
          <w:rFonts w:cs="Times New Roman"/>
        </w:rPr>
        <w:t xml:space="preserve"> &lt; </w:t>
      </w:r>
      <w:r w:rsidR="003A7C7C" w:rsidRPr="000A6EB6">
        <w:rPr>
          <w:rFonts w:cs="Times New Roman"/>
          <w:i/>
        </w:rPr>
        <w:t>Q</w:t>
      </w:r>
      <w:r w:rsidR="003A7C7C" w:rsidRPr="000A6EB6">
        <w:rPr>
          <w:rFonts w:cs="Times New Roman"/>
          <w:vertAlign w:val="subscript"/>
        </w:rPr>
        <w:t>H</w:t>
      </w:r>
      <w:r w:rsidR="003A7C7C" w:rsidRPr="000A6EB6">
        <w:rPr>
          <w:rFonts w:cs="Times New Roman"/>
        </w:rPr>
        <w:t xml:space="preserve"> &lt; 7.4 x 10</w:t>
      </w:r>
      <w:r w:rsidR="003A7C7C" w:rsidRPr="000A6EB6">
        <w:rPr>
          <w:rFonts w:cs="Times New Roman"/>
          <w:vertAlign w:val="superscript"/>
        </w:rPr>
        <w:t>55</w:t>
      </w:r>
      <w:r w:rsidR="003A7C7C" w:rsidRPr="000A6EB6">
        <w:rPr>
          <w:rFonts w:cs="Times New Roman"/>
        </w:rPr>
        <w:t>. Using the radius typical of an H II region calculated above</w:t>
      </w:r>
      <w:r>
        <w:rPr>
          <w:rFonts w:cs="Times New Roman"/>
        </w:rPr>
        <w:t xml:space="preserve"> (</w:t>
      </w:r>
      <w:r w:rsidRPr="000A6EB6">
        <w:rPr>
          <w:rFonts w:cs="Times New Roman"/>
        </w:rPr>
        <w:t>1.111 x 10</w:t>
      </w:r>
      <w:r w:rsidRPr="000A6EB6">
        <w:rPr>
          <w:rFonts w:cs="Times New Roman"/>
          <w:vertAlign w:val="superscript"/>
        </w:rPr>
        <w:t xml:space="preserve">18 </w:t>
      </w:r>
      <w:r w:rsidRPr="000A6EB6">
        <w:rPr>
          <w:rFonts w:cs="Times New Roman"/>
        </w:rPr>
        <w:t>cm</w:t>
      </w:r>
      <w:r>
        <w:rPr>
          <w:rFonts w:cs="Times New Roman"/>
        </w:rPr>
        <w:t>)</w:t>
      </w:r>
      <w:r w:rsidR="003A7C7C" w:rsidRPr="000A6EB6">
        <w:rPr>
          <w:rFonts w:cs="Times New Roman"/>
        </w:rPr>
        <w:t>, this gives a range of 2.148 x 10</w:t>
      </w:r>
      <w:r w:rsidR="003A7C7C" w:rsidRPr="000A6EB6">
        <w:rPr>
          <w:rFonts w:cs="Times New Roman"/>
          <w:vertAlign w:val="superscript"/>
        </w:rPr>
        <w:t xml:space="preserve">10 </w:t>
      </w:r>
      <w:r w:rsidR="003A7C7C" w:rsidRPr="000A6EB6">
        <w:rPr>
          <w:rFonts w:cs="Times New Roman"/>
        </w:rPr>
        <w:t xml:space="preserve">&lt; </w:t>
      </w:r>
      <w:r w:rsidR="003A7C7C" w:rsidRPr="000A6EB6">
        <w:rPr>
          <w:rFonts w:cs="Times New Roman"/>
          <w:i/>
        </w:rPr>
        <w:t>φ</w:t>
      </w:r>
      <w:r w:rsidR="003A7C7C" w:rsidRPr="000A6EB6">
        <w:rPr>
          <w:rFonts w:cs="Times New Roman"/>
          <w:vertAlign w:val="subscript"/>
        </w:rPr>
        <w:t xml:space="preserve">H </w:t>
      </w:r>
      <w:r w:rsidR="003A7C7C" w:rsidRPr="000A6EB6">
        <w:rPr>
          <w:rFonts w:cs="Times New Roman"/>
        </w:rPr>
        <w:t xml:space="preserve"> &lt; of 5.886 x 10</w:t>
      </w:r>
      <w:r w:rsidR="003A7C7C" w:rsidRPr="000A6EB6">
        <w:rPr>
          <w:rFonts w:cs="Times New Roman"/>
          <w:vertAlign w:val="superscript"/>
        </w:rPr>
        <w:t>18</w:t>
      </w:r>
      <w:r w:rsidR="003A7C7C" w:rsidRPr="000A6EB6">
        <w:rPr>
          <w:rFonts w:cs="Times New Roman"/>
        </w:rPr>
        <w:t>.</w:t>
      </w:r>
      <w:r>
        <w:rPr>
          <w:rFonts w:cs="Times New Roman"/>
        </w:rPr>
        <w:t xml:space="preserve"> O</w:t>
      </w:r>
      <w:r w:rsidR="003A7C7C" w:rsidRPr="000A6EB6">
        <w:rPr>
          <w:rFonts w:cs="Times New Roman"/>
        </w:rPr>
        <w:t>ur simulation, which ranges between 8 ≤ log(</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 22, captures </w:t>
      </w:r>
      <w:r w:rsidRPr="000A6EB6">
        <w:rPr>
          <w:rFonts w:cs="Times New Roman"/>
        </w:rPr>
        <w:t>Stasinska and Leitherer</w:t>
      </w:r>
      <w:r>
        <w:rPr>
          <w:rFonts w:cs="Times New Roman"/>
        </w:rPr>
        <w:t>’s</w:t>
      </w:r>
      <w:r w:rsidRPr="000A6EB6">
        <w:rPr>
          <w:rFonts w:cs="Times New Roman"/>
        </w:rPr>
        <w:t xml:space="preserve"> (1996).</w:t>
      </w:r>
      <w:r w:rsidR="003A7C7C" w:rsidRPr="000A6EB6">
        <w:rPr>
          <w:rFonts w:cs="Times New Roman"/>
        </w:rPr>
        <w:t>limiting</w:t>
      </w:r>
      <w:r w:rsidR="003A7C7C">
        <w:rPr>
          <w:rFonts w:cs="Times New Roman"/>
        </w:rPr>
        <w:t xml:space="preserve"> </w:t>
      </w:r>
      <w:r w:rsidR="003A7C7C" w:rsidRPr="000A6EB6">
        <w:rPr>
          <w:rFonts w:cs="Times New Roman"/>
          <w:i/>
        </w:rPr>
        <w:t>φ</w:t>
      </w:r>
      <w:r w:rsidR="003A7C7C" w:rsidRPr="000A6EB6">
        <w:rPr>
          <w:rFonts w:cs="Times New Roman"/>
          <w:vertAlign w:val="subscript"/>
        </w:rPr>
        <w:t>H</w:t>
      </w:r>
      <w:r>
        <w:rPr>
          <w:rFonts w:cs="Times New Roman"/>
        </w:rPr>
        <w:t xml:space="preserve"> values.</w:t>
      </w:r>
    </w:p>
    <w:p w14:paraId="3CA763D8" w14:textId="77777777" w:rsidR="003A7C7C" w:rsidRDefault="003A7C7C" w:rsidP="00194078">
      <w:pPr>
        <w:rPr>
          <w:rFonts w:cs="Times New Roman"/>
        </w:rPr>
      </w:pPr>
    </w:p>
    <w:p w14:paraId="292C7ACD" w14:textId="63419920" w:rsidR="007D7D41" w:rsidRDefault="007D7D41" w:rsidP="00194078">
      <w:pPr>
        <w:rPr>
          <w:rFonts w:cs="Times New Roman"/>
        </w:rPr>
      </w:pPr>
      <w:r>
        <w:rPr>
          <w:rFonts w:cs="Times New Roman"/>
        </w:rPr>
        <w:t>It is</w:t>
      </w:r>
      <w:r w:rsidR="00273867">
        <w:rPr>
          <w:rFonts w:cs="Times New Roman"/>
        </w:rPr>
        <w:t xml:space="preserve"> also</w:t>
      </w:r>
      <w:r>
        <w:rPr>
          <w:rFonts w:cs="Times New Roman"/>
        </w:rPr>
        <w:t xml:space="preserve">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w:t>
      </w:r>
      <w:r w:rsidR="00273867">
        <w:rPr>
          <w:rFonts w:cs="Times New Roman"/>
        </w:rPr>
        <w:t xml:space="preserve">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model, we do not use ionization parameter to characterize our models. However, </w:t>
      </w:r>
      <w:r w:rsidR="00D758F7">
        <w:rPr>
          <w:rFonts w:cs="Times New Roman"/>
        </w:rPr>
        <w:t>given that much</w:t>
      </w:r>
      <w:r w:rsidR="00194078" w:rsidRPr="000A6EB6">
        <w:rPr>
          <w:rFonts w:cs="Times New Roman"/>
        </w:rPr>
        <w:t xml:space="preserve"> of the previous literature</w:t>
      </w:r>
      <w:r w:rsidR="00D758F7">
        <w:rPr>
          <w:rFonts w:cs="Times New Roman"/>
        </w:rPr>
        <w:t xml:space="preserve"> uses</w:t>
      </w:r>
      <w:r w:rsidR="00194078" w:rsidRPr="000A6EB6">
        <w:rPr>
          <w:rFonts w:cs="Times New Roman"/>
        </w:rPr>
        <w:t xml:space="preserve"> ionization parameter as a free variable</w:t>
      </w:r>
      <w:r w:rsidR="00D758F7">
        <w:rPr>
          <w:rFonts w:cs="Times New Roman"/>
        </w:rPr>
        <w:t>, it offers a good comparison</w:t>
      </w:r>
      <w:r w:rsidR="00194078" w:rsidRPr="000A6EB6">
        <w:rPr>
          <w:rFonts w:cs="Times New Roman"/>
        </w:rPr>
        <w:t xml:space="preserve">.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ins w:id="84" w:author="Chris Richardson" w:date="2016-01-23T21:36:00Z">
        <w:r w:rsidR="00296083">
          <w:rPr>
            <w:rFonts w:cs="Times New Roman"/>
          </w:rPr>
          <w:t xml:space="preserve"> </w:t>
        </w:r>
      </w:ins>
      <w:ins w:id="85" w:author="Chris Richardson" w:date="2016-01-23T21:42:00Z">
        <w:r w:rsidR="00296083">
          <w:rPr>
            <w:rFonts w:cs="Times New Roman"/>
          </w:rPr>
          <w:t xml:space="preserve">in </w:t>
        </w:r>
      </w:ins>
      <w:ins w:id="86" w:author="Chris Richardson" w:date="2016-01-23T21:36:00Z">
        <w:r w:rsidR="00296083">
          <w:rPr>
            <w:rFonts w:cs="Times New Roman"/>
          </w:rPr>
          <w:t xml:space="preserve">equation </w:t>
        </w:r>
      </w:ins>
      <w:ins w:id="87" w:author="Chris Richardson" w:date="2016-01-23T21:42:00Z">
        <w:r w:rsidR="00296083">
          <w:rPr>
            <w:rFonts w:cs="Times New Roman"/>
          </w:rPr>
          <w:t>(</w:t>
        </w:r>
      </w:ins>
      <w:ins w:id="88" w:author="Chris Richardson" w:date="2016-01-23T21:36:00Z">
        <w:r w:rsidR="00296083">
          <w:rPr>
            <w:rFonts w:cs="Times New Roman"/>
          </w:rPr>
          <w:t>1</w:t>
        </w:r>
      </w:ins>
      <w:ins w:id="89" w:author="Chris Richardson" w:date="2016-01-23T21:42:00Z">
        <w:r w:rsidR="00296083">
          <w:rPr>
            <w:rFonts w:cs="Times New Roman"/>
          </w:rPr>
          <w:t>)</w:t>
        </w:r>
      </w:ins>
      <w:ins w:id="90" w:author="Chris Richardson" w:date="2016-01-23T21:36:00Z">
        <w:r w:rsidR="00296083">
          <w:rPr>
            <w:rFonts w:cs="Times New Roman"/>
          </w:rPr>
          <w:t>.</w:t>
        </w:r>
      </w:ins>
      <w:del w:id="91" w:author="Chris Richardson" w:date="2016-01-23T21:36:00Z">
        <w:r w:rsidDel="00296083">
          <w:rPr>
            <w:rFonts w:cs="Times New Roman"/>
          </w:rPr>
          <w:delText>:</w:delText>
        </w:r>
      </w:del>
    </w:p>
    <w:p w14:paraId="3F2CE858" w14:textId="77777777" w:rsidR="007D7D41" w:rsidDel="00296083" w:rsidRDefault="007D7D41" w:rsidP="00872899">
      <w:pPr>
        <w:jc w:val="center"/>
        <w:rPr>
          <w:del w:id="92" w:author="Chris Richardson" w:date="2016-01-23T21:42:00Z"/>
          <w:rFonts w:cs="Times New Roman"/>
          <w:i/>
        </w:rPr>
      </w:pPr>
    </w:p>
    <w:p w14:paraId="10D31B36" w14:textId="537CED9B" w:rsidR="007D7D41" w:rsidDel="00296083" w:rsidRDefault="00194078" w:rsidP="00296083">
      <w:pPr>
        <w:rPr>
          <w:del w:id="93" w:author="Chris Richardson" w:date="2016-01-23T21:42:00Z"/>
          <w:rFonts w:cs="Times New Roman"/>
        </w:rPr>
        <w:pPrChange w:id="94" w:author="Chris Richardson" w:date="2016-01-23T21:42:00Z">
          <w:pPr>
            <w:jc w:val="center"/>
          </w:pPr>
        </w:pPrChange>
      </w:pPr>
      <w:del w:id="95" w:author="Chris Richardson" w:date="2016-01-23T21:42:00Z">
        <w:r w:rsidRPr="000A6EB6" w:rsidDel="00296083">
          <w:rPr>
            <w:rFonts w:cs="Times New Roman"/>
            <w:i/>
          </w:rPr>
          <w:delText xml:space="preserve">U </w:delText>
        </w:r>
        <w:r w:rsidRPr="000A6EB6" w:rsidDel="00296083">
          <w:rPr>
            <w:rFonts w:cs="Times New Roman"/>
          </w:rPr>
          <w:delText>= log (</w:delText>
        </w:r>
        <w:r w:rsidRPr="000A6EB6" w:rsidDel="00296083">
          <w:rPr>
            <w:rFonts w:cs="Times New Roman"/>
            <w:i/>
          </w:rPr>
          <w:delText>φ</w:delText>
        </w:r>
        <w:r w:rsidRPr="000A6EB6" w:rsidDel="00296083">
          <w:rPr>
            <w:rFonts w:cs="Times New Roman"/>
            <w:vertAlign w:val="subscript"/>
          </w:rPr>
          <w:delText>H</w:delText>
        </w:r>
        <w:r w:rsidRPr="000A6EB6" w:rsidDel="00296083">
          <w:rPr>
            <w:rFonts w:cs="Times New Roman"/>
          </w:rPr>
          <w:delText xml:space="preserve"> (</w:delText>
        </w:r>
        <w:r w:rsidRPr="000A6EB6" w:rsidDel="00296083">
          <w:rPr>
            <w:rFonts w:cs="Times New Roman"/>
            <w:i/>
          </w:rPr>
          <w:delText>n</w:delText>
        </w:r>
        <w:r w:rsidRPr="000A6EB6" w:rsidDel="00296083">
          <w:rPr>
            <w:rFonts w:cs="Times New Roman"/>
            <w:vertAlign w:val="subscript"/>
          </w:rPr>
          <w:delText>H</w:delText>
        </w:r>
        <w:r w:rsidR="00273867" w:rsidDel="00296083">
          <w:rPr>
            <w:rFonts w:cs="Times New Roman"/>
            <w:vertAlign w:val="subscript"/>
          </w:rPr>
          <w:delText xml:space="preserve"> </w:delText>
        </w:r>
        <w:r w:rsidR="00C525EB" w:rsidRPr="000A6EB6" w:rsidDel="00296083">
          <w:rPr>
            <w:rFonts w:cs="Times New Roman"/>
            <w:i/>
          </w:rPr>
          <w:delText>c</w:delText>
        </w:r>
        <w:r w:rsidRPr="000A6EB6" w:rsidDel="00296083">
          <w:rPr>
            <w:rFonts w:cs="Times New Roman"/>
          </w:rPr>
          <w:delText>)</w:delText>
        </w:r>
        <w:r w:rsidRPr="000A6EB6" w:rsidDel="00296083">
          <w:rPr>
            <w:rFonts w:cs="Times New Roman"/>
            <w:vertAlign w:val="superscript"/>
          </w:rPr>
          <w:delText>-1</w:delText>
        </w:r>
        <w:r w:rsidRPr="000A6EB6" w:rsidDel="00296083">
          <w:rPr>
            <w:rFonts w:cs="Times New Roman"/>
          </w:rPr>
          <w:delText>)</w:delText>
        </w:r>
        <w:r w:rsidR="003429E5" w:rsidDel="00296083">
          <w:rPr>
            <w:rFonts w:cs="Times New Roman"/>
          </w:rPr>
          <w:tab/>
        </w:r>
        <w:r w:rsidR="007D7D41" w:rsidDel="00296083">
          <w:rPr>
            <w:rFonts w:cs="Times New Roman"/>
          </w:rPr>
          <w:delText>(3)</w:delText>
        </w:r>
      </w:del>
    </w:p>
    <w:p w14:paraId="38DA5EC5" w14:textId="77777777" w:rsidR="007D7D41" w:rsidRDefault="007D7D41" w:rsidP="00296083">
      <w:pPr>
        <w:rPr>
          <w:rFonts w:cs="Times New Roman"/>
        </w:rPr>
        <w:pPrChange w:id="96" w:author="Chris Richardson" w:date="2016-01-23T21:42:00Z">
          <w:pPr>
            <w:jc w:val="center"/>
          </w:pPr>
        </w:pPrChange>
      </w:pPr>
    </w:p>
    <w:p w14:paraId="472DD634" w14:textId="447F564B" w:rsidR="00D758F7" w:rsidRDefault="00D758F7" w:rsidP="007D7D41">
      <w:pPr>
        <w:rPr>
          <w:rFonts w:cs="Times New Roman"/>
        </w:rPr>
      </w:pPr>
      <w:r w:rsidRPr="000A6EB6">
        <w:rPr>
          <w:rFonts w:cs="Times New Roman"/>
        </w:rPr>
        <w:t>Levesque et al. (2010), explore ionization parameter (</w:t>
      </w:r>
      <w:r w:rsidRPr="000A6EB6">
        <w:rPr>
          <w:rFonts w:cs="Times New Roman"/>
          <w:i/>
        </w:rPr>
        <w:t>U</w:t>
      </w:r>
      <w:r w:rsidRPr="000A6EB6">
        <w:rPr>
          <w:rFonts w:cs="Times New Roman"/>
        </w:rPr>
        <w:t>) values from -3.5 ≤ log(</w:t>
      </w:r>
      <w:r w:rsidRPr="000A6EB6">
        <w:rPr>
          <w:rFonts w:cs="Times New Roman"/>
          <w:i/>
        </w:rPr>
        <w:t>U</w:t>
      </w:r>
      <w:r w:rsidRPr="000A6EB6">
        <w:rPr>
          <w:rFonts w:cs="Times New Roman"/>
        </w:rPr>
        <w:t>) ≤ -1.9. These ionization parameter values correspond to a range of about 8 ≤ log(</w:t>
      </w:r>
      <w:r w:rsidRPr="000A6EB6">
        <w:rPr>
          <w:rFonts w:cs="Times New Roman"/>
          <w:i/>
        </w:rPr>
        <w:t>φ</w:t>
      </w:r>
      <w:r w:rsidRPr="000A6EB6">
        <w:rPr>
          <w:rFonts w:cs="Times New Roman"/>
          <w:vertAlign w:val="subscript"/>
        </w:rPr>
        <w:t>H</w:t>
      </w:r>
      <w:r w:rsidRPr="000A6EB6">
        <w:rPr>
          <w:rFonts w:cs="Times New Roman"/>
        </w:rPr>
        <w:t>) ≤ 10, a much smaller range than ours.</w:t>
      </w:r>
    </w:p>
    <w:p w14:paraId="641E4712" w14:textId="77777777" w:rsidR="00D758F7" w:rsidRDefault="00D758F7" w:rsidP="007D7D41">
      <w:pPr>
        <w:rPr>
          <w:rFonts w:cs="Times New Roman"/>
        </w:rPr>
      </w:pPr>
    </w:p>
    <w:p w14:paraId="2C728D80" w14:textId="63942A87" w:rsidR="007D7D41" w:rsidRDefault="00D758F7" w:rsidP="007D7D41">
      <w:pPr>
        <w:rPr>
          <w:rFonts w:cs="Times New Roman"/>
        </w:rPr>
      </w:pPr>
      <w:r>
        <w:rPr>
          <w:rFonts w:cs="Times New Roman"/>
        </w:rPr>
        <w:t xml:space="preserve">Ionization parameter can also be </w:t>
      </w:r>
      <w:r w:rsidR="00194078" w:rsidRPr="000A6EB6">
        <w:rPr>
          <w:rFonts w:cs="Times New Roman"/>
        </w:rPr>
        <w:t xml:space="preserve">defined as </w:t>
      </w:r>
      <w:r w:rsidR="00194078" w:rsidRPr="000A6EB6">
        <w:rPr>
          <w:rFonts w:cs="Times New Roman"/>
          <w:i/>
        </w:rPr>
        <w:t xml:space="preserve">q, </w:t>
      </w:r>
      <w:r w:rsidR="00194078" w:rsidRPr="000A6EB6">
        <w:rPr>
          <w:rFonts w:cs="Times New Roman"/>
        </w:rPr>
        <w:t xml:space="preserve">the ratio of the mean ionizing photon flux to the mean </w:t>
      </w:r>
      <w:r w:rsidR="0016379E">
        <w:rPr>
          <w:rFonts w:cs="Times New Roman"/>
        </w:rPr>
        <w:t>hydrogen</w:t>
      </w:r>
      <w:r w:rsidR="00194078"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7AB44652"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vertAlign w:val="subscript"/>
          </w:rPr>
          <m:t xml:space="preserve"> </m:t>
        </m:r>
        <m:r>
          <w:rPr>
            <w:rFonts w:ascii="Cambria Math" w:hAnsi="Cambria Math" w:cs="Times New Roman"/>
          </w:rPr>
          <m:t>c</m:t>
        </m:r>
      </m:oMath>
      <w:r w:rsidR="003429E5">
        <w:rPr>
          <w:rFonts w:cs="Times New Roman"/>
          <w:i/>
        </w:rPr>
        <w:tab/>
      </w:r>
      <w:r w:rsidR="007D7D41" w:rsidRPr="00A27B9F">
        <w:rPr>
          <w:rFonts w:cs="Times New Roman"/>
        </w:rPr>
        <w:t>(</w:t>
      </w:r>
      <w:ins w:id="97" w:author="Chris Richardson" w:date="2016-01-23T21:43:00Z">
        <w:r w:rsidR="00296083">
          <w:rPr>
            <w:rFonts w:cs="Times New Roman"/>
          </w:rPr>
          <w:t>3</w:t>
        </w:r>
      </w:ins>
      <w:del w:id="98" w:author="Chris Richardson" w:date="2016-01-23T21:43:00Z">
        <w:r w:rsidR="007D7D41" w:rsidRPr="00A27B9F" w:rsidDel="00296083">
          <w:rPr>
            <w:rFonts w:cs="Times New Roman"/>
          </w:rPr>
          <w:delText>4</w:delText>
        </w:r>
      </w:del>
      <w:r w:rsidR="007D7D41" w:rsidRPr="00A27B9F">
        <w:rPr>
          <w:rFonts w:cs="Times New Roman"/>
        </w:rPr>
        <w:t>)</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289751B9" w14:textId="53526381" w:rsidR="007D7D41" w:rsidRPr="000A6EB6" w:rsidRDefault="00194078" w:rsidP="00194078">
      <w:pPr>
        <w:rPr>
          <w:rFonts w:cs="Times New Roman"/>
        </w:rPr>
      </w:pPr>
      <w:r w:rsidRPr="000A6EB6">
        <w:rPr>
          <w:rFonts w:cs="Times New Roman"/>
        </w:rPr>
        <w:t xml:space="preserve">Richardson et al. (2013) ranges their ionization parameter, </w:t>
      </w:r>
      <w:r w:rsidR="00D758F7" w:rsidRPr="000A6EB6">
        <w:rPr>
          <w:rFonts w:cs="Times New Roman"/>
        </w:rPr>
        <w:t>8 ≤ log(</w:t>
      </w:r>
      <w:r w:rsidR="00D758F7" w:rsidRPr="000A6EB6">
        <w:rPr>
          <w:rFonts w:cs="Times New Roman"/>
          <w:i/>
        </w:rPr>
        <w:t>q</w:t>
      </w:r>
      <w:r w:rsidR="00D758F7" w:rsidRPr="000A6EB6">
        <w:rPr>
          <w:rFonts w:cs="Times New Roman"/>
        </w:rPr>
        <w:t>) ≤ 10</w:t>
      </w:r>
      <w:r w:rsidR="00D758F7">
        <w:rPr>
          <w:rFonts w:cs="Times New Roman"/>
        </w:rPr>
        <w:t xml:space="preserve">, and hydrogen density, </w:t>
      </w:r>
      <w:r w:rsidRPr="000A6EB6">
        <w:rPr>
          <w:rFonts w:cs="Times New Roman"/>
        </w:rPr>
        <w:t>1 ≤ log(</w:t>
      </w:r>
      <w:r w:rsidRPr="000A6EB6">
        <w:rPr>
          <w:rFonts w:cs="Times New Roman"/>
          <w:i/>
        </w:rPr>
        <w:t>n</w:t>
      </w:r>
      <w:r w:rsidRPr="000A6EB6">
        <w:rPr>
          <w:rFonts w:cs="Times New Roman"/>
          <w:vertAlign w:val="subscript"/>
        </w:rPr>
        <w:t>H</w:t>
      </w:r>
      <w:r w:rsidRPr="000A6EB6">
        <w:rPr>
          <w:rFonts w:cs="Times New Roman"/>
        </w:rPr>
        <w:t xml:space="preserve">) ≤ 2. This gives </w:t>
      </w:r>
      <w:r w:rsidR="00D758F7" w:rsidRPr="000A6EB6">
        <w:rPr>
          <w:rFonts w:cs="Times New Roman"/>
          <w:i/>
        </w:rPr>
        <w:t>φ</w:t>
      </w:r>
      <w:r w:rsidR="00D758F7" w:rsidRPr="000A6EB6">
        <w:rPr>
          <w:rFonts w:cs="Times New Roman"/>
          <w:vertAlign w:val="subscript"/>
        </w:rPr>
        <w:t>H</w:t>
      </w:r>
      <w:r w:rsidR="00D758F7" w:rsidRPr="000A6EB6">
        <w:rPr>
          <w:rFonts w:cs="Times New Roman"/>
        </w:rPr>
        <w:t xml:space="preserve"> </w:t>
      </w:r>
      <w:r w:rsidRPr="000A6EB6">
        <w:rPr>
          <w:rFonts w:cs="Times New Roman"/>
        </w:rPr>
        <w:t>values 9.6 ≤ log(</w:t>
      </w:r>
      <w:r w:rsidRPr="000A6EB6">
        <w:rPr>
          <w:rFonts w:cs="Times New Roman"/>
          <w:i/>
        </w:rPr>
        <w:t>φ</w:t>
      </w:r>
      <w:r w:rsidRPr="000A6EB6">
        <w:rPr>
          <w:rFonts w:cs="Times New Roman"/>
          <w:vertAlign w:val="subscript"/>
        </w:rPr>
        <w:t>H</w:t>
      </w:r>
      <w:r w:rsidRPr="000A6EB6">
        <w:rPr>
          <w:rFonts w:cs="Times New Roman"/>
        </w:rPr>
        <w:t xml:space="preserve">) ≤ 11.5. Adopting the lower limits from </w:t>
      </w:r>
      <w:r w:rsidR="00D758F7">
        <w:rPr>
          <w:rFonts w:cs="Times New Roman"/>
        </w:rPr>
        <w:t xml:space="preserve">both </w:t>
      </w:r>
      <w:r w:rsidR="00D758F7" w:rsidRPr="000A6EB6">
        <w:rPr>
          <w:rFonts w:cs="Times New Roman"/>
        </w:rPr>
        <w:t>Levesque et al.</w:t>
      </w:r>
      <w:r w:rsidR="00D758F7">
        <w:rPr>
          <w:rFonts w:cs="Times New Roman"/>
        </w:rPr>
        <w:t xml:space="preserve"> (2010) and Richardson et al. (2013), </w:t>
      </w:r>
      <w:r w:rsidRPr="000A6EB6">
        <w:rPr>
          <w:rFonts w:cs="Times New Roman"/>
        </w:rPr>
        <w:t xml:space="preserve">we only look at </w:t>
      </w:r>
      <w:r w:rsidRPr="000A6EB6">
        <w:rPr>
          <w:rFonts w:cs="Times New Roman"/>
          <w:i/>
        </w:rPr>
        <w:t>φ</w:t>
      </w:r>
      <w:r w:rsidRPr="000A6EB6">
        <w:rPr>
          <w:rFonts w:cs="Times New Roman"/>
          <w:vertAlign w:val="subscript"/>
        </w:rPr>
        <w:t>H</w:t>
      </w:r>
      <w:r w:rsidRPr="000A6EB6" w:rsidDel="00B24D9A">
        <w:rPr>
          <w:rFonts w:cs="Times New Roman"/>
        </w:rPr>
        <w:t xml:space="preserve"> </w:t>
      </w:r>
      <w:r w:rsidRPr="000A6EB6">
        <w:rPr>
          <w:rFonts w:cs="Times New Roman"/>
        </w:rPr>
        <w:t xml:space="preserve">≥ 8. However, since our study is interested in higher ionization lines, our upper limit of </w:t>
      </w:r>
      <w:r w:rsidRPr="000A6EB6">
        <w:rPr>
          <w:rFonts w:cs="Times New Roman"/>
          <w:i/>
        </w:rPr>
        <w:t>φ</w:t>
      </w:r>
      <w:r w:rsidRPr="000A6EB6">
        <w:rPr>
          <w:rFonts w:cs="Times New Roman"/>
          <w:vertAlign w:val="subscript"/>
        </w:rPr>
        <w:t>H</w:t>
      </w:r>
      <w:r w:rsidRPr="000A6EB6">
        <w:rPr>
          <w:rFonts w:cs="Times New Roman"/>
        </w:rPr>
        <w:t xml:space="preserve"> is much higher than those of these two studies</w:t>
      </w:r>
      <w:r w:rsidR="005F1275">
        <w:rPr>
          <w:rFonts w:cs="Times New Roman"/>
        </w:rPr>
        <w:t>.</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27DFEB2A"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7AFDFDB"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C226243"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ins w:id="99" w:author="Chris Richardson" w:date="2016-01-23T22:24:00Z">
        <w:r w:rsidR="00D42A64">
          <w:rPr>
            <w:rFonts w:cs="Times New Roman"/>
          </w:rPr>
          <w:t>, moderate ionizing flux</w:t>
        </w:r>
      </w:ins>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0BAE5078" w14:textId="109F7C39" w:rsidR="00194078" w:rsidRPr="000A6EB6" w:rsidDel="00174013" w:rsidRDefault="00194078" w:rsidP="00194078">
      <w:pPr>
        <w:rPr>
          <w:del w:id="100" w:author="Chris Richardson" w:date="2016-01-23T22:26:00Z"/>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ins w:id="101" w:author="Chris Richardson" w:date="2016-01-23T22:25:00Z">
        <w:r w:rsidR="00174013">
          <w:rPr>
            <w:rFonts w:cs="Times New Roman"/>
          </w:rPr>
          <w:t>.</w:t>
        </w:r>
      </w:ins>
      <w:del w:id="102" w:author="Chris Richardson" w:date="2016-01-23T22:25:00Z">
        <w:r w:rsidRPr="000A6EB6" w:rsidDel="00174013">
          <w:rPr>
            <w:rFonts w:cs="Times New Roman"/>
          </w:rPr>
          <w:delText xml:space="preserve">. Levesque et al. 2010 modeled local and low-metallicity starburst galaxies with </w:delText>
        </w:r>
        <w:r w:rsidRPr="000A6EB6" w:rsidDel="00174013">
          <w:rPr>
            <w:rFonts w:cs="Times New Roman"/>
            <w:i/>
          </w:rPr>
          <w:delText>z</w:delText>
        </w:r>
        <w:r w:rsidRPr="000A6EB6" w:rsidDel="00174013">
          <w:rPr>
            <w:rFonts w:cs="Times New Roman"/>
          </w:rPr>
          <w:delTex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delText>
        </w:r>
      </w:del>
    </w:p>
    <w:p w14:paraId="3951B7E1" w14:textId="77777777" w:rsidR="00194078" w:rsidRPr="000A6EB6" w:rsidDel="00174013" w:rsidRDefault="00194078" w:rsidP="00194078">
      <w:pPr>
        <w:tabs>
          <w:tab w:val="left" w:pos="1163"/>
        </w:tabs>
        <w:rPr>
          <w:del w:id="103" w:author="Chris Richardson" w:date="2016-01-23T22:26:00Z"/>
          <w:rFonts w:cs="Times New Roman"/>
        </w:rPr>
      </w:pPr>
    </w:p>
    <w:p w14:paraId="6EE0C6F8" w14:textId="6836CCE0" w:rsidR="00194078" w:rsidRPr="000A6EB6" w:rsidRDefault="00194078" w:rsidP="00174013">
      <w:pPr>
        <w:rPr>
          <w:rFonts w:cs="Times New Roman"/>
        </w:rPr>
        <w:pPrChange w:id="104" w:author="Chris Richardson" w:date="2016-01-23T22:26:00Z">
          <w:pPr>
            <w:tabs>
              <w:tab w:val="left" w:pos="1163"/>
            </w:tabs>
          </w:pPr>
        </w:pPrChange>
      </w:pP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ins w:id="105" w:author="Chris Richardson" w:date="2016-01-23T22:26:00Z">
        <w:r w:rsidR="0061131F">
          <w:rPr>
            <w:rFonts w:cs="Times New Roman"/>
          </w:rPr>
          <w:t xml:space="preserve"> that were</w:t>
        </w:r>
        <w:r w:rsidR="00174013">
          <w:rPr>
            <w:rFonts w:cs="Times New Roman"/>
          </w:rPr>
          <w:t xml:space="preserve"> likely</w:t>
        </w:r>
      </w:ins>
      <w:ins w:id="106" w:author="Chris Richardson" w:date="2016-01-23T22:27:00Z">
        <w:r w:rsidR="0061131F">
          <w:rPr>
            <w:rFonts w:cs="Times New Roman"/>
          </w:rPr>
          <w:t xml:space="preserve"> more prevalent in the early universe.</w:t>
        </w:r>
      </w:ins>
      <w:del w:id="107" w:author="Chris Richardson" w:date="2016-01-23T22:26:00Z">
        <w:r w:rsidR="00B342F5" w:rsidDel="00174013">
          <w:rPr>
            <w:rFonts w:cs="Times New Roman"/>
          </w:rPr>
          <w:delText>.</w:delText>
        </w:r>
      </w:del>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1E9E864C" w:rsidR="00194078" w:rsidRPr="000A6EB6" w:rsidDel="004E73C1" w:rsidRDefault="00194078" w:rsidP="00194078">
      <w:pPr>
        <w:rPr>
          <w:del w:id="108" w:author="Chris Richardson" w:date="2016-01-24T13:22:00Z"/>
          <w:rFonts w:cs="Times New Roman"/>
        </w:rPr>
      </w:pPr>
      <w:r w:rsidRPr="000A6EB6">
        <w:rPr>
          <w:rFonts w:cs="Times New Roman"/>
        </w:rPr>
        <w:t>In the following, we explore the general trends found across the different emission line grids.</w:t>
      </w:r>
      <w:del w:id="109" w:author="Chris Richardson" w:date="2016-01-24T13:22:00Z">
        <w:r w:rsidRPr="000A6EB6" w:rsidDel="004E73C1">
          <w:rPr>
            <w:rFonts w:cs="Times New Roman"/>
          </w:rPr>
          <w:delText xml:space="preserve"> We elaborate on some of the discussion from K97, Ferguson et al. (1997), and Baldwin et al. (1995). </w:delText>
        </w:r>
      </w:del>
      <w:ins w:id="110" w:author="Chris Richardson" w:date="2016-01-24T13:22:00Z">
        <w:r w:rsidR="004E73C1">
          <w:rPr>
            <w:rFonts w:cs="Times New Roman"/>
          </w:rPr>
          <w:t xml:space="preserve"> </w:t>
        </w:r>
      </w:ins>
    </w:p>
    <w:p w14:paraId="24A5DA67" w14:textId="77777777" w:rsidR="00194078" w:rsidRPr="000A6EB6" w:rsidDel="004E73C1" w:rsidRDefault="00194078" w:rsidP="00194078">
      <w:pPr>
        <w:rPr>
          <w:del w:id="111" w:author="Chris Richardson" w:date="2016-01-24T13:22:00Z"/>
          <w:rFonts w:cs="Times New Roman"/>
        </w:rPr>
      </w:pPr>
    </w:p>
    <w:p w14:paraId="09B862C3" w14:textId="426569E3"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del w:id="112" w:author="Chris Richardson" w:date="2016-01-24T13:22:00Z">
        <w:r w:rsidRPr="000A6EB6" w:rsidDel="004E73C1">
          <w:rPr>
            <w:rFonts w:cs="Times New Roman"/>
          </w:rPr>
          <w:delText xml:space="preserve"> </w:delText>
        </w:r>
      </w:del>
      <w:ins w:id="113" w:author="Chris Richardson" w:date="2016-01-24T13:22:00Z">
        <w:r w:rsidR="004E73C1">
          <w:rPr>
            <w:rFonts w:cs="Times New Roman"/>
          </w:rPr>
          <w:t xml:space="preserve"> </w:t>
        </w:r>
        <w:r w:rsidR="004E73C1">
          <w:rPr>
            <w:rFonts w:cs="Times New Roman"/>
            <w:i/>
          </w:rPr>
          <w:t>U</w:t>
        </w:r>
      </w:ins>
      <w:del w:id="114" w:author="Chris Richardson" w:date="2016-01-24T13:22:00Z">
        <w:r w:rsidRPr="000A6EB6" w:rsidDel="004E73C1">
          <w:rPr>
            <w:rFonts w:cs="Times New Roman"/>
          </w:rPr>
          <w:delText>ionization parameter</w:delText>
        </w:r>
      </w:del>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 xml:space="preserve">where the gas is under-ionized </w:t>
      </w:r>
      <w:r w:rsidRPr="000A6EB6">
        <w:rPr>
          <w:rFonts w:cs="Times New Roman"/>
        </w:rPr>
        <w:t xml:space="preserve">and even less in the top left corner (high </w:t>
      </w:r>
      <w:del w:id="115" w:author="Chris Richardson" w:date="2016-01-24T13:22:00Z">
        <w:r w:rsidRPr="004E73C1" w:rsidDel="004E73C1">
          <w:rPr>
            <w:rFonts w:cs="Times New Roman"/>
            <w:i/>
            <w:rPrChange w:id="116" w:author="Chris Richardson" w:date="2016-01-24T13:22:00Z">
              <w:rPr>
                <w:rFonts w:cs="Times New Roman"/>
              </w:rPr>
            </w:rPrChange>
          </w:rPr>
          <w:delText>ionization paramete</w:delText>
        </w:r>
      </w:del>
      <w:ins w:id="117" w:author="Chris Richardson" w:date="2016-01-24T13:22:00Z">
        <w:r w:rsidR="004E73C1">
          <w:rPr>
            <w:rFonts w:cs="Times New Roman"/>
            <w:i/>
          </w:rPr>
          <w:t>U</w:t>
        </w:r>
      </w:ins>
      <w:del w:id="118" w:author="Chris Richardson" w:date="2016-01-24T13:22:00Z">
        <w:r w:rsidRPr="004E73C1" w:rsidDel="004E73C1">
          <w:rPr>
            <w:rFonts w:cs="Times New Roman"/>
            <w:i/>
            <w:rPrChange w:id="119" w:author="Chris Richardson" w:date="2016-01-24T13:22:00Z">
              <w:rPr>
                <w:rFonts w:cs="Times New Roman"/>
              </w:rPr>
            </w:rPrChange>
          </w:rPr>
          <w:delText>r</w:delText>
        </w:r>
      </w:del>
      <w:r w:rsidRPr="004E73C1">
        <w:rPr>
          <w:rFonts w:cs="Times New Roman"/>
          <w:i/>
          <w:rPrChange w:id="120" w:author="Chris Richardson" w:date="2016-01-24T13:22:00Z">
            <w:rPr>
              <w:rFonts w:cs="Times New Roman"/>
            </w:rPr>
          </w:rPrChange>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1C193307"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del w:id="121" w:author="Chris Richardson" w:date="2016-01-24T13:23:00Z">
        <w:r w:rsidRPr="000A6EB6" w:rsidDel="007E664C">
          <w:rPr>
            <w:rFonts w:cs="Times New Roman"/>
          </w:rPr>
          <w:delText xml:space="preserve">Remember </w:delText>
        </w:r>
      </w:del>
      <w:ins w:id="122" w:author="Chris Richardson" w:date="2016-01-24T13:23:00Z">
        <w:r w:rsidR="007E664C">
          <w:rPr>
            <w:rFonts w:cs="Times New Roman"/>
          </w:rPr>
          <w:t>Note</w:t>
        </w:r>
        <w:r w:rsidR="007E664C" w:rsidRPr="000A6EB6">
          <w:rPr>
            <w:rFonts w:cs="Times New Roman"/>
          </w:rPr>
          <w:t xml:space="preserve"> </w:t>
        </w:r>
      </w:ins>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393BBF1A" w:rsidR="00194078" w:rsidRPr="000A6EB6" w:rsidRDefault="004D2F91" w:rsidP="00194078">
      <w:pPr>
        <w:rPr>
          <w:rFonts w:cs="Times New Roman"/>
        </w:rPr>
      </w:pPr>
      <w:ins w:id="123" w:author="Chris Richardson" w:date="2016-01-24T15:02:00Z">
        <w:r>
          <w:rPr>
            <w:rFonts w:cs="Times New Roman"/>
          </w:rPr>
          <w:t>Figure 4</w:t>
        </w:r>
        <w:r w:rsidR="00D7423D">
          <w:rPr>
            <w:rFonts w:cs="Times New Roman"/>
          </w:rPr>
          <w:t>a displays the equivalent widths across the LOC plane for selected UV emission lines.</w:t>
        </w:r>
      </w:ins>
      <w:ins w:id="124" w:author="Chris Richardson" w:date="2016-01-24T15:03:00Z">
        <w:r w:rsidR="00D7423D">
          <w:rPr>
            <w:rFonts w:cs="Times New Roman"/>
          </w:rPr>
          <w:t xml:space="preserve"> </w:t>
        </w:r>
      </w:ins>
      <w:r w:rsidR="00194078" w:rsidRPr="000A6EB6">
        <w:rPr>
          <w:rFonts w:cs="Times New Roman"/>
        </w:rPr>
        <w:t>Collisionally excited lines, such as C IV λ1549 (represented as Totl 1549 on our grids), generally show most efficient reprocessing of the spectrum along constant ionization parameter lines spanning 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values (Figure 3a).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At higher densities, there is a slight decrease in </w:t>
      </w:r>
      <w:r w:rsidR="00194078" w:rsidRPr="000A6EB6">
        <w:rPr>
          <w:rFonts w:cs="Times New Roman"/>
          <w:i/>
        </w:rPr>
        <w:t>W</w:t>
      </w:r>
      <w:r w:rsidR="00194078" w:rsidRPr="000A6EB6">
        <w:rPr>
          <w:rFonts w:cs="Times New Roman"/>
          <w:vertAlign w:val="subscript"/>
        </w:rPr>
        <w:t xml:space="preserve">λ </w:t>
      </w:r>
      <w:r w:rsidR="00194078" w:rsidRPr="000A6EB6">
        <w:rPr>
          <w:rFonts w:cs="Times New Roman"/>
        </w:rPr>
        <w:t xml:space="preserve">cause by thermalization.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decrease 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r w:rsidR="00194078" w:rsidRPr="000A6EB6">
        <w:rPr>
          <w:rFonts w:cs="Times New Roman"/>
          <w:vertAlign w:val="subscript"/>
        </w:rPr>
        <w:t xml:space="preserve"> </w:t>
      </w:r>
      <w:r w:rsidR="00996731">
        <w:rPr>
          <w:rFonts w:cs="Times New Roman"/>
          <w:vertAlign w:val="subscript"/>
        </w:rPr>
        <w:t xml:space="preserve"> </w:t>
      </w:r>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194078" w:rsidRPr="000A6EB6">
        <w:rPr>
          <w:rFonts w:cs="Times New Roman"/>
        </w:rPr>
        <w:t xml:space="preserve"> (one of the stopping criterion of our simulations),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3F3B5BB9" w14:textId="2857B2AD"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or lower. Thus, the temperatures predicted are between 10000 K and 15000 K. Alternatively, the ratio of [C III] λ1907 to C III] λ1909 (Totl 1909 on our grids) is a</w:t>
      </w:r>
      <w:ins w:id="125" w:author="Chris Richardson" w:date="2016-01-24T15:05:00Z">
        <w:r w:rsidR="00AC640C">
          <w:rPr>
            <w:rFonts w:cs="Times New Roman"/>
          </w:rPr>
          <w:t xml:space="preserve"> </w:t>
        </w:r>
      </w:ins>
      <w:ins w:id="126" w:author="Chris Richardson" w:date="2016-01-24T15:06:00Z">
        <w:r w:rsidR="00562AD6" w:rsidRPr="000A6EB6">
          <w:rPr>
            <w:rFonts w:cs="Times New Roman"/>
            <w:i/>
          </w:rPr>
          <w:t>n</w:t>
        </w:r>
        <w:r w:rsidR="00BF283E" w:rsidRPr="00BF283E">
          <w:rPr>
            <w:rFonts w:cs="Times New Roman"/>
            <w:i/>
            <w:vertAlign w:val="subscript"/>
            <w:rPrChange w:id="127" w:author="Chris Richardson" w:date="2016-01-24T15:06:00Z">
              <w:rPr>
                <w:rFonts w:cs="Times New Roman"/>
                <w:i/>
              </w:rPr>
            </w:rPrChange>
          </w:rPr>
          <w:t>e</w:t>
        </w:r>
      </w:ins>
      <w:ins w:id="128" w:author="Chris Richardson" w:date="2016-01-24T15:05:00Z">
        <w:r w:rsidR="00AC640C">
          <w:rPr>
            <w:rFonts w:cs="Times New Roman"/>
          </w:rPr>
          <w:t xml:space="preserve"> </w:t>
        </w:r>
      </w:ins>
      <w:del w:id="129" w:author="Chris Richardson" w:date="2016-01-24T15:05:00Z">
        <w:r w:rsidRPr="000A6EB6" w:rsidDel="00AC640C">
          <w:rPr>
            <w:rFonts w:cs="Times New Roman"/>
          </w:rPr>
          <w:delText xml:space="preserve"> density </w:delText>
        </w:r>
      </w:del>
      <w:r w:rsidRPr="000A6EB6">
        <w:rPr>
          <w:rFonts w:cs="Times New Roman"/>
        </w:rPr>
        <w:t xml:space="preserve">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w:t>
      </w:r>
      <w:ins w:id="130" w:author="Chris Richardson" w:date="2016-01-24T15:07:00Z">
        <w:r w:rsidR="00BF283E">
          <w:rPr>
            <w:rFonts w:cs="Times New Roman"/>
          </w:rPr>
          <w:t xml:space="preserve">high </w:t>
        </w:r>
        <w:r w:rsidR="00BF283E" w:rsidRPr="000A6EB6">
          <w:rPr>
            <w:rFonts w:cs="Times New Roman"/>
            <w:i/>
          </w:rPr>
          <w:t>n</w:t>
        </w:r>
        <w:r w:rsidR="00BF283E" w:rsidRPr="0027602E">
          <w:rPr>
            <w:rFonts w:cs="Times New Roman"/>
            <w:i/>
            <w:vertAlign w:val="subscript"/>
          </w:rPr>
          <w:t>e</w:t>
        </w:r>
        <w:r w:rsidR="00BF283E" w:rsidRPr="000A6EB6" w:rsidDel="00BF283E">
          <w:rPr>
            <w:rFonts w:cs="Times New Roman"/>
          </w:rPr>
          <w:t xml:space="preserve"> </w:t>
        </w:r>
      </w:ins>
      <w:del w:id="131" w:author="Chris Richardson" w:date="2016-01-24T15:07:00Z">
        <w:r w:rsidRPr="000A6EB6" w:rsidDel="00BF283E">
          <w:rPr>
            <w:rFonts w:cs="Times New Roman"/>
          </w:rPr>
          <w:delText>a</w:delText>
        </w:r>
      </w:del>
      <w:del w:id="132" w:author="Chris Richardson" w:date="2016-01-24T15:06:00Z">
        <w:r w:rsidRPr="000A6EB6" w:rsidDel="00BF283E">
          <w:rPr>
            <w:rFonts w:cs="Times New Roman"/>
          </w:rPr>
          <w:delText xml:space="preserve"> high electron density</w:delText>
        </w:r>
      </w:del>
      <w:r w:rsidRPr="000A6EB6">
        <w:rPr>
          <w:rFonts w:cs="Times New Roman"/>
        </w:rPr>
        <w:t xml:space="preserve">.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133" w:author="Chris Richardson" w:date="2015-06-18T15:40:00Z"/>
          <w:rFonts w:cs="Times New Roman"/>
          <w:i/>
        </w:rPr>
      </w:pPr>
    </w:p>
    <w:p w14:paraId="55262C12" w14:textId="5E79CC1C" w:rsidR="0022641F" w:rsidRPr="006546C5" w:rsidRDefault="0022641F" w:rsidP="00194078">
      <w:pPr>
        <w:rPr>
          <w:ins w:id="134" w:author="Chris Richardson" w:date="2015-06-18T15:40:00Z"/>
          <w:rFonts w:cs="Times New Roman"/>
        </w:rPr>
      </w:pPr>
      <w:ins w:id="135" w:author="Chris Richardson" w:date="2015-06-18T15:40:00Z">
        <w:r w:rsidRPr="006546C5">
          <w:rPr>
            <w:rFonts w:cs="Times New Roman"/>
            <w:highlight w:val="yellow"/>
          </w:rPr>
          <w:t xml:space="preserve">[LOOK AT RAITER, SCHAERER, AND </w:t>
        </w:r>
      </w:ins>
      <w:ins w:id="136" w:author="Chris Richardson" w:date="2015-06-18T15:41:00Z">
        <w:r w:rsidRPr="006546C5">
          <w:rPr>
            <w:rFonts w:cs="Times New Roman"/>
            <w:highlight w:val="yellow"/>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2E86CB11" w:rsidR="00194078" w:rsidRPr="00FA566A" w:rsidRDefault="004D2F91" w:rsidP="00194078">
      <w:pPr>
        <w:rPr>
          <w:rFonts w:cs="Times New Roman"/>
        </w:rPr>
      </w:pPr>
      <w:ins w:id="137" w:author="Chris Richardson" w:date="2016-01-24T15:13:00Z">
        <w:r>
          <w:rPr>
            <w:rFonts w:cs="Times New Roman"/>
          </w:rPr>
          <w:t>Figure 4</w:t>
        </w:r>
        <w:r w:rsidR="003F5F39">
          <w:rPr>
            <w:rFonts w:cs="Times New Roman"/>
          </w:rPr>
          <w:t xml:space="preserve">b displays the equivalent widths across the LOC plane for selected optical emission lines. </w:t>
        </w:r>
      </w:ins>
      <w:r w:rsidR="00194078" w:rsidRPr="00FA566A">
        <w:rPr>
          <w:rFonts w:cs="Times New Roman"/>
        </w:rPr>
        <w:t>Many of the H</w:t>
      </w:r>
      <w:r w:rsidR="00194078" w:rsidRPr="00FA566A">
        <w:rPr>
          <w:rFonts w:cs="Times New Roman"/>
          <w:vertAlign w:val="superscript"/>
        </w:rPr>
        <w:t>0</w:t>
      </w:r>
      <w:r w:rsidR="00194078" w:rsidRPr="00FA566A">
        <w:rPr>
          <w:rFonts w:cs="Times New Roman"/>
        </w:rPr>
        <w:t>, He</w:t>
      </w:r>
      <w:r w:rsidR="00194078" w:rsidRPr="00FA566A">
        <w:rPr>
          <w:rFonts w:cs="Times New Roman"/>
          <w:vertAlign w:val="superscript"/>
        </w:rPr>
        <w:t>0</w:t>
      </w:r>
      <w:r w:rsidR="00194078" w:rsidRPr="00FA566A">
        <w:rPr>
          <w:rFonts w:cs="Times New Roman"/>
        </w:rPr>
        <w:t>, and He</w:t>
      </w:r>
      <w:r w:rsidR="00194078" w:rsidRPr="00FA566A">
        <w:rPr>
          <w:rFonts w:cs="Times New Roman"/>
          <w:vertAlign w:val="superscript"/>
        </w:rPr>
        <w:t>+</w:t>
      </w:r>
      <w:r w:rsidR="00194078" w:rsidRPr="00FA566A">
        <w:rPr>
          <w:rFonts w:cs="Times New Roman"/>
        </w:rPr>
        <w:t xml:space="preserve"> recombination lines are emitted over a wider area in the LOC plane than the optical emission lines, including at low </w:t>
      </w:r>
      <w:r w:rsidR="00194078" w:rsidRPr="00FA566A">
        <w:rPr>
          <w:rFonts w:cs="Times New Roman"/>
          <w:i/>
        </w:rPr>
        <w:t>φ</w:t>
      </w:r>
      <w:r w:rsidR="00194078" w:rsidRPr="00FA566A">
        <w:rPr>
          <w:rFonts w:cs="Times New Roman"/>
          <w:vertAlign w:val="subscript"/>
        </w:rPr>
        <w:t xml:space="preserve">H </w:t>
      </w:r>
      <w:r w:rsidR="00194078" w:rsidRPr="00FA566A">
        <w:rPr>
          <w:rFonts w:cs="Times New Roman"/>
        </w:rPr>
        <w:t xml:space="preserve">and high </w:t>
      </w:r>
      <w:r w:rsidR="00194078" w:rsidRPr="00FA566A">
        <w:rPr>
          <w:rFonts w:cs="Times New Roman"/>
          <w:i/>
        </w:rPr>
        <w:t>n</w:t>
      </w:r>
      <w:r w:rsidR="00194078" w:rsidRPr="00FA566A">
        <w:rPr>
          <w:rFonts w:cs="Times New Roman"/>
          <w:vertAlign w:val="subscript"/>
        </w:rPr>
        <w:t>H</w:t>
      </w:r>
      <w:r w:rsidR="00194078" w:rsidRPr="00FA566A" w:rsidDel="00A9776A">
        <w:rPr>
          <w:rFonts w:cs="Times New Roman"/>
        </w:rPr>
        <w:t xml:space="preserve"> </w:t>
      </w:r>
      <w:r w:rsidR="00194078" w:rsidRPr="00FA566A">
        <w:rPr>
          <w:rFonts w:cs="Times New Roman"/>
        </w:rPr>
        <w:t>regions. This is because these ions emit under a wider range of conditions than others.</w:t>
      </w:r>
      <w:r w:rsidR="00FA566A">
        <w:rPr>
          <w:rFonts w:cs="Times New Roman"/>
        </w:rPr>
        <w:t xml:space="preserve"> </w:t>
      </w:r>
      <w:r w:rsidR="00FA566A" w:rsidRPr="007A362D">
        <w:rPr>
          <w:rFonts w:cs="Times New Roman"/>
          <w:color w:val="FF0000"/>
          <w:highlight w:val="green"/>
          <w:rPrChange w:id="138" w:author="Chris Richardson" w:date="2016-01-24T15:50:00Z">
            <w:rPr>
              <w:rFonts w:cs="Times New Roman"/>
              <w:color w:val="FF0000"/>
            </w:rPr>
          </w:rPrChange>
        </w:rPr>
        <w:t>A</w:t>
      </w:r>
      <w:r w:rsidR="00194078" w:rsidRPr="007A362D">
        <w:rPr>
          <w:rFonts w:cs="Times New Roman"/>
          <w:color w:val="FF0000"/>
          <w:highlight w:val="green"/>
          <w:rPrChange w:id="139" w:author="Chris Richardson" w:date="2016-01-24T15:50:00Z">
            <w:rPr>
              <w:rFonts w:cs="Times New Roman"/>
              <w:color w:val="FF0000"/>
            </w:rPr>
          </w:rPrChange>
        </w:rPr>
        <w:t xml:space="preserve">t high </w:t>
      </w:r>
      <w:r w:rsidR="00194078" w:rsidRPr="007A362D">
        <w:rPr>
          <w:rFonts w:cs="Times New Roman"/>
          <w:i/>
          <w:color w:val="FF0000"/>
          <w:highlight w:val="green"/>
          <w:rPrChange w:id="140" w:author="Chris Richardson" w:date="2016-01-24T15:50:00Z">
            <w:rPr>
              <w:rFonts w:cs="Times New Roman"/>
              <w:i/>
              <w:color w:val="FF0000"/>
            </w:rPr>
          </w:rPrChange>
        </w:rPr>
        <w:t>U</w:t>
      </w:r>
      <w:r w:rsidR="00194078" w:rsidRPr="007A362D">
        <w:rPr>
          <w:rFonts w:cs="Times New Roman"/>
          <w:color w:val="FF0000"/>
          <w:highlight w:val="green"/>
          <w:rPrChange w:id="141" w:author="Chris Richardson" w:date="2016-01-24T15:50:00Z">
            <w:rPr>
              <w:rFonts w:cs="Times New Roman"/>
              <w:color w:val="FF0000"/>
            </w:rPr>
          </w:rPrChange>
        </w:rPr>
        <w:t xml:space="preserve"> values,</w:t>
      </w:r>
      <w:r w:rsidR="00FA566A" w:rsidRPr="007A362D">
        <w:rPr>
          <w:rFonts w:cs="Times New Roman"/>
          <w:color w:val="FF0000"/>
          <w:highlight w:val="green"/>
          <w:rPrChange w:id="142" w:author="Chris Richardson" w:date="2016-01-24T15:50:00Z">
            <w:rPr>
              <w:rFonts w:cs="Times New Roman"/>
              <w:color w:val="FF0000"/>
            </w:rPr>
          </w:rPrChange>
        </w:rPr>
        <w:t xml:space="preserve"> however, the high </w:t>
      </w:r>
      <w:del w:id="143" w:author="Chris Richardson" w:date="2016-01-24T15:07:00Z">
        <w:r w:rsidR="00FA566A" w:rsidRPr="007A362D" w:rsidDel="00D21FFF">
          <w:rPr>
            <w:rFonts w:cs="Times New Roman"/>
            <w:i/>
            <w:color w:val="FF0000"/>
            <w:highlight w:val="green"/>
            <w:rPrChange w:id="144" w:author="Chris Richardson" w:date="2016-01-24T15:50:00Z">
              <w:rPr>
                <w:rFonts w:cs="Times New Roman"/>
                <w:color w:val="FF0000"/>
              </w:rPr>
            </w:rPrChange>
          </w:rPr>
          <w:delText xml:space="preserve">temperatures </w:delText>
        </w:r>
      </w:del>
      <w:ins w:id="145" w:author="Chris Richardson" w:date="2016-01-24T15:07:00Z">
        <w:r w:rsidR="00D21FFF" w:rsidRPr="007A362D">
          <w:rPr>
            <w:rFonts w:cs="Times New Roman"/>
            <w:i/>
            <w:color w:val="FF0000"/>
            <w:highlight w:val="green"/>
            <w:rPrChange w:id="146" w:author="Chris Richardson" w:date="2016-01-24T15:50:00Z">
              <w:rPr>
                <w:rFonts w:cs="Times New Roman"/>
                <w:color w:val="FF0000"/>
              </w:rPr>
            </w:rPrChange>
          </w:rPr>
          <w:t>T</w:t>
        </w:r>
        <w:r w:rsidR="00D21FFF" w:rsidRPr="007A362D">
          <w:rPr>
            <w:rFonts w:cs="Times New Roman"/>
            <w:i/>
            <w:color w:val="FF0000"/>
            <w:highlight w:val="green"/>
            <w:vertAlign w:val="subscript"/>
            <w:rPrChange w:id="147" w:author="Chris Richardson" w:date="2016-01-24T15:50:00Z">
              <w:rPr>
                <w:rFonts w:cs="Times New Roman"/>
                <w:color w:val="FF0000"/>
              </w:rPr>
            </w:rPrChange>
          </w:rPr>
          <w:t>e</w:t>
        </w:r>
        <w:r w:rsidR="00D21FFF" w:rsidRPr="007A362D">
          <w:rPr>
            <w:rFonts w:cs="Times New Roman"/>
            <w:color w:val="FF0000"/>
            <w:highlight w:val="green"/>
            <w:rPrChange w:id="148" w:author="Chris Richardson" w:date="2016-01-24T15:50:00Z">
              <w:rPr>
                <w:rFonts w:cs="Times New Roman"/>
                <w:color w:val="FF0000"/>
              </w:rPr>
            </w:rPrChange>
          </w:rPr>
          <w:t xml:space="preserve"> </w:t>
        </w:r>
      </w:ins>
      <w:r w:rsidR="00FA566A" w:rsidRPr="007A362D">
        <w:rPr>
          <w:rFonts w:cs="Times New Roman"/>
          <w:color w:val="FF0000"/>
          <w:highlight w:val="green"/>
          <w:rPrChange w:id="149" w:author="Chris Richardson" w:date="2016-01-24T15:50:00Z">
            <w:rPr>
              <w:rFonts w:cs="Times New Roman"/>
              <w:color w:val="FF0000"/>
            </w:rPr>
          </w:rPrChange>
        </w:rPr>
        <w:t>cause</w:t>
      </w:r>
      <w:ins w:id="150" w:author="Chris Richardson" w:date="2016-01-24T15:07:00Z">
        <w:r w:rsidR="00D21FFF" w:rsidRPr="007A362D">
          <w:rPr>
            <w:rFonts w:cs="Times New Roman"/>
            <w:color w:val="FF0000"/>
            <w:highlight w:val="green"/>
            <w:rPrChange w:id="151" w:author="Chris Richardson" w:date="2016-01-24T15:50:00Z">
              <w:rPr>
                <w:rFonts w:cs="Times New Roman"/>
                <w:color w:val="FF0000"/>
              </w:rPr>
            </w:rPrChange>
          </w:rPr>
          <w:t>s</w:t>
        </w:r>
      </w:ins>
      <w:r w:rsidR="00FA566A" w:rsidRPr="007A362D">
        <w:rPr>
          <w:rFonts w:cs="Times New Roman"/>
          <w:color w:val="FF0000"/>
          <w:highlight w:val="green"/>
          <w:rPrChange w:id="152" w:author="Chris Richardson" w:date="2016-01-24T15:50:00Z">
            <w:rPr>
              <w:rFonts w:cs="Times New Roman"/>
              <w:color w:val="FF0000"/>
            </w:rPr>
          </w:rPrChange>
        </w:rPr>
        <w:t xml:space="preserve"> the recombination coefficient to decrease making recombination less likely and </w:t>
      </w:r>
      <w:r w:rsidR="00194078" w:rsidRPr="007A362D">
        <w:rPr>
          <w:rFonts w:cs="Times New Roman"/>
          <w:color w:val="FF0000"/>
          <w:highlight w:val="green"/>
          <w:rPrChange w:id="153" w:author="Chris Richardson" w:date="2016-01-24T15:50:00Z">
            <w:rPr>
              <w:rFonts w:cs="Times New Roman"/>
              <w:color w:val="FF0000"/>
            </w:rPr>
          </w:rPrChange>
        </w:rPr>
        <w:t xml:space="preserve">causing large declines in </w:t>
      </w:r>
      <w:r w:rsidR="00194078" w:rsidRPr="007A362D">
        <w:rPr>
          <w:rFonts w:cs="Times New Roman"/>
          <w:i/>
          <w:color w:val="FF0000"/>
          <w:highlight w:val="green"/>
          <w:rPrChange w:id="154" w:author="Chris Richardson" w:date="2016-01-24T15:50:00Z">
            <w:rPr>
              <w:rFonts w:cs="Times New Roman"/>
              <w:i/>
              <w:color w:val="FF0000"/>
            </w:rPr>
          </w:rPrChange>
        </w:rPr>
        <w:t>W</w:t>
      </w:r>
      <w:r w:rsidR="00194078" w:rsidRPr="007A362D">
        <w:rPr>
          <w:rFonts w:cs="Times New Roman"/>
          <w:color w:val="FF0000"/>
          <w:highlight w:val="green"/>
          <w:vertAlign w:val="subscript"/>
          <w:rPrChange w:id="155" w:author="Chris Richardson" w:date="2016-01-24T15:50:00Z">
            <w:rPr>
              <w:rFonts w:cs="Times New Roman"/>
              <w:color w:val="FF0000"/>
              <w:vertAlign w:val="subscript"/>
            </w:rPr>
          </w:rPrChange>
        </w:rPr>
        <w:t>λ</w:t>
      </w:r>
      <w:r w:rsidR="00194078" w:rsidRPr="007A362D">
        <w:rPr>
          <w:rFonts w:cs="Times New Roman"/>
          <w:color w:val="FF0000"/>
          <w:highlight w:val="green"/>
          <w:rPrChange w:id="156" w:author="Chris Richardson" w:date="2016-01-24T15:50:00Z">
            <w:rPr>
              <w:rFonts w:cs="Times New Roman"/>
              <w:color w:val="FF0000"/>
            </w:rPr>
          </w:rPrChange>
        </w:rPr>
        <w:t xml:space="preserve"> of the Balmer lines, He I λ5876, and He II </w:t>
      </w:r>
      <m:oMath>
        <m:r>
          <m:rPr>
            <m:sty m:val="p"/>
          </m:rPr>
          <w:rPr>
            <w:rFonts w:ascii="Cambria Math" w:hAnsi="Cambria Math" w:cs="Times New Roman"/>
            <w:color w:val="FF0000"/>
            <w:highlight w:val="green"/>
            <w:rPrChange w:id="157" w:author="Chris Richardson" w:date="2016-01-24T15:50:00Z">
              <w:rPr>
                <w:rFonts w:ascii="Cambria Math" w:hAnsi="Cambria Math" w:cs="Times New Roman"/>
                <w:color w:val="FF0000"/>
              </w:rPr>
            </w:rPrChange>
          </w:rPr>
          <m:t>λ</m:t>
        </m:r>
      </m:oMath>
      <w:r w:rsidR="00194078" w:rsidRPr="007A362D">
        <w:rPr>
          <w:rFonts w:cs="Times New Roman"/>
          <w:color w:val="FF0000"/>
          <w:highlight w:val="green"/>
          <w:rPrChange w:id="158" w:author="Chris Richardson" w:date="2016-01-24T15:50:00Z">
            <w:rPr>
              <w:rFonts w:cs="Times New Roman"/>
              <w:color w:val="FF0000"/>
            </w:rPr>
          </w:rPrChange>
        </w:rPr>
        <w:t>4686.</w:t>
      </w:r>
      <w:ins w:id="159" w:author="Chris Richardson" w:date="2016-01-24T15:50:00Z">
        <w:r w:rsidR="007A362D">
          <w:rPr>
            <w:rFonts w:cs="Times New Roman"/>
            <w:color w:val="FF0000"/>
          </w:rPr>
          <w:t xml:space="preserve"> </w:t>
        </w:r>
        <w:r w:rsidR="007A362D" w:rsidRPr="007A362D">
          <w:rPr>
            <w:rFonts w:cs="Times New Roman"/>
            <w:color w:val="FF0000"/>
            <w:highlight w:val="yellow"/>
            <w:rPrChange w:id="160" w:author="Chris Richardson" w:date="2016-01-24T15:50:00Z">
              <w:rPr>
                <w:rFonts w:cs="Times New Roman"/>
                <w:color w:val="FF0000"/>
              </w:rPr>
            </w:rPrChange>
          </w:rPr>
          <w:t>[GREEN INDICATES GARY NEEDS TO VERIFY]</w:t>
        </w:r>
      </w:ins>
      <w:r w:rsidR="00194078" w:rsidRPr="00FA566A">
        <w:rPr>
          <w:rFonts w:cs="Times New Roman"/>
        </w:rPr>
        <w:t xml:space="preserve"> These two emission lines exhibit peaks at similarly high densities, but different </w:t>
      </w:r>
      <w:r w:rsidR="00194078" w:rsidRPr="00FA566A">
        <w:rPr>
          <w:rFonts w:cs="Times New Roman"/>
          <w:i/>
        </w:rPr>
        <w:t>φ</w:t>
      </w:r>
      <w:r w:rsidR="00194078" w:rsidRPr="00FA566A">
        <w:rPr>
          <w:rFonts w:cs="Times New Roman"/>
          <w:vertAlign w:val="subscript"/>
        </w:rPr>
        <w:t>H</w:t>
      </w:r>
      <w:r w:rsidR="00194078" w:rsidRPr="00FA566A">
        <w:rPr>
          <w:rFonts w:cs="Times New Roman"/>
        </w:rPr>
        <w:t xml:space="preserve"> values. Note also that our simulations do not predict </w:t>
      </w:r>
      <w:ins w:id="161" w:author="Chris Richardson" w:date="2016-01-24T15:08:00Z">
        <w:r w:rsidR="00D21FFF">
          <w:rPr>
            <w:rFonts w:cs="Times New Roman"/>
          </w:rPr>
          <w:t xml:space="preserve">particularly </w:t>
        </w:r>
      </w:ins>
      <w:r w:rsidR="00194078" w:rsidRPr="00FA566A">
        <w:rPr>
          <w:rFonts w:cs="Times New Roman"/>
        </w:rPr>
        <w:t xml:space="preserve">strong He II </w:t>
      </w:r>
      <m:oMath>
        <m:r>
          <m:rPr>
            <m:sty m:val="p"/>
          </m:rPr>
          <w:rPr>
            <w:rFonts w:ascii="Cambria Math" w:hAnsi="Cambria Math" w:cs="Times New Roman"/>
          </w:rPr>
          <m:t>λ</m:t>
        </m:r>
      </m:oMath>
      <w:r w:rsidR="00194078" w:rsidRPr="00FA566A">
        <w:rPr>
          <w:rFonts w:cs="Times New Roman"/>
        </w:rPr>
        <w:t>4686 emission</w:t>
      </w:r>
      <w:ins w:id="162" w:author="Chris Richardson" w:date="2016-01-24T15:08:00Z">
        <w:r w:rsidR="00D21FFF">
          <w:rPr>
            <w:rFonts w:cs="Times New Roman"/>
          </w:rPr>
          <w:t xml:space="preserve">, but create enough emission to be detectable by current </w:t>
        </w:r>
      </w:ins>
      <w:ins w:id="163" w:author="Chris Richardson" w:date="2016-01-24T15:09:00Z">
        <w:r w:rsidR="007D1A29">
          <w:rPr>
            <w:rFonts w:cs="Times New Roman"/>
          </w:rPr>
          <w:t>optical instruments</w:t>
        </w:r>
      </w:ins>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 Simple photoionization models often under-predict the line in relation to the rest of the optical spectrum (F</w:t>
      </w:r>
      <w:r w:rsidR="001031B4" w:rsidRPr="00FA566A">
        <w:rPr>
          <w:rFonts w:cs="Times New Roman"/>
        </w:rPr>
        <w:t>erguson et al. 19</w:t>
      </w:r>
      <w:r w:rsidR="00194078" w:rsidRPr="00FA566A">
        <w:rPr>
          <w:rFonts w:cs="Times New Roman"/>
        </w:rPr>
        <w:t>97, Ferland &amp; Osterbrock 1986).</w:t>
      </w:r>
    </w:p>
    <w:p w14:paraId="374133D3" w14:textId="77777777" w:rsidR="00194078" w:rsidRPr="000A6EB6" w:rsidRDefault="00194078" w:rsidP="00194078">
      <w:pPr>
        <w:rPr>
          <w:rFonts w:cs="Times New Roman"/>
        </w:rPr>
      </w:pPr>
    </w:p>
    <w:p w14:paraId="5B6DE63D" w14:textId="79630DCA"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ins w:id="164" w:author="Chris Richardson" w:date="2016-01-24T15:12:00Z">
        <w:r w:rsidR="003F5F39">
          <w:rPr>
            <w:rFonts w:cs="Times New Roman"/>
          </w:rPr>
          <w:t>0</w:t>
        </w:r>
      </w:ins>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ins w:id="165" w:author="Chris Richardson" w:date="2016-01-24T15:47:00Z">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 xml:space="preserve">4861 emit along a broad range of ionization parameters. The only regions in which they do not emit are the optically thin regions (upper left and lower right corners). </w:t>
        </w:r>
      </w:ins>
      <w:r w:rsidRPr="000A6EB6">
        <w:rPr>
          <w:rFonts w:cs="Times New Roman"/>
        </w:rPr>
        <w:t xml:space="preserve">It is thus clear that </w:t>
      </w:r>
      <w:del w:id="166" w:author="Chris Richardson" w:date="2016-01-24T15:48:00Z">
        <w:r w:rsidRPr="000A6EB6" w:rsidDel="008E41E0">
          <w:rPr>
            <w:rFonts w:cs="Times New Roman"/>
          </w:rPr>
          <w:delText xml:space="preserve">these </w:delText>
        </w:r>
      </w:del>
      <w:r w:rsidRPr="000A6EB6">
        <w:rPr>
          <w:rFonts w:cs="Times New Roman"/>
        </w:rPr>
        <w:t>emission lines</w:t>
      </w:r>
      <w:ins w:id="167" w:author="Chris Richardson" w:date="2016-01-24T15:48:00Z">
        <w:r w:rsidR="008E41E0">
          <w:rPr>
            <w:rFonts w:cs="Times New Roman"/>
          </w:rPr>
          <w:t xml:space="preserve"> from metals</w:t>
        </w:r>
      </w:ins>
      <w:r w:rsidRPr="000A6EB6">
        <w:rPr>
          <w:rFonts w:cs="Times New Roman"/>
        </w:rPr>
        <w:t>, as well as many others, emit differently in different parts of our grid. Consequently, selectively emphasizing these different parts of the grid give different ratios that are then used in</w:t>
      </w:r>
      <w:ins w:id="168" w:author="Chris Richardson" w:date="2016-01-24T15:48:00Z">
        <w:r w:rsidR="008E41E0">
          <w:rPr>
            <w:rFonts w:cs="Times New Roman"/>
          </w:rPr>
          <w:t xml:space="preserve"> the</w:t>
        </w:r>
      </w:ins>
      <w:r w:rsidRPr="000A6EB6">
        <w:rPr>
          <w:rFonts w:cs="Times New Roman"/>
        </w:rPr>
        <w:t xml:space="preserve"> BPT diagram</w:t>
      </w:r>
      <w:ins w:id="169" w:author="Chris Richardson" w:date="2016-01-24T15:48:00Z">
        <w:r w:rsidR="008E41E0">
          <w:rPr>
            <w:rFonts w:cs="Times New Roman"/>
          </w:rPr>
          <w:t xml:space="preserve"> and other similar diagnostic diagrams</w:t>
        </w:r>
      </w:ins>
      <w:del w:id="170" w:author="Chris Richardson" w:date="2016-01-24T15:48:00Z">
        <w:r w:rsidRPr="000A6EB6" w:rsidDel="008E41E0">
          <w:rPr>
            <w:rFonts w:cs="Times New Roman"/>
          </w:rPr>
          <w:delText>s</w:delText>
        </w:r>
      </w:del>
      <w:r w:rsidRPr="000A6EB6">
        <w:rPr>
          <w:rFonts w:cs="Times New Roman"/>
        </w:rPr>
        <w:t xml:space="preserve">. </w:t>
      </w:r>
    </w:p>
    <w:p w14:paraId="2226A208" w14:textId="77777777" w:rsidR="00194078" w:rsidRPr="000A6EB6" w:rsidDel="008C27D5" w:rsidRDefault="00194078" w:rsidP="00194078">
      <w:pPr>
        <w:rPr>
          <w:del w:id="171" w:author="Chris Richardson" w:date="2016-01-24T15:49:00Z"/>
          <w:rFonts w:cs="Times New Roman"/>
        </w:rPr>
      </w:pPr>
    </w:p>
    <w:p w14:paraId="3F22C7A7" w14:textId="7666ABBD" w:rsidR="00194078" w:rsidRPr="000A6EB6" w:rsidDel="008E41E0" w:rsidRDefault="00194078" w:rsidP="00194078">
      <w:pPr>
        <w:rPr>
          <w:del w:id="172" w:author="Chris Richardson" w:date="2016-01-24T15:47:00Z"/>
          <w:rFonts w:cs="Times New Roman"/>
        </w:rPr>
      </w:pPr>
      <w:del w:id="173" w:author="Chris Richardson" w:date="2016-01-24T15:47:00Z">
        <w:r w:rsidRPr="000A6EB6" w:rsidDel="008E41E0">
          <w:rPr>
            <w:rFonts w:cs="Times New Roman"/>
          </w:rPr>
          <w:delText xml:space="preserve">Next, we will examine the emission of Hα </w:delText>
        </w:r>
        <m:oMath>
          <m:r>
            <m:rPr>
              <m:sty m:val="p"/>
            </m:rPr>
            <w:rPr>
              <w:rFonts w:ascii="Cambria Math" w:hAnsi="Cambria Math" w:cs="Times New Roman"/>
            </w:rPr>
            <m:t>λ</m:t>
          </m:r>
        </m:oMath>
        <w:r w:rsidRPr="000A6EB6" w:rsidDel="008E41E0">
          <w:rPr>
            <w:rFonts w:cs="Times New Roman"/>
          </w:rPr>
          <w:delText xml:space="preserve">6563 and H β </w:delText>
        </w:r>
        <m:oMath>
          <m:r>
            <m:rPr>
              <m:sty m:val="p"/>
            </m:rPr>
            <w:rPr>
              <w:rFonts w:ascii="Cambria Math" w:hAnsi="Cambria Math" w:cs="Times New Roman"/>
            </w:rPr>
            <m:t>λ</m:t>
          </m:r>
        </m:oMath>
        <w:r w:rsidRPr="000A6EB6" w:rsidDel="008E41E0">
          <w:rPr>
            <w:rFonts w:cs="Times New Roman"/>
          </w:rPr>
          <w:delText xml:space="preserve">4861 across the plane. Both of these emission lines emit along a broad range of ionization parameters. The only regions in which they do not emit are the optically thin regions (upper left and lower right corners). </w:delText>
        </w:r>
      </w:del>
    </w:p>
    <w:p w14:paraId="345214BB" w14:textId="77777777" w:rsidR="00194078" w:rsidRPr="000A6EB6" w:rsidRDefault="00194078" w:rsidP="00194078">
      <w:pPr>
        <w:rPr>
          <w:rFonts w:cs="Times New Roman"/>
        </w:rPr>
      </w:pPr>
    </w:p>
    <w:p w14:paraId="4BF21337" w14:textId="078F51EC" w:rsidR="00194078" w:rsidRPr="000A6EB6" w:rsidRDefault="00194078" w:rsidP="00194078">
      <w:pPr>
        <w:rPr>
          <w:rFonts w:cs="Times New Roman"/>
        </w:rPr>
      </w:pPr>
      <w:r w:rsidRPr="000A6EB6">
        <w:rPr>
          <w:rFonts w:cs="Times New Roman"/>
        </w:rPr>
        <w:t>As with UV emission lines, there are various indicators</w:t>
      </w:r>
      <w:ins w:id="174" w:author="Chris Richardson" w:date="2016-01-24T15:49:00Z">
        <w:r w:rsidR="008C27D5">
          <w:rPr>
            <w:rFonts w:cs="Times New Roman"/>
          </w:rPr>
          <w:t xml:space="preserve"> of physical conditions</w:t>
        </w:r>
      </w:ins>
      <w:r w:rsidRPr="000A6EB6">
        <w:rPr>
          <w:rFonts w:cs="Times New Roman"/>
        </w:rPr>
        <w:t xml:space="preserve">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w:t>
      </w:r>
      <w:ins w:id="175" w:author="Chris Richardson" w:date="2016-01-24T15:49:00Z">
        <w:r w:rsidR="002D5477" w:rsidRPr="000A6EB6">
          <w:rPr>
            <w:rFonts w:cs="Times New Roman"/>
            <w:i/>
          </w:rPr>
          <w:t>n</w:t>
        </w:r>
        <w:r w:rsidR="002D5477" w:rsidRPr="002D5477">
          <w:rPr>
            <w:rFonts w:cs="Times New Roman"/>
            <w:i/>
            <w:vertAlign w:val="subscript"/>
            <w:rPrChange w:id="176" w:author="Chris Richardson" w:date="2016-01-24T15:49:00Z">
              <w:rPr>
                <w:rFonts w:cs="Times New Roman"/>
                <w:i/>
              </w:rPr>
            </w:rPrChange>
          </w:rPr>
          <w:t>e</w:t>
        </w:r>
        <w:r w:rsidR="002D5477" w:rsidRPr="000A6EB6" w:rsidDel="002D5477">
          <w:rPr>
            <w:rFonts w:cs="Times New Roman"/>
          </w:rPr>
          <w:t xml:space="preserve"> </w:t>
        </w:r>
      </w:ins>
      <w:del w:id="177" w:author="Chris Richardson" w:date="2016-01-24T15:49:00Z">
        <w:r w:rsidRPr="000A6EB6" w:rsidDel="002D5477">
          <w:rPr>
            <w:rFonts w:cs="Times New Roman"/>
          </w:rPr>
          <w:delText>density</w:delText>
        </w:r>
      </w:del>
      <w:r w:rsidRPr="000A6EB6">
        <w:rPr>
          <w:rFonts w:cs="Times New Roman"/>
        </w:rPr>
        <w:t xml:space="preserve">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0E093D12"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w:t>
      </w:r>
      <w:r w:rsidRPr="007A362D">
        <w:rPr>
          <w:rFonts w:cs="Times New Roman"/>
          <w:highlight w:val="green"/>
          <w:rPrChange w:id="178" w:author="Chris Richardson" w:date="2016-01-24T15:51:00Z">
            <w:rPr>
              <w:rFonts w:cs="Times New Roman"/>
            </w:rPr>
          </w:rPrChange>
        </w:rPr>
        <w:t xml:space="preserve">The double peak feature is more evident in the higher metallicity simulations (§ </w:t>
      </w:r>
      <w:r w:rsidR="005F1275" w:rsidRPr="007A362D">
        <w:rPr>
          <w:rFonts w:cs="Times New Roman"/>
          <w:highlight w:val="green"/>
          <w:rPrChange w:id="179" w:author="Chris Richardson" w:date="2016-01-24T15:51:00Z">
            <w:rPr>
              <w:rFonts w:cs="Times New Roman"/>
            </w:rPr>
          </w:rPrChange>
        </w:rPr>
        <w:t>4</w:t>
      </w:r>
      <w:r w:rsidRPr="007A362D">
        <w:rPr>
          <w:rFonts w:cs="Times New Roman"/>
          <w:highlight w:val="green"/>
          <w:rPrChange w:id="180" w:author="Chris Richardson" w:date="2016-01-24T15:51:00Z">
            <w:rPr>
              <w:rFonts w:cs="Times New Roman"/>
            </w:rPr>
          </w:rPrChange>
        </w:rPr>
        <w:t>.</w:t>
      </w:r>
      <w:r w:rsidR="005F1275" w:rsidRPr="007A362D">
        <w:rPr>
          <w:rFonts w:cs="Times New Roman"/>
          <w:highlight w:val="green"/>
          <w:rPrChange w:id="181" w:author="Chris Richardson" w:date="2016-01-24T15:51:00Z">
            <w:rPr>
              <w:rFonts w:cs="Times New Roman"/>
            </w:rPr>
          </w:rPrChange>
        </w:rPr>
        <w:t>2</w:t>
      </w:r>
      <w:r w:rsidRPr="007A362D">
        <w:rPr>
          <w:rFonts w:cs="Times New Roman"/>
          <w:highlight w:val="green"/>
          <w:rPrChange w:id="182" w:author="Chris Richardson" w:date="2016-01-24T15:51:00Z">
            <w:rPr>
              <w:rFonts w:cs="Times New Roman"/>
            </w:rPr>
          </w:rPrChange>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377C0F9C" w:rsidR="00194078" w:rsidRPr="000A6EB6" w:rsidRDefault="004D2F91" w:rsidP="00194078">
      <w:pPr>
        <w:rPr>
          <w:rFonts w:cs="Times New Roman"/>
        </w:rPr>
      </w:pPr>
      <w:ins w:id="183" w:author="Chris Richardson" w:date="2016-01-25T14:08:00Z">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 </w:t>
        </w:r>
      </w:ins>
      <w:r w:rsidR="00194078" w:rsidRPr="000A6EB6">
        <w:rPr>
          <w:rFonts w:cs="Times New Roman"/>
        </w:rPr>
        <w:t xml:space="preserve">There are various </w:t>
      </w:r>
      <w:ins w:id="184" w:author="Chris Richardson" w:date="2016-01-25T14:05:00Z">
        <w:r w:rsidR="0019714D">
          <w:rPr>
            <w:rFonts w:cs="Times New Roman"/>
          </w:rPr>
          <w:t xml:space="preserve">atomic </w:t>
        </w:r>
      </w:ins>
      <w:r w:rsidR="00194078" w:rsidRPr="000A6EB6">
        <w:rPr>
          <w:rFonts w:cs="Times New Roman"/>
        </w:rPr>
        <w:t>processes that are efficient sources of IR emission</w:t>
      </w:r>
      <w:ins w:id="185" w:author="Chris Richardson" w:date="2016-01-25T14:05:00Z">
        <w:r w:rsidR="0019714D">
          <w:rPr>
            <w:rFonts w:cs="Times New Roman"/>
          </w:rPr>
          <w:t xml:space="preserve"> in nebulae. </w:t>
        </w:r>
        <w:r w:rsidR="00965A32">
          <w:rPr>
            <w:rFonts w:cs="Times New Roman"/>
          </w:rPr>
          <w:t>Alt</w:t>
        </w:r>
      </w:ins>
      <w:del w:id="186" w:author="Chris Richardson" w:date="2016-01-25T14:05:00Z">
        <w:r w:rsidR="00194078" w:rsidRPr="000A6EB6" w:rsidDel="0019714D">
          <w:rPr>
            <w:rFonts w:cs="Times New Roman"/>
          </w:rPr>
          <w:delText>. Most relevant to our models is the infrared emission from various atomic processes in nebulae. T</w:delText>
        </w:r>
      </w:del>
      <w:r w:rsidR="00194078" w:rsidRPr="000A6EB6">
        <w:rPr>
          <w:rFonts w:cs="Times New Roman"/>
        </w:rPr>
        <w:t xml:space="preserve">hough grains </w:t>
      </w:r>
      <w:del w:id="187" w:author="Chris Richardson" w:date="2016-01-25T14:06:00Z">
        <w:r w:rsidR="00194078" w:rsidRPr="000A6EB6" w:rsidDel="00965A32">
          <w:rPr>
            <w:rFonts w:cs="Times New Roman"/>
          </w:rPr>
          <w:delText xml:space="preserve">also </w:delText>
        </w:r>
      </w:del>
      <w:r w:rsidR="00194078" w:rsidRPr="000A6EB6">
        <w:rPr>
          <w:rFonts w:cs="Times New Roman"/>
        </w:rPr>
        <w:t xml:space="preserve">influence IR emission, grains in HII regions are not as important as in PDR regions </w:t>
      </w:r>
      <w:ins w:id="188" w:author="Chris Richardson" w:date="2016-01-25T14:06:00Z">
        <w:r w:rsidR="00965A32">
          <w:rPr>
            <w:rFonts w:cs="Times New Roman"/>
          </w:rPr>
          <w:t xml:space="preserve">where photoelectric heating serves as the dominant excitation source </w:t>
        </w:r>
      </w:ins>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AF1526">
        <w:rPr>
          <w:rFonts w:cs="Times New Roman"/>
          <w:rPrChange w:id="189" w:author="Chris Richardson" w:date="2016-01-25T14:07:00Z">
            <w:rPr>
              <w:rFonts w:cs="Times New Roman"/>
              <w:vertAlign w:val="subscript"/>
            </w:rPr>
          </w:rPrChange>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r w:rsidR="00194078"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cases 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ins w:id="190" w:author="Chris Richardson" w:date="2016-01-25T14:07:00Z">
        <w:r w:rsidR="00AF1526">
          <w:rPr>
            <w:rFonts w:cs="Times New Roman"/>
          </w:rPr>
          <w:t>only</w:t>
        </w:r>
      </w:ins>
      <w:del w:id="191" w:author="Chris Richardson" w:date="2016-01-25T14:07:00Z">
        <w:r w:rsidR="00194078" w:rsidRPr="000A6EB6" w:rsidDel="00AF1526">
          <w:rPr>
            <w:rFonts w:cs="Times New Roman"/>
          </w:rPr>
          <w:delText>nearly</w:delText>
        </w:r>
      </w:del>
      <w:r w:rsidR="00194078" w:rsidRPr="000A6EB6">
        <w:rPr>
          <w:rFonts w:cs="Times New Roman"/>
        </w:rPr>
        <w:t xml:space="preserve"> twice as high in the dust-free case than in the dusty case. </w:t>
      </w:r>
    </w:p>
    <w:p w14:paraId="1A4EEEA5" w14:textId="77777777" w:rsidR="00194078" w:rsidRPr="000A6EB6" w:rsidRDefault="00194078" w:rsidP="00194078">
      <w:pPr>
        <w:rPr>
          <w:rFonts w:cs="Times New Roman"/>
        </w:rPr>
      </w:pPr>
    </w:p>
    <w:p w14:paraId="6125F2B3" w14:textId="0FF1538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w:t>
      </w:r>
      <w:del w:id="192" w:author="Chris Richardson" w:date="2016-01-25T14:09:00Z">
        <w:r w:rsidRPr="000A6EB6" w:rsidDel="004D2F91">
          <w:rPr>
            <w:rFonts w:cs="Times New Roman"/>
          </w:rPr>
          <w:delText xml:space="preserve"> (see figure </w:delText>
        </w:r>
        <w:r w:rsidR="00D358F4" w:rsidDel="004D2F91">
          <w:rPr>
            <w:rFonts w:cs="Times New Roman"/>
          </w:rPr>
          <w:delText>4</w:delText>
        </w:r>
        <w:r w:rsidRPr="000A6EB6" w:rsidDel="004D2F91">
          <w:rPr>
            <w:rFonts w:cs="Times New Roman"/>
          </w:rPr>
          <w:delText>c)</w:delText>
        </w:r>
      </w:del>
      <w:r w:rsidRPr="000A6EB6">
        <w:rPr>
          <w:rFonts w:cs="Times New Roman"/>
        </w:rPr>
        <w:t>. Since we determine</w:t>
      </w:r>
      <w:ins w:id="193" w:author="Chris Richardson" w:date="2016-01-25T14:11:00Z">
        <w:r w:rsidR="00DB1A29">
          <w:rPr>
            <w:rFonts w:cs="Times New Roman"/>
          </w:rPr>
          <w:t>d</w:t>
        </w:r>
      </w:ins>
      <w:r w:rsidRPr="000A6EB6">
        <w:rPr>
          <w:rFonts w:cs="Times New Roman"/>
        </w:rPr>
        <w:t xml:space="preserve"> that this was not an effect of dust, </w:t>
      </w:r>
      <w:del w:id="194" w:author="Chris Richardson" w:date="2016-01-25T14:20:00Z">
        <w:r w:rsidRPr="000A6EB6" w:rsidDel="00565B77">
          <w:rPr>
            <w:rFonts w:cs="Times New Roman"/>
          </w:rPr>
          <w:delText>we postulate</w:delText>
        </w:r>
      </w:del>
      <w:ins w:id="195" w:author="Chris Richardson" w:date="2016-01-25T14:20:00Z">
        <w:r w:rsidR="00565B77">
          <w:rPr>
            <w:rFonts w:cs="Times New Roman"/>
          </w:rPr>
          <w:t>we determined</w:t>
        </w:r>
      </w:ins>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1 (see figure </w:t>
      </w:r>
      <w:r w:rsidR="00D358F4">
        <w:rPr>
          <w:rFonts w:cs="Times New Roman"/>
        </w:rPr>
        <w:t>4c</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w:t>
      </w:r>
      <w:r w:rsidR="00D358F4">
        <w:rPr>
          <w:rFonts w:cs="Times New Roman"/>
        </w:rPr>
        <w:t>4c</w:t>
      </w:r>
      <w:r w:rsidRPr="000A6EB6">
        <w:rPr>
          <w:rFonts w:cs="Times New Roman"/>
        </w:rPr>
        <w:t xml:space="preserve">) (Rubin 1989). </w:t>
      </w:r>
    </w:p>
    <w:p w14:paraId="07DCB72A" w14:textId="77777777" w:rsidR="00194078" w:rsidRPr="000A6EB6" w:rsidRDefault="00194078" w:rsidP="00194078">
      <w:pPr>
        <w:rPr>
          <w:rFonts w:cs="Times New Roman"/>
        </w:rPr>
      </w:pPr>
    </w:p>
    <w:p w14:paraId="396B7C95" w14:textId="2B013156" w:rsidR="00194078" w:rsidRPr="000A6EB6" w:rsidRDefault="00194078" w:rsidP="00194078">
      <w:pPr>
        <w:rPr>
          <w:rFonts w:cs="Times New Roman"/>
        </w:rPr>
      </w:pPr>
      <w:r w:rsidRPr="000A6EB6">
        <w:rPr>
          <w:rFonts w:cs="Times New Roman"/>
        </w:rPr>
        <w:t xml:space="preserve">Various IR </w:t>
      </w:r>
      <w:del w:id="196" w:author="Chris Richardson" w:date="2016-01-25T17:17:00Z">
        <w:r w:rsidRPr="000A6EB6" w:rsidDel="005D1656">
          <w:rPr>
            <w:rFonts w:cs="Times New Roman"/>
          </w:rPr>
          <w:delText>“</w:delText>
        </w:r>
      </w:del>
      <w:r w:rsidRPr="000A6EB6">
        <w:rPr>
          <w:rFonts w:cs="Times New Roman"/>
        </w:rPr>
        <w:t>fine-structure</w:t>
      </w:r>
      <w:del w:id="197" w:author="Chris Richardson" w:date="2016-01-25T17:17:00Z">
        <w:r w:rsidRPr="000A6EB6" w:rsidDel="005D1656">
          <w:rPr>
            <w:rFonts w:cs="Times New Roman"/>
          </w:rPr>
          <w:delText>”</w:delText>
        </w:r>
      </w:del>
      <w:r w:rsidRPr="000A6EB6">
        <w:rPr>
          <w:rFonts w:cs="Times New Roman"/>
        </w:rPr>
        <w:t xml:space="preserv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ins w:id="198" w:author="Chris Richardson" w:date="2016-01-25T17:18:00Z">
        <w:r w:rsidR="005D1656">
          <w:rPr>
            <w:rFonts w:cs="Times New Roman"/>
          </w:rPr>
          <w:t>0</w:t>
        </w:r>
        <w:r w:rsidR="005D1656" w:rsidRPr="005D1656">
          <w:rPr>
            <w:rFonts w:cs="Times New Roman"/>
            <w:vertAlign w:val="superscript"/>
            <w:rPrChange w:id="199" w:author="Chris Richardson" w:date="2016-01-25T17:18:00Z">
              <w:rPr>
                <w:rFonts w:cs="Times New Roman"/>
              </w:rPr>
            </w:rPrChange>
          </w:rPr>
          <w:t>4</w:t>
        </w:r>
      </w:ins>
      <w:del w:id="200" w:author="Chris Richardson" w:date="2016-01-25T17:18:00Z">
        <w:r w:rsidRPr="000A6EB6" w:rsidDel="005D1656">
          <w:rPr>
            <w:rFonts w:cs="Times New Roman"/>
          </w:rPr>
          <w:delText>0 000</w:delText>
        </w:r>
      </w:del>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ins w:id="201" w:author="Chris Richardson" w:date="2016-01-25T17:18:00Z">
        <w:r w:rsidR="005D1656">
          <w:rPr>
            <w:rFonts w:cs="Times New Roman"/>
          </w:rPr>
          <w:t xml:space="preserve">~ </w:t>
        </w:r>
      </w:ins>
      <w:bookmarkStart w:id="202" w:name="_GoBack"/>
      <w:bookmarkEnd w:id="202"/>
      <w:del w:id="203" w:author="Chris Richardson" w:date="2016-01-25T17:18:00Z">
        <w:r w:rsidRPr="000A6EB6" w:rsidDel="005D1656">
          <w:rPr>
            <w:rFonts w:cs="Times New Roman"/>
          </w:rPr>
          <w:delText xml:space="preserve">values around </w:delText>
        </w:r>
      </w:del>
      <w:r w:rsidRPr="000A6EB6">
        <w:rPr>
          <w:rFonts w:cs="Times New Roman"/>
        </w:rPr>
        <w:t xml:space="preserve">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39BC5874"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29F217F3"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explored the impacts of r</w:t>
      </w:r>
      <w:r w:rsidR="00194078" w:rsidRPr="000A6EB6">
        <w:rPr>
          <w:rFonts w:cs="Times New Roman"/>
        </w:rPr>
        <w:t xml:space="preserve">anging 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D8355E"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w:ins w:id="204" w:author="Chris Richardson" w:date="2016-01-23T21:45:00Z">
            <m:r>
              <w:rPr>
                <w:rFonts w:ascii="Cambria Math" w:hAnsi="Cambria Math" w:cs="Times New Roman"/>
              </w:rPr>
              <m:t xml:space="preserve">                (4)</m:t>
            </m:r>
          </w:ins>
        </m:oMath>
      </m:oMathPara>
    </w:p>
    <w:p w14:paraId="64A283CB" w14:textId="77777777" w:rsidR="00296083" w:rsidRPr="000A6EB6" w:rsidRDefault="00296083"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1DC18317" w14:textId="099A2E10" w:rsidR="00903B26" w:rsidRDefault="00194078" w:rsidP="00903B26">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w:t>
      </w:r>
      <w:r w:rsidR="00861D78">
        <w:rPr>
          <w:rFonts w:cs="Times New Roman"/>
        </w:rPr>
        <w:t>3.1.4</w:t>
      </w:r>
      <w:r w:rsidRPr="000A6EB6">
        <w:rPr>
          <w:rFonts w:cs="Times New Roman"/>
        </w:rPr>
        <w:t xml:space="preserve">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but was present across all the emission lines (including metals) from the UV to the IR.</w:t>
      </w:r>
      <w:r w:rsidR="004E04F7">
        <w:rPr>
          <w:rFonts w:cs="Times New Roman"/>
        </w:rPr>
        <w:t xml:space="preserve"> </w:t>
      </w:r>
      <w:r w:rsidR="00903B26">
        <w:rPr>
          <w:rFonts w:cs="Times New Roman"/>
        </w:rPr>
        <w:t xml:space="preserve">The trend seems to be caused by metals becoming a greater source of opacity in this region, resulting in decreased </w:t>
      </w:r>
      <w:commentRangeStart w:id="205"/>
      <w:r w:rsidR="00903B26">
        <w:rPr>
          <w:rFonts w:cs="Times New Roman"/>
        </w:rPr>
        <w:t>ionization</w:t>
      </w:r>
      <w:commentRangeEnd w:id="205"/>
      <w:r w:rsidR="00903B26">
        <w:rPr>
          <w:rStyle w:val="CommentReference"/>
          <w:rFonts w:asciiTheme="minorHAnsi" w:eastAsiaTheme="minorEastAsia" w:hAnsiTheme="minorHAnsi" w:cstheme="minorBidi"/>
          <w:kern w:val="0"/>
          <w:lang w:eastAsia="en-US" w:bidi="ar-SA"/>
        </w:rPr>
        <w:commentReference w:id="205"/>
      </w:r>
      <w:r w:rsidR="00903B26">
        <w:rPr>
          <w:rFonts w:cs="Times New Roman"/>
        </w:rPr>
        <w:t>.</w:t>
      </w:r>
    </w:p>
    <w:p w14:paraId="0152D3AC" w14:textId="77777777" w:rsidR="00194078" w:rsidRPr="000A6EB6" w:rsidRDefault="00194078" w:rsidP="00194078">
      <w:pPr>
        <w:rPr>
          <w:rFonts w:cs="Times New Roman"/>
        </w:rPr>
      </w:pPr>
    </w:p>
    <w:p w14:paraId="618F2754" w14:textId="3DC12EDE" w:rsidR="00194078" w:rsidRDefault="00194078" w:rsidP="00194078">
      <w:pPr>
        <w:rPr>
          <w:rFonts w:cs="Times New Roman"/>
        </w:rPr>
      </w:pPr>
      <w:r w:rsidRPr="000A6EB6">
        <w:rPr>
          <w:rFonts w:cs="Times New Roman"/>
        </w:rPr>
        <w:t xml:space="preserve">It should also be noted that the effects of our step function </w:t>
      </w:r>
      <w:r w:rsidR="00903B26">
        <w:rPr>
          <w:rFonts w:cs="Times New Roman"/>
        </w:rPr>
        <w:t>to reflect</w:t>
      </w:r>
      <w:r w:rsidR="00903B26" w:rsidRPr="000A6EB6">
        <w:rPr>
          <w:rFonts w:cs="Times New Roman"/>
        </w:rPr>
        <w:t xml:space="preserve"> </w:t>
      </w:r>
      <w:r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Pr="000A6EB6">
        <w:rPr>
          <w:rFonts w:cs="Times New Roman"/>
        </w:rPr>
        <w:t xml:space="preserve"> become </w:t>
      </w:r>
      <w:r w:rsidR="00903B26">
        <w:rPr>
          <w:rFonts w:cs="Times New Roman"/>
        </w:rPr>
        <w:t xml:space="preserve">increasingly </w:t>
      </w:r>
      <w:r w:rsidRPr="000A6EB6">
        <w:rPr>
          <w:rFonts w:cs="Times New Roman"/>
        </w:rPr>
        <w:t xml:space="preserve">distinct with increasing </w:t>
      </w:r>
      <w:r w:rsidR="00903B26">
        <w:rPr>
          <w:rFonts w:cs="Times New Roman"/>
        </w:rPr>
        <w:t>metallicity</w:t>
      </w:r>
      <w:r w:rsidRPr="000A6EB6">
        <w:rPr>
          <w:rFonts w:cs="Times New Roman"/>
        </w:rPr>
        <w:t>.</w:t>
      </w:r>
      <w:r>
        <w:rPr>
          <w:rFonts w:cs="Times New Roman"/>
        </w:rPr>
        <w:t xml:space="preserve"> Taking out grains with </w:t>
      </w:r>
      <w:r w:rsidR="00903B26">
        <w:rPr>
          <w:rFonts w:cs="Times New Roman"/>
        </w:rPr>
        <w:t xml:space="preserve">our </w:t>
      </w:r>
      <w:r>
        <w:rPr>
          <w:rFonts w:cs="Times New Roman"/>
        </w:rPr>
        <w:t xml:space="preserve">step function </w:t>
      </w:r>
      <w:r w:rsidRPr="000A6EB6">
        <w:rPr>
          <w:rFonts w:cs="Times New Roman"/>
        </w:rPr>
        <w:t xml:space="preserve">creates a distinct ridge of emission </w:t>
      </w:r>
      <w:r w:rsidR="00903B26">
        <w:rPr>
          <w:rFonts w:cs="Times New Roman"/>
        </w:rPr>
        <w:t xml:space="preserve">across the LOC plane around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17</w:t>
      </w:r>
      <w:r w:rsidR="00903B26">
        <w:rPr>
          <w:rFonts w:cs="Times New Roman"/>
        </w:rPr>
        <w:t xml:space="preserve"> or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w:t>
      </w:r>
      <w:r w:rsidR="00903B26">
        <w:rPr>
          <w:rFonts w:cs="Times New Roman"/>
        </w:rPr>
        <w:t>8, depending on the emission line</w:t>
      </w:r>
      <w:r>
        <w:rPr>
          <w:rFonts w:cs="Times New Roman"/>
        </w:rPr>
        <w:t xml:space="preserve">. </w:t>
      </w:r>
    </w:p>
    <w:p w14:paraId="1D764032" w14:textId="77777777" w:rsidR="00194078" w:rsidRPr="000A6EB6" w:rsidRDefault="00194078" w:rsidP="00194078">
      <w:pPr>
        <w:rPr>
          <w:rFonts w:cs="Times New Roman"/>
        </w:rPr>
      </w:pPr>
    </w:p>
    <w:p w14:paraId="5C897DDA" w14:textId="40176A64" w:rsidR="00194078" w:rsidRPr="000A6EB6" w:rsidRDefault="00194078" w:rsidP="00194078">
      <w:pPr>
        <w:rPr>
          <w:rFonts w:cs="Times New Roman"/>
        </w:rPr>
      </w:pPr>
      <w:r w:rsidRPr="000A6EB6">
        <w:rPr>
          <w:rFonts w:cs="Times New Roman"/>
        </w:rPr>
        <w:t xml:space="preserve">Finally, metallicity </w:t>
      </w:r>
      <w:r w:rsidR="00903B26">
        <w:rPr>
          <w:rFonts w:cs="Times New Roman"/>
        </w:rPr>
        <w:t xml:space="preserve">affects </w:t>
      </w:r>
      <w:r w:rsidRPr="000A6EB6">
        <w:rPr>
          <w:rFonts w:cs="Times New Roman"/>
        </w:rPr>
        <w:t xml:space="preserve">the islands of emission evident in the optical emission lines.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w:t>
      </w:r>
      <w:r w:rsidR="00D358F4">
        <w:rPr>
          <w:rFonts w:cs="Times New Roman"/>
        </w:rPr>
        <w:t>4</w:t>
      </w:r>
      <w:r w:rsidRPr="000A6EB6">
        <w:rPr>
          <w:rFonts w:cs="Times New Roman"/>
        </w:rPr>
        <w:t xml:space="preserve">). </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5D596008"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 xml:space="preserve">λ991) = 2.4 (see Figure </w:t>
      </w:r>
      <w:r w:rsidR="00995BCF">
        <w:rPr>
          <w:rFonts w:eastAsia="Times New Roman" w:cs="Times New Roman"/>
          <w:color w:val="000000"/>
          <w:shd w:val="clear" w:color="auto" w:fill="FFFFFF"/>
        </w:rPr>
        <w:t>5a</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199DD46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w:t>
      </w:r>
      <w:r w:rsidR="00903B26">
        <w:rPr>
          <w:rFonts w:eastAsia="Times New Roman" w:cs="Times New Roman"/>
          <w:color w:val="000000"/>
          <w:shd w:val="clear" w:color="auto" w:fill="FFFFFF"/>
        </w:rPr>
        <w:t xml:space="preserve"> in our simulations</w:t>
      </w:r>
      <w:r w:rsidR="000A5C09" w:rsidRPr="000A6EB6">
        <w:rPr>
          <w:rFonts w:eastAsia="Times New Roman" w:cs="Times New Roman"/>
          <w:color w:val="000000"/>
          <w:shd w:val="clear" w:color="auto" w:fill="FFFFFF"/>
        </w:rPr>
        <w:t>)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w:t>
      </w:r>
      <w:r w:rsidR="00016237">
        <w:rPr>
          <w:rFonts w:ascii="Times" w:eastAsia="Times New Roman" w:hAnsi="Times" w:cs="Times New Roman"/>
          <w:color w:val="000000"/>
          <w:shd w:val="clear" w:color="auto" w:fill="FFFFFF"/>
        </w:rPr>
        <w:t>1.1</w:t>
      </w:r>
      <w:r w:rsidR="00332C39">
        <w:rPr>
          <w:rFonts w:ascii="Times" w:eastAsia="Times New Roman" w:hAnsi="Times" w:cs="Times New Roman"/>
          <w:color w:val="000000"/>
          <w:shd w:val="clear" w:color="auto" w:fill="FFFFFF"/>
        </w:rPr>
        <w:t xml:space="preserve"> dex. </w:t>
      </w:r>
    </w:p>
    <w:p w14:paraId="15C3304B" w14:textId="77777777" w:rsidR="00332C39" w:rsidRPr="000A6EB6" w:rsidRDefault="00332C39" w:rsidP="00332C39">
      <w:pPr>
        <w:rPr>
          <w:rFonts w:cs="Times New Roman"/>
        </w:rPr>
      </w:pPr>
    </w:p>
    <w:p w14:paraId="353ED708" w14:textId="48C60DB7" w:rsidR="00194078"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He II emission is 0.</w:t>
      </w:r>
      <w:r w:rsidR="00016237">
        <w:rPr>
          <w:rFonts w:eastAsia="Times New Roman" w:cs="Times New Roman"/>
          <w:color w:val="000000"/>
          <w:shd w:val="clear" w:color="auto" w:fill="FFFFFF"/>
        </w:rPr>
        <w:t>6</w:t>
      </w:r>
      <w:r w:rsidRPr="000A6EB6">
        <w:rPr>
          <w:rFonts w:eastAsia="Times New Roman" w:cs="Times New Roman"/>
          <w:color w:val="000000"/>
          <w:shd w:val="clear" w:color="auto" w:fill="FFFFFF"/>
        </w:rPr>
        <w:t xml:space="preserve">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091CA3AB"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016237">
        <w:rPr>
          <w:rFonts w:cs="Times New Roman"/>
        </w:rPr>
        <w:t>5</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ionization parameter = 0. </w:t>
      </w:r>
    </w:p>
    <w:p w14:paraId="466B912A" w14:textId="77777777" w:rsidR="0012526A" w:rsidRDefault="0012526A" w:rsidP="007D42EC">
      <w:pPr>
        <w:rPr>
          <w:rFonts w:cs="Times New Roman"/>
        </w:rPr>
      </w:pPr>
    </w:p>
    <w:p w14:paraId="6908E2D5" w14:textId="135FA84C" w:rsidR="00105E22"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57C828E6"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w:t>
      </w:r>
      <w:r w:rsidR="00AD6037">
        <w:rPr>
          <w:rFonts w:cs="Times New Roman"/>
        </w:rPr>
        <w:t xml:space="preserve">0.9 dex subsolar vs. </w:t>
      </w:r>
      <w:r w:rsidR="00194078" w:rsidRPr="000A6EB6">
        <w:rPr>
          <w:rFonts w:cs="Times New Roman"/>
        </w:rPr>
        <w:t>1.2 dex supersolar)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01AC45A2"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w:t>
      </w:r>
      <w:r w:rsidR="00A30A4F">
        <w:rPr>
          <w:rFonts w:cs="Times New Roman"/>
        </w:rPr>
        <w:t>[</w:t>
      </w:r>
      <w:r w:rsidR="00A30A4F" w:rsidRPr="000A6EB6">
        <w:rPr>
          <w:rFonts w:cs="Times New Roman"/>
        </w:rPr>
        <w:t xml:space="preserve">O 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Pr="000A6EB6">
        <w:rPr>
          <w:rFonts w:cs="Times New Roman"/>
        </w:rPr>
        <w:t xml:space="preserve">[S III] λ9069 tripled </w:t>
      </w:r>
      <w:r w:rsidR="00A30A4F">
        <w:rPr>
          <w:rFonts w:cs="Times New Roman"/>
        </w:rPr>
        <w:t>w</w:t>
      </w:r>
      <w:r w:rsidRPr="000A6EB6">
        <w:rPr>
          <w:rFonts w:cs="Times New Roman"/>
        </w:rPr>
        <w:t xml:space="preserve">ith the higher metallicity simulation. </w:t>
      </w:r>
    </w:p>
    <w:p w14:paraId="4C61B8A8" w14:textId="77777777" w:rsidR="00194078" w:rsidRPr="000A6EB6" w:rsidRDefault="00194078" w:rsidP="00194078">
      <w:pPr>
        <w:rPr>
          <w:rFonts w:cs="Times New Roman"/>
        </w:rPr>
      </w:pPr>
    </w:p>
    <w:p w14:paraId="596C6CA1" w14:textId="5D52AE6C"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r w:rsidR="007E4DA1">
        <w:rPr>
          <w:rFonts w:cs="Times New Roman"/>
        </w:rPr>
        <w:t>.</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1E404523"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2D4F7483"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6869019" w:rsidR="002A447A" w:rsidRDefault="002A447A" w:rsidP="002A447A">
      <w:pPr>
        <w:rPr>
          <w:rFonts w:cs="Times New Roman"/>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00964032">
        <w:rPr>
          <w:rFonts w:eastAsia="Times New Roman" w:cs="Times New Roman"/>
          <w:color w:val="000000"/>
          <w:shd w:val="clear" w:color="auto" w:fill="FFFFFF"/>
        </w:rPr>
        <w:t xml:space="preserve"> </w:t>
      </w:r>
      <w:r w:rsidR="00964032">
        <w:rPr>
          <w:rFonts w:cs="Times New Roman"/>
        </w:rPr>
        <w:t xml:space="preserve">emits little with either of the </w:t>
      </w:r>
      <w:r>
        <w:rPr>
          <w:rFonts w:cs="Times New Roman"/>
        </w:rPr>
        <w:t>Geneva tracks</w:t>
      </w:r>
      <w:r w:rsidR="00964032">
        <w:rPr>
          <w:rFonts w:cs="Times New Roman"/>
        </w:rPr>
        <w:t>, dying off after 4 Myr</w:t>
      </w:r>
      <w:r>
        <w:rPr>
          <w:rFonts w:cs="Times New Roman"/>
        </w:rPr>
        <w:t>. When the Padova</w:t>
      </w:r>
      <w:r w:rsidR="00964032">
        <w:rPr>
          <w:rFonts w:cs="Times New Roman"/>
        </w:rPr>
        <w:t xml:space="preserve"> continuous</w:t>
      </w:r>
      <w:r>
        <w:rPr>
          <w:rFonts w:cs="Times New Roman"/>
        </w:rPr>
        <w:t xml:space="preserve"> track </w:t>
      </w:r>
      <w:r w:rsidR="00964032">
        <w:rPr>
          <w:rFonts w:cs="Times New Roman"/>
        </w:rPr>
        <w:t>is</w:t>
      </w:r>
      <w:r>
        <w:rPr>
          <w:rFonts w:cs="Times New Roman"/>
        </w:rPr>
        <w:t xml:space="preserve"> adopted,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Pr="008E3CE2">
        <w:rPr>
          <w:rFonts w:cs="Times New Roman"/>
        </w:rPr>
        <w:t xml:space="preserve"> </w:t>
      </w:r>
      <w:r>
        <w:rPr>
          <w:rFonts w:cs="Times New Roman"/>
        </w:rPr>
        <w:t>emits</w:t>
      </w:r>
      <w:r w:rsidR="00964032">
        <w:rPr>
          <w:rFonts w:cs="Times New Roman"/>
        </w:rPr>
        <w:t xml:space="preserve"> well after 4 Myr. </w:t>
      </w:r>
    </w:p>
    <w:p w14:paraId="4FE13B35" w14:textId="77777777" w:rsidR="002A447A" w:rsidRDefault="002A447A" w:rsidP="00FB0B9F">
      <w:pPr>
        <w:rPr>
          <w:rFonts w:eastAsia="Times New Roman" w:cs="Times New Roman"/>
          <w:color w:val="000000"/>
          <w:shd w:val="clear" w:color="auto" w:fill="FFFFFF"/>
        </w:rPr>
      </w:pPr>
    </w:p>
    <w:p w14:paraId="765BF9EC" w14:textId="0B5F20D5" w:rsidR="002A447A" w:rsidRDefault="002A447A"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[He II] 4686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 xml:space="preserve">track.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0F6DB539"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313F7633"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5-8 Myr range. </w:t>
      </w:r>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661A17F0" w:rsidR="00A66018" w:rsidRPr="003541FF" w:rsidRDefault="00CE5ECB" w:rsidP="006546C5">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w:t>
      </w:r>
      <w:r w:rsidR="000764BC">
        <w:rPr>
          <w:rFonts w:cs="Times New Roman"/>
        </w:rPr>
        <w:t xml:space="preserve"> with the introduction of dust, the peak equivalent width of </w:t>
      </w:r>
      <w:r w:rsidRPr="003541FF">
        <w:rPr>
          <w:rFonts w:cs="Times New Roman"/>
        </w:rPr>
        <w:t>N V λ1240 decreases 0.4 dex</w:t>
      </w:r>
      <w:r w:rsidR="000764BC">
        <w:rPr>
          <w:rFonts w:cs="Times New Roman"/>
        </w:rPr>
        <w:t>,</w:t>
      </w:r>
      <w:r w:rsidRPr="003541FF">
        <w:rPr>
          <w:rFonts w:cs="Times New Roman"/>
        </w:rPr>
        <w:t xml:space="preserve"> C IV λ1549 decreases 0.6 dex</w:t>
      </w:r>
      <w:r w:rsidR="000764BC">
        <w:rPr>
          <w:rFonts w:cs="Times New Roman"/>
        </w:rPr>
        <w:t xml:space="preserve">, </w:t>
      </w:r>
      <w:r w:rsidRPr="003541FF">
        <w:rPr>
          <w:rFonts w:cs="Times New Roman"/>
        </w:rPr>
        <w:t>Si II] λ2335 decreases 0.5 dex, and He II λ1640 decrease</w:t>
      </w:r>
      <w:r w:rsidR="000764BC">
        <w:rPr>
          <w:rFonts w:cs="Times New Roman"/>
        </w:rPr>
        <w:t>s</w:t>
      </w:r>
      <w:r w:rsidRPr="003541FF">
        <w:rPr>
          <w:rFonts w:cs="Times New Roman"/>
        </w:rPr>
        <w:t xml:space="preserve"> 0.2 dex. </w:t>
      </w:r>
      <w:r w:rsidR="000764BC">
        <w:rPr>
          <w:rFonts w:cs="Times New Roman"/>
        </w:rPr>
        <w:t>One of the most drastic changes among the</w:t>
      </w:r>
      <w:r w:rsidR="00281090" w:rsidRPr="003541FF">
        <w:rPr>
          <w:rFonts w:cs="Times New Roman"/>
        </w:rPr>
        <w:t xml:space="preserve"> UV emission lines is </w:t>
      </w:r>
      <w:r w:rsidR="00A66018" w:rsidRPr="003541FF">
        <w:rPr>
          <w:rFonts w:cs="Times New Roman"/>
        </w:rPr>
        <w:t>evidenced by [O V] λ1218</w:t>
      </w:r>
      <w:r w:rsidR="00281090" w:rsidRPr="003541FF">
        <w:rPr>
          <w:rFonts w:cs="Times New Roman"/>
        </w:rPr>
        <w:t>,</w:t>
      </w:r>
      <w:r w:rsidR="00A66018" w:rsidRPr="003541FF">
        <w:rPr>
          <w:rFonts w:cs="Times New Roman"/>
        </w:rPr>
        <w:t xml:space="preserve"> which </w:t>
      </w:r>
      <w:r w:rsidR="00281090"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000764BC">
        <w:rPr>
          <w:rFonts w:cs="Times New Roman"/>
        </w:rPr>
        <w:t xml:space="preserve">. Additionally, the region that </w:t>
      </w:r>
      <w:r w:rsidR="000764BC" w:rsidRPr="003541FF">
        <w:rPr>
          <w:rFonts w:cs="Times New Roman"/>
        </w:rPr>
        <w:t>[O V] λ1218</w:t>
      </w:r>
      <w:r w:rsidR="000764BC">
        <w:rPr>
          <w:rFonts w:cs="Times New Roman"/>
        </w:rPr>
        <w:t xml:space="preserve"> emits across the LOC plane</w:t>
      </w:r>
      <w:r w:rsidR="00DE7E50">
        <w:rPr>
          <w:rFonts w:cs="Times New Roman"/>
        </w:rPr>
        <w:t xml:space="preserve"> shrinks with the introduction of dust</w:t>
      </w:r>
      <w:r w:rsidR="00281090" w:rsidRPr="003541FF">
        <w:rPr>
          <w:rFonts w:cs="Times New Roman"/>
        </w:rPr>
        <w:t>. Since dust is the primary for of heati</w:t>
      </w:r>
      <w:r w:rsidR="0005097A">
        <w:rPr>
          <w:rFonts w:cs="Times New Roman"/>
        </w:rPr>
        <w:t>ng in this region, we expect oxygen</w:t>
      </w:r>
      <w:r w:rsidR="00281090" w:rsidRPr="003541FF">
        <w:rPr>
          <w:rFonts w:cs="Times New Roman"/>
        </w:rPr>
        <w:t xml:space="preserve"> to be</w:t>
      </w:r>
      <w:r w:rsidRPr="003541FF">
        <w:rPr>
          <w:rFonts w:cs="Times New Roman"/>
        </w:rPr>
        <w:t xml:space="preserve"> especially</w:t>
      </w:r>
      <w:r w:rsidR="00281090"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278C1F5B"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00DE7E50">
        <w:rPr>
          <w:rFonts w:cs="Times New Roman"/>
        </w:rPr>
        <w:t xml:space="preserve"> with sulfur emission lines </w:t>
      </w:r>
      <w:r w:rsidR="00DE7E50" w:rsidRPr="003541FF">
        <w:rPr>
          <w:rFonts w:cs="Times New Roman"/>
        </w:rPr>
        <w:t>λ</w:t>
      </w:r>
      <w:r w:rsidR="00DE7E50">
        <w:rPr>
          <w:rFonts w:cs="Times New Roman"/>
        </w:rPr>
        <w:t xml:space="preserve">4078 and </w:t>
      </w:r>
      <w:r w:rsidR="00DE7E50" w:rsidRPr="003541FF">
        <w:rPr>
          <w:rFonts w:cs="Times New Roman"/>
        </w:rPr>
        <w:t>λ</w:t>
      </w:r>
      <w:r w:rsidR="00DE7E50">
        <w:rPr>
          <w:rFonts w:cs="Times New Roman"/>
        </w:rPr>
        <w:t>6720</w:t>
      </w:r>
      <w:r w:rsidR="007B46AB" w:rsidRPr="003541FF">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t>
      </w:r>
      <w:r w:rsidR="00DE7E50">
        <w:rPr>
          <w:rFonts w:cs="Times New Roman"/>
        </w:rPr>
        <w:t>with</w:t>
      </w:r>
      <w:r w:rsidR="00DE7E50" w:rsidRPr="003541FF">
        <w:rPr>
          <w:rFonts w:cs="Times New Roman"/>
        </w:rPr>
        <w:t xml:space="preserve"> </w:t>
      </w:r>
      <w:r w:rsidR="00D71EE4" w:rsidRPr="003541FF">
        <w:rPr>
          <w:rFonts w:cs="Times New Roman"/>
        </w:rPr>
        <w:t>dust introduc</w:t>
      </w:r>
      <w:r w:rsidR="00DE7E50">
        <w:rPr>
          <w:rFonts w:cs="Times New Roman"/>
        </w:rPr>
        <w:t>tion</w:t>
      </w:r>
      <w:r w:rsidR="00D71EE4" w:rsidRPr="003541FF">
        <w:rPr>
          <w:rFonts w:cs="Times New Roman"/>
        </w:rPr>
        <w:t xml:space="preserve">. [O II] λ3727 increases </w:t>
      </w:r>
      <w:r w:rsidR="00DE7E50">
        <w:rPr>
          <w:rFonts w:cs="Times New Roman"/>
        </w:rPr>
        <w:t>0.4</w:t>
      </w:r>
      <w:r w:rsidR="00D71EE4" w:rsidRPr="003541FF">
        <w:rPr>
          <w:rFonts w:cs="Times New Roman"/>
        </w:rPr>
        <w:t xml:space="preserve"> dex</w:t>
      </w:r>
      <w:r w:rsidR="00DE7E50">
        <w:rPr>
          <w:rFonts w:cs="Times New Roman"/>
        </w:rPr>
        <w:t xml:space="preserve">, while </w:t>
      </w:r>
      <w:r w:rsidR="00D71EE4" w:rsidRPr="003541FF">
        <w:rPr>
          <w:rFonts w:cs="Times New Roman"/>
        </w:rPr>
        <w:t xml:space="preserve">[O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29EBD65A"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r w:rsidRPr="003541FF">
        <w:rPr>
          <w:rFonts w:cs="Times New Roman"/>
        </w:rPr>
        <w:t xml:space="preserve">decreasing </w:t>
      </w:r>
      <w:r w:rsidR="00D32E6E" w:rsidRPr="003541FF">
        <w:rPr>
          <w:rFonts w:cs="Times New Roman"/>
        </w:rPr>
        <w:t xml:space="preserve">0.4 dex </w:t>
      </w:r>
      <w:r w:rsidRPr="003541FF">
        <w:rPr>
          <w:rFonts w:cs="Times New Roman"/>
        </w:rPr>
        <w:t>with the introduction of dust.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578B0420" w:rsidR="003541FF" w:rsidRPr="00D95307" w:rsidRDefault="00BE6E59" w:rsidP="003541FF">
      <w:pPr>
        <w:rPr>
          <w:rFonts w:cs="Times New Roman"/>
          <w:b/>
        </w:rPr>
      </w:pPr>
      <w:r w:rsidRPr="00BE6E59">
        <w:rPr>
          <w:rFonts w:cs="Times New Roman"/>
          <w:b/>
        </w:rPr>
        <w:t>5.1</w:t>
      </w:r>
      <w:r w:rsidR="003541FF" w:rsidRPr="00BE6E59">
        <w:rPr>
          <w:rFonts w:cs="Times New Roman"/>
          <w:b/>
        </w:rPr>
        <w:t xml:space="preserve"> Implications on </w:t>
      </w:r>
      <w:r w:rsidR="00D95307">
        <w:rPr>
          <w:rFonts w:cs="Times New Roman"/>
          <w:b/>
        </w:rPr>
        <w:t>low-</w:t>
      </w:r>
      <w:r w:rsidR="00D95307">
        <w:rPr>
          <w:rFonts w:cs="Times New Roman"/>
          <w:b/>
          <w:i/>
        </w:rPr>
        <w:t xml:space="preserve">z </w:t>
      </w:r>
      <w:r w:rsidR="00D95307">
        <w:rPr>
          <w:rFonts w:cs="Times New Roman"/>
          <w:b/>
        </w:rPr>
        <w:t>galaxies</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0B2A19C4"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-1.5;  Levesque et al., 2010)</w:t>
      </w:r>
      <w:r w:rsidR="004909AF">
        <w:rPr>
          <w:rFonts w:cs="Times New Roman"/>
        </w:rPr>
        <w:t>. Thus, we agree with Satyapal et al.’s suggestion 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1C1EEF8C"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[O IV] 25.9 µm emission begins to </w:t>
      </w:r>
      <w:r w:rsidR="00E67F8E">
        <w:rPr>
          <w:rFonts w:cs="Times New Roman"/>
        </w:rPr>
        <w:t>occur around</w:t>
      </w:r>
      <w:r w:rsidR="004909AF">
        <w:rPr>
          <w:rFonts w:cs="Times New Roman"/>
        </w:rPr>
        <w:t xml:space="preserve">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We find abundant [O IV] 25.9 µm emission in the higher redshift range. </w:t>
      </w:r>
    </w:p>
    <w:p w14:paraId="1BF8E89A" w14:textId="77777777" w:rsidR="00CC2FD6" w:rsidRDefault="00CC2FD6" w:rsidP="003541FF">
      <w:pPr>
        <w:rPr>
          <w:rFonts w:cs="Times New Roman"/>
        </w:rPr>
      </w:pPr>
    </w:p>
    <w:p w14:paraId="3C53A9F0" w14:textId="5C3BA85C" w:rsidR="00E5000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 xml:space="preserve">-2 and low density. Thus, we suggest that perhaps there are low metallicity pockets within these local galaxies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692B3B62"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w:t>
      </w:r>
      <w:r w:rsidR="00D95307">
        <w:rPr>
          <w:rFonts w:cs="Times New Roman"/>
          <w:b/>
        </w:rPr>
        <w:t>-</w:t>
      </w:r>
      <w:r w:rsidRPr="006546C5">
        <w:rPr>
          <w:rFonts w:cs="Times New Roman"/>
          <w:b/>
          <w:i/>
        </w:rPr>
        <w:t>z</w:t>
      </w:r>
      <w:r w:rsidRPr="00BE6E59">
        <w:rPr>
          <w:rFonts w:cs="Times New Roman"/>
          <w:b/>
        </w:rPr>
        <w:t xml:space="preserve">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E710B13"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t>
      </w:r>
      <w:r w:rsidR="002F5EA1">
        <w:rPr>
          <w:rFonts w:eastAsia="Times New Roman" w:cs="Times New Roman"/>
          <w:color w:val="000000"/>
        </w:rPr>
        <w:t>Kewley et al.’s (2013) cosmic BPT diagram 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r w:rsidR="002F5EA1">
        <w:rPr>
          <w:rFonts w:eastAsia="Times New Roman" w:cs="Times New Roman"/>
          <w:i/>
          <w:color w:val="000000"/>
        </w:rPr>
        <w:t>z</w:t>
      </w:r>
      <w:r w:rsidR="002F5EA1">
        <w:rPr>
          <w:rFonts w:eastAsia="Times New Roman" w:cs="Times New Roman"/>
          <w:color w:val="000000"/>
        </w:rPr>
        <w:t xml:space="preserve">. </w:t>
      </w:r>
      <w:r>
        <w:rPr>
          <w:rFonts w:eastAsia="Times New Roman" w:cs="Times New Roman"/>
          <w:color w:val="000000"/>
        </w:rPr>
        <w:t xml:space="preserve">We </w:t>
      </w:r>
      <w:r w:rsidR="002F5EA1">
        <w:rPr>
          <w:rFonts w:eastAsia="Times New Roman" w:cs="Times New Roman"/>
          <w:color w:val="000000"/>
        </w:rPr>
        <w:t xml:space="preserve">similarly </w:t>
      </w:r>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2F5EA1">
        <w:rPr>
          <w:rFonts w:eastAsia="Symbol" w:cs="Times New Roman"/>
          <w:color w:val="000000"/>
        </w:rPr>
        <w:t xml:space="preserve">increases </w:t>
      </w:r>
      <w:r>
        <w:rPr>
          <w:rFonts w:eastAsia="Symbol" w:cs="Times New Roman"/>
          <w:color w:val="000000"/>
        </w:rPr>
        <w:t xml:space="preserve">with </w:t>
      </w:r>
      <w:r w:rsidR="002F5EA1">
        <w:rPr>
          <w:rFonts w:eastAsia="Symbol" w:cs="Times New Roman"/>
          <w:color w:val="000000"/>
        </w:rPr>
        <w:t xml:space="preserve">decreasing </w:t>
      </w:r>
      <w:r>
        <w:rPr>
          <w:rFonts w:eastAsia="Symbol" w:cs="Times New Roman"/>
          <w:color w:val="000000"/>
        </w:rPr>
        <w:t xml:space="preserve">metallicity (emission at to </w:t>
      </w:r>
      <w:r w:rsidR="002F5EA1">
        <w:rPr>
          <w:rFonts w:cs="Times New Roman"/>
        </w:rPr>
        <w:t>0.2</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sidR="002F5EA1">
        <w:rPr>
          <w:rFonts w:eastAsia="Symbol" w:cs="Times New Roman"/>
          <w:color w:val="000000"/>
        </w:rPr>
        <w:t>1</w:t>
      </w:r>
      <w:r>
        <w:rPr>
          <w:rFonts w:eastAsia="Symbol" w:cs="Times New Roman"/>
          <w:color w:val="000000"/>
        </w:rPr>
        <w:t>.6 times emission at</w:t>
      </w:r>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w:t>
      </w:r>
      <w:r w:rsidR="002F5EA1">
        <w:rPr>
          <w:rFonts w:cs="Times New Roman"/>
        </w:rPr>
        <w:t xml:space="preserve">Kewley et al. (2013) </w:t>
      </w:r>
      <w:r w:rsidR="000C7626">
        <w:rPr>
          <w:rFonts w:cs="Times New Roman"/>
        </w:rPr>
        <w:t>note</w:t>
      </w:r>
      <w:r w:rsidR="002F5EA1">
        <w:rPr>
          <w:rFonts w:cs="Times New Roman"/>
        </w:rPr>
        <w:t xml:space="preserve"> </w:t>
      </w:r>
      <w:r w:rsidR="000C7626">
        <w:rPr>
          <w:rFonts w:cs="Times New Roman"/>
        </w:rPr>
        <w:t xml:space="preserve">around a 0.8 dex increase in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w:t>
      </w:r>
      <w:r>
        <w:rPr>
          <w:rFonts w:cs="Times New Roman"/>
        </w:rPr>
        <w:t>e 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0C7626">
        <w:rPr>
          <w:rFonts w:eastAsia="Symbol" w:cs="Times New Roman"/>
          <w:color w:val="000000"/>
        </w:rPr>
        <w:t xml:space="preserve"> We nearly recreate Kewley’s range of emission comparing our dust-free model to 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r w:rsidR="000C7626">
        <w:rPr>
          <w:rFonts w:eastAsia="Symbol" w:cs="Times New Roman"/>
          <w:color w:val="000000"/>
        </w:rPr>
        <w:t>.</w:t>
      </w:r>
      <w:r>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5DE1CDF5"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E67F8E">
        <w:rPr>
          <w:rFonts w:cs="Times New Roman"/>
          <w:vertAlign w:val="subscript"/>
        </w:rPr>
        <w:t>λ</w:t>
      </w:r>
      <w:r w:rsidRPr="00E67F8E">
        <w:rPr>
          <w:rFonts w:cs="Times New Roman"/>
        </w:rPr>
        <w:t>)</w:t>
      </w:r>
      <w:r w:rsidRPr="00E67F8E">
        <w:rPr>
          <w:rFonts w:eastAsia="Symbol" w:cs="Times New Roman"/>
          <w:color w:val="000000"/>
        </w:rPr>
        <w:t xml:space="preserve"> 2.2 and 3.0 respectively.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E67F8E" w:rsidRPr="00E67F8E">
        <w:rPr>
          <w:rFonts w:eastAsia="Symbol" w:cs="Times New Roman"/>
          <w:i/>
          <w:color w:val="000000"/>
        </w:rPr>
        <w:t>U</w:t>
      </w:r>
      <w:r w:rsidR="00E67F8E" w:rsidRPr="00E67F8E">
        <w:rPr>
          <w:rFonts w:eastAsia="Symbol" w:cs="Times New Roman"/>
          <w:color w:val="000000"/>
        </w:rPr>
        <w:t xml:space="preserve"> </w:t>
      </w:r>
      <w:r w:rsidR="00E67F8E" w:rsidRPr="00E67F8E">
        <w:rPr>
          <w:rFonts w:eastAsia="ＭＳ ゴシック" w:cs="Times New Roman"/>
          <w:color w:val="000000"/>
        </w:rPr>
        <w:t>≈</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0C5290CE" w14:textId="23D20C12"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25AC7AD4"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N III </w:t>
      </w:r>
      <w:r w:rsidR="0025612B" w:rsidRPr="00945F70">
        <w:rPr>
          <w:rFonts w:cs="Times New Roman"/>
        </w:rPr>
        <w:t>λ</w:t>
      </w:r>
      <w:r w:rsidR="0025612B">
        <w:rPr>
          <w:rFonts w:cs="Times New Roman"/>
        </w:rPr>
        <w:t>991</w:t>
      </w:r>
      <w:r w:rsidR="008A2AB8">
        <w:rPr>
          <w:rFonts w:cs="Times New Roman"/>
        </w:rPr>
        <w:t xml:space="preserve"> to serve as a useful diagnostic</w:t>
      </w:r>
      <w:r w:rsidR="0025612B">
        <w:rPr>
          <w:rFonts w:cs="Times New Roman"/>
        </w:rPr>
        <w:t>s</w:t>
      </w:r>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349FC072" w:rsidR="00B91755" w:rsidRPr="00377271" w:rsidRDefault="00F010FB" w:rsidP="005C663C">
      <w:pPr>
        <w:rPr>
          <w:rFonts w:cs="Times New Roman"/>
        </w:rPr>
      </w:pPr>
      <w:ins w:id="207" w:author="Helen  Meskhidze" w:date="2016-01-22T08:25:00Z">
        <w:r>
          <w:rPr>
            <w:rFonts w:cs="Times New Roman"/>
          </w:rPr>
          <w:t>Further</w:t>
        </w:r>
      </w:ins>
      <w:r w:rsidR="00B91755">
        <w:rPr>
          <w:rFonts w:cs="Times New Roman"/>
        </w:rPr>
        <w:t>, in the low-</w:t>
      </w:r>
      <w:r w:rsidR="00B91755">
        <w:rPr>
          <w:rFonts w:cs="Times New Roman"/>
          <w:i/>
        </w:rPr>
        <w:t>z</w:t>
      </w:r>
      <w:r w:rsidR="00B91755">
        <w:rPr>
          <w:rFonts w:cs="Times New Roman"/>
        </w:rPr>
        <w:t xml:space="preserve"> range,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05769F2D" w14:textId="3AB0F17C"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 we are looking in JWST’s high-</w:t>
      </w:r>
      <w:r w:rsidR="00ED5522">
        <w:rPr>
          <w:rFonts w:eastAsia="Times New Roman" w:cs="Times New Roman"/>
          <w:i/>
          <w:kern w:val="0"/>
          <w:lang w:val="en-CA" w:eastAsia="en-US" w:bidi="ar-SA"/>
        </w:rPr>
        <w:t>z</w:t>
      </w:r>
      <w:r w:rsidR="00ED5522">
        <w:rPr>
          <w:rFonts w:eastAsia="Times New Roman" w:cs="Times New Roman"/>
          <w:kern w:val="0"/>
          <w:lang w:val="en-CA" w:eastAsia="en-US" w:bidi="ar-SA"/>
        </w:rPr>
        <w:t xml:space="preserve"> range,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enrichment</w:t>
      </w:r>
      <w:r w:rsidR="001F42E3">
        <w:rPr>
          <w:rFonts w:cs="Times New Roman"/>
        </w:rPr>
        <w:t xml:space="preserve"> </w:t>
      </w:r>
      <w:ins w:id="208" w:author="Helen  Meskhidze" w:date="2016-01-15T13:24:00Z">
        <w:r w:rsidR="006546C5">
          <w:rPr>
            <w:rFonts w:cs="Times New Roman"/>
          </w:rPr>
          <w:t>(</w:t>
        </w:r>
        <w:r w:rsidR="006546C5" w:rsidRPr="001F42E3">
          <w:rPr>
            <w:rFonts w:cs="Times New Roman"/>
            <w:highlight w:val="yellow"/>
          </w:rPr>
          <w:t>CITE- dust and chemical enrichment as a function of redshift</w:t>
        </w:r>
        <w:r w:rsidR="006546C5">
          <w:rPr>
            <w:rFonts w:cs="Times New Roman"/>
            <w:highlight w:val="yellow"/>
          </w:rPr>
          <w:t xml:space="preserve"> paper</w:t>
        </w:r>
        <w:r w:rsidR="006546C5" w:rsidRPr="001F42E3">
          <w:rPr>
            <w:rFonts w:cs="Times New Roman"/>
            <w:highlight w:val="yellow"/>
          </w:rPr>
          <w:t xml:space="preserve"> )</w:t>
        </w:r>
        <w:r w:rsidR="006546C5">
          <w:rPr>
            <w:rFonts w:cs="Times New Roman"/>
          </w:rPr>
          <w:t>.</w:t>
        </w:r>
      </w:ins>
      <w:r w:rsidR="00ED5522">
        <w:rPr>
          <w:rFonts w:cs="Times New Roman"/>
        </w:rPr>
        <w:t xml:space="preserve"> These two temperature-sensitive</w:t>
      </w:r>
      <w:r w:rsidR="00ED5522" w:rsidRPr="00250047">
        <w:rPr>
          <w:rFonts w:cs="Times New Roman"/>
        </w:rPr>
        <w:t xml:space="preserve"> FUV lines have 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However, in </w:t>
      </w:r>
      <w:r w:rsidR="006C1EE2">
        <w:rPr>
          <w:rFonts w:cs="Times New Roman"/>
        </w:rPr>
        <w:t xml:space="preserve">these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ED5522">
        <w:rPr>
          <w:rFonts w:cs="Times New Roman"/>
        </w:rPr>
        <w:t>;</w:t>
      </w:r>
      <w:r w:rsidR="00ED5522" w:rsidRPr="00ED552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N III </w:t>
      </w:r>
      <w:r w:rsidR="00ED5522" w:rsidRPr="00945F70">
        <w:rPr>
          <w:rFonts w:cs="Times New Roman"/>
        </w:rPr>
        <w:t>λ</w:t>
      </w:r>
      <w:r w:rsidR="00ED5522">
        <w:rPr>
          <w:rFonts w:cs="Times New Roman"/>
        </w:rPr>
        <w:t xml:space="preserve">991 </w:t>
      </w:r>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45043A9E"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9F5A46">
        <w:rPr>
          <w:rFonts w:cs="Times New Roman"/>
        </w:rPr>
        <w:t>24.4 eV</w:t>
      </w:r>
      <w:r w:rsidR="0025612B">
        <w:rPr>
          <w:rFonts w:cs="Times New Roman"/>
        </w:rPr>
        <w:t xml:space="preserve"> and 29.6 eV respectively),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991</w:t>
      </w:r>
      <w:r w:rsidR="00F010FB">
        <w:rPr>
          <w:rFonts w:cs="Times New Roman"/>
        </w:rPr>
        <w:t xml:space="preserve"> are not strong lines; they should only be detecting for high-</w:t>
      </w:r>
      <w:r w:rsidR="00F010FB">
        <w:rPr>
          <w:rFonts w:cs="Times New Roman"/>
          <w:i/>
        </w:rPr>
        <w:t>z</w:t>
      </w:r>
      <w:r w:rsidR="00F010FB">
        <w:rPr>
          <w:rFonts w:cs="Times New Roman"/>
        </w:rPr>
        <w:t xml:space="preserve"> galaxies with little dust.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r w:rsidR="00F010FB">
        <w:rPr>
          <w:rFonts w:cs="Menlo Regular"/>
        </w:rPr>
        <w:t>1.3 and 1.0</w:t>
      </w:r>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2.2 and 0..9</w:t>
      </w:r>
      <w:r w:rsidR="006C1EE2">
        <w:rPr>
          <w:rFonts w:cs="Times New Roman"/>
        </w:rPr>
        <w:t xml:space="preserve"> 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 Since high-</w:t>
      </w:r>
      <w:r w:rsidR="006C1EE2">
        <w:rPr>
          <w:rFonts w:eastAsia="Symbol" w:cs="Times New Roman"/>
          <w:i/>
          <w:color w:val="000000"/>
        </w:rPr>
        <w:t>z</w:t>
      </w:r>
      <w:r w:rsidR="006C1EE2">
        <w:rPr>
          <w:rFonts w:eastAsia="Symbol" w:cs="Times New Roman"/>
          <w:color w:val="000000"/>
        </w:rPr>
        <w:t xml:space="preserve"> galaxies have more extreme conditions than local galaxies, this is</w:t>
      </w:r>
      <w:r w:rsidR="00CF3A0F">
        <w:rPr>
          <w:rFonts w:eastAsia="Symbol" w:cs="Times New Roman"/>
          <w:color w:val="000000"/>
        </w:rPr>
        <w:t xml:space="preserve"> </w:t>
      </w:r>
      <w:r w:rsidR="0040419C">
        <w:rPr>
          <w:rFonts w:eastAsia="Symbol" w:cs="Times New Roman"/>
        </w:rPr>
        <w:t xml:space="preserve">the range </w:t>
      </w:r>
      <w:r w:rsidR="006C1EE2">
        <w:rPr>
          <w:rFonts w:eastAsia="Symbol" w:cs="Times New Roman"/>
        </w:rPr>
        <w:t xml:space="preserve">of </w:t>
      </w:r>
      <w:r w:rsidR="006C1EE2" w:rsidRPr="003541FF">
        <w:rPr>
          <w:rFonts w:cs="Times New Roman"/>
        </w:rPr>
        <w:t>φ</w:t>
      </w:r>
      <w:r w:rsidR="006C1EE2" w:rsidRPr="0040419C">
        <w:rPr>
          <w:rFonts w:cs="Times New Roman"/>
          <w:vertAlign w:val="subscript"/>
        </w:rPr>
        <w:t>H</w:t>
      </w:r>
      <w:r w:rsidR="006C1EE2" w:rsidDel="006C1EE2">
        <w:rPr>
          <w:rFonts w:eastAsia="Symbol" w:cs="Times New Roman"/>
        </w:rPr>
        <w:t xml:space="preserve"> </w:t>
      </w:r>
      <w:r w:rsidR="006C1EE2">
        <w:rPr>
          <w:rFonts w:eastAsia="Symbol" w:cs="Times New Roman"/>
        </w:rPr>
        <w:t>and</w:t>
      </w:r>
      <w:r w:rsidR="006C1EE2" w:rsidRPr="006C1EE2">
        <w:rPr>
          <w:rFonts w:eastAsia="Symbol" w:cs="Times New Roman"/>
          <w:color w:val="000000"/>
        </w:rPr>
        <w:t xml:space="preserve"> </w:t>
      </w:r>
      <w:r w:rsidR="006C1EE2">
        <w:rPr>
          <w:rFonts w:eastAsia="Symbol" w:cs="Times New Roman"/>
          <w:color w:val="000000"/>
        </w:rPr>
        <w:t>n</w:t>
      </w:r>
      <w:r w:rsidR="006C1EE2" w:rsidRPr="0040419C">
        <w:rPr>
          <w:rFonts w:cs="Times New Roman"/>
          <w:vertAlign w:val="subscript"/>
        </w:rPr>
        <w:t>H</w:t>
      </w:r>
      <w:r w:rsidR="006C1EE2">
        <w:rPr>
          <w:rFonts w:eastAsia="Symbol" w:cs="Times New Roman"/>
        </w:rPr>
        <w:t xml:space="preserve"> that they</w:t>
      </w:r>
      <w:r w:rsidR="001D38B4">
        <w:rPr>
          <w:rFonts w:eastAsia="Symbol" w:cs="Times New Roman"/>
        </w:rPr>
        <w:t xml:space="preserve"> fall int</w:t>
      </w:r>
      <w:r w:rsidR="006C1EE2">
        <w:rPr>
          <w:rFonts w:eastAsia="Symbol" w:cs="Times New Roman"/>
        </w:rPr>
        <w:t>o</w:t>
      </w:r>
      <w:r w:rsidR="001D38B4">
        <w:rPr>
          <w:rFonts w:eastAsia="Symbol" w:cs="Times New Roman"/>
        </w:rPr>
        <w:t>.</w:t>
      </w:r>
      <w:r w:rsidR="006C1EE2">
        <w:rPr>
          <w:rFonts w:eastAsia="Symbol" w:cs="Times New Roman"/>
        </w:rPr>
        <w:t xml:space="preserve"> </w:t>
      </w:r>
      <w:r>
        <w:rPr>
          <w:rFonts w:eastAsia="Symbol" w:cs="Times New Roman"/>
        </w:rPr>
        <w:t xml:space="preserve">JWST’s MIRI should easily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689ED75B" w14:textId="77777777" w:rsidR="00D95307" w:rsidRDefault="00D95307" w:rsidP="00A44D0A">
      <w:pPr>
        <w:rPr>
          <w:rFonts w:cs="Times New Roman"/>
        </w:rPr>
      </w:pPr>
    </w:p>
    <w:p w14:paraId="02182C43" w14:textId="0A3BB474" w:rsidR="003D0474" w:rsidRPr="006546C5"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52116D71"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7566045F" w:rsidR="00546E59" w:rsidRDefault="00D870D1" w:rsidP="009E014D">
      <w:pPr>
        <w:tabs>
          <w:tab w:val="left" w:pos="1787"/>
        </w:tabs>
        <w:rPr>
          <w:rFonts w:cs="Times New Roman"/>
        </w:rPr>
      </w:pPr>
      <w:r>
        <w:rPr>
          <w:rFonts w:cs="Times New Roman"/>
        </w:rPr>
        <w:t xml:space="preserve">UV emission lines generally increased in emission </w:t>
      </w:r>
      <w:r w:rsidR="00AC3AE3" w:rsidRPr="00E50002">
        <w:rPr>
          <w:rFonts w:cs="Times New Roman"/>
        </w:rPr>
        <w:t>with increasing metallicity</w:t>
      </w:r>
      <w:r>
        <w:rPr>
          <w:rFonts w:cs="Times New Roman"/>
        </w:rPr>
        <w:t>, decreased</w:t>
      </w:r>
      <w:r w:rsidR="00546E59">
        <w:rPr>
          <w:rFonts w:cs="Times New Roman"/>
        </w:rPr>
        <w:t xml:space="preserve"> slightly with age</w:t>
      </w:r>
      <w:r>
        <w:rPr>
          <w:rFonts w:cs="Times New Roman"/>
        </w:rPr>
        <w:t>, and d</w:t>
      </w:r>
      <w:r w:rsidR="00546E59" w:rsidRPr="00546E59">
        <w:rPr>
          <w:rFonts w:cs="Times New Roman"/>
        </w:rPr>
        <w:t>ecrease</w:t>
      </w:r>
      <w:r>
        <w:rPr>
          <w:rFonts w:cs="Times New Roman"/>
        </w:rPr>
        <w:t>d</w:t>
      </w:r>
      <w:r w:rsidR="00546E59" w:rsidRPr="00546E59">
        <w:rPr>
          <w:rFonts w:cs="Times New Roman"/>
        </w:rPr>
        <w:t xml:space="preserve"> with dust introduction </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 xml:space="preserve">V.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are 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Pr>
          <w:rFonts w:cs="Times New Roman"/>
        </w:rPr>
        <w:t xml:space="preserve">, and evidenced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8C1CE95"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at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75F90C51"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 xml:space="preserve">evaluate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and N III λ991 will be </w:t>
      </w:r>
      <w:r w:rsidR="00546E59" w:rsidRPr="00956F5C">
        <w:rPr>
          <w:rFonts w:cs="Times New Roman"/>
        </w:rPr>
        <w:t xml:space="preserve">useful for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r>
        <w:rPr>
          <w:rFonts w:cs="Times New Roman"/>
        </w:rPr>
        <w:t xml:space="preserve">. </w:t>
      </w:r>
      <w:r w:rsidR="00252831">
        <w:rPr>
          <w:rFonts w:cs="Times New Roman"/>
        </w:rPr>
        <w:t>These lines are not emitted</w:t>
      </w:r>
      <w:r w:rsidR="00252831" w:rsidRPr="00F2070D">
        <w:rPr>
          <w:rFonts w:cs="Times New Roman"/>
        </w:rPr>
        <w:t xml:space="preserve"> in the local range, have </w:t>
      </w:r>
      <w:r w:rsidR="00252831">
        <w:rPr>
          <w:rFonts w:cs="Times New Roman"/>
        </w:rPr>
        <w:t xml:space="preserve">moderate </w:t>
      </w:r>
      <w:r w:rsidR="00252831" w:rsidRPr="00F2070D">
        <w:rPr>
          <w:rFonts w:cs="Times New Roman"/>
        </w:rPr>
        <w:t>ionization potentials, and</w:t>
      </w:r>
      <w:r w:rsidR="00252831">
        <w:rPr>
          <w:rFonts w:cs="Times New Roman"/>
        </w:rPr>
        <w:t xml:space="preserve"> emit most strongly without dust. Thus, </w:t>
      </w:r>
      <w:r w:rsidR="00252831" w:rsidRPr="00F2070D">
        <w:rPr>
          <w:rFonts w:cs="Times New Roman"/>
        </w:rPr>
        <w:t>C III λ977 and N III λ991</w:t>
      </w:r>
      <w:r w:rsidR="00252831">
        <w:rPr>
          <w:rFonts w:cs="Times New Roman"/>
        </w:rPr>
        <w:t xml:space="preserve"> will be useful 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 xml:space="preserve">observations </w:t>
      </w:r>
      <w:r w:rsidR="00252831" w:rsidRPr="009E014D">
        <w:rPr>
          <w:rFonts w:cs="Times New Roman"/>
        </w:rPr>
        <w:t>(characterized by little dust, low metallicity, and little AGN contribution</w:t>
      </w:r>
      <w:r w:rsidR="00252831">
        <w:rPr>
          <w:rFonts w:cs="Times New Roman"/>
        </w:rPr>
        <w:t>), since it</w:t>
      </w:r>
      <w:r w:rsidR="00252831" w:rsidRPr="009E014D">
        <w:rPr>
          <w:rFonts w:cs="Times New Roman"/>
        </w:rPr>
        <w:t xml:space="preserve"> is in this range that </w:t>
      </w:r>
      <w:r w:rsidR="00252831">
        <w:rPr>
          <w:rFonts w:cs="Times New Roman"/>
        </w:rPr>
        <w:t>these two lines</w:t>
      </w:r>
      <w:r w:rsidR="00252831" w:rsidRPr="009E014D">
        <w:rPr>
          <w:rFonts w:cs="Times New Roman"/>
        </w:rPr>
        <w:t xml:space="preserve"> emit strongly. </w:t>
      </w:r>
    </w:p>
    <w:p w14:paraId="1A07A8E8" w14:textId="77777777" w:rsidR="006546C5" w:rsidRDefault="006546C5">
      <w:pPr>
        <w:widowControl/>
        <w:suppressAutoHyphens w:val="0"/>
        <w:rPr>
          <w:rFonts w:cs="Times New Roman"/>
        </w:rPr>
      </w:pPr>
    </w:p>
    <w:p w14:paraId="32E78574" w14:textId="77777777" w:rsidR="006546C5" w:rsidRPr="00543B95" w:rsidRDefault="006546C5">
      <w:pPr>
        <w:widowControl/>
        <w:suppressAutoHyphens w:val="0"/>
        <w:rPr>
          <w:rFonts w:cs="Times New Roman"/>
          <w:b/>
        </w:rPr>
      </w:pPr>
      <w:r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6535AC06" w:rsidR="00543B95" w:rsidRPr="00951A03" w:rsidRDefault="00FD417A" w:rsidP="00543B95">
      <w:pPr>
        <w:widowControl/>
        <w:suppressAutoHyphens w:val="0"/>
        <w:rPr>
          <w:rFonts w:cs="Times New Roman"/>
        </w:rPr>
      </w:pPr>
      <w:r>
        <w:rPr>
          <w:rFonts w:cs="Times New Roman"/>
        </w:rPr>
        <w:t xml:space="preserve">HM wishes to acknowledge the support of the </w:t>
      </w:r>
      <w:r w:rsidR="00543B95">
        <w:rPr>
          <w:rFonts w:cs="Times New Roman"/>
        </w:rPr>
        <w:t xml:space="preserve">Elon </w:t>
      </w:r>
      <w:r>
        <w:rPr>
          <w:rFonts w:cs="Times New Roman"/>
        </w:rPr>
        <w:t>University</w:t>
      </w:r>
      <w:r w:rsidR="00543B95">
        <w:rPr>
          <w:rFonts w:cs="Times New Roman"/>
        </w:rPr>
        <w:t>’s</w:t>
      </w:r>
      <w:r>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Pr="00951A03">
        <w:rPr>
          <w:rFonts w:cs="Times New Roman"/>
        </w:rPr>
        <w:t>HM and CTR acknowledge</w:t>
      </w:r>
      <w:ins w:id="209" w:author="Chris Richardson" w:date="2016-01-23T21:50:00Z">
        <w:r w:rsidR="009C5435">
          <w:rPr>
            <w:rFonts w:cs="Times New Roman"/>
          </w:rPr>
          <w:t>s</w:t>
        </w:r>
      </w:ins>
      <w:r w:rsidRPr="00951A03">
        <w:rPr>
          <w:rFonts w:cs="Times New Roman"/>
        </w:rPr>
        <w:t xml:space="preserve"> the </w:t>
      </w:r>
      <w:r w:rsidR="00543B95" w:rsidRPr="00951A03">
        <w:rPr>
          <w:rFonts w:cs="Times New Roman"/>
        </w:rPr>
        <w:t xml:space="preserve">support of the </w:t>
      </w:r>
      <w:r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ins w:id="210" w:author="Chris Richardson" w:date="2016-01-23T21:54:00Z">
        <w:r w:rsidR="009C5435">
          <w:rPr>
            <w:rFonts w:eastAsia="Times New Roman" w:cs="Times New Roman"/>
            <w:kern w:val="0"/>
            <w:lang w:val="en-CA" w:eastAsia="en-US" w:bidi="ar-SA"/>
          </w:rPr>
          <w:t>, which is supported through National Science Foundation Grant number ACI-1053575. CTR also acknowledges Elon University for</w:t>
        </w:r>
      </w:ins>
      <w:ins w:id="211" w:author="Chris Richardson" w:date="2016-01-23T21:46:00Z">
        <w:r w:rsidR="009C5435">
          <w:rPr>
            <w:rFonts w:eastAsia="Times New Roman" w:cs="Times New Roman"/>
            <w:kern w:val="0"/>
            <w:lang w:val="en-CA" w:eastAsia="en-US" w:bidi="ar-SA"/>
          </w:rPr>
          <w:t xml:space="preserve"> </w:t>
        </w:r>
      </w:ins>
      <w:ins w:id="212" w:author="Chris Richardson" w:date="2016-01-23T21:50:00Z">
        <w:r w:rsidR="009C5435">
          <w:rPr>
            <w:rFonts w:eastAsia="Times New Roman" w:cs="Times New Roman"/>
            <w:kern w:val="0"/>
            <w:lang w:val="en-CA" w:eastAsia="en-US" w:bidi="ar-SA"/>
          </w:rPr>
          <w:t>FR&amp;D</w:t>
        </w:r>
      </w:ins>
      <w:ins w:id="213" w:author="Chris Richardson" w:date="2016-01-23T21:46:00Z">
        <w:r w:rsidR="009C5435">
          <w:rPr>
            <w:rFonts w:eastAsia="Times New Roman" w:cs="Times New Roman"/>
            <w:kern w:val="0"/>
            <w:lang w:val="en-CA" w:eastAsia="en-US" w:bidi="ar-SA"/>
          </w:rPr>
          <w:t xml:space="preserve"> Summer </w:t>
        </w:r>
      </w:ins>
      <w:ins w:id="214" w:author="Chris Richardson" w:date="2016-01-23T21:51:00Z">
        <w:r w:rsidR="009C5435">
          <w:rPr>
            <w:rFonts w:eastAsia="Times New Roman" w:cs="Times New Roman"/>
            <w:kern w:val="0"/>
            <w:lang w:val="en-CA" w:eastAsia="en-US" w:bidi="ar-SA"/>
          </w:rPr>
          <w:t>and Reassigned Time Fellowships</w:t>
        </w:r>
      </w:ins>
      <w:ins w:id="215" w:author="Chris Richardson" w:date="2016-01-23T21:52:00Z">
        <w:r w:rsidR="009C5435">
          <w:rPr>
            <w:rFonts w:eastAsia="Times New Roman" w:cs="Times New Roman"/>
            <w:kern w:val="0"/>
            <w:lang w:val="en-CA" w:eastAsia="en-US" w:bidi="ar-SA"/>
          </w:rPr>
          <w:t>.</w:t>
        </w:r>
      </w:ins>
      <w:del w:id="216" w:author="Chris Richardson" w:date="2016-01-23T21:46:00Z">
        <w:r w:rsidR="00543B95" w:rsidRPr="00951A03" w:rsidDel="009C5435">
          <w:rPr>
            <w:rFonts w:eastAsia="Times New Roman" w:cs="Times New Roman"/>
            <w:kern w:val="0"/>
            <w:lang w:val="en-CA" w:eastAsia="en-US" w:bidi="ar-SA"/>
          </w:rPr>
          <w:delText>.</w:delText>
        </w:r>
      </w:del>
    </w:p>
    <w:p w14:paraId="3DBD8BAB" w14:textId="28643B56" w:rsidR="00EE37D9" w:rsidRPr="00C0714A" w:rsidRDefault="006546C5" w:rsidP="00543B95">
      <w:pPr>
        <w:widowControl/>
        <w:suppressAutoHyphens w:val="0"/>
        <w:rPr>
          <w:b/>
        </w:rPr>
      </w:pPr>
      <w:r>
        <w:rPr>
          <w:rFonts w:cs="Times New Roman"/>
        </w:rPr>
        <w:br w:type="page"/>
      </w:r>
      <w:r w:rsidR="00AF2D78" w:rsidRPr="00C0714A">
        <w:rPr>
          <w:b/>
        </w:rPr>
        <w:t>References</w:t>
      </w:r>
    </w:p>
    <w:p w14:paraId="0D5CAC75" w14:textId="77777777" w:rsidR="000E572B" w:rsidRDefault="000E572B" w:rsidP="000E572B"/>
    <w:p w14:paraId="09B70806" w14:textId="72611BAF" w:rsidR="00ED6591" w:rsidRPr="00C0714A" w:rsidRDefault="00ED6591" w:rsidP="00C0714A">
      <w:pPr>
        <w:spacing w:after="115"/>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C0714A">
      <w:pPr>
        <w:widowControl/>
        <w:suppressAutoHyphens w:val="0"/>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C0714A">
      <w:pPr>
        <w:widowControl/>
        <w:suppressAutoHyphens w:val="0"/>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C0714A">
      <w:pPr>
        <w:spacing w:after="115"/>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C0714A">
      <w:pPr>
        <w:spacing w:after="115"/>
        <w:rPr>
          <w:rFonts w:cs="Times New Roman"/>
        </w:rPr>
      </w:pPr>
      <w:r w:rsidRPr="00C0714A">
        <w:rPr>
          <w:rFonts w:cs="Times New Roman"/>
        </w:rPr>
        <w:t>Baldwin J. A., Phillips M. M., &amp; Telervich R., 1981, PASP, 93, 5 (BPT)</w:t>
      </w:r>
    </w:p>
    <w:p w14:paraId="57BB8099" w14:textId="5A3C0E4D" w:rsidR="00ED6591" w:rsidRPr="00C0714A" w:rsidRDefault="00ED6591" w:rsidP="00C0714A">
      <w:pPr>
        <w:spacing w:after="115"/>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4F415EA6" w14:textId="714876E6" w:rsidR="00ED6591" w:rsidRPr="00C0714A" w:rsidRDefault="00ED6591" w:rsidP="00C0714A">
      <w:pPr>
        <w:widowControl/>
        <w:suppressAutoHyphens w:val="0"/>
        <w:spacing w:after="115"/>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C0714A">
      <w:pPr>
        <w:spacing w:after="115"/>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C0714A">
      <w:pPr>
        <w:spacing w:after="115"/>
        <w:rPr>
          <w:rFonts w:cs="Times New Roman"/>
        </w:rPr>
      </w:pPr>
      <w:r w:rsidRPr="00C0714A">
        <w:rPr>
          <w:rFonts w:cs="Times New Roman"/>
        </w:rPr>
        <w:t>Cormier, D., Lebouteiller, V., Madden, S. C., et al. 2012, A&amp;A, 548, A20</w:t>
      </w:r>
    </w:p>
    <w:p w14:paraId="30A896C7" w14:textId="5F56DC8B" w:rsidR="00ED6591" w:rsidRPr="00C0714A" w:rsidRDefault="00ED6591" w:rsidP="00C0714A">
      <w:pPr>
        <w:spacing w:after="115"/>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C0714A">
      <w:pPr>
        <w:spacing w:after="115"/>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C0714A">
      <w:pPr>
        <w:spacing w:after="115"/>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1C1A1B34" w14:textId="268D136E" w:rsidR="00A36456" w:rsidRPr="00C0714A" w:rsidRDefault="00A36456" w:rsidP="00C0714A">
      <w:pPr>
        <w:spacing w:after="115"/>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297771AD" w14:textId="30924C2B" w:rsidR="00ED6591" w:rsidRPr="00C0714A" w:rsidRDefault="00ED6591" w:rsidP="00C0714A">
      <w:pPr>
        <w:spacing w:after="115"/>
        <w:rPr>
          <w:rFonts w:cs="Times New Roman"/>
        </w:rPr>
      </w:pPr>
      <w:r w:rsidRPr="00C0714A">
        <w:rPr>
          <w:rFonts w:cs="Times New Roman"/>
        </w:rPr>
        <w:t>Ferland</w:t>
      </w:r>
      <w:r w:rsidR="006B45BF" w:rsidRPr="00C0714A">
        <w:rPr>
          <w:rFonts w:cs="Times New Roman"/>
        </w:rPr>
        <w:t xml:space="preserve"> G. J., &amp;</w:t>
      </w:r>
      <w:r w:rsidRPr="00C0714A">
        <w:rPr>
          <w:rFonts w:cs="Times New Roman"/>
        </w:rPr>
        <w:t xml:space="preserve"> Osterbrock</w:t>
      </w:r>
      <w:r w:rsidR="006B45BF" w:rsidRPr="00C0714A">
        <w:rPr>
          <w:rFonts w:cs="Times New Roman"/>
        </w:rPr>
        <w:t xml:space="preserve"> D. E., </w:t>
      </w:r>
      <w:r w:rsidRPr="00C0714A">
        <w:rPr>
          <w:rFonts w:cs="Times New Roman"/>
        </w:rPr>
        <w:t>1986</w:t>
      </w:r>
      <w:r w:rsidR="006B45BF" w:rsidRPr="00C0714A">
        <w:rPr>
          <w:rFonts w:cs="Times New Roman"/>
        </w:rPr>
        <w:t>, ApJ, 300, 658</w:t>
      </w:r>
    </w:p>
    <w:p w14:paraId="6650C36D" w14:textId="6BD19B97" w:rsidR="00ED6591" w:rsidRPr="00C0714A" w:rsidRDefault="00ED6591" w:rsidP="00C0714A">
      <w:pPr>
        <w:spacing w:after="115"/>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C0714A">
      <w:pPr>
        <w:spacing w:after="115"/>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C0714A">
      <w:pPr>
        <w:spacing w:after="115"/>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C0714A">
      <w:pPr>
        <w:spacing w:after="115"/>
        <w:rPr>
          <w:rFonts w:cs="Times New Roman"/>
        </w:rPr>
      </w:pPr>
      <w:r w:rsidRPr="00C0714A">
        <w:rPr>
          <w:rFonts w:cs="Times New Roman"/>
        </w:rPr>
        <w:t>Garnett, D. 1989, ApJ, 345, 282</w:t>
      </w:r>
    </w:p>
    <w:p w14:paraId="6982E209" w14:textId="06D87460" w:rsidR="00ED6591" w:rsidRPr="00C0714A" w:rsidRDefault="00ED6591" w:rsidP="00C0714A">
      <w:pPr>
        <w:spacing w:after="115"/>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C0714A">
      <w:pPr>
        <w:spacing w:after="115"/>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C0714A">
      <w:pPr>
        <w:spacing w:after="115"/>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C0714A">
      <w:pPr>
        <w:spacing w:after="115"/>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1943D353" w14:textId="5A0ED9C3" w:rsidR="00EC17D8" w:rsidRPr="00C0714A" w:rsidRDefault="00EC17D8" w:rsidP="00C0714A">
      <w:pPr>
        <w:widowControl/>
        <w:suppressAutoHyphens w:val="0"/>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C0714A">
      <w:pPr>
        <w:spacing w:after="115"/>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597F1D1C" w:rsidR="00115E30" w:rsidRPr="00C0714A" w:rsidRDefault="004E3CAD" w:rsidP="00C0714A">
      <w:pPr>
        <w:spacing w:after="115"/>
        <w:rPr>
          <w:rFonts w:cs="Times New Roman"/>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B5BD24F" w14:textId="5D6884B0" w:rsidR="004D4F3F" w:rsidRPr="00C0714A" w:rsidRDefault="004D4F3F" w:rsidP="00C0714A">
      <w:pPr>
        <w:spacing w:after="115"/>
        <w:rPr>
          <w:rFonts w:cs="Times New Roman"/>
        </w:rPr>
      </w:pPr>
      <w:r w:rsidRPr="00C0714A">
        <w:rPr>
          <w:rFonts w:cs="Times New Roman"/>
        </w:rPr>
        <w:t>Hopkins, P. F., Hernquist, L., Cox, T. J., Robertson, B., &amp; Springel, V. 2006, ApJS, 163, 50</w:t>
      </w:r>
    </w:p>
    <w:p w14:paraId="52B3BBB1" w14:textId="77777777" w:rsidR="00ED6591" w:rsidRPr="00C0714A" w:rsidRDefault="00ED6591" w:rsidP="00C0714A">
      <w:pPr>
        <w:spacing w:after="115"/>
        <w:rPr>
          <w:rFonts w:cs="Times New Roman"/>
        </w:rPr>
      </w:pPr>
      <w:r w:rsidRPr="00C0714A">
        <w:rPr>
          <w:rFonts w:cs="Times New Roman"/>
        </w:rPr>
        <w:t>Kauffman G. et al., 2003, MNRAS, 346, 1055</w:t>
      </w:r>
    </w:p>
    <w:p w14:paraId="6D5E2089" w14:textId="69E3EFD7" w:rsidR="007E4DA1" w:rsidRPr="00C0714A" w:rsidRDefault="007E4DA1" w:rsidP="00C0714A">
      <w:pPr>
        <w:spacing w:after="115"/>
        <w:rPr>
          <w:rFonts w:cs="Times New Roman"/>
        </w:rPr>
      </w:pPr>
      <w:r w:rsidRPr="00C0714A">
        <w:rPr>
          <w:rFonts w:cs="Times New Roman"/>
        </w:rPr>
        <w:t>Kewley, L. J. &amp; Dopita, M. A. 2002, ApJS, 142, 35</w:t>
      </w:r>
    </w:p>
    <w:p w14:paraId="081FB325" w14:textId="6EC9FB1B" w:rsidR="00963882" w:rsidRPr="00C0714A" w:rsidRDefault="00ED6591" w:rsidP="00C0714A">
      <w:pPr>
        <w:spacing w:after="115"/>
        <w:rPr>
          <w:rFonts w:cs="Times New Roman"/>
        </w:rPr>
      </w:pPr>
      <w:r w:rsidRPr="00C0714A">
        <w:rPr>
          <w:rFonts w:cs="Times New Roman"/>
        </w:rPr>
        <w:t>Kewley L. J., Dopita M. A., Sutherland R. S., Heisler C. A.,</w:t>
      </w:r>
      <w:r w:rsidR="00963882" w:rsidRPr="00C0714A">
        <w:rPr>
          <w:rFonts w:cs="Times New Roman"/>
        </w:rPr>
        <w:t xml:space="preserve"> &amp;</w:t>
      </w:r>
      <w:r w:rsidRPr="00C0714A">
        <w:rPr>
          <w:rFonts w:cs="Times New Roman"/>
        </w:rPr>
        <w:t xml:space="preserve"> Trevena J., 2001, ApJ, 556, 121</w:t>
      </w:r>
    </w:p>
    <w:p w14:paraId="759EEBD1" w14:textId="038FD6CA" w:rsidR="00ED6591" w:rsidRPr="00C0714A" w:rsidRDefault="00375519" w:rsidP="00C0714A">
      <w:pPr>
        <w:spacing w:after="115"/>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C0714A">
      <w:pPr>
        <w:spacing w:after="115"/>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C0714A">
      <w:pPr>
        <w:spacing w:after="115"/>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C0714A">
      <w:pPr>
        <w:spacing w:after="115"/>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C0714A">
      <w:pPr>
        <w:spacing w:after="115"/>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F7C4A94" w14:textId="0209EA9D" w:rsidR="004151ED" w:rsidRPr="00C0714A" w:rsidRDefault="004151ED" w:rsidP="00C0714A">
      <w:pPr>
        <w:spacing w:after="115"/>
        <w:rPr>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1244C498" w14:textId="77777777" w:rsidR="00ED6591" w:rsidRPr="00C0714A" w:rsidRDefault="00ED6591" w:rsidP="00C0714A">
      <w:pPr>
        <w:spacing w:after="115"/>
        <w:rPr>
          <w:rFonts w:cs="Times New Roman"/>
        </w:rPr>
      </w:pPr>
      <w:r w:rsidRPr="00C0714A">
        <w:rPr>
          <w:rFonts w:cs="Times New Roman"/>
        </w:rPr>
        <w:t>Leitherer C., 1999, ApJS, 123, 3</w:t>
      </w:r>
    </w:p>
    <w:p w14:paraId="7336BA61" w14:textId="0BC60FB3" w:rsidR="00ED6591" w:rsidRPr="00C0714A" w:rsidRDefault="00ED6591" w:rsidP="00C0714A">
      <w:pPr>
        <w:spacing w:after="115"/>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C0714A">
      <w:pPr>
        <w:spacing w:after="115"/>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2E73A7BA" w14:textId="43253C05" w:rsidR="00ED6591" w:rsidRPr="00C0714A" w:rsidRDefault="00ED6591" w:rsidP="00C0714A">
      <w:pPr>
        <w:spacing w:after="115"/>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C0714A">
      <w:pPr>
        <w:spacing w:after="115"/>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C0714A">
      <w:pPr>
        <w:spacing w:after="115"/>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432BCD9B" w14:textId="6CE7A259" w:rsidR="00ED6591" w:rsidRPr="00C0714A" w:rsidRDefault="00302AD8" w:rsidP="00C0714A">
      <w:pPr>
        <w:spacing w:after="115"/>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027B7E77" w14:textId="0D4C2659" w:rsidR="00ED6591" w:rsidRPr="00C0714A" w:rsidRDefault="00ED6591" w:rsidP="00C0714A">
      <w:pPr>
        <w:spacing w:after="115"/>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C0714A">
      <w:pPr>
        <w:spacing w:after="115"/>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C0714A">
      <w:pPr>
        <w:spacing w:after="115"/>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C0714A">
      <w:pPr>
        <w:spacing w:after="115"/>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C0714A">
      <w:pPr>
        <w:spacing w:after="115"/>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C0714A">
      <w:pPr>
        <w:spacing w:after="115"/>
        <w:rPr>
          <w:rFonts w:eastAsia="Times New Roman" w:cs="Times New Roman"/>
          <w:color w:val="000000"/>
        </w:rPr>
      </w:pPr>
      <w:r w:rsidRPr="00C0714A">
        <w:rPr>
          <w:rFonts w:cs="Times New Roman"/>
        </w:rPr>
        <w:t>Pellegrini E. W., Baldwin J. A., Ferland G. J., Shaw G., &amp; Heathcote S., 2009, ApJ, 693, 285</w:t>
      </w:r>
    </w:p>
    <w:p w14:paraId="21F1CC70" w14:textId="28C10FAA" w:rsidR="00ED6591" w:rsidRPr="00C0714A" w:rsidRDefault="006C15C7" w:rsidP="00C0714A">
      <w:pPr>
        <w:spacing w:after="115"/>
        <w:rPr>
          <w:rFonts w:cs="Times New Roman"/>
        </w:rPr>
      </w:pPr>
      <w:r w:rsidRPr="00C0714A">
        <w:rPr>
          <w:rFonts w:cs="Times New Roman"/>
        </w:rPr>
        <w:t>Raiter A., Fosbury R. A. E., Teimoorinia H., 2010, A&amp;A, 510, 109</w:t>
      </w:r>
    </w:p>
    <w:p w14:paraId="543C98FD" w14:textId="23D5A4EC" w:rsidR="00ED6591" w:rsidRPr="00C0714A" w:rsidRDefault="00490DCE" w:rsidP="00C0714A">
      <w:pPr>
        <w:spacing w:after="115"/>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33C5F382" w14:textId="21A2EC57" w:rsidR="00ED6591" w:rsidRPr="00C0714A" w:rsidRDefault="00ED6591" w:rsidP="00C0714A">
      <w:pPr>
        <w:spacing w:after="115"/>
        <w:rPr>
          <w:rFonts w:cs="Times New Roman"/>
        </w:rPr>
      </w:pPr>
      <w:r w:rsidRPr="00C0714A">
        <w:rPr>
          <w:rFonts w:cs="Times New Roman"/>
        </w:rPr>
        <w:t xml:space="preserve">Richardson C. T., Allen J. T., Baldwin J. A., </w:t>
      </w:r>
      <w:r w:rsidR="00053EEA" w:rsidRPr="00C0714A">
        <w:rPr>
          <w:rFonts w:cs="Times New Roman"/>
        </w:rPr>
        <w:t>et al.</w:t>
      </w:r>
      <w:r w:rsidRPr="00C0714A">
        <w:rPr>
          <w:rFonts w:cs="Times New Roman"/>
        </w:rPr>
        <w:t>, 2015, in prep</w:t>
      </w:r>
    </w:p>
    <w:p w14:paraId="4C1B94A6" w14:textId="04046043" w:rsidR="00ED6591" w:rsidRPr="00C0714A" w:rsidRDefault="00ED6591" w:rsidP="00C0714A">
      <w:pPr>
        <w:spacing w:after="115"/>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C0714A">
      <w:pPr>
        <w:spacing w:after="115"/>
        <w:rPr>
          <w:rFonts w:cs="Times New Roman"/>
        </w:rPr>
      </w:pPr>
      <w:r w:rsidRPr="00C0714A">
        <w:rPr>
          <w:rFonts w:cs="Times New Roman"/>
        </w:rPr>
        <w:t>Rubin R. H., 1989, ApJS, 69, 897</w:t>
      </w:r>
    </w:p>
    <w:p w14:paraId="1A2EB00C" w14:textId="7E522B7B" w:rsidR="00ED6591" w:rsidRPr="00C0714A" w:rsidRDefault="00ED6591" w:rsidP="00C0714A">
      <w:pPr>
        <w:spacing w:after="115"/>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C0714A">
      <w:pPr>
        <w:spacing w:after="115"/>
        <w:rPr>
          <w:rFonts w:cs="Times New Roman"/>
        </w:rPr>
      </w:pPr>
      <w:r w:rsidRPr="00C0714A">
        <w:rPr>
          <w:rFonts w:cs="Times New Roman"/>
        </w:rPr>
        <w:t>Satyapal, S., Vega, D., Heckman, T., O’Halloran, B., &amp; Dudik, R. 2007, ApJ,  663, L9</w:t>
      </w:r>
    </w:p>
    <w:p w14:paraId="7116460B" w14:textId="74C98FF0" w:rsidR="00ED6591" w:rsidRPr="00C0714A" w:rsidRDefault="001B26EA" w:rsidP="00C0714A">
      <w:pPr>
        <w:spacing w:after="115"/>
        <w:rPr>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C0714A">
      <w:pPr>
        <w:spacing w:after="115"/>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1121C6B1" w14:textId="6F3C147D" w:rsidR="00ED6591" w:rsidRPr="00C0714A" w:rsidRDefault="00ED6591" w:rsidP="00C0714A">
      <w:pPr>
        <w:spacing w:after="115"/>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57D03A5C" w14:textId="381C824F" w:rsidR="00ED6591" w:rsidRPr="00C0714A" w:rsidRDefault="009759EC" w:rsidP="00C0714A">
      <w:pPr>
        <w:spacing w:after="115"/>
        <w:rPr>
          <w:rFonts w:cs="Times New Roman"/>
        </w:rPr>
      </w:pPr>
      <w:r w:rsidRPr="00C0714A">
        <w:rPr>
          <w:rFonts w:cs="Times New Roman"/>
        </w:rPr>
        <w:t>Stasinska G., &amp; Leitherer C., 1996, ApJS, 107, 661</w:t>
      </w:r>
    </w:p>
    <w:p w14:paraId="6A5BAEE4" w14:textId="277AF7D1" w:rsidR="00ED6591" w:rsidRPr="00C0714A" w:rsidRDefault="00ED6591" w:rsidP="00C0714A">
      <w:pPr>
        <w:spacing w:after="115"/>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C0714A">
      <w:pPr>
        <w:spacing w:after="115"/>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C0714A">
      <w:pPr>
        <w:spacing w:after="115"/>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01767CAE" w14:textId="0A7357E3" w:rsidR="00ED6591" w:rsidRPr="00C0714A" w:rsidRDefault="00ED6591" w:rsidP="00C0714A">
      <w:pPr>
        <w:spacing w:after="115"/>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3999BD1C" w14:textId="77777777" w:rsidR="00ED6591" w:rsidRPr="00C0714A" w:rsidRDefault="00ED6591" w:rsidP="00C0714A">
      <w:pPr>
        <w:spacing w:after="115"/>
        <w:rPr>
          <w:rFonts w:cs="Times New Roman"/>
        </w:rPr>
      </w:pPr>
    </w:p>
    <w:p w14:paraId="59F8A0DB" w14:textId="77777777" w:rsidR="00ED6591" w:rsidRPr="00C0714A" w:rsidRDefault="00ED6591" w:rsidP="00C0714A">
      <w:pPr>
        <w:rPr>
          <w:rFonts w:cs="Times New Roman"/>
        </w:rPr>
      </w:pPr>
    </w:p>
    <w:p w14:paraId="3806EA66" w14:textId="01B84A9A" w:rsidR="006826BE" w:rsidRPr="00C0714A" w:rsidRDefault="006826BE" w:rsidP="00C0714A">
      <w:pPr>
        <w:spacing w:after="115"/>
        <w:rPr>
          <w:rFonts w:cs="Times New Roman"/>
        </w:rPr>
      </w:pPr>
    </w:p>
    <w:sectPr w:rsidR="006826BE" w:rsidRPr="00C0714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5" w:author="Helen  Meskhidze" w:date="2016-01-12T14:25:00Z" w:initials="HM">
    <w:p w14:paraId="642BFD64" w14:textId="3A76A61E" w:rsidR="00565B77" w:rsidRDefault="00565B77">
      <w:pPr>
        <w:pStyle w:val="CommentText"/>
      </w:pPr>
      <w:ins w:id="206" w:author="Helen  Meskhidze" w:date="2016-01-12T14:24:00Z">
        <w:r>
          <w:rPr>
            <w:rStyle w:val="CommentReference"/>
          </w:rPr>
          <w:annotationRef/>
        </w:r>
      </w:ins>
      <w:r>
        <w:t xml:space="preserve">See PocketAnalysis.txt and corresponding gridrun.out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565B77" w:rsidRDefault="00565B77" w:rsidP="00763E32">
      <w:r>
        <w:separator/>
      </w:r>
    </w:p>
  </w:endnote>
  <w:endnote w:type="continuationSeparator" w:id="0">
    <w:p w14:paraId="6AE02D31" w14:textId="77777777" w:rsidR="00565B77" w:rsidRDefault="00565B77"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565B77" w:rsidRDefault="00565B77"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565B77" w:rsidRDefault="00565B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565B77" w:rsidRDefault="00565B77"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1656">
      <w:rPr>
        <w:rStyle w:val="PageNumber"/>
        <w:noProof/>
      </w:rPr>
      <w:t>1</w:t>
    </w:r>
    <w:r>
      <w:rPr>
        <w:rStyle w:val="PageNumber"/>
      </w:rPr>
      <w:fldChar w:fldCharType="end"/>
    </w:r>
  </w:p>
  <w:p w14:paraId="5F0CCF3E" w14:textId="77777777" w:rsidR="00565B77" w:rsidRDefault="00565B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565B77" w:rsidRDefault="00565B77" w:rsidP="00763E32">
      <w:r>
        <w:separator/>
      </w:r>
    </w:p>
  </w:footnote>
  <w:footnote w:type="continuationSeparator" w:id="0">
    <w:p w14:paraId="451CF4DF" w14:textId="77777777" w:rsidR="00565B77" w:rsidRDefault="00565B77" w:rsidP="00763E32">
      <w:r>
        <w:continuationSeparator/>
      </w:r>
    </w:p>
  </w:footnote>
  <w:footnote w:id="1">
    <w:p w14:paraId="57E02BF9" w14:textId="5E5F9447" w:rsidR="00565B77" w:rsidRDefault="00565B77"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w:t>
      </w:r>
    </w:p>
  </w:footnote>
  <w:footnote w:id="2">
    <w:p w14:paraId="3F518214" w14:textId="221D4F94" w:rsidR="00565B77" w:rsidRDefault="00565B77">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258"/>
    <w:rsid w:val="00005579"/>
    <w:rsid w:val="00010B0D"/>
    <w:rsid w:val="000149A1"/>
    <w:rsid w:val="00016237"/>
    <w:rsid w:val="000222DE"/>
    <w:rsid w:val="0002266B"/>
    <w:rsid w:val="00026F0D"/>
    <w:rsid w:val="000353A0"/>
    <w:rsid w:val="000360E1"/>
    <w:rsid w:val="0004723D"/>
    <w:rsid w:val="0005097A"/>
    <w:rsid w:val="00052E3F"/>
    <w:rsid w:val="00053EEA"/>
    <w:rsid w:val="00062213"/>
    <w:rsid w:val="00067F18"/>
    <w:rsid w:val="000764BC"/>
    <w:rsid w:val="000841E7"/>
    <w:rsid w:val="000866D3"/>
    <w:rsid w:val="00086DB2"/>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179D"/>
    <w:rsid w:val="000E572B"/>
    <w:rsid w:val="000E7DD9"/>
    <w:rsid w:val="000F5D10"/>
    <w:rsid w:val="000F5F22"/>
    <w:rsid w:val="0010305A"/>
    <w:rsid w:val="001031B4"/>
    <w:rsid w:val="001052DD"/>
    <w:rsid w:val="00105E22"/>
    <w:rsid w:val="00106B70"/>
    <w:rsid w:val="0011410C"/>
    <w:rsid w:val="00115E30"/>
    <w:rsid w:val="00117283"/>
    <w:rsid w:val="001209EF"/>
    <w:rsid w:val="0012165C"/>
    <w:rsid w:val="001220AD"/>
    <w:rsid w:val="001235E7"/>
    <w:rsid w:val="00123815"/>
    <w:rsid w:val="0012526A"/>
    <w:rsid w:val="00135440"/>
    <w:rsid w:val="00144B4A"/>
    <w:rsid w:val="001459E8"/>
    <w:rsid w:val="001466B4"/>
    <w:rsid w:val="00146CC4"/>
    <w:rsid w:val="001501A7"/>
    <w:rsid w:val="00150CF3"/>
    <w:rsid w:val="00150FA4"/>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31AD"/>
    <w:rsid w:val="001A60FC"/>
    <w:rsid w:val="001B26EA"/>
    <w:rsid w:val="001B79B7"/>
    <w:rsid w:val="001C2F80"/>
    <w:rsid w:val="001C6416"/>
    <w:rsid w:val="001D0E5F"/>
    <w:rsid w:val="001D38B4"/>
    <w:rsid w:val="001D6326"/>
    <w:rsid w:val="001D7417"/>
    <w:rsid w:val="001D74FC"/>
    <w:rsid w:val="001D767F"/>
    <w:rsid w:val="001E1A27"/>
    <w:rsid w:val="001E377D"/>
    <w:rsid w:val="001E769C"/>
    <w:rsid w:val="001F050F"/>
    <w:rsid w:val="001F262C"/>
    <w:rsid w:val="001F42E3"/>
    <w:rsid w:val="001F5F7D"/>
    <w:rsid w:val="00214CFB"/>
    <w:rsid w:val="00220AAE"/>
    <w:rsid w:val="00222249"/>
    <w:rsid w:val="00225018"/>
    <w:rsid w:val="0022641F"/>
    <w:rsid w:val="00226741"/>
    <w:rsid w:val="00232E7B"/>
    <w:rsid w:val="00250047"/>
    <w:rsid w:val="00250913"/>
    <w:rsid w:val="00252831"/>
    <w:rsid w:val="00252C85"/>
    <w:rsid w:val="00253641"/>
    <w:rsid w:val="00255BB3"/>
    <w:rsid w:val="0025612B"/>
    <w:rsid w:val="00260184"/>
    <w:rsid w:val="002622CD"/>
    <w:rsid w:val="00265514"/>
    <w:rsid w:val="00267F95"/>
    <w:rsid w:val="00270D88"/>
    <w:rsid w:val="002713C5"/>
    <w:rsid w:val="00271752"/>
    <w:rsid w:val="002733FF"/>
    <w:rsid w:val="00273867"/>
    <w:rsid w:val="00275FE3"/>
    <w:rsid w:val="002765B3"/>
    <w:rsid w:val="002800E1"/>
    <w:rsid w:val="00281090"/>
    <w:rsid w:val="002842C3"/>
    <w:rsid w:val="00284FF2"/>
    <w:rsid w:val="00292AAE"/>
    <w:rsid w:val="00293104"/>
    <w:rsid w:val="002932F1"/>
    <w:rsid w:val="00294292"/>
    <w:rsid w:val="00294365"/>
    <w:rsid w:val="00296083"/>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477"/>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57F98"/>
    <w:rsid w:val="0036632D"/>
    <w:rsid w:val="00366745"/>
    <w:rsid w:val="00374B7A"/>
    <w:rsid w:val="00375519"/>
    <w:rsid w:val="00377271"/>
    <w:rsid w:val="00380408"/>
    <w:rsid w:val="00381CD0"/>
    <w:rsid w:val="0038220E"/>
    <w:rsid w:val="00383465"/>
    <w:rsid w:val="00387780"/>
    <w:rsid w:val="00391321"/>
    <w:rsid w:val="00391B60"/>
    <w:rsid w:val="00391D29"/>
    <w:rsid w:val="00394A67"/>
    <w:rsid w:val="003A31FB"/>
    <w:rsid w:val="003A6563"/>
    <w:rsid w:val="003A7C7C"/>
    <w:rsid w:val="003B2537"/>
    <w:rsid w:val="003B3401"/>
    <w:rsid w:val="003B5E27"/>
    <w:rsid w:val="003C2E09"/>
    <w:rsid w:val="003C44B9"/>
    <w:rsid w:val="003C604A"/>
    <w:rsid w:val="003D017B"/>
    <w:rsid w:val="003D0474"/>
    <w:rsid w:val="003D1D1A"/>
    <w:rsid w:val="003D20A0"/>
    <w:rsid w:val="003D511D"/>
    <w:rsid w:val="003D6F0E"/>
    <w:rsid w:val="003E6D0E"/>
    <w:rsid w:val="003F3A80"/>
    <w:rsid w:val="003F4C65"/>
    <w:rsid w:val="003F5F39"/>
    <w:rsid w:val="00403406"/>
    <w:rsid w:val="0040419C"/>
    <w:rsid w:val="00404343"/>
    <w:rsid w:val="0040665B"/>
    <w:rsid w:val="004068E2"/>
    <w:rsid w:val="004151ED"/>
    <w:rsid w:val="00417594"/>
    <w:rsid w:val="00424BE5"/>
    <w:rsid w:val="00432DF4"/>
    <w:rsid w:val="00440412"/>
    <w:rsid w:val="00444A56"/>
    <w:rsid w:val="004477EA"/>
    <w:rsid w:val="004523E4"/>
    <w:rsid w:val="00454FA0"/>
    <w:rsid w:val="004552B1"/>
    <w:rsid w:val="0046186A"/>
    <w:rsid w:val="0046541D"/>
    <w:rsid w:val="00466D7E"/>
    <w:rsid w:val="004712EC"/>
    <w:rsid w:val="00475D5D"/>
    <w:rsid w:val="00476DF0"/>
    <w:rsid w:val="0048054E"/>
    <w:rsid w:val="004817B5"/>
    <w:rsid w:val="00481E68"/>
    <w:rsid w:val="00482A77"/>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D2F91"/>
    <w:rsid w:val="004D4B14"/>
    <w:rsid w:val="004D4F3F"/>
    <w:rsid w:val="004E04F7"/>
    <w:rsid w:val="004E1C4A"/>
    <w:rsid w:val="004E37A6"/>
    <w:rsid w:val="004E3CAD"/>
    <w:rsid w:val="004E5609"/>
    <w:rsid w:val="004E6311"/>
    <w:rsid w:val="004E73C1"/>
    <w:rsid w:val="004F0E3A"/>
    <w:rsid w:val="004F1956"/>
    <w:rsid w:val="004F4B1C"/>
    <w:rsid w:val="005024BC"/>
    <w:rsid w:val="005025B9"/>
    <w:rsid w:val="005035C0"/>
    <w:rsid w:val="005105AD"/>
    <w:rsid w:val="0051557F"/>
    <w:rsid w:val="00520464"/>
    <w:rsid w:val="00521C04"/>
    <w:rsid w:val="00521E58"/>
    <w:rsid w:val="00525279"/>
    <w:rsid w:val="0052634B"/>
    <w:rsid w:val="00527555"/>
    <w:rsid w:val="00531433"/>
    <w:rsid w:val="0053402E"/>
    <w:rsid w:val="00535147"/>
    <w:rsid w:val="00536265"/>
    <w:rsid w:val="00543B95"/>
    <w:rsid w:val="00546E59"/>
    <w:rsid w:val="00554E29"/>
    <w:rsid w:val="00556767"/>
    <w:rsid w:val="00562AD6"/>
    <w:rsid w:val="00565868"/>
    <w:rsid w:val="00565B77"/>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B1223"/>
    <w:rsid w:val="005C257A"/>
    <w:rsid w:val="005C4BFF"/>
    <w:rsid w:val="005C663C"/>
    <w:rsid w:val="005D00DA"/>
    <w:rsid w:val="005D159D"/>
    <w:rsid w:val="005D1656"/>
    <w:rsid w:val="005D7C50"/>
    <w:rsid w:val="005E4623"/>
    <w:rsid w:val="005E5125"/>
    <w:rsid w:val="005E5C16"/>
    <w:rsid w:val="005E64F9"/>
    <w:rsid w:val="005F001F"/>
    <w:rsid w:val="005F0A7A"/>
    <w:rsid w:val="005F1275"/>
    <w:rsid w:val="005F15A3"/>
    <w:rsid w:val="005F6CE6"/>
    <w:rsid w:val="005F729F"/>
    <w:rsid w:val="00610149"/>
    <w:rsid w:val="0061131F"/>
    <w:rsid w:val="00627C81"/>
    <w:rsid w:val="0063556F"/>
    <w:rsid w:val="00636B4A"/>
    <w:rsid w:val="006374E7"/>
    <w:rsid w:val="006449FB"/>
    <w:rsid w:val="00644E67"/>
    <w:rsid w:val="00646CE1"/>
    <w:rsid w:val="00650D40"/>
    <w:rsid w:val="0065414D"/>
    <w:rsid w:val="006544D0"/>
    <w:rsid w:val="006546C5"/>
    <w:rsid w:val="00655581"/>
    <w:rsid w:val="0065559C"/>
    <w:rsid w:val="00655D17"/>
    <w:rsid w:val="00657E1E"/>
    <w:rsid w:val="00662729"/>
    <w:rsid w:val="0066567A"/>
    <w:rsid w:val="006720FE"/>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362D"/>
    <w:rsid w:val="007A48B9"/>
    <w:rsid w:val="007B46AB"/>
    <w:rsid w:val="007C15BB"/>
    <w:rsid w:val="007C49EC"/>
    <w:rsid w:val="007C53EE"/>
    <w:rsid w:val="007D1A29"/>
    <w:rsid w:val="007D1D38"/>
    <w:rsid w:val="007D254F"/>
    <w:rsid w:val="007D32D8"/>
    <w:rsid w:val="007D42EC"/>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50D7"/>
    <w:rsid w:val="00817167"/>
    <w:rsid w:val="00823957"/>
    <w:rsid w:val="008358B1"/>
    <w:rsid w:val="0084106F"/>
    <w:rsid w:val="008534E4"/>
    <w:rsid w:val="00854A0E"/>
    <w:rsid w:val="00860895"/>
    <w:rsid w:val="00861D78"/>
    <w:rsid w:val="008668D7"/>
    <w:rsid w:val="00870AC9"/>
    <w:rsid w:val="00871031"/>
    <w:rsid w:val="00872899"/>
    <w:rsid w:val="00875090"/>
    <w:rsid w:val="00881C47"/>
    <w:rsid w:val="00883E83"/>
    <w:rsid w:val="00886396"/>
    <w:rsid w:val="00892600"/>
    <w:rsid w:val="008A2AB8"/>
    <w:rsid w:val="008A67A6"/>
    <w:rsid w:val="008B2F32"/>
    <w:rsid w:val="008B3821"/>
    <w:rsid w:val="008B55D6"/>
    <w:rsid w:val="008B7B5A"/>
    <w:rsid w:val="008C27D5"/>
    <w:rsid w:val="008C55FD"/>
    <w:rsid w:val="008D5E81"/>
    <w:rsid w:val="008E3C50"/>
    <w:rsid w:val="008E3CE2"/>
    <w:rsid w:val="008E41E0"/>
    <w:rsid w:val="008E6650"/>
    <w:rsid w:val="008E7EF0"/>
    <w:rsid w:val="008F1D0A"/>
    <w:rsid w:val="008F20CE"/>
    <w:rsid w:val="008F28AD"/>
    <w:rsid w:val="008F5290"/>
    <w:rsid w:val="00903B26"/>
    <w:rsid w:val="00907273"/>
    <w:rsid w:val="009138C3"/>
    <w:rsid w:val="009237FE"/>
    <w:rsid w:val="009268CC"/>
    <w:rsid w:val="00927401"/>
    <w:rsid w:val="00932D5E"/>
    <w:rsid w:val="00935621"/>
    <w:rsid w:val="00937316"/>
    <w:rsid w:val="00940931"/>
    <w:rsid w:val="00940C88"/>
    <w:rsid w:val="00941944"/>
    <w:rsid w:val="00945058"/>
    <w:rsid w:val="00945F70"/>
    <w:rsid w:val="0094728E"/>
    <w:rsid w:val="00951A03"/>
    <w:rsid w:val="009535F2"/>
    <w:rsid w:val="00953E86"/>
    <w:rsid w:val="00956F5C"/>
    <w:rsid w:val="009608D3"/>
    <w:rsid w:val="00960DC7"/>
    <w:rsid w:val="00963882"/>
    <w:rsid w:val="00964032"/>
    <w:rsid w:val="00964892"/>
    <w:rsid w:val="00965A32"/>
    <w:rsid w:val="009677A7"/>
    <w:rsid w:val="00973AF6"/>
    <w:rsid w:val="009759EC"/>
    <w:rsid w:val="00975A56"/>
    <w:rsid w:val="00982A45"/>
    <w:rsid w:val="0098324F"/>
    <w:rsid w:val="00986843"/>
    <w:rsid w:val="00993742"/>
    <w:rsid w:val="00995BCF"/>
    <w:rsid w:val="00996731"/>
    <w:rsid w:val="009B7621"/>
    <w:rsid w:val="009C1F04"/>
    <w:rsid w:val="009C4FF9"/>
    <w:rsid w:val="009C5435"/>
    <w:rsid w:val="009C65F2"/>
    <w:rsid w:val="009D27D2"/>
    <w:rsid w:val="009D4A2E"/>
    <w:rsid w:val="009D771F"/>
    <w:rsid w:val="009E014D"/>
    <w:rsid w:val="009F0B1E"/>
    <w:rsid w:val="009F5A46"/>
    <w:rsid w:val="009F5A72"/>
    <w:rsid w:val="009F5B74"/>
    <w:rsid w:val="00A12860"/>
    <w:rsid w:val="00A15FA2"/>
    <w:rsid w:val="00A17BE0"/>
    <w:rsid w:val="00A20BE1"/>
    <w:rsid w:val="00A246DD"/>
    <w:rsid w:val="00A27B9F"/>
    <w:rsid w:val="00A30A4F"/>
    <w:rsid w:val="00A31EDA"/>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95A6A"/>
    <w:rsid w:val="00AA6281"/>
    <w:rsid w:val="00AA7DFD"/>
    <w:rsid w:val="00AB0A91"/>
    <w:rsid w:val="00AB7062"/>
    <w:rsid w:val="00AC33F8"/>
    <w:rsid w:val="00AC3935"/>
    <w:rsid w:val="00AC3AE3"/>
    <w:rsid w:val="00AC5EF2"/>
    <w:rsid w:val="00AC640C"/>
    <w:rsid w:val="00AC7C53"/>
    <w:rsid w:val="00AD1F44"/>
    <w:rsid w:val="00AD33B0"/>
    <w:rsid w:val="00AD5F99"/>
    <w:rsid w:val="00AD6037"/>
    <w:rsid w:val="00AE1178"/>
    <w:rsid w:val="00AE36DE"/>
    <w:rsid w:val="00AE7C3E"/>
    <w:rsid w:val="00AF1526"/>
    <w:rsid w:val="00AF2D78"/>
    <w:rsid w:val="00AF3350"/>
    <w:rsid w:val="00AF52CD"/>
    <w:rsid w:val="00AF601C"/>
    <w:rsid w:val="00AF677F"/>
    <w:rsid w:val="00B0145D"/>
    <w:rsid w:val="00B0243F"/>
    <w:rsid w:val="00B067B6"/>
    <w:rsid w:val="00B06A06"/>
    <w:rsid w:val="00B12F65"/>
    <w:rsid w:val="00B138BA"/>
    <w:rsid w:val="00B342F5"/>
    <w:rsid w:val="00B37C1D"/>
    <w:rsid w:val="00B451D8"/>
    <w:rsid w:val="00B46C9D"/>
    <w:rsid w:val="00B46D42"/>
    <w:rsid w:val="00B478B5"/>
    <w:rsid w:val="00B513BC"/>
    <w:rsid w:val="00B51A29"/>
    <w:rsid w:val="00B52B7C"/>
    <w:rsid w:val="00B60E85"/>
    <w:rsid w:val="00B74F09"/>
    <w:rsid w:val="00B77D01"/>
    <w:rsid w:val="00B84159"/>
    <w:rsid w:val="00B84E09"/>
    <w:rsid w:val="00B863ED"/>
    <w:rsid w:val="00B8754B"/>
    <w:rsid w:val="00B90FAB"/>
    <w:rsid w:val="00B91755"/>
    <w:rsid w:val="00BA3403"/>
    <w:rsid w:val="00BA7BA8"/>
    <w:rsid w:val="00BB3017"/>
    <w:rsid w:val="00BC5408"/>
    <w:rsid w:val="00BC566E"/>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60"/>
    <w:rsid w:val="00C05651"/>
    <w:rsid w:val="00C0714A"/>
    <w:rsid w:val="00C07ABE"/>
    <w:rsid w:val="00C14998"/>
    <w:rsid w:val="00C226F8"/>
    <w:rsid w:val="00C24FA9"/>
    <w:rsid w:val="00C26647"/>
    <w:rsid w:val="00C35444"/>
    <w:rsid w:val="00C40F69"/>
    <w:rsid w:val="00C41639"/>
    <w:rsid w:val="00C46D21"/>
    <w:rsid w:val="00C50EFC"/>
    <w:rsid w:val="00C525EB"/>
    <w:rsid w:val="00C53276"/>
    <w:rsid w:val="00C64D03"/>
    <w:rsid w:val="00C67987"/>
    <w:rsid w:val="00C7015B"/>
    <w:rsid w:val="00C73C74"/>
    <w:rsid w:val="00C741FD"/>
    <w:rsid w:val="00C75D6F"/>
    <w:rsid w:val="00CA1340"/>
    <w:rsid w:val="00CA6135"/>
    <w:rsid w:val="00CA6859"/>
    <w:rsid w:val="00CA6B56"/>
    <w:rsid w:val="00CB0229"/>
    <w:rsid w:val="00CB2500"/>
    <w:rsid w:val="00CB4641"/>
    <w:rsid w:val="00CC2FD6"/>
    <w:rsid w:val="00CD0D37"/>
    <w:rsid w:val="00CD4491"/>
    <w:rsid w:val="00CD5A25"/>
    <w:rsid w:val="00CD6259"/>
    <w:rsid w:val="00CD63A9"/>
    <w:rsid w:val="00CE246B"/>
    <w:rsid w:val="00CE4DC1"/>
    <w:rsid w:val="00CE4FEA"/>
    <w:rsid w:val="00CE5620"/>
    <w:rsid w:val="00CE5ECB"/>
    <w:rsid w:val="00CF093D"/>
    <w:rsid w:val="00CF3A0F"/>
    <w:rsid w:val="00CF4C0A"/>
    <w:rsid w:val="00CF4F87"/>
    <w:rsid w:val="00CF6636"/>
    <w:rsid w:val="00D010AD"/>
    <w:rsid w:val="00D064AE"/>
    <w:rsid w:val="00D06D4F"/>
    <w:rsid w:val="00D07A10"/>
    <w:rsid w:val="00D13C21"/>
    <w:rsid w:val="00D17FD3"/>
    <w:rsid w:val="00D20368"/>
    <w:rsid w:val="00D206AE"/>
    <w:rsid w:val="00D21FFF"/>
    <w:rsid w:val="00D322D0"/>
    <w:rsid w:val="00D32E6E"/>
    <w:rsid w:val="00D358F4"/>
    <w:rsid w:val="00D37116"/>
    <w:rsid w:val="00D37E12"/>
    <w:rsid w:val="00D421DE"/>
    <w:rsid w:val="00D42A64"/>
    <w:rsid w:val="00D447C4"/>
    <w:rsid w:val="00D45356"/>
    <w:rsid w:val="00D50CF1"/>
    <w:rsid w:val="00D652FA"/>
    <w:rsid w:val="00D708AF"/>
    <w:rsid w:val="00D71DF0"/>
    <w:rsid w:val="00D71EE4"/>
    <w:rsid w:val="00D7423D"/>
    <w:rsid w:val="00D758F7"/>
    <w:rsid w:val="00D7725F"/>
    <w:rsid w:val="00D83059"/>
    <w:rsid w:val="00D8355E"/>
    <w:rsid w:val="00D83FA1"/>
    <w:rsid w:val="00D84ED5"/>
    <w:rsid w:val="00D864AE"/>
    <w:rsid w:val="00D870D1"/>
    <w:rsid w:val="00D90E86"/>
    <w:rsid w:val="00D94F08"/>
    <w:rsid w:val="00D95307"/>
    <w:rsid w:val="00DA07B9"/>
    <w:rsid w:val="00DA35EC"/>
    <w:rsid w:val="00DA3710"/>
    <w:rsid w:val="00DA52CB"/>
    <w:rsid w:val="00DA6411"/>
    <w:rsid w:val="00DB12FD"/>
    <w:rsid w:val="00DB1A29"/>
    <w:rsid w:val="00DB1C09"/>
    <w:rsid w:val="00DB2F34"/>
    <w:rsid w:val="00DB62E4"/>
    <w:rsid w:val="00DC13F0"/>
    <w:rsid w:val="00DC1917"/>
    <w:rsid w:val="00DC5D54"/>
    <w:rsid w:val="00DD0C2E"/>
    <w:rsid w:val="00DD1FB7"/>
    <w:rsid w:val="00DD370F"/>
    <w:rsid w:val="00DD573E"/>
    <w:rsid w:val="00DD5EB6"/>
    <w:rsid w:val="00DE0418"/>
    <w:rsid w:val="00DE32B4"/>
    <w:rsid w:val="00DE7E50"/>
    <w:rsid w:val="00DF0CF6"/>
    <w:rsid w:val="00DF34A8"/>
    <w:rsid w:val="00E00217"/>
    <w:rsid w:val="00E13208"/>
    <w:rsid w:val="00E24A5A"/>
    <w:rsid w:val="00E24E1F"/>
    <w:rsid w:val="00E2518C"/>
    <w:rsid w:val="00E33BF2"/>
    <w:rsid w:val="00E33D09"/>
    <w:rsid w:val="00E37F6A"/>
    <w:rsid w:val="00E43A08"/>
    <w:rsid w:val="00E44629"/>
    <w:rsid w:val="00E45146"/>
    <w:rsid w:val="00E45255"/>
    <w:rsid w:val="00E50002"/>
    <w:rsid w:val="00E56B97"/>
    <w:rsid w:val="00E632BE"/>
    <w:rsid w:val="00E66C5C"/>
    <w:rsid w:val="00E67686"/>
    <w:rsid w:val="00E67F8E"/>
    <w:rsid w:val="00E70D1A"/>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F005AA"/>
    <w:rsid w:val="00F00A36"/>
    <w:rsid w:val="00F010FB"/>
    <w:rsid w:val="00F0554E"/>
    <w:rsid w:val="00F05B6F"/>
    <w:rsid w:val="00F062A4"/>
    <w:rsid w:val="00F07620"/>
    <w:rsid w:val="00F14F8F"/>
    <w:rsid w:val="00F20B7D"/>
    <w:rsid w:val="00F36025"/>
    <w:rsid w:val="00F41D21"/>
    <w:rsid w:val="00F427BF"/>
    <w:rsid w:val="00F431FF"/>
    <w:rsid w:val="00F43F2D"/>
    <w:rsid w:val="00F46434"/>
    <w:rsid w:val="00F46A5A"/>
    <w:rsid w:val="00F46D04"/>
    <w:rsid w:val="00F5567C"/>
    <w:rsid w:val="00F560F7"/>
    <w:rsid w:val="00F60565"/>
    <w:rsid w:val="00F7442D"/>
    <w:rsid w:val="00F76794"/>
    <w:rsid w:val="00F87F55"/>
    <w:rsid w:val="00F96002"/>
    <w:rsid w:val="00FA4A4E"/>
    <w:rsid w:val="00FA566A"/>
    <w:rsid w:val="00FA6E1D"/>
    <w:rsid w:val="00FA70D3"/>
    <w:rsid w:val="00FB0B9F"/>
    <w:rsid w:val="00FB1207"/>
    <w:rsid w:val="00FC052D"/>
    <w:rsid w:val="00FC2C14"/>
    <w:rsid w:val="00FC36A6"/>
    <w:rsid w:val="00FC5B03"/>
    <w:rsid w:val="00FC69EE"/>
    <w:rsid w:val="00FD342F"/>
    <w:rsid w:val="00FD417A"/>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A4D31-048D-A84F-BE28-DF5E46927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25</Pages>
  <Words>11802</Words>
  <Characters>67276</Characters>
  <Application>Microsoft Macintosh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37</cp:revision>
  <cp:lastPrinted>2015-11-16T21:11:00Z</cp:lastPrinted>
  <dcterms:created xsi:type="dcterms:W3CDTF">2016-01-24T00:49:00Z</dcterms:created>
  <dcterms:modified xsi:type="dcterms:W3CDTF">2016-01-25T22:18:00Z</dcterms:modified>
</cp:coreProperties>
</file>