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9E00" w14:textId="77777777" w:rsidR="009677B8" w:rsidRDefault="009677B8" w:rsidP="00B61AF0">
      <w:pPr>
        <w:rPr>
          <w:b/>
          <w:bCs/>
        </w:rPr>
      </w:pPr>
    </w:p>
    <w:p w14:paraId="31C6A296" w14:textId="77777777" w:rsidR="009677B8" w:rsidRDefault="009677B8" w:rsidP="00B61AF0">
      <w:pPr>
        <w:rPr>
          <w:b/>
          <w:bCs/>
        </w:rPr>
      </w:pPr>
      <w:r>
        <w:rPr>
          <w:rFonts w:hint="eastAsia"/>
          <w:b/>
          <w:bCs/>
        </w:rPr>
        <w:t>数据提取：</w:t>
      </w:r>
    </w:p>
    <w:p w14:paraId="592492CB" w14:textId="77777777" w:rsidR="009677B8" w:rsidRDefault="009677B8" w:rsidP="009677B8">
      <w:r>
        <w:rPr>
          <w:rFonts w:hint="eastAsia"/>
          <w:b/>
          <w:bCs/>
        </w:rPr>
        <w:t>从space_track.org网站上免费下载数据</w:t>
      </w:r>
      <w:r>
        <w:rPr>
          <w:b/>
          <w:bCs/>
        </w:rPr>
        <w:br/>
      </w:r>
      <w:r w:rsidR="00B61AF0" w:rsidRPr="00B61AF0">
        <w:rPr>
          <w:b/>
          <w:bCs/>
        </w:rPr>
        <w:t>分层</w:t>
      </w:r>
      <w:r>
        <w:rPr>
          <w:rFonts w:hint="eastAsia"/>
          <w:b/>
          <w:bCs/>
        </w:rPr>
        <w:t>抽样</w:t>
      </w:r>
      <w:r w:rsidR="00B61AF0" w:rsidRPr="00B61AF0">
        <w:t>：</w:t>
      </w:r>
      <w:r>
        <w:rPr>
          <w:rFonts w:hint="eastAsia"/>
        </w:rPr>
        <w:t>从</w:t>
      </w:r>
    </w:p>
    <w:p w14:paraId="2D3C03A2" w14:textId="714758BF" w:rsidR="009677B8" w:rsidRPr="009677B8" w:rsidRDefault="009677B8" w:rsidP="009677B8">
      <w:r w:rsidRPr="009677B8">
        <w:t>早期: 44000-47000, 中期: 47000-53000, 近期: 53000-60000</w:t>
      </w:r>
    </w:p>
    <w:p w14:paraId="528B744D" w14:textId="667E25BF" w:rsidR="009677B8" w:rsidRDefault="009677B8" w:rsidP="00B61AF0">
      <w:pPr>
        <w:rPr>
          <w:rFonts w:hint="eastAsia"/>
        </w:rPr>
      </w:pPr>
      <w:r>
        <w:rPr>
          <w:rFonts w:hint="eastAsia"/>
        </w:rPr>
        <w:t>三个编号区间中随机各抽取30</w:t>
      </w:r>
      <w:proofErr w:type="gramStart"/>
      <w:r>
        <w:rPr>
          <w:rFonts w:hint="eastAsia"/>
        </w:rPr>
        <w:t>各</w:t>
      </w:r>
      <w:proofErr w:type="gramEnd"/>
      <w:r>
        <w:rPr>
          <w:rFonts w:hint="eastAsia"/>
        </w:rPr>
        <w:t>卫星数据</w:t>
      </w:r>
    </w:p>
    <w:p w14:paraId="055F0D31" w14:textId="6B2055E0" w:rsidR="00B61AF0" w:rsidRDefault="00B61AF0" w:rsidP="00B61AF0">
      <w:r w:rsidRPr="00B61AF0">
        <w:t xml:space="preserve">这里通过列表推导式，将所有 ID 快速划分到了三个“池子”里。然后利用 </w:t>
      </w:r>
      <w:proofErr w:type="spellStart"/>
      <w:r w:rsidRPr="00B61AF0">
        <w:t>random.sample</w:t>
      </w:r>
      <w:proofErr w:type="spellEnd"/>
      <w:r w:rsidRPr="00B61AF0">
        <w:t xml:space="preserve"> 无放回地随机抓取。你可以根据实际需要调整 47000 和 53000 这两个边界值。</w:t>
      </w:r>
    </w:p>
    <w:p w14:paraId="4B7B3EA9" w14:textId="56096F9D" w:rsidR="00B7547B" w:rsidRDefault="00B7547B" w:rsidP="00B61AF0">
      <w:r>
        <w:rPr>
          <w:rFonts w:hint="eastAsia"/>
        </w:rPr>
        <w:t>数据清洗和预处理：</w:t>
      </w:r>
    </w:p>
    <w:p w14:paraId="496A9F4C" w14:textId="41446597" w:rsidR="007F2565" w:rsidRDefault="007F2565" w:rsidP="004E14B1">
      <w:pPr>
        <w:pStyle w:val="a9"/>
        <w:numPr>
          <w:ilvl w:val="0"/>
          <w:numId w:val="1"/>
        </w:numPr>
      </w:pPr>
      <w:r>
        <w:rPr>
          <w:rFonts w:hint="eastAsia"/>
        </w:rPr>
        <w:t>精简</w:t>
      </w:r>
      <w:r w:rsidR="008A4A80">
        <w:rPr>
          <w:rFonts w:hint="eastAsia"/>
        </w:rPr>
        <w:t>数据栏：去除诸如</w:t>
      </w:r>
      <w:r w:rsidR="008A4A80" w:rsidRPr="008A4A80">
        <w:t xml:space="preserve">COMMENT, ORIGINATOR, </w:t>
      </w:r>
      <w:proofErr w:type="spellStart"/>
      <w:r w:rsidR="008A4A80">
        <w:rPr>
          <w:rFonts w:hint="eastAsia"/>
        </w:rPr>
        <w:t>Object_name</w:t>
      </w:r>
      <w:proofErr w:type="spellEnd"/>
      <w:r>
        <w:rPr>
          <w:rFonts w:hint="eastAsia"/>
        </w:rPr>
        <w:t>、REF_FRAME、TIME_SYSTEM、</w:t>
      </w:r>
      <w:r w:rsidRPr="007F2565">
        <w:t>MEAN_ELEMENT_THEORY</w:t>
      </w:r>
      <w:r>
        <w:rPr>
          <w:rFonts w:hint="eastAsia"/>
        </w:rPr>
        <w:t>等无关数据。只保留编号、历元时间阻力系数、半长轴、陨落日期</w:t>
      </w:r>
      <w:r w:rsidR="004E14B1">
        <w:rPr>
          <w:rFonts w:hint="eastAsia"/>
        </w:rPr>
        <w:t>、轨道倾角和偏心率并</w:t>
      </w:r>
      <w:r>
        <w:rPr>
          <w:rFonts w:hint="eastAsia"/>
        </w:rPr>
        <w:t>将时间重编码，将2020-11-10这类字符串标准</w:t>
      </w:r>
      <w:proofErr w:type="spellStart"/>
      <w:r>
        <w:rPr>
          <w:rFonts w:hint="eastAsia"/>
        </w:rPr>
        <w:t>DateTime</w:t>
      </w:r>
      <w:proofErr w:type="spellEnd"/>
      <w:r w:rsidR="00BC6D9C">
        <w:rPr>
          <w:rFonts w:hint="eastAsia"/>
        </w:rPr>
        <w:t>，根据半长轴的数据计算同一卫星相邻两条数据的Δa</w:t>
      </w:r>
    </w:p>
    <w:p w14:paraId="5785B8B5" w14:textId="24A51C55" w:rsidR="00DE1194" w:rsidRDefault="00DE1194" w:rsidP="00DE1194">
      <w:pPr>
        <w:pStyle w:val="a9"/>
        <w:ind w:left="360"/>
      </w:pPr>
      <w:r>
        <w:rPr>
          <w:rFonts w:hint="eastAsia"/>
        </w:rPr>
        <w:t>Δa/Δt</w:t>
      </w:r>
    </w:p>
    <w:p w14:paraId="12EADE7B" w14:textId="33ACA552" w:rsidR="007F2565" w:rsidRDefault="007F2565" w:rsidP="007F2565">
      <w:pPr>
        <w:pStyle w:val="a9"/>
        <w:numPr>
          <w:ilvl w:val="0"/>
          <w:numId w:val="1"/>
        </w:numPr>
      </w:pPr>
      <w:r>
        <w:rPr>
          <w:rFonts w:hint="eastAsia"/>
        </w:rPr>
        <w:t>去掉同一时间多条TLE相似记录</w:t>
      </w:r>
    </w:p>
    <w:p w14:paraId="503948C8" w14:textId="71F4659F" w:rsidR="007F2565" w:rsidRDefault="00A62E53" w:rsidP="00A62E53">
      <w:pPr>
        <w:pStyle w:val="a9"/>
        <w:numPr>
          <w:ilvl w:val="0"/>
          <w:numId w:val="1"/>
        </w:numPr>
      </w:pPr>
      <w:r>
        <w:rPr>
          <w:rFonts w:hint="eastAsia"/>
        </w:rPr>
        <w:t>根据物理含义排除异常数据：根据</w:t>
      </w:r>
      <w:r w:rsidRPr="00A62E53">
        <w:t xml:space="preserve"> INCLINATION（倾角）、ECCENTRICITY（偏心率）等关键参数，设置物理边界过滤。</w:t>
      </w:r>
      <w:proofErr w:type="gramStart"/>
      <w:r w:rsidRPr="00A62E53">
        <w:t>星链卫星</w:t>
      </w:r>
      <w:proofErr w:type="gramEnd"/>
      <w:r w:rsidRPr="00A62E53">
        <w:t>的半长轴不可能低于 6500 km 或高于 7500 km，偏心率通常接近 0</w:t>
      </w:r>
      <w:r>
        <w:rPr>
          <w:rFonts w:hint="eastAsia"/>
        </w:rPr>
        <w:t>（设定小于0.2）</w:t>
      </w:r>
      <w:r w:rsidRPr="00A62E53">
        <w:t>。</w:t>
      </w:r>
    </w:p>
    <w:p w14:paraId="1A5CB765" w14:textId="7A6C2298" w:rsidR="00A62E53" w:rsidRDefault="00A62E53" w:rsidP="00A62E53">
      <w:pPr>
        <w:pStyle w:val="a9"/>
        <w:numPr>
          <w:ilvl w:val="0"/>
          <w:numId w:val="1"/>
        </w:numPr>
      </w:pPr>
      <w:r>
        <w:rPr>
          <w:rFonts w:hint="eastAsia"/>
        </w:rPr>
        <w:t>定义“死亡”卫星，除了陨落日期，还将长时间没有追踪记录的判定为失效或退役</w:t>
      </w:r>
    </w:p>
    <w:p w14:paraId="4134A55C" w14:textId="09EFCACF" w:rsidR="00DE1194" w:rsidRDefault="006176ED" w:rsidP="00DE1194">
      <w:pPr>
        <w:pStyle w:val="a9"/>
        <w:numPr>
          <w:ilvl w:val="0"/>
          <w:numId w:val="1"/>
        </w:numPr>
      </w:pPr>
      <w:r>
        <w:rPr>
          <w:rFonts w:hint="eastAsia"/>
        </w:rPr>
        <w:t>去除数据量过小的卫星</w:t>
      </w:r>
    </w:p>
    <w:p w14:paraId="4CE4B716" w14:textId="417829D8" w:rsidR="00DE1194" w:rsidRDefault="00DE1194" w:rsidP="00DE1194">
      <w:r>
        <w:rPr>
          <w:rFonts w:hint="eastAsia"/>
        </w:rPr>
        <w:t>机动检测</w:t>
      </w:r>
    </w:p>
    <w:p w14:paraId="63178C87" w14:textId="60795F7B" w:rsidR="00DE1194" w:rsidRDefault="00DE1194" w:rsidP="00DE1194">
      <w:r>
        <w:rPr>
          <w:rFonts w:hint="eastAsia"/>
        </w:rPr>
        <w:t>PELT方法</w:t>
      </w:r>
    </w:p>
    <w:p w14:paraId="23954B02" w14:textId="77777777" w:rsidR="00DE1194" w:rsidRPr="00DE1194" w:rsidRDefault="00DE1194" w:rsidP="00DE1194">
      <w:r w:rsidRPr="00DE1194">
        <w:t xml:space="preserve">  </w:t>
      </w:r>
      <w:r w:rsidRPr="00DE1194">
        <w:rPr>
          <w:b/>
          <w:bCs/>
        </w:rPr>
        <w:t>定义代价函数 C(y[t</w:t>
      </w:r>
      <w:r w:rsidRPr="00DE1194">
        <w:rPr>
          <w:rFonts w:ascii="Cambria Math" w:hAnsi="Cambria Math" w:cs="Cambria Math"/>
          <w:b/>
          <w:bCs/>
        </w:rPr>
        <w:t>₁</w:t>
      </w:r>
      <w:r w:rsidRPr="00DE1194">
        <w:rPr>
          <w:b/>
          <w:bCs/>
        </w:rPr>
        <w:t>:t</w:t>
      </w:r>
      <w:r w:rsidRPr="00DE1194">
        <w:rPr>
          <w:rFonts w:ascii="Cambria Math" w:hAnsi="Cambria Math" w:cs="Cambria Math"/>
          <w:b/>
          <w:bCs/>
        </w:rPr>
        <w:t>₂</w:t>
      </w:r>
      <w:r w:rsidRPr="00DE1194">
        <w:rPr>
          <w:b/>
          <w:bCs/>
        </w:rPr>
        <w:t>])</w:t>
      </w:r>
      <w:r w:rsidRPr="00DE1194">
        <w:t>：衡量数据段 y[t</w:t>
      </w:r>
      <w:r w:rsidRPr="00DE1194">
        <w:rPr>
          <w:rFonts w:ascii="Cambria Math" w:hAnsi="Cambria Math" w:cs="Cambria Math"/>
        </w:rPr>
        <w:t>₁</w:t>
      </w:r>
      <w:r w:rsidRPr="00DE1194">
        <w:t>:t</w:t>
      </w:r>
      <w:r w:rsidRPr="00DE1194">
        <w:rPr>
          <w:rFonts w:ascii="Cambria Math" w:hAnsi="Cambria Math" w:cs="Cambria Math"/>
        </w:rPr>
        <w:t>₂</w:t>
      </w:r>
      <w:r w:rsidRPr="00DE1194">
        <w:t>] 内部的一致性。通常对于均值变点，代价取该段的平方误差和：</w:t>
      </w:r>
    </w:p>
    <w:p w14:paraId="316B4F17" w14:textId="6EC21072" w:rsidR="00DE1194" w:rsidRPr="00DE1194" w:rsidRDefault="00DE1194" w:rsidP="00DE1194">
      <m:oMathPara>
        <m:oMath>
          <m:r>
            <w:rPr>
              <w:rFonts w:ascii="Cambria Math" w:hAnsi="Cambria Math"/>
            </w:rPr>
            <m:t>C(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7CC5E424" w14:textId="77777777" w:rsidR="00DE1194" w:rsidRPr="00DE1194" w:rsidRDefault="00DE1194" w:rsidP="00DE1194">
      <w:r w:rsidRPr="00DE1194">
        <w:t xml:space="preserve">  </w:t>
      </w:r>
      <w:r w:rsidRPr="00DE1194">
        <w:rPr>
          <w:b/>
          <w:bCs/>
        </w:rPr>
        <w:t>总目标</w:t>
      </w:r>
      <w:r w:rsidRPr="00DE1194">
        <w:t>：找到变点集合 τ = {τ</w:t>
      </w:r>
      <w:r w:rsidRPr="00DE1194">
        <w:rPr>
          <w:rFonts w:ascii="Cambria Math" w:hAnsi="Cambria Math" w:cs="Cambria Math"/>
        </w:rPr>
        <w:t>₁</w:t>
      </w:r>
      <w:r w:rsidRPr="00DE1194">
        <w:t xml:space="preserve">, </w:t>
      </w:r>
      <w:r w:rsidRPr="00DE1194">
        <w:rPr>
          <w:rFonts w:ascii="等线" w:eastAsia="等线" w:hAnsi="等线" w:cs="等线" w:hint="eastAsia"/>
        </w:rPr>
        <w:t>τ</w:t>
      </w:r>
      <w:r w:rsidRPr="00DE1194">
        <w:rPr>
          <w:rFonts w:ascii="Cambria Math" w:hAnsi="Cambria Math" w:cs="Cambria Math"/>
        </w:rPr>
        <w:t>₂</w:t>
      </w:r>
      <w:r w:rsidRPr="00DE1194">
        <w:t xml:space="preserve">, </w:t>
      </w:r>
      <w:r w:rsidRPr="00DE1194">
        <w:rPr>
          <w:rFonts w:ascii="等线" w:eastAsia="等线" w:hAnsi="等线" w:cs="等线" w:hint="eastAsia"/>
        </w:rPr>
        <w:t>…</w:t>
      </w:r>
      <w:r w:rsidRPr="00DE1194">
        <w:t xml:space="preserve">, </w:t>
      </w:r>
      <w:r w:rsidRPr="00DE1194">
        <w:rPr>
          <w:rFonts w:ascii="等线" w:eastAsia="等线" w:hAnsi="等线" w:cs="等线" w:hint="eastAsia"/>
        </w:rPr>
        <w:t>τ</w:t>
      </w:r>
      <w:r w:rsidRPr="00DE1194">
        <w:rPr>
          <w:rFonts w:ascii="Cambria Math" w:hAnsi="Cambria Math" w:cs="Cambria Math"/>
        </w:rPr>
        <w:t>ₖ</w:t>
      </w:r>
      <w:r w:rsidRPr="00DE1194">
        <w:t xml:space="preserve">}，使得分段代价之和 + </w:t>
      </w:r>
      <w:proofErr w:type="gramStart"/>
      <w:r w:rsidRPr="00DE1194">
        <w:t>每个变</w:t>
      </w:r>
      <w:proofErr w:type="gramEnd"/>
      <w:r w:rsidRPr="00DE1194">
        <w:t>点的惩罚项 β 最小：</w:t>
      </w:r>
    </w:p>
    <w:p w14:paraId="5970D940" w14:textId="3C6C386E" w:rsidR="00DE1194" w:rsidRDefault="00DE1194" w:rsidP="00DE1194">
      <w:pPr>
        <w:rPr>
          <w:rFonts w:hint="eastAsia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τ</m:t>
              </m:r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nary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: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)+kβ</m:t>
              </m:r>
            </m:e>
          </m:d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r>
            <w:rPr>
              <w:rFonts w:ascii="Cambria Math" w:hAnsi="Cambria Math" w:hint="eastAsia"/>
            </w:rPr>
            <m:t>baseline</m:t>
          </m:r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(单位：km/day)</m:t>
          </m:r>
        </m:oMath>
      </m:oMathPara>
    </w:p>
    <w:p w14:paraId="73CAAC5E" w14:textId="77777777" w:rsidR="00DE1194" w:rsidRDefault="00DE1194" w:rsidP="00DE1194">
      <w:r>
        <w:rPr>
          <w:rFonts w:hint="eastAsia"/>
        </w:rPr>
        <w:t>Baseline为大气阻力导致的轨道半径衰减在滑动窗口（60）内的中间值。</w:t>
      </w:r>
    </w:p>
    <w:p w14:paraId="03C8BB9E" w14:textId="6C529BF2" w:rsidR="00DE1194" w:rsidRDefault="00DE1194" w:rsidP="00DE1194">
      <w:r>
        <w:rPr>
          <w:rFonts w:hint="eastAsia"/>
        </w:rPr>
        <w:t>Rt为</w:t>
      </w:r>
      <w:proofErr w:type="gramStart"/>
      <w:r>
        <w:rPr>
          <w:rFonts w:hint="eastAsia"/>
        </w:rPr>
        <w:t>去趋势</w:t>
      </w:r>
      <w:proofErr w:type="gramEnd"/>
      <w:r>
        <w:rPr>
          <w:rFonts w:hint="eastAsia"/>
        </w:rPr>
        <w:t>变化率</w:t>
      </w:r>
    </w:p>
    <w:p w14:paraId="04BB9D8C" w14:textId="77777777" w:rsidR="00DE1194" w:rsidRDefault="00DE1194" w:rsidP="00DE1194"/>
    <w:p w14:paraId="7CF675AD" w14:textId="708EEF80" w:rsidR="00397F74" w:rsidRDefault="00397F74" w:rsidP="00DE1194">
      <w:r>
        <w:rPr>
          <w:rFonts w:hint="eastAsia"/>
        </w:rPr>
        <w:t>机动模式聚类：</w:t>
      </w:r>
      <w:r w:rsidR="00A65342">
        <w:rPr>
          <w:rFonts w:hint="eastAsia"/>
        </w:rPr>
        <w:t>H</w:t>
      </w:r>
      <w:r>
        <w:rPr>
          <w:rFonts w:hint="eastAsia"/>
        </w:rPr>
        <w:t>DBSCAN算法</w:t>
      </w:r>
      <w:r w:rsidR="00A65342">
        <w:rPr>
          <w:rFonts w:hint="eastAsia"/>
        </w:rPr>
        <w:t xml:space="preserve">（层次密度空间 </w:t>
      </w:r>
      <w:r w:rsidR="00A65342">
        <w:tab/>
      </w:r>
      <w:r w:rsidR="00A65342">
        <w:rPr>
          <w:rFonts w:hint="eastAsia"/>
        </w:rPr>
        <w:t>聚类）</w:t>
      </w:r>
    </w:p>
    <w:p w14:paraId="44575EFC" w14:textId="5881F95A" w:rsidR="00397F74" w:rsidRDefault="00397F74" w:rsidP="00DE1194">
      <w:pPr>
        <w:rPr>
          <w:rFonts w:hint="eastAsia"/>
        </w:rPr>
      </w:pPr>
      <w:r>
        <w:rPr>
          <w:rFonts w:hint="eastAsia"/>
        </w:rPr>
        <w:t>两个核心参数</w:t>
      </w:r>
    </w:p>
    <w:p w14:paraId="61B7325A" w14:textId="77777777" w:rsidR="00397F74" w:rsidRPr="00397F74" w:rsidRDefault="00397F74" w:rsidP="00397F74">
      <w:pPr>
        <w:numPr>
          <w:ilvl w:val="0"/>
          <w:numId w:val="2"/>
        </w:numPr>
      </w:pPr>
      <w:r w:rsidRPr="00397F74">
        <w:rPr>
          <w:b/>
          <w:bCs/>
        </w:rPr>
        <w:t>ε（eps）</w:t>
      </w:r>
      <w:r w:rsidRPr="00397F74">
        <w:t>：邻域半径。以某点为中心、半径为 ε 的圆内，至少有 </w:t>
      </w:r>
      <w:proofErr w:type="spellStart"/>
      <w:r w:rsidRPr="00397F74">
        <w:t>min_samples</w:t>
      </w:r>
      <w:proofErr w:type="spellEnd"/>
      <w:r w:rsidRPr="00397F74">
        <w:t> </w:t>
      </w:r>
      <w:proofErr w:type="gramStart"/>
      <w:r w:rsidRPr="00397F74">
        <w:t>个</w:t>
      </w:r>
      <w:proofErr w:type="gramEnd"/>
      <w:r w:rsidRPr="00397F74">
        <w:t>点，该点才是“核心点”。</w:t>
      </w:r>
    </w:p>
    <w:p w14:paraId="4C139417" w14:textId="77777777" w:rsidR="00397F74" w:rsidRPr="00397F74" w:rsidRDefault="00397F74" w:rsidP="00397F74">
      <w:pPr>
        <w:numPr>
          <w:ilvl w:val="0"/>
          <w:numId w:val="2"/>
        </w:numPr>
      </w:pPr>
      <w:proofErr w:type="spellStart"/>
      <w:r w:rsidRPr="00397F74">
        <w:rPr>
          <w:b/>
          <w:bCs/>
        </w:rPr>
        <w:t>min_samples</w:t>
      </w:r>
      <w:proofErr w:type="spellEnd"/>
      <w:r w:rsidRPr="00397F74">
        <w:t>：最小邻居数。决定一个簇的最小密度。</w:t>
      </w:r>
    </w:p>
    <w:p w14:paraId="3339C2A1" w14:textId="0D47D760" w:rsidR="00397F74" w:rsidRPr="00397F74" w:rsidRDefault="00397F74" w:rsidP="00DE1194">
      <w:pPr>
        <w:rPr>
          <w:rFonts w:hint="eastAsia"/>
          <w:b/>
          <w:bCs/>
        </w:rPr>
      </w:pPr>
      <w:r w:rsidRPr="00397F74">
        <w:rPr>
          <w:b/>
          <w:bCs/>
        </w:rPr>
        <w:t>2. 三类点</w:t>
      </w:r>
    </w:p>
    <w:p w14:paraId="314D21EC" w14:textId="77777777" w:rsidR="00397F74" w:rsidRPr="00397F74" w:rsidRDefault="00397F74" w:rsidP="00397F74">
      <w:r w:rsidRPr="00397F74">
        <w:t xml:space="preserve">核心点 (Core)：      自身 ε 邻域内 ≥ </w:t>
      </w:r>
      <w:proofErr w:type="spellStart"/>
      <w:r w:rsidRPr="00397F74">
        <w:t>min_samples</w:t>
      </w:r>
      <w:proofErr w:type="spellEnd"/>
      <w:r w:rsidRPr="00397F74">
        <w:t xml:space="preserve"> </w:t>
      </w:r>
      <w:proofErr w:type="gramStart"/>
      <w:r w:rsidRPr="00397F74">
        <w:t>个</w:t>
      </w:r>
      <w:proofErr w:type="gramEnd"/>
      <w:r w:rsidRPr="00397F74">
        <w:t>点  → 簇的骨架</w:t>
      </w:r>
    </w:p>
    <w:p w14:paraId="771B23C9" w14:textId="77777777" w:rsidR="00397F74" w:rsidRPr="00397F74" w:rsidRDefault="00397F74" w:rsidP="00397F74">
      <w:r w:rsidRPr="00397F74">
        <w:t>边界点 (Border)：    自身不是核心，但落在</w:t>
      </w:r>
      <w:proofErr w:type="gramStart"/>
      <w:r w:rsidRPr="00397F74">
        <w:t>某核心</w:t>
      </w:r>
      <w:proofErr w:type="gramEnd"/>
      <w:r w:rsidRPr="00397F74">
        <w:t>点的 ε 邻域内 → 簇的边缘</w:t>
      </w:r>
    </w:p>
    <w:p w14:paraId="54969A35" w14:textId="181E4403" w:rsidR="00397F74" w:rsidRPr="00397F74" w:rsidRDefault="00397F74" w:rsidP="00DE1194">
      <w:pPr>
        <w:rPr>
          <w:rFonts w:hint="eastAsia"/>
        </w:rPr>
      </w:pPr>
      <w:r w:rsidRPr="00397F74">
        <w:t>噪声点 (Noise)：     既不是核心也不是边界 → 异常机动！</w:t>
      </w:r>
    </w:p>
    <w:p w14:paraId="6FED52B1" w14:textId="77777777" w:rsidR="00397F74" w:rsidRPr="00397F74" w:rsidRDefault="00397F74" w:rsidP="00397F74">
      <w:r w:rsidRPr="00397F74">
        <w:t>1. 对每个</w:t>
      </w:r>
      <w:proofErr w:type="gramStart"/>
      <w:r w:rsidRPr="00397F74">
        <w:t>未访问点</w:t>
      </w:r>
      <w:proofErr w:type="gramEnd"/>
      <w:r w:rsidRPr="00397F74">
        <w:t xml:space="preserve"> p：</w:t>
      </w:r>
    </w:p>
    <w:p w14:paraId="7E8A4D3D" w14:textId="77777777" w:rsidR="00397F74" w:rsidRPr="00397F74" w:rsidRDefault="00397F74" w:rsidP="00397F74">
      <w:r w:rsidRPr="00397F74">
        <w:t xml:space="preserve">   a. 找出 p 的 ε-邻域内所有点</w:t>
      </w:r>
    </w:p>
    <w:p w14:paraId="1AC22C33" w14:textId="77777777" w:rsidR="00397F74" w:rsidRPr="00397F74" w:rsidRDefault="00397F74" w:rsidP="00397F74">
      <w:r w:rsidRPr="00397F74">
        <w:t xml:space="preserve">   b. 如果数量 &lt; </w:t>
      </w:r>
      <w:proofErr w:type="spellStart"/>
      <w:r w:rsidRPr="00397F74">
        <w:t>min_samples</w:t>
      </w:r>
      <w:proofErr w:type="spellEnd"/>
      <w:r w:rsidRPr="00397F74">
        <w:t xml:space="preserve"> → 暂时标记为噪声</w:t>
      </w:r>
    </w:p>
    <w:p w14:paraId="262670ED" w14:textId="77777777" w:rsidR="00397F74" w:rsidRPr="00397F74" w:rsidRDefault="00397F74" w:rsidP="00397F74">
      <w:r w:rsidRPr="00397F74">
        <w:t xml:space="preserve">   c. 如果数量 ≥ </w:t>
      </w:r>
      <w:proofErr w:type="spellStart"/>
      <w:r w:rsidRPr="00397F74">
        <w:t>min_samples</w:t>
      </w:r>
      <w:proofErr w:type="spellEnd"/>
      <w:r w:rsidRPr="00397F74">
        <w:t>：</w:t>
      </w:r>
    </w:p>
    <w:p w14:paraId="2BC70A1E" w14:textId="77777777" w:rsidR="00397F74" w:rsidRPr="00397F74" w:rsidRDefault="00397F74" w:rsidP="00397F74">
      <w:r w:rsidRPr="00397F74">
        <w:t xml:space="preserve">      - p 成为核心点，新建一个簇 C</w:t>
      </w:r>
    </w:p>
    <w:p w14:paraId="0DDBE875" w14:textId="77777777" w:rsidR="00397F74" w:rsidRPr="00397F74" w:rsidRDefault="00397F74" w:rsidP="00397F74">
      <w:r w:rsidRPr="00397F74">
        <w:t xml:space="preserve">      - 将邻域内</w:t>
      </w:r>
      <w:proofErr w:type="gramStart"/>
      <w:r w:rsidRPr="00397F74">
        <w:t>所有点</w:t>
      </w:r>
      <w:proofErr w:type="gramEnd"/>
      <w:r w:rsidRPr="00397F74">
        <w:t>加入 C</w:t>
      </w:r>
    </w:p>
    <w:p w14:paraId="487195E3" w14:textId="77777777" w:rsidR="00397F74" w:rsidRPr="00397F74" w:rsidRDefault="00397F74" w:rsidP="00397F74">
      <w:r w:rsidRPr="00397F74">
        <w:t xml:space="preserve">      - 对 C 中每个未处理的点 q，重复扩张：</w:t>
      </w:r>
    </w:p>
    <w:p w14:paraId="489006F2" w14:textId="77777777" w:rsidR="00397F74" w:rsidRPr="00397F74" w:rsidRDefault="00397F74" w:rsidP="00397F74">
      <w:r w:rsidRPr="00397F74">
        <w:t xml:space="preserve">        如果 q 也是核心点，把 q 的邻域也加入 C</w:t>
      </w:r>
    </w:p>
    <w:p w14:paraId="586757D1" w14:textId="77777777" w:rsidR="00397F74" w:rsidRPr="00397F74" w:rsidRDefault="00397F74" w:rsidP="00397F74">
      <w:r w:rsidRPr="00397F74">
        <w:t xml:space="preserve">2. </w:t>
      </w:r>
      <w:proofErr w:type="gramStart"/>
      <w:r w:rsidRPr="00397F74">
        <w:t>所有点</w:t>
      </w:r>
      <w:proofErr w:type="gramEnd"/>
      <w:r w:rsidRPr="00397F74">
        <w:t>处理完毕，噪声点标记为 -1</w:t>
      </w:r>
    </w:p>
    <w:p w14:paraId="51C2408C" w14:textId="3EE25607" w:rsidR="00397F74" w:rsidRDefault="00397F74" w:rsidP="00DE1194">
      <w:r>
        <w:rPr>
          <w:rFonts w:hint="eastAsia"/>
        </w:rPr>
        <w:t>KD-Tree索引 O(</w:t>
      </w:r>
      <w:proofErr w:type="spellStart"/>
      <w:r>
        <w:rPr>
          <w:rFonts w:hint="eastAsia"/>
        </w:rPr>
        <w:t>nlogn</w:t>
      </w:r>
      <w:proofErr w:type="spellEnd"/>
      <w:r>
        <w:rPr>
          <w:rFonts w:hint="eastAsia"/>
        </w:rPr>
        <w:t>)</w:t>
      </w:r>
    </w:p>
    <w:p w14:paraId="22125A31" w14:textId="4CC2B851" w:rsidR="00397F74" w:rsidRDefault="00397F74" w:rsidP="00DE1194">
      <w:r>
        <w:rPr>
          <w:rFonts w:hint="eastAsia"/>
        </w:rPr>
        <w:t>实现：</w:t>
      </w:r>
    </w:p>
    <w:p w14:paraId="5433046E" w14:textId="77777777" w:rsidR="00397F74" w:rsidRPr="00397F74" w:rsidRDefault="00397F74" w:rsidP="00397F74">
      <w:r w:rsidRPr="00397F74">
        <w:t>1. log10(|</w:t>
      </w:r>
      <w:proofErr w:type="spellStart"/>
      <w:r w:rsidRPr="00397F74">
        <w:t>Delta_a</w:t>
      </w:r>
      <w:proofErr w:type="spellEnd"/>
      <w:r w:rsidRPr="00397F74">
        <w:t>|)：机动幅度（取对数压缩大跨度量级）</w:t>
      </w:r>
    </w:p>
    <w:p w14:paraId="443DE107" w14:textId="77777777" w:rsidR="00397F74" w:rsidRPr="00397F74" w:rsidRDefault="00397F74" w:rsidP="00397F74">
      <w:r w:rsidRPr="00397F74">
        <w:lastRenderedPageBreak/>
        <w:t>2. log10(</w:t>
      </w:r>
      <w:proofErr w:type="spellStart"/>
      <w:r w:rsidRPr="00397F74">
        <w:t>Duration_Days</w:t>
      </w:r>
      <w:proofErr w:type="spellEnd"/>
      <w:r w:rsidRPr="00397F74">
        <w:t xml:space="preserve"> + 0.01)：机动持续时间</w:t>
      </w:r>
    </w:p>
    <w:p w14:paraId="12164BEE" w14:textId="047A9A5C" w:rsidR="00397F74" w:rsidRDefault="00397F74" w:rsidP="00DE1194">
      <w:pPr>
        <w:rPr>
          <w:rFonts w:hint="eastAsia"/>
        </w:rPr>
      </w:pPr>
      <w:r w:rsidRPr="00397F74">
        <w:t xml:space="preserve">3. </w:t>
      </w:r>
      <w:proofErr w:type="spellStart"/>
      <w:r w:rsidRPr="00397F74">
        <w:t>Start_SemiMajorAxis</w:t>
      </w:r>
      <w:proofErr w:type="spellEnd"/>
      <w:r w:rsidRPr="00397F74">
        <w:t xml:space="preserve"> / 1000：起始轨道高度（归一化到</w:t>
      </w:r>
      <w:proofErr w:type="gramStart"/>
      <w:r w:rsidRPr="00397F74">
        <w:t>千公里</w:t>
      </w:r>
      <w:proofErr w:type="gramEnd"/>
      <w:r w:rsidRPr="00397F74">
        <w:t>量级）</w:t>
      </w:r>
    </w:p>
    <w:p w14:paraId="79422E8D" w14:textId="09FD4F7B" w:rsidR="00397F74" w:rsidRDefault="00397F74" w:rsidP="00DE1194">
      <w:r>
        <w:rPr>
          <w:rFonts w:hint="eastAsia"/>
        </w:rPr>
        <w:t>ε</w:t>
      </w:r>
      <w:r w:rsidR="001107C7">
        <w:rPr>
          <w:rFonts w:hint="eastAsia"/>
        </w:rPr>
        <w:t>和</w:t>
      </w:r>
      <w:proofErr w:type="spellStart"/>
      <w:r w:rsidR="001107C7">
        <w:rPr>
          <w:rFonts w:hint="eastAsia"/>
        </w:rPr>
        <w:t>min_group</w:t>
      </w:r>
      <w:proofErr w:type="spellEnd"/>
      <w:r w:rsidR="001107C7">
        <w:rPr>
          <w:rFonts w:hint="eastAsia"/>
        </w:rPr>
        <w:t>由网格搜索得来</w:t>
      </w:r>
    </w:p>
    <w:p w14:paraId="705CC45B" w14:textId="412ECB73" w:rsidR="00A65342" w:rsidRDefault="00A65342" w:rsidP="00DE1194">
      <w:r w:rsidRPr="00A65342">
        <w:t>它通过构建最小生成树和层次聚类图，</w:t>
      </w:r>
      <w:r>
        <w:rPr>
          <w:rFonts w:hint="eastAsia"/>
        </w:rPr>
        <w:t>通过设置不同变量的权重，</w:t>
      </w:r>
      <w:r w:rsidRPr="00A65342">
        <w:t>能够</w:t>
      </w:r>
      <w:r w:rsidRPr="00A65342">
        <w:rPr>
          <w:b/>
          <w:bCs/>
        </w:rPr>
        <w:t>自动在不同的密度阈值下提取簇</w:t>
      </w:r>
      <w:r w:rsidRPr="00A65342">
        <w:t>。</w:t>
      </w:r>
    </w:p>
    <w:p w14:paraId="608B187A" w14:textId="75F23DC7" w:rsidR="00C4771C" w:rsidRDefault="001107C7" w:rsidP="00DE1194">
      <w:r>
        <w:rPr>
          <w:rFonts w:hint="eastAsia"/>
        </w:rPr>
        <w:t>我们将聚类结果按照物理意义进行划分</w:t>
      </w:r>
      <w:r w:rsidR="00BF03FD">
        <w:rPr>
          <w:rFonts w:hint="eastAsia"/>
        </w:rPr>
        <w:t>，并给出这个物理聚类的置信度</w:t>
      </w:r>
    </w:p>
    <w:p w14:paraId="4E28B660" w14:textId="77777777" w:rsidR="001107C7" w:rsidRDefault="001107C7" w:rsidP="00DE1194">
      <w:pPr>
        <w:rPr>
          <w:rFonts w:hint="eastAsia"/>
        </w:rPr>
      </w:pPr>
    </w:p>
    <w:p w14:paraId="1E53C6B2" w14:textId="3958E93F" w:rsidR="00C4771C" w:rsidRDefault="00C4771C" w:rsidP="00C4771C">
      <w:pPr>
        <w:rPr>
          <w:b/>
          <w:bCs/>
        </w:rPr>
      </w:pPr>
      <w:r>
        <w:rPr>
          <w:rFonts w:hint="eastAsia"/>
        </w:rPr>
        <w:t>卫星生存分析和影响因素检验：</w:t>
      </w:r>
      <w:r w:rsidRPr="00C4771C">
        <w:rPr>
          <w:b/>
          <w:bCs/>
        </w:rPr>
        <w:t>Kaplan</w:t>
      </w:r>
      <w:r w:rsidRPr="00C4771C">
        <w:rPr>
          <w:b/>
          <w:bCs/>
        </w:rPr>
        <w:noBreakHyphen/>
        <w:t>Meier 生存曲线</w:t>
      </w:r>
      <w:r>
        <w:rPr>
          <w:rFonts w:hint="eastAsia"/>
          <w:b/>
          <w:bCs/>
        </w:rPr>
        <w:t>、</w:t>
      </w:r>
      <w:proofErr w:type="spellStart"/>
      <w:r>
        <w:rPr>
          <w:rFonts w:hint="eastAsia"/>
          <w:b/>
          <w:bCs/>
        </w:rPr>
        <w:t>Log_Rank</w:t>
      </w:r>
      <w:proofErr w:type="spellEnd"/>
      <w:r>
        <w:rPr>
          <w:rFonts w:hint="eastAsia"/>
          <w:b/>
          <w:bCs/>
        </w:rPr>
        <w:t>检验</w:t>
      </w:r>
    </w:p>
    <w:p w14:paraId="1151A282" w14:textId="36FF1E4F" w:rsidR="001107C7" w:rsidRPr="00C4771C" w:rsidRDefault="001107C7" w:rsidP="00C4771C">
      <w:pPr>
        <w:rPr>
          <w:rFonts w:hint="eastAsia"/>
          <w:b/>
          <w:bCs/>
        </w:rPr>
      </w:pPr>
      <w:r>
        <w:rPr>
          <w:rFonts w:hint="eastAsia"/>
          <w:b/>
          <w:bCs/>
        </w:rPr>
        <w:t>生存函数</w:t>
      </w:r>
      <w:r w:rsidRPr="001107C7">
        <w:rPr>
          <w:b/>
          <w:bCs/>
        </w:rPr>
        <w:t>S(t)=P(T&gt;t)</w:t>
      </w:r>
    </w:p>
    <w:p w14:paraId="488FC6A8" w14:textId="5E0E9F02" w:rsidR="00C4771C" w:rsidRPr="00C4771C" w:rsidRDefault="00C4771C" w:rsidP="00C4771C">
      <w:pPr>
        <w:rPr>
          <w:b/>
          <w:bCs/>
        </w:rPr>
      </w:pPr>
      <w:r w:rsidRPr="00C4771C">
        <w:rPr>
          <w:b/>
          <w:bCs/>
        </w:rPr>
        <w:t>核心公式</w:t>
      </w:r>
    </w:p>
    <w:p w14:paraId="4EC4EDFA" w14:textId="787639D8" w:rsidR="00C4771C" w:rsidRPr="00C4771C" w:rsidRDefault="00C4771C" w:rsidP="00C4771C">
      <w:r w:rsidRPr="00C4771C">
        <w:t>对每个</w:t>
      </w:r>
      <w:r>
        <w:rPr>
          <w:rFonts w:hint="eastAsia"/>
        </w:rPr>
        <w:t>退役</w:t>
      </w:r>
      <w:r w:rsidRPr="00C4771C">
        <w:t xml:space="preserve">事件发生的时间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4771C">
        <w:t>，KM 估计的生存概率为：</w:t>
      </w:r>
    </w:p>
    <w:p w14:paraId="73EA6C94" w14:textId="225CC8F1" w:rsidR="00C4771C" w:rsidRPr="00C4771C" w:rsidRDefault="00C4771C" w:rsidP="00C4771C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(t)=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≤t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</m:e>
          </m:nary>
          <m:r>
            <w:br/>
          </m:r>
        </m:oMath>
      </m:oMathPara>
    </w:p>
    <w:p w14:paraId="03546507" w14:textId="69EAEE4B" w:rsidR="00C4771C" w:rsidRPr="00C4771C" w:rsidRDefault="00C4771C" w:rsidP="00C4771C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4771C">
        <w:t xml:space="preserve">：在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4771C">
        <w:t>时刻恰好发生事件的卫星数</w:t>
      </w:r>
    </w:p>
    <w:p w14:paraId="17A91FD3" w14:textId="43CBBFE4" w:rsidR="00C4771C" w:rsidRPr="00C4771C" w:rsidRDefault="00C4771C" w:rsidP="00C4771C">
      <w:pPr>
        <w:numPr>
          <w:ilvl w:val="0"/>
          <w:numId w:val="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4771C">
        <w:t xml:space="preserve">：在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4771C">
        <w:t>之前仍然“存活”且未被删失的卫星数</w:t>
      </w:r>
    </w:p>
    <w:p w14:paraId="1BE7EE19" w14:textId="2B3C7809" w:rsidR="00C4771C" w:rsidRDefault="00C4771C" w:rsidP="00DE1194">
      <w:r>
        <w:rPr>
          <w:rFonts w:hint="eastAsia"/>
        </w:rPr>
        <w:t>从data.csv中提取数据N</w:t>
      </w:r>
      <w:r w:rsidRPr="00C4771C">
        <w:t>ORAD_CAT_ID   EPOCH      SEMIMAJOR_AXIS   DECAY_DATE   LAUNCH_DATE</w:t>
      </w:r>
    </w:p>
    <w:p w14:paraId="4DD876EA" w14:textId="0E8E8C6E" w:rsidR="00C4771C" w:rsidRDefault="00C4771C" w:rsidP="00DE1194">
      <w:r>
        <w:rPr>
          <w:rFonts w:hint="eastAsia"/>
        </w:rPr>
        <w:t>如果某一时刻DECAY_DATE不为空且小于截至日期，将其标记为已退役，event=1</w:t>
      </w:r>
      <w:r w:rsidRPr="00C4771C">
        <w:t>duration = (</w:t>
      </w:r>
      <w:proofErr w:type="spellStart"/>
      <w:r w:rsidRPr="00C4771C">
        <w:t>decay_date</w:t>
      </w:r>
      <w:proofErr w:type="spellEnd"/>
      <w:r w:rsidRPr="00C4771C">
        <w:t xml:space="preserve"> – </w:t>
      </w:r>
      <w:proofErr w:type="spellStart"/>
      <w:r w:rsidRPr="00C4771C">
        <w:t>launch_date</w:t>
      </w:r>
      <w:proofErr w:type="spellEnd"/>
      <w:r w:rsidRPr="00C4771C">
        <w:t>)</w:t>
      </w:r>
    </w:p>
    <w:p w14:paraId="1B4885BD" w14:textId="7256D874" w:rsidR="00C4771C" w:rsidRDefault="00C4771C" w:rsidP="00DE1194">
      <w:r>
        <w:rPr>
          <w:rFonts w:hint="eastAsia"/>
        </w:rPr>
        <w:t>否则event=0且</w:t>
      </w:r>
      <w:r w:rsidRPr="00C4771C">
        <w:t>duration = (</w:t>
      </w:r>
      <w:proofErr w:type="spellStart"/>
      <w:r w:rsidRPr="00C4771C">
        <w:t>last_epoch</w:t>
      </w:r>
      <w:proofErr w:type="spellEnd"/>
      <w:r w:rsidRPr="00C4771C">
        <w:t xml:space="preserve"> – </w:t>
      </w:r>
      <w:proofErr w:type="spellStart"/>
      <w:r w:rsidRPr="00C4771C">
        <w:t>launch_date</w:t>
      </w:r>
      <w:proofErr w:type="spellEnd"/>
      <w:r w:rsidRPr="00C4771C">
        <w:t>) </w:t>
      </w:r>
    </w:p>
    <w:p w14:paraId="4A158D0D" w14:textId="5021089F" w:rsidR="002811BA" w:rsidRDefault="002811BA" w:rsidP="00DE1194">
      <w:r>
        <w:rPr>
          <w:rFonts w:hint="eastAsia"/>
        </w:rPr>
        <w:t>构造出卫星样本（退役）事件发生随时间变化的生存曲线后</w:t>
      </w:r>
    </w:p>
    <w:p w14:paraId="1BFA45CD" w14:textId="77777777" w:rsidR="002811BA" w:rsidRDefault="002811BA" w:rsidP="00DE1194">
      <w:r>
        <w:rPr>
          <w:rFonts w:hint="eastAsia"/>
        </w:rPr>
        <w:t>比较不同壳层、不同发射批次、不同太阳活动下的卫星生存曲线有无差别，</w:t>
      </w:r>
    </w:p>
    <w:p w14:paraId="38B2D311" w14:textId="5E4BEFBD" w:rsidR="007D0F34" w:rsidRPr="007D0F34" w:rsidRDefault="007D0F34" w:rsidP="007D0F34">
      <w:pPr>
        <w:numPr>
          <w:ilvl w:val="0"/>
          <w:numId w:val="5"/>
        </w:numPr>
      </w:pPr>
      <w:r w:rsidRPr="007D0F34">
        <w:rPr>
          <w:b/>
          <w:bCs/>
        </w:rPr>
        <w:t>发射批次 (Launch Batch)</w:t>
      </w:r>
      <w:r w:rsidRPr="007D0F34">
        <w:t>：</w:t>
      </w:r>
    </w:p>
    <w:p w14:paraId="3F57FBB5" w14:textId="77777777" w:rsidR="007D0F34" w:rsidRPr="007D0F34" w:rsidRDefault="007D0F34" w:rsidP="007D0F34">
      <w:pPr>
        <w:numPr>
          <w:ilvl w:val="1"/>
          <w:numId w:val="5"/>
        </w:numPr>
      </w:pPr>
      <w:proofErr w:type="gramStart"/>
      <w:r w:rsidRPr="007D0F34">
        <w:t>星链的</w:t>
      </w:r>
      <w:proofErr w:type="gramEnd"/>
      <w:r w:rsidRPr="007D0F34">
        <w:t xml:space="preserve"> NORAD ID 是按发射顺序递增的。我们可以直接利用 ID 划代：</w:t>
      </w:r>
    </w:p>
    <w:p w14:paraId="2D602200" w14:textId="77777777" w:rsidR="007D0F34" w:rsidRPr="007D0F34" w:rsidRDefault="007D0F34" w:rsidP="007D0F34">
      <w:pPr>
        <w:numPr>
          <w:ilvl w:val="1"/>
          <w:numId w:val="5"/>
        </w:numPr>
      </w:pPr>
      <w:r w:rsidRPr="007D0F34">
        <w:t>ID &lt; 47000：早期 V0.9 / V1.0 批次（设计寿命较短，无激光链路）。</w:t>
      </w:r>
    </w:p>
    <w:p w14:paraId="5C052C45" w14:textId="77777777" w:rsidR="007D0F34" w:rsidRPr="007D0F34" w:rsidRDefault="007D0F34" w:rsidP="007D0F34">
      <w:pPr>
        <w:numPr>
          <w:ilvl w:val="1"/>
          <w:numId w:val="5"/>
        </w:numPr>
      </w:pPr>
      <w:r w:rsidRPr="007D0F34">
        <w:t>47000 &lt;= ID &lt; 53000：V1.5 批次（全面实装激光星间链路）。</w:t>
      </w:r>
    </w:p>
    <w:p w14:paraId="4D803DD7" w14:textId="77777777" w:rsidR="007D0F34" w:rsidRPr="007D0F34" w:rsidRDefault="007D0F34" w:rsidP="007D0F34">
      <w:pPr>
        <w:numPr>
          <w:ilvl w:val="1"/>
          <w:numId w:val="5"/>
        </w:numPr>
      </w:pPr>
      <w:r w:rsidRPr="007D0F34">
        <w:lastRenderedPageBreak/>
        <w:t>ID &gt;= 53000：V2.0 Mini 批次（更大、更重、推力更强）。</w:t>
      </w:r>
    </w:p>
    <w:p w14:paraId="4BD134BA" w14:textId="77777777" w:rsidR="007D0F34" w:rsidRPr="007D0F34" w:rsidRDefault="007D0F34" w:rsidP="007D0F34">
      <w:pPr>
        <w:numPr>
          <w:ilvl w:val="0"/>
          <w:numId w:val="5"/>
        </w:numPr>
      </w:pPr>
      <w:r w:rsidRPr="007D0F34">
        <w:rPr>
          <w:b/>
          <w:bCs/>
        </w:rPr>
        <w:t>轨道壳层 (Orbital Shell)</w:t>
      </w:r>
      <w:r w:rsidRPr="007D0F34">
        <w:t>：</w:t>
      </w:r>
    </w:p>
    <w:p w14:paraId="33E09252" w14:textId="77777777" w:rsidR="007D0F34" w:rsidRPr="007D0F34" w:rsidRDefault="007D0F34" w:rsidP="007D0F34">
      <w:pPr>
        <w:numPr>
          <w:ilvl w:val="1"/>
          <w:numId w:val="5"/>
        </w:numPr>
      </w:pPr>
      <w:r w:rsidRPr="007D0F34">
        <w:t>利用轨道倾角（INCLINATION）极其容易区分。</w:t>
      </w:r>
    </w:p>
    <w:p w14:paraId="495A29F5" w14:textId="77777777" w:rsidR="007D0F34" w:rsidRPr="007D0F34" w:rsidRDefault="007D0F34" w:rsidP="007D0F34">
      <w:pPr>
        <w:numPr>
          <w:ilvl w:val="1"/>
          <w:numId w:val="5"/>
        </w:numPr>
      </w:pPr>
      <w:r w:rsidRPr="007D0F34">
        <w:t>~53°：主干星座壳层（数量最多）。</w:t>
      </w:r>
    </w:p>
    <w:p w14:paraId="23087180" w14:textId="77777777" w:rsidR="007D0F34" w:rsidRPr="007D0F34" w:rsidRDefault="007D0F34" w:rsidP="007D0F34">
      <w:pPr>
        <w:numPr>
          <w:ilvl w:val="1"/>
          <w:numId w:val="5"/>
        </w:numPr>
      </w:pPr>
      <w:r w:rsidRPr="007D0F34">
        <w:t>~70° 或 ~97.6° (SSO)：极地/高纬度轨道壳层。</w:t>
      </w:r>
    </w:p>
    <w:p w14:paraId="15F6F8A5" w14:textId="77777777" w:rsidR="007D0F34" w:rsidRPr="007D0F34" w:rsidRDefault="007D0F34" w:rsidP="007D0F34">
      <w:pPr>
        <w:numPr>
          <w:ilvl w:val="0"/>
          <w:numId w:val="5"/>
        </w:numPr>
      </w:pPr>
      <w:r w:rsidRPr="007D0F34">
        <w:rPr>
          <w:b/>
          <w:bCs/>
        </w:rPr>
        <w:t>太阳活动 (Solar Activity)</w:t>
      </w:r>
      <w:r w:rsidRPr="007D0F34">
        <w:t>：</w:t>
      </w:r>
    </w:p>
    <w:p w14:paraId="3EAD8DCF" w14:textId="77777777" w:rsidR="007D0F34" w:rsidRPr="007D0F34" w:rsidRDefault="007D0F34" w:rsidP="007D0F34">
      <w:pPr>
        <w:numPr>
          <w:ilvl w:val="1"/>
          <w:numId w:val="5"/>
        </w:numPr>
      </w:pPr>
      <w:r w:rsidRPr="007D0F34">
        <w:rPr>
          <w:b/>
          <w:bCs/>
        </w:rPr>
        <w:t>难点突破</w:t>
      </w:r>
      <w:r w:rsidRPr="007D0F34">
        <w:t xml:space="preserve">：获取真实的 F10.7 太阳射电通量指数。我们将通过代码自动拉取 </w:t>
      </w:r>
      <w:proofErr w:type="spellStart"/>
      <w:r w:rsidRPr="007D0F34">
        <w:t>CelesTrak</w:t>
      </w:r>
      <w:proofErr w:type="spellEnd"/>
      <w:r w:rsidRPr="007D0F34">
        <w:t xml:space="preserve"> 官方发布的 SW-All.csv (Space Weather) 数据。</w:t>
      </w:r>
    </w:p>
    <w:p w14:paraId="23261D0F" w14:textId="77777777" w:rsidR="007D0F34" w:rsidRPr="007D0F34" w:rsidRDefault="007D0F34" w:rsidP="007D0F34">
      <w:pPr>
        <w:numPr>
          <w:ilvl w:val="1"/>
          <w:numId w:val="5"/>
        </w:numPr>
      </w:pPr>
      <w:r w:rsidRPr="007D0F34">
        <w:rPr>
          <w:b/>
          <w:bCs/>
        </w:rPr>
        <w:t>特征构造</w:t>
      </w:r>
      <w:r w:rsidRPr="007D0F34">
        <w:t>：计算每颗卫星在轨服役期间的</w:t>
      </w:r>
      <w:r w:rsidRPr="007D0F34">
        <w:rPr>
          <w:b/>
          <w:bCs/>
        </w:rPr>
        <w:t>平均 F10.7 指数</w:t>
      </w:r>
      <w:r w:rsidRPr="007D0F34">
        <w:t>。</w:t>
      </w:r>
    </w:p>
    <w:p w14:paraId="0835A0A5" w14:textId="77777777" w:rsidR="007D0F34" w:rsidRPr="007D0F34" w:rsidRDefault="007D0F34" w:rsidP="007D0F34">
      <w:pPr>
        <w:numPr>
          <w:ilvl w:val="1"/>
          <w:numId w:val="5"/>
        </w:numPr>
      </w:pPr>
      <w:r w:rsidRPr="007D0F34">
        <w:rPr>
          <w:b/>
          <w:bCs/>
        </w:rPr>
        <w:t>分组</w:t>
      </w:r>
      <w:r w:rsidRPr="007D0F34">
        <w:t>：以 F10.7 = 120 为界限，分为“太阳活动活跃期”和“太阳活动平静期”。</w:t>
      </w:r>
    </w:p>
    <w:p w14:paraId="4F88A6D2" w14:textId="0C608567" w:rsidR="007D0F34" w:rsidRDefault="007D0F34" w:rsidP="00DE1194">
      <w:pPr>
        <w:rPr>
          <w:rFonts w:hint="eastAsia"/>
        </w:rPr>
      </w:pPr>
    </w:p>
    <w:p w14:paraId="51FEC1DB" w14:textId="057C129A" w:rsidR="002811BA" w:rsidRDefault="002811BA" w:rsidP="00DE1194">
      <w:r>
        <w:rPr>
          <w:rFonts w:hint="eastAsia"/>
        </w:rPr>
        <w:t>原假设：这些因素不同水平（组）影响下生存曲线上每个时间点的事件发生数的期望相同</w:t>
      </w:r>
    </w:p>
    <w:p w14:paraId="5DF6CBB5" w14:textId="77777777" w:rsidR="002811BA" w:rsidRPr="002811BA" w:rsidRDefault="002811BA" w:rsidP="002811BA">
      <w:r w:rsidRPr="002811BA">
        <w:t>  总风险人数：所有组中，该时间点还未发生事件、也未</w:t>
      </w:r>
      <w:proofErr w:type="gramStart"/>
      <w:r w:rsidRPr="002811BA">
        <w:t>删</w:t>
      </w:r>
      <w:proofErr w:type="gramEnd"/>
      <w:r w:rsidRPr="002811BA">
        <w:t xml:space="preserve">失的总人数； </w:t>
      </w:r>
    </w:p>
    <w:p w14:paraId="5FF1CBC6" w14:textId="77777777" w:rsidR="002811BA" w:rsidRPr="002811BA" w:rsidRDefault="002811BA" w:rsidP="002811BA">
      <w:r w:rsidRPr="002811BA">
        <w:t xml:space="preserve">  </w:t>
      </w:r>
      <w:proofErr w:type="gramStart"/>
      <w:r w:rsidRPr="002811BA">
        <w:t>总事件数</w:t>
      </w:r>
      <w:proofErr w:type="gramEnd"/>
      <w:r w:rsidRPr="002811BA">
        <w:t>：该时间</w:t>
      </w:r>
      <w:proofErr w:type="gramStart"/>
      <w:r w:rsidRPr="002811BA">
        <w:t>点所有</w:t>
      </w:r>
      <w:proofErr w:type="gramEnd"/>
      <w:r w:rsidRPr="002811BA">
        <w:t xml:space="preserve">组发生事件的总数量； </w:t>
      </w:r>
    </w:p>
    <w:p w14:paraId="075A8531" w14:textId="5A234FC8" w:rsidR="002811BA" w:rsidRDefault="002811BA" w:rsidP="002811BA">
      <w:r w:rsidRPr="002811BA">
        <w:t>  每组的风险人数：该组在该时间点的存活人数</w:t>
      </w:r>
    </w:p>
    <w:p w14:paraId="34EA53D7" w14:textId="5CC2D78C" w:rsidR="002811BA" w:rsidRDefault="002811BA" w:rsidP="002811BA">
      <w:r>
        <w:rPr>
          <w:rFonts w:hint="eastAsia"/>
        </w:rPr>
        <w:t>一时间点期望事件数：一个水平下的风险人数/总风险人数×</w:t>
      </w:r>
      <w:proofErr w:type="gramStart"/>
      <w:r>
        <w:rPr>
          <w:rFonts w:hint="eastAsia"/>
        </w:rPr>
        <w:t>总事件</w:t>
      </w:r>
      <w:proofErr w:type="gramEnd"/>
      <w:r>
        <w:rPr>
          <w:rFonts w:hint="eastAsia"/>
        </w:rPr>
        <w:t>发生数</w:t>
      </w:r>
    </w:p>
    <w:p w14:paraId="125A7ACE" w14:textId="1968D1D8" w:rsidR="002811BA" w:rsidRDefault="002811BA" w:rsidP="002811BA">
      <w:r>
        <w:rPr>
          <w:rFonts w:hint="eastAsia"/>
        </w:rPr>
        <w:t>实际事件数-期望事件数</w:t>
      </w:r>
      <w:proofErr w:type="gramStart"/>
      <w:r>
        <w:rPr>
          <w:rFonts w:hint="eastAsia"/>
        </w:rPr>
        <w:t>服从卡方（组减</w:t>
      </w:r>
      <w:proofErr w:type="gramEnd"/>
      <w:r>
        <w:rPr>
          <w:rFonts w:hint="eastAsia"/>
        </w:rPr>
        <w:t>一）分布</w:t>
      </w:r>
    </w:p>
    <w:p w14:paraId="04B134B3" w14:textId="62CE1C74" w:rsidR="001107C7" w:rsidRDefault="007D0F34" w:rsidP="002811BA">
      <w:r>
        <w:rPr>
          <w:rFonts w:hint="eastAsia"/>
        </w:rPr>
        <w:t>结果：</w:t>
      </w:r>
    </w:p>
    <w:p w14:paraId="1A08FE42" w14:textId="77777777" w:rsidR="007D0F34" w:rsidRDefault="007D0F34" w:rsidP="007D0F34">
      <w:pPr>
        <w:rPr>
          <w:rFonts w:hint="eastAsia"/>
        </w:rPr>
      </w:pPr>
      <w:r>
        <w:rPr>
          <w:rFonts w:hint="eastAsia"/>
        </w:rPr>
        <w:t>--- Log-Rank 检验结果 (</w:t>
      </w:r>
      <w:proofErr w:type="spellStart"/>
      <w:r>
        <w:rPr>
          <w:rFonts w:hint="eastAsia"/>
        </w:rPr>
        <w:t>Batch_Group</w:t>
      </w:r>
      <w:proofErr w:type="spellEnd"/>
      <w:r>
        <w:rPr>
          <w:rFonts w:hint="eastAsia"/>
        </w:rPr>
        <w:t>) ---</w:t>
      </w:r>
    </w:p>
    <w:p w14:paraId="660EECBC" w14:textId="77777777" w:rsidR="007D0F34" w:rsidRDefault="007D0F34" w:rsidP="007D0F34">
      <w:pPr>
        <w:rPr>
          <w:rFonts w:hint="eastAsia"/>
        </w:rPr>
      </w:pPr>
      <w:r>
        <w:rPr>
          <w:rFonts w:hint="eastAsia"/>
        </w:rPr>
        <w:t>P-value: 2.9921e-02</w:t>
      </w:r>
    </w:p>
    <w:p w14:paraId="659CE26E" w14:textId="77777777" w:rsidR="007D0F34" w:rsidRDefault="007D0F34" w:rsidP="007D0F34">
      <w:pPr>
        <w:rPr>
          <w:rFonts w:hint="eastAsia"/>
        </w:rPr>
      </w:pPr>
      <w:r>
        <w:rPr>
          <w:rFonts w:hint="eastAsia"/>
        </w:rPr>
        <w:t xml:space="preserve">结论: 显著！不同 </w:t>
      </w:r>
      <w:proofErr w:type="spellStart"/>
      <w:r>
        <w:rPr>
          <w:rFonts w:hint="eastAsia"/>
        </w:rPr>
        <w:t>Batch_Group</w:t>
      </w:r>
      <w:proofErr w:type="spellEnd"/>
      <w:r>
        <w:rPr>
          <w:rFonts w:hint="eastAsia"/>
        </w:rPr>
        <w:t xml:space="preserve"> 组别间存在寿命差异。</w:t>
      </w:r>
    </w:p>
    <w:p w14:paraId="4EA772A6" w14:textId="77777777" w:rsidR="007D0F34" w:rsidRDefault="007D0F34" w:rsidP="007D0F34">
      <w:pPr>
        <w:rPr>
          <w:rFonts w:hint="eastAsia"/>
        </w:rPr>
      </w:pPr>
    </w:p>
    <w:p w14:paraId="08E6183C" w14:textId="77777777" w:rsidR="007D0F34" w:rsidRDefault="007D0F34" w:rsidP="007D0F34">
      <w:pPr>
        <w:rPr>
          <w:rFonts w:hint="eastAsia"/>
        </w:rPr>
      </w:pPr>
      <w:r>
        <w:rPr>
          <w:rFonts w:hint="eastAsia"/>
        </w:rPr>
        <w:t>--- Log-Rank 检验结果 (</w:t>
      </w:r>
      <w:proofErr w:type="spellStart"/>
      <w:r>
        <w:rPr>
          <w:rFonts w:hint="eastAsia"/>
        </w:rPr>
        <w:t>Solar_Activity_Level</w:t>
      </w:r>
      <w:proofErr w:type="spellEnd"/>
      <w:r>
        <w:rPr>
          <w:rFonts w:hint="eastAsia"/>
        </w:rPr>
        <w:t>) ---</w:t>
      </w:r>
    </w:p>
    <w:p w14:paraId="7E3C65AC" w14:textId="77777777" w:rsidR="007D0F34" w:rsidRDefault="007D0F34" w:rsidP="007D0F34">
      <w:pPr>
        <w:rPr>
          <w:rFonts w:hint="eastAsia"/>
        </w:rPr>
      </w:pPr>
      <w:r>
        <w:rPr>
          <w:rFonts w:hint="eastAsia"/>
        </w:rPr>
        <w:t>P-value: 2.0928e-02</w:t>
      </w:r>
    </w:p>
    <w:p w14:paraId="6E157A4F" w14:textId="77777777" w:rsidR="007D0F34" w:rsidRDefault="007D0F34" w:rsidP="007D0F34">
      <w:pPr>
        <w:rPr>
          <w:rFonts w:hint="eastAsia"/>
        </w:rPr>
      </w:pPr>
      <w:r>
        <w:rPr>
          <w:rFonts w:hint="eastAsia"/>
        </w:rPr>
        <w:t xml:space="preserve">结论: 显著！不同 </w:t>
      </w:r>
      <w:proofErr w:type="spellStart"/>
      <w:r>
        <w:rPr>
          <w:rFonts w:hint="eastAsia"/>
        </w:rPr>
        <w:t>Solar_Activity_Level</w:t>
      </w:r>
      <w:proofErr w:type="spellEnd"/>
      <w:r>
        <w:rPr>
          <w:rFonts w:hint="eastAsia"/>
        </w:rPr>
        <w:t xml:space="preserve"> 组别间存在寿命差异。</w:t>
      </w:r>
    </w:p>
    <w:p w14:paraId="4902083C" w14:textId="77777777" w:rsidR="007D0F34" w:rsidRDefault="007D0F34" w:rsidP="007D0F34">
      <w:pPr>
        <w:rPr>
          <w:rFonts w:hint="eastAsia"/>
        </w:rPr>
      </w:pPr>
    </w:p>
    <w:p w14:paraId="6E02B00C" w14:textId="77777777" w:rsidR="007D0F34" w:rsidRDefault="007D0F34" w:rsidP="007D0F34">
      <w:pPr>
        <w:rPr>
          <w:rFonts w:hint="eastAsia"/>
        </w:rPr>
      </w:pPr>
      <w:r>
        <w:rPr>
          <w:rFonts w:hint="eastAsia"/>
        </w:rPr>
        <w:lastRenderedPageBreak/>
        <w:t>--- Log-Rank 检验结果 (</w:t>
      </w:r>
      <w:proofErr w:type="spellStart"/>
      <w:r>
        <w:rPr>
          <w:rFonts w:hint="eastAsia"/>
        </w:rPr>
        <w:t>Shell_Group</w:t>
      </w:r>
      <w:proofErr w:type="spellEnd"/>
      <w:r>
        <w:rPr>
          <w:rFonts w:hint="eastAsia"/>
        </w:rPr>
        <w:t>) ---</w:t>
      </w:r>
    </w:p>
    <w:p w14:paraId="7828BCC9" w14:textId="77777777" w:rsidR="007D0F34" w:rsidRDefault="007D0F34" w:rsidP="007D0F34">
      <w:pPr>
        <w:rPr>
          <w:rFonts w:hint="eastAsia"/>
        </w:rPr>
      </w:pPr>
      <w:r>
        <w:rPr>
          <w:rFonts w:hint="eastAsia"/>
        </w:rPr>
        <w:t>P-value: 4.2100e-02</w:t>
      </w:r>
    </w:p>
    <w:p w14:paraId="14D75534" w14:textId="4DDF51BF" w:rsidR="007D0F34" w:rsidRDefault="007D0F34" w:rsidP="007D0F34">
      <w:pPr>
        <w:rPr>
          <w:rFonts w:hint="eastAsia"/>
        </w:rPr>
      </w:pPr>
      <w:r>
        <w:rPr>
          <w:rFonts w:hint="eastAsia"/>
        </w:rPr>
        <w:t xml:space="preserve">结论: 显著！不同 </w:t>
      </w:r>
      <w:proofErr w:type="spellStart"/>
      <w:r>
        <w:rPr>
          <w:rFonts w:hint="eastAsia"/>
        </w:rPr>
        <w:t>Shell_Group</w:t>
      </w:r>
      <w:proofErr w:type="spellEnd"/>
      <w:r>
        <w:rPr>
          <w:rFonts w:hint="eastAsia"/>
        </w:rPr>
        <w:t xml:space="preserve"> 组别间存在寿命差异。</w:t>
      </w:r>
    </w:p>
    <w:p w14:paraId="24EB6847" w14:textId="0010E11B" w:rsidR="001107C7" w:rsidRPr="007D0F34" w:rsidRDefault="001107C7" w:rsidP="002811BA">
      <w:pPr>
        <w:rPr>
          <w:rFonts w:ascii="Cambria Math" w:hAnsi="Cambria Math" w:hint="eastAsia"/>
          <w:i/>
        </w:rPr>
      </w:pPr>
      <w:r>
        <w:rPr>
          <w:rFonts w:hint="eastAsia"/>
        </w:rPr>
        <w:t>风险函数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Δt→0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t≤T&lt;t+Δt∣T≥t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Δt</m:t>
                </m:r>
              </m:den>
            </m:f>
          </m:e>
        </m:func>
      </m:oMath>
      <w:r w:rsidRPr="001107C7">
        <w:rPr>
          <w:rFonts w:ascii="Cambria Math" w:hAnsi="Cambria Math"/>
          <w:i/>
        </w:rPr>
        <w:t>表示个体存活到时间</w:t>
      </w:r>
      <w:r w:rsidRPr="001107C7">
        <w:rPr>
          <w:rFonts w:ascii="Cambria Math" w:hAnsi="Cambria Math"/>
          <w:i/>
        </w:rPr>
        <w:t>t</w:t>
      </w:r>
      <w:r w:rsidRPr="001107C7">
        <w:rPr>
          <w:rFonts w:ascii="Cambria Math" w:hAnsi="Cambria Math"/>
          <w:i/>
        </w:rPr>
        <w:t>后，在</w:t>
      </w:r>
      <w:r w:rsidRPr="001107C7">
        <w:rPr>
          <w:rFonts w:ascii="Cambria Math" w:hAnsi="Cambria Math"/>
          <w:i/>
        </w:rPr>
        <w:t>t</w:t>
      </w:r>
      <w:r w:rsidRPr="001107C7">
        <w:rPr>
          <w:rFonts w:ascii="Cambria Math" w:hAnsi="Cambria Math"/>
          <w:i/>
        </w:rPr>
        <w:t>时刻的瞬时事件发生概率，是</w:t>
      </w:r>
      <w:r w:rsidRPr="001107C7">
        <w:rPr>
          <w:rFonts w:ascii="Cambria Math" w:hAnsi="Cambria Math"/>
          <w:i/>
        </w:rPr>
        <w:t xml:space="preserve"> Cox </w:t>
      </w:r>
      <w:r w:rsidRPr="001107C7">
        <w:rPr>
          <w:rFonts w:ascii="Cambria Math" w:hAnsi="Cambria Math"/>
          <w:i/>
        </w:rPr>
        <w:t>模型的核心建模对象：</w:t>
      </w:r>
    </w:p>
    <w:p w14:paraId="29A85837" w14:textId="03BAE1C0" w:rsidR="001107C7" w:rsidRDefault="001107C7" w:rsidP="002811BA">
      <w:r w:rsidRPr="001107C7">
        <w:t>h(</w:t>
      </w:r>
      <w:proofErr w:type="spellStart"/>
      <w:r w:rsidRPr="001107C7">
        <w:t>t∣X</w:t>
      </w:r>
      <w:proofErr w:type="spellEnd"/>
      <w:r w:rsidRPr="001107C7">
        <w:t>)=h0</w:t>
      </w:r>
      <w:r w:rsidRPr="001107C7">
        <w:rPr>
          <w:rFonts w:ascii="Times New Roman" w:hAnsi="Times New Roman" w:cs="Times New Roman"/>
        </w:rPr>
        <w:t>​</w:t>
      </w:r>
      <w:r w:rsidRPr="001107C7">
        <w:t>(t)</w:t>
      </w:r>
      <w:r w:rsidRPr="001107C7">
        <w:rPr>
          <w:rFonts w:ascii="Cambria Math" w:hAnsi="Cambria Math" w:cs="Cambria Math"/>
        </w:rPr>
        <w:t>⋅</w:t>
      </w:r>
      <w:r w:rsidRPr="001107C7">
        <w:t>exp(</w:t>
      </w:r>
      <w:r w:rsidRPr="001107C7">
        <w:rPr>
          <w:rFonts w:ascii="等线" w:eastAsia="等线" w:hAnsi="等线" w:cs="等线" w:hint="eastAsia"/>
        </w:rPr>
        <w:t>β</w:t>
      </w:r>
      <w:r w:rsidRPr="001107C7">
        <w:t>1</w:t>
      </w:r>
      <w:r w:rsidRPr="001107C7">
        <w:rPr>
          <w:rFonts w:ascii="Times New Roman" w:hAnsi="Times New Roman" w:cs="Times New Roman"/>
        </w:rPr>
        <w:t>​</w:t>
      </w:r>
      <w:r w:rsidRPr="001107C7">
        <w:t>X1</w:t>
      </w:r>
      <w:r w:rsidRPr="001107C7">
        <w:rPr>
          <w:rFonts w:ascii="Times New Roman" w:hAnsi="Times New Roman" w:cs="Times New Roman"/>
        </w:rPr>
        <w:t>​</w:t>
      </w:r>
      <w:r w:rsidRPr="001107C7">
        <w:t>+</w:t>
      </w:r>
      <w:r w:rsidRPr="001107C7">
        <w:rPr>
          <w:rFonts w:ascii="等线" w:eastAsia="等线" w:hAnsi="等线" w:cs="等线" w:hint="eastAsia"/>
        </w:rPr>
        <w:t>β</w:t>
      </w:r>
      <w:r w:rsidRPr="001107C7">
        <w:t>2</w:t>
      </w:r>
      <w:r w:rsidRPr="001107C7">
        <w:rPr>
          <w:rFonts w:ascii="Times New Roman" w:hAnsi="Times New Roman" w:cs="Times New Roman"/>
        </w:rPr>
        <w:t>​</w:t>
      </w:r>
      <w:r w:rsidRPr="001107C7">
        <w:t>X2</w:t>
      </w:r>
      <w:r w:rsidRPr="001107C7">
        <w:rPr>
          <w:rFonts w:ascii="Times New Roman" w:hAnsi="Times New Roman" w:cs="Times New Roman"/>
        </w:rPr>
        <w:t>​</w:t>
      </w:r>
      <w:r w:rsidRPr="001107C7">
        <w:t>+</w:t>
      </w:r>
      <w:r w:rsidRPr="001107C7">
        <w:rPr>
          <w:rFonts w:ascii="Cambria Math" w:hAnsi="Cambria Math" w:cs="Cambria Math"/>
        </w:rPr>
        <w:t>⋯</w:t>
      </w:r>
      <w:r w:rsidRPr="001107C7">
        <w:t>+</w:t>
      </w:r>
      <w:r w:rsidRPr="001107C7">
        <w:rPr>
          <w:rFonts w:ascii="等线" w:eastAsia="等线" w:hAnsi="等线" w:cs="等线" w:hint="eastAsia"/>
        </w:rPr>
        <w:t>β</w:t>
      </w:r>
      <w:r w:rsidRPr="001107C7">
        <w:t>p</w:t>
      </w:r>
      <w:r w:rsidRPr="001107C7">
        <w:rPr>
          <w:rFonts w:ascii="Times New Roman" w:hAnsi="Times New Roman" w:cs="Times New Roman"/>
        </w:rPr>
        <w:t>​</w:t>
      </w:r>
      <w:proofErr w:type="spellStart"/>
      <w:r w:rsidRPr="001107C7">
        <w:t>Xp</w:t>
      </w:r>
      <w:proofErr w:type="spellEnd"/>
      <w:r w:rsidRPr="001107C7">
        <w:rPr>
          <w:rFonts w:ascii="Times New Roman" w:hAnsi="Times New Roman" w:cs="Times New Roman"/>
        </w:rPr>
        <w:t>​</w:t>
      </w:r>
      <w:r w:rsidRPr="001107C7">
        <w:t>)=h0</w:t>
      </w:r>
      <w:r w:rsidRPr="001107C7">
        <w:rPr>
          <w:rFonts w:ascii="Times New Roman" w:hAnsi="Times New Roman" w:cs="Times New Roman"/>
        </w:rPr>
        <w:t>​</w:t>
      </w:r>
      <w:r w:rsidRPr="001107C7">
        <w:t>(t)</w:t>
      </w:r>
      <w:r w:rsidRPr="001107C7">
        <w:rPr>
          <w:rFonts w:ascii="Cambria Math" w:hAnsi="Cambria Math" w:cs="Cambria Math"/>
        </w:rPr>
        <w:t>⋅</w:t>
      </w:r>
      <w:r w:rsidRPr="001107C7">
        <w:t>exp(</w:t>
      </w:r>
      <w:r w:rsidRPr="001107C7">
        <w:rPr>
          <w:rFonts w:ascii="等线" w:eastAsia="等线" w:hAnsi="等线" w:cs="等线" w:hint="eastAsia"/>
        </w:rPr>
        <w:t>β</w:t>
      </w:r>
      <w:r w:rsidRPr="001107C7">
        <w:t>TX)</w:t>
      </w:r>
    </w:p>
    <w:p w14:paraId="6ED3091D" w14:textId="783A0D37" w:rsidR="001107C7" w:rsidRDefault="001107C7" w:rsidP="002811BA">
      <w:r w:rsidRPr="001107C7">
        <w:t>风险比是 Cox 模型最</w:t>
      </w:r>
      <w:proofErr w:type="gramStart"/>
      <w:r w:rsidRPr="001107C7">
        <w:t>具业务</w:t>
      </w:r>
      <w:proofErr w:type="gramEnd"/>
      <w:r w:rsidRPr="001107C7">
        <w:t>解释性的指标，定义为两个不同协变量个体的风险之比：</w:t>
      </w:r>
    </w:p>
    <w:p w14:paraId="5E67C157" w14:textId="25EC5623" w:rsidR="001107C7" w:rsidRDefault="001107C7" w:rsidP="002811BA">
      <w:r w:rsidRPr="001107C7">
        <w:t>HR=h(t∣X2</w:t>
      </w:r>
      <w:r w:rsidRPr="001107C7">
        <w:rPr>
          <w:rFonts w:ascii="Times New Roman" w:hAnsi="Times New Roman" w:cs="Times New Roman"/>
        </w:rPr>
        <w:t>​</w:t>
      </w:r>
      <w:r w:rsidRPr="001107C7">
        <w:t>)h(t</w:t>
      </w:r>
      <w:r w:rsidRPr="001107C7">
        <w:rPr>
          <w:rFonts w:ascii="等线" w:eastAsia="等线" w:hAnsi="等线" w:cs="等线" w:hint="eastAsia"/>
        </w:rPr>
        <w:t>∣</w:t>
      </w:r>
      <w:r w:rsidRPr="001107C7">
        <w:t>X1</w:t>
      </w:r>
      <w:r w:rsidRPr="001107C7">
        <w:rPr>
          <w:rFonts w:ascii="Times New Roman" w:hAnsi="Times New Roman" w:cs="Times New Roman"/>
        </w:rPr>
        <w:t>​</w:t>
      </w:r>
      <w:r w:rsidRPr="001107C7">
        <w:t>)</w:t>
      </w:r>
      <w:r w:rsidRPr="001107C7">
        <w:rPr>
          <w:rFonts w:ascii="Times New Roman" w:hAnsi="Times New Roman" w:cs="Times New Roman"/>
        </w:rPr>
        <w:t>​</w:t>
      </w:r>
      <w:r w:rsidRPr="001107C7">
        <w:t>=exp(</w:t>
      </w:r>
      <w:r w:rsidRPr="001107C7">
        <w:rPr>
          <w:rFonts w:ascii="等线" w:eastAsia="等线" w:hAnsi="等线" w:cs="等线" w:hint="eastAsia"/>
        </w:rPr>
        <w:t>β</w:t>
      </w:r>
      <w:r w:rsidRPr="001107C7">
        <w:t>T(X1</w:t>
      </w:r>
      <w:r w:rsidRPr="001107C7">
        <w:rPr>
          <w:rFonts w:ascii="Times New Roman" w:hAnsi="Times New Roman" w:cs="Times New Roman"/>
        </w:rPr>
        <w:t>​−</w:t>
      </w:r>
      <w:r w:rsidRPr="001107C7">
        <w:t>X2</w:t>
      </w:r>
      <w:r w:rsidRPr="001107C7">
        <w:rPr>
          <w:rFonts w:ascii="Times New Roman" w:hAnsi="Times New Roman" w:cs="Times New Roman"/>
        </w:rPr>
        <w:t>​</w:t>
      </w:r>
      <w:r w:rsidRPr="001107C7">
        <w:t>))</w:t>
      </w:r>
    </w:p>
    <w:p w14:paraId="50C93C02" w14:textId="77777777" w:rsidR="001107C7" w:rsidRPr="001107C7" w:rsidRDefault="001107C7" w:rsidP="001107C7">
      <w:r w:rsidRPr="001107C7">
        <w:t>基准风险\(h_0(t)\)被完全约掉，因此风险比 HR 是与时间t无关的常数—— 这就是 Cox 模型的核心假设：比例风险假设（PH 假设），即不同个体的风险比不随时间变化，直观表现为不同组的 Kaplan-Meier 生存曲线不会交叉。</w:t>
      </w:r>
    </w:p>
    <w:p w14:paraId="0D70178A" w14:textId="77777777" w:rsidR="001107C7" w:rsidRPr="001107C7" w:rsidRDefault="001107C7" w:rsidP="002811BA"/>
    <w:p w14:paraId="5EB77193" w14:textId="77777777" w:rsidR="001107C7" w:rsidRPr="001107C7" w:rsidRDefault="001107C7" w:rsidP="001107C7">
      <w:r w:rsidRPr="001107C7">
        <w:t>对于二分类协变量（比如</w:t>
      </w:r>
      <w:proofErr w:type="gramStart"/>
      <w:r w:rsidRPr="001107C7">
        <w:t>用药组</w:t>
      </w:r>
      <w:proofErr w:type="gramEnd"/>
      <w:r w:rsidRPr="001107C7">
        <w:t xml:space="preserve"> = 1，安慰剂组 = 0）：</w:t>
      </w:r>
      <w:proofErr w:type="gramStart"/>
      <w:r w:rsidRPr="001107C7">
        <w:t>\(</w:t>
      </w:r>
      <w:proofErr w:type="gramEnd"/>
      <w:r w:rsidRPr="001107C7">
        <w:t>HR = \exp(\</w:t>
      </w:r>
      <w:proofErr w:type="gramStart"/>
      <w:r w:rsidRPr="001107C7">
        <w:t>beta)\</w:t>
      </w:r>
      <w:proofErr w:type="gramEnd"/>
      <w:r w:rsidRPr="001107C7">
        <w:t xml:space="preserve">) </w:t>
      </w:r>
    </w:p>
    <w:p w14:paraId="3E8D0ADD" w14:textId="77777777" w:rsidR="001107C7" w:rsidRPr="001107C7" w:rsidRDefault="001107C7" w:rsidP="001107C7">
      <w:pPr>
        <w:numPr>
          <w:ilvl w:val="0"/>
          <w:numId w:val="4"/>
        </w:numPr>
      </w:pPr>
      <w:r w:rsidRPr="001107C7">
        <w:t>\(HR=1\)：协变量对风险无影响；</w:t>
      </w:r>
    </w:p>
    <w:p w14:paraId="43E6A0CB" w14:textId="77777777" w:rsidR="001107C7" w:rsidRPr="001107C7" w:rsidRDefault="001107C7" w:rsidP="001107C7">
      <w:pPr>
        <w:numPr>
          <w:ilvl w:val="0"/>
          <w:numId w:val="4"/>
        </w:numPr>
      </w:pPr>
      <w:r w:rsidRPr="001107C7">
        <w:t>\(HR&gt;1\)：协变量取值为 1 时，事件风险更高（生存更差）；</w:t>
      </w:r>
    </w:p>
    <w:p w14:paraId="01B363CA" w14:textId="77777777" w:rsidR="001107C7" w:rsidRPr="001107C7" w:rsidRDefault="001107C7" w:rsidP="001107C7">
      <w:pPr>
        <w:numPr>
          <w:ilvl w:val="0"/>
          <w:numId w:val="4"/>
        </w:numPr>
      </w:pPr>
      <w:r w:rsidRPr="001107C7">
        <w:t>\(HR&lt;1\)：协变量取值为 1 时，事件风险更低（生存更优）</w:t>
      </w:r>
    </w:p>
    <w:p w14:paraId="333BBD49" w14:textId="04C0029A" w:rsidR="001107C7" w:rsidRDefault="007D0F34" w:rsidP="002811BA">
      <w:r w:rsidRPr="007D0F34">
        <w:drawing>
          <wp:inline distT="0" distB="0" distL="0" distR="0" wp14:anchorId="55307D73" wp14:editId="408B3C19">
            <wp:extent cx="5274310" cy="3207385"/>
            <wp:effectExtent l="0" t="0" r="2540" b="0"/>
            <wp:docPr id="2083976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76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2620" w14:textId="77777777" w:rsidR="007D0F34" w:rsidRDefault="007D0F34" w:rsidP="002811BA"/>
    <w:p w14:paraId="6109FFF3" w14:textId="77777777" w:rsidR="007D0F34" w:rsidRDefault="007D0F34" w:rsidP="002811BA"/>
    <w:p w14:paraId="22671654" w14:textId="2DEC27C6" w:rsidR="007D0F34" w:rsidRDefault="007D0F34" w:rsidP="002811BA">
      <w:r>
        <w:rPr>
          <w:rFonts w:hint="eastAsia"/>
        </w:rPr>
        <w:t>泊松过程机动日频率·</w:t>
      </w:r>
    </w:p>
    <w:p w14:paraId="6C4996C3" w14:textId="7B77DC5D" w:rsidR="00072226" w:rsidRDefault="00072226" w:rsidP="002811BA">
      <w:r>
        <w:rPr>
          <w:rFonts w:hint="eastAsia"/>
        </w:rPr>
        <w:t>首先将机动数据重构，按日期聚合，统计机动日次数和机动强度</w:t>
      </w:r>
    </w:p>
    <w:p w14:paraId="06BB0220" w14:textId="22B41D84" w:rsidR="00072226" w:rsidRPr="00072226" w:rsidRDefault="00072226" w:rsidP="002811BA">
      <w:pPr>
        <w:rPr>
          <w:rFonts w:hint="eastAsia"/>
        </w:rPr>
      </w:pPr>
      <w:r>
        <w:rPr>
          <w:rFonts w:hint="eastAsia"/>
        </w:rPr>
        <w:t>用泊松分布拟合，如果突变点和重要事件时间点相近即可作为证据</w:t>
      </w:r>
    </w:p>
    <w:p w14:paraId="15F4C306" w14:textId="334E2EFE" w:rsidR="007D0F34" w:rsidRPr="007D0F34" w:rsidRDefault="007D0F34" w:rsidP="007D0F34">
      <w:r w:rsidRPr="007D0F34">
        <w:t xml:space="preserve">假设每天星座机动次数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∼</m:t>
        </m:r>
        <m:r>
          <m:rPr>
            <m:nor/>
          </m:rPr>
          <m:t>Poisson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7D0F34">
        <w:t>。在"正常"时期，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D0F34">
        <w:t xml:space="preserve"> 恒定（</w:t>
      </w:r>
      <w:proofErr w:type="gramStart"/>
      <w:r w:rsidRPr="007D0F34">
        <w:t>齐次</w:t>
      </w:r>
      <w:proofErr w:type="gramEnd"/>
      <w:r w:rsidRPr="007D0F34">
        <w:t xml:space="preserve"> Poisson）。如果发生突发事件（</w:t>
      </w:r>
      <w:proofErr w:type="gramStart"/>
      <w:r w:rsidRPr="007D0F34">
        <w:t>如冲突</w:t>
      </w:r>
      <w:proofErr w:type="gramEnd"/>
      <w:r w:rsidRPr="007D0F34">
        <w:t>爆发），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D0F34">
        <w:t xml:space="preserve"> 可能发生</w:t>
      </w:r>
      <w:r w:rsidRPr="007D0F34">
        <w:rPr>
          <w:b/>
          <w:bCs/>
        </w:rPr>
        <w:t>阶跃变化</w:t>
      </w:r>
      <w:r w:rsidRPr="007D0F34">
        <w:t>：</w:t>
      </w:r>
    </w:p>
    <w:p w14:paraId="627D035D" w14:textId="77777777" w:rsidR="00072226" w:rsidRPr="00072226" w:rsidRDefault="007D0F34" w:rsidP="00072226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m:rPr>
                            <m:nor/>
                          </m:rPr>
                          <m:t>before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t&lt;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event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m:rPr>
                            <m:nor/>
                          </m:rPr>
                          <m:t>after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t≥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event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  <w:r w:rsidR="00072226" w:rsidRPr="00072226">
        <w:t>从 maneuvers_detected_final.csv 按日期统计每日机动次数</w:t>
      </w:r>
    </w:p>
    <w:p w14:paraId="70F6F899" w14:textId="77777777" w:rsidR="00072226" w:rsidRPr="00072226" w:rsidRDefault="00072226" w:rsidP="00072226">
      <w:pPr>
        <w:ind w:left="720"/>
      </w:pPr>
      <w:r w:rsidRPr="00072226">
        <w:t>拟合全局 Poisson，检验是否服从 Poisson 分布（χ² 拟合优度）</w:t>
      </w:r>
    </w:p>
    <w:p w14:paraId="4DAC0269" w14:textId="77777777" w:rsidR="00072226" w:rsidRPr="00072226" w:rsidRDefault="00072226" w:rsidP="00072226">
      <w:pPr>
        <w:ind w:left="720"/>
      </w:pPr>
      <w:r w:rsidRPr="00072226">
        <w:t>使用 PELT 在日机动次数序列上检测 λ 变点</w:t>
      </w:r>
    </w:p>
    <w:p w14:paraId="6E11512F" w14:textId="29645F07" w:rsidR="00BF03FD" w:rsidRDefault="00072226" w:rsidP="00BF03FD">
      <w:pPr>
        <w:ind w:left="720"/>
      </w:pPr>
      <w:r w:rsidRPr="00072226">
        <w:t>如果检测到的变点日期接近冲突关键日期，则是强关联证据</w:t>
      </w:r>
    </w:p>
    <w:p w14:paraId="6FE65139" w14:textId="77777777" w:rsidR="00BF03FD" w:rsidRDefault="00BF03FD" w:rsidP="00BF03FD"/>
    <w:p w14:paraId="7A0A4CD6" w14:textId="3778F2CF" w:rsidR="00BF03FD" w:rsidRDefault="00BF03FD" w:rsidP="00BF03FD">
      <w:r>
        <w:rPr>
          <w:rFonts w:hint="eastAsia"/>
        </w:rPr>
        <w:t>统计量：机动日频率、日</w:t>
      </w:r>
      <w:r w:rsidR="00242C6D">
        <w:rPr>
          <w:rFonts w:hint="eastAsia"/>
        </w:rPr>
        <w:t>机动</w:t>
      </w:r>
      <w:r>
        <w:rPr>
          <w:rFonts w:hint="eastAsia"/>
        </w:rPr>
        <w:t>强度</w:t>
      </w:r>
      <w:r w:rsidR="00C43C93">
        <w:rPr>
          <w:rFonts w:hint="eastAsia"/>
        </w:rPr>
        <w:t>（</w:t>
      </w:r>
      <w:proofErr w:type="spellStart"/>
      <w:r w:rsidR="00C43C93">
        <w:rPr>
          <w:rFonts w:hint="eastAsia"/>
        </w:rPr>
        <w:t>max_intensity_rate</w:t>
      </w:r>
      <w:proofErr w:type="spellEnd"/>
      <w:r w:rsidR="00C43C93">
        <w:rPr>
          <w:rFonts w:hint="eastAsia"/>
        </w:rPr>
        <w:t xml:space="preserve"> da/dt）</w:t>
      </w:r>
    </w:p>
    <w:p w14:paraId="3B05C371" w14:textId="72B095A5" w:rsidR="00242C6D" w:rsidRPr="00242C6D" w:rsidRDefault="00242C6D" w:rsidP="00BF03FD">
      <w:pPr>
        <w:rPr>
          <w:rFonts w:hint="eastAsia"/>
        </w:rPr>
      </w:pPr>
      <w:r>
        <w:rPr>
          <w:rFonts w:hint="eastAsia"/>
        </w:rPr>
        <w:t>将聚类后</w:t>
      </w:r>
      <w:r w:rsidR="00C43C93">
        <w:rPr>
          <w:rFonts w:hint="eastAsia"/>
        </w:rPr>
        <w:t xml:space="preserve"> 常规站位保持</w:t>
      </w:r>
      <w:r w:rsidR="0014787B">
        <w:rPr>
          <w:rFonts w:hint="eastAsia"/>
        </w:rPr>
        <w:t>视为正常，其与入轨、出轨、离散值（紧急变轨或异常规避）是为</w:t>
      </w:r>
      <w:proofErr w:type="gramStart"/>
      <w:r w:rsidR="0014787B">
        <w:rPr>
          <w:rFonts w:hint="eastAsia"/>
        </w:rPr>
        <w:t>不</w:t>
      </w:r>
      <w:proofErr w:type="gramEnd"/>
      <w:r w:rsidR="0014787B">
        <w:rPr>
          <w:rFonts w:hint="eastAsia"/>
        </w:rPr>
        <w:t>正常值</w:t>
      </w:r>
    </w:p>
    <w:p w14:paraId="32DB4B18" w14:textId="77777777" w:rsidR="00C43C93" w:rsidRDefault="00C43C93" w:rsidP="00C43C93">
      <w:pPr>
        <w:rPr>
          <w:rFonts w:hint="eastAsia"/>
        </w:rPr>
      </w:pPr>
      <w:r>
        <w:rPr>
          <w:rFonts w:hint="eastAsia"/>
        </w:rPr>
        <w:t>=============================================</w:t>
      </w:r>
    </w:p>
    <w:p w14:paraId="21DCA20D" w14:textId="77777777" w:rsidR="00C43C93" w:rsidRDefault="00C43C93" w:rsidP="00C43C93">
      <w:pPr>
        <w:rPr>
          <w:rFonts w:hint="eastAsia"/>
        </w:rPr>
      </w:pPr>
      <w:r>
        <w:rPr>
          <w:rFonts w:hint="eastAsia"/>
        </w:rPr>
        <w:t xml:space="preserve"> 俄</w:t>
      </w:r>
      <w:proofErr w:type="gramStart"/>
      <w:r>
        <w:rPr>
          <w:rFonts w:hint="eastAsia"/>
        </w:rPr>
        <w:t>乌冲突前后星链</w:t>
      </w:r>
      <w:proofErr w:type="gramEnd"/>
      <w:r>
        <w:rPr>
          <w:rFonts w:hint="eastAsia"/>
        </w:rPr>
        <w:t>星座机动行为对比 (基于 Max Rate)</w:t>
      </w:r>
    </w:p>
    <w:p w14:paraId="28418765" w14:textId="77777777" w:rsidR="00C43C93" w:rsidRDefault="00C43C93" w:rsidP="00C43C93">
      <w:pPr>
        <w:rPr>
          <w:rFonts w:hint="eastAsia"/>
        </w:rPr>
      </w:pPr>
      <w:r>
        <w:rPr>
          <w:rFonts w:hint="eastAsia"/>
        </w:rPr>
        <w:t>=============================================</w:t>
      </w:r>
    </w:p>
    <w:p w14:paraId="37D88669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>================================================</w:t>
      </w:r>
    </w:p>
    <w:p w14:paraId="08A93633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 xml:space="preserve"> 俄</w:t>
      </w:r>
      <w:proofErr w:type="gramStart"/>
      <w:r>
        <w:rPr>
          <w:rFonts w:hint="eastAsia"/>
        </w:rPr>
        <w:t>乌冲突前后星链</w:t>
      </w:r>
      <w:proofErr w:type="gramEnd"/>
      <w:r>
        <w:rPr>
          <w:rFonts w:hint="eastAsia"/>
        </w:rPr>
        <w:t>星座机动行为对比 (控制时间窗口)</w:t>
      </w:r>
    </w:p>
    <w:p w14:paraId="5E910403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>================================================</w:t>
      </w:r>
    </w:p>
    <w:p w14:paraId="7C53DDD9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>统计区间: 冲突前 365 天 (1年) vs 冲突后 730 天 (2年)</w:t>
      </w:r>
    </w:p>
    <w:p w14:paraId="3872CA37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26C4678A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>【日机动频率】 (总</w:t>
      </w:r>
      <w:proofErr w:type="gramStart"/>
      <w:r>
        <w:rPr>
          <w:rFonts w:hint="eastAsia"/>
        </w:rPr>
        <w:t>机动/</w:t>
      </w:r>
      <w:proofErr w:type="gramEnd"/>
      <w:r>
        <w:rPr>
          <w:rFonts w:hint="eastAsia"/>
        </w:rPr>
        <w:t>天)</w:t>
      </w:r>
    </w:p>
    <w:p w14:paraId="57C4DE84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 xml:space="preserve">  冲突前1年: 0.1014 次/天</w:t>
      </w:r>
    </w:p>
    <w:p w14:paraId="36994F70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 xml:space="preserve">  冲突后2年: 0.2315 次/天</w:t>
      </w:r>
    </w:p>
    <w:p w14:paraId="32893B3A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 xml:space="preserve">  变化率:   128.4%</w:t>
      </w:r>
    </w:p>
    <w:p w14:paraId="55B1FB1B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lastRenderedPageBreak/>
        <w:t>------------------------------------------------</w:t>
      </w:r>
    </w:p>
    <w:p w14:paraId="27FB2F40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 xml:space="preserve">【平均机动强度】 (最大日变化率 </w:t>
      </w:r>
      <w:proofErr w:type="spellStart"/>
      <w:r>
        <w:rPr>
          <w:rFonts w:hint="eastAsia"/>
        </w:rPr>
        <w:t>Intensity_Max_Rate</w:t>
      </w:r>
      <w:proofErr w:type="spellEnd"/>
      <w:r>
        <w:rPr>
          <w:rFonts w:hint="eastAsia"/>
        </w:rPr>
        <w:t>)</w:t>
      </w:r>
    </w:p>
    <w:p w14:paraId="6A506810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 xml:space="preserve">  冲突前1年: 30.75 km/day</w:t>
      </w:r>
    </w:p>
    <w:p w14:paraId="29B52866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 xml:space="preserve">  冲突后2年: 20.37 km/day</w:t>
      </w:r>
    </w:p>
    <w:p w14:paraId="25DB8AD4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 xml:space="preserve">  变化率:   -33.7%</w:t>
      </w:r>
    </w:p>
    <w:p w14:paraId="72699C36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589AC278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>【异常/离群战术机动占比】</w:t>
      </w:r>
    </w:p>
    <w:p w14:paraId="4423635D" w14:textId="77777777" w:rsidR="0014787B" w:rsidRDefault="0014787B" w:rsidP="0014787B">
      <w:pPr>
        <w:rPr>
          <w:rFonts w:hint="eastAsia"/>
        </w:rPr>
      </w:pPr>
      <w:r>
        <w:rPr>
          <w:rFonts w:hint="eastAsia"/>
        </w:rPr>
        <w:t xml:space="preserve">  冲突前1年: 21.6%</w:t>
      </w:r>
    </w:p>
    <w:p w14:paraId="1CA7C499" w14:textId="77777777" w:rsidR="0014787B" w:rsidRDefault="0014787B" w:rsidP="0014787B">
      <w:pPr>
        <w:pBdr>
          <w:bottom w:val="double" w:sz="6" w:space="1" w:color="auto"/>
        </w:pBdr>
        <w:rPr>
          <w:rFonts w:hint="eastAsia"/>
        </w:rPr>
      </w:pPr>
      <w:r>
        <w:rPr>
          <w:rFonts w:hint="eastAsia"/>
        </w:rPr>
        <w:t xml:space="preserve">  冲突后2年: 8.3%</w:t>
      </w:r>
    </w:p>
    <w:p w14:paraId="669D999F" w14:textId="686E24E1" w:rsidR="0014787B" w:rsidRDefault="0014787B" w:rsidP="0014787B">
      <w:r>
        <w:rPr>
          <w:rFonts w:hint="eastAsia"/>
        </w:rPr>
        <w:t>强度和日频率图如下</w:t>
      </w:r>
    </w:p>
    <w:p w14:paraId="121A53FD" w14:textId="77777777" w:rsidR="0014787B" w:rsidRPr="001107C7" w:rsidRDefault="0014787B" w:rsidP="0014787B">
      <w:pPr>
        <w:rPr>
          <w:rFonts w:hint="eastAsia"/>
        </w:rPr>
      </w:pPr>
    </w:p>
    <w:sectPr w:rsidR="0014787B" w:rsidRPr="001107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4F49"/>
    <w:multiLevelType w:val="multilevel"/>
    <w:tmpl w:val="EBA6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D6E73"/>
    <w:multiLevelType w:val="multilevel"/>
    <w:tmpl w:val="E1B4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74545"/>
    <w:multiLevelType w:val="hybridMultilevel"/>
    <w:tmpl w:val="504270FE"/>
    <w:lvl w:ilvl="0" w:tplc="11FA08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653C4A"/>
    <w:multiLevelType w:val="multilevel"/>
    <w:tmpl w:val="241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03118"/>
    <w:multiLevelType w:val="multilevel"/>
    <w:tmpl w:val="5134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753B2"/>
    <w:multiLevelType w:val="multilevel"/>
    <w:tmpl w:val="4AC8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620244">
    <w:abstractNumId w:val="2"/>
  </w:num>
  <w:num w:numId="2" w16cid:durableId="1464887064">
    <w:abstractNumId w:val="5"/>
  </w:num>
  <w:num w:numId="3" w16cid:durableId="693070956">
    <w:abstractNumId w:val="4"/>
  </w:num>
  <w:num w:numId="4" w16cid:durableId="235215563">
    <w:abstractNumId w:val="3"/>
  </w:num>
  <w:num w:numId="5" w16cid:durableId="2103723746">
    <w:abstractNumId w:val="1"/>
  </w:num>
  <w:num w:numId="6" w16cid:durableId="155211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F0"/>
    <w:rsid w:val="00072226"/>
    <w:rsid w:val="001107C7"/>
    <w:rsid w:val="0014787B"/>
    <w:rsid w:val="00242C6D"/>
    <w:rsid w:val="002811BA"/>
    <w:rsid w:val="00397F74"/>
    <w:rsid w:val="004E14B1"/>
    <w:rsid w:val="005C4291"/>
    <w:rsid w:val="006176ED"/>
    <w:rsid w:val="007D0F34"/>
    <w:rsid w:val="007F2565"/>
    <w:rsid w:val="008A4A80"/>
    <w:rsid w:val="009677B8"/>
    <w:rsid w:val="00A62E53"/>
    <w:rsid w:val="00A65342"/>
    <w:rsid w:val="00B61AF0"/>
    <w:rsid w:val="00B7547B"/>
    <w:rsid w:val="00B943E2"/>
    <w:rsid w:val="00BC6D9C"/>
    <w:rsid w:val="00BF03FD"/>
    <w:rsid w:val="00C43C93"/>
    <w:rsid w:val="00C4771C"/>
    <w:rsid w:val="00DE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151A"/>
  <w15:chartTrackingRefBased/>
  <w15:docId w15:val="{3FE1E157-5BEC-45CD-A142-71393B3CB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1A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6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A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A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A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A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A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A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A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A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6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1A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1A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1A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1A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1A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1A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1A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A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1A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1A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A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A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1A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1AF0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4771C"/>
    <w:rPr>
      <w:color w:val="666666"/>
    </w:rPr>
  </w:style>
  <w:style w:type="paragraph" w:styleId="af">
    <w:name w:val="Normal (Web)"/>
    <w:basedOn w:val="a"/>
    <w:uiPriority w:val="99"/>
    <w:semiHidden/>
    <w:unhideWhenUsed/>
    <w:rsid w:val="007D0F3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7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Chengxin Sun</dc:creator>
  <cp:keywords/>
  <dc:description/>
  <cp:lastModifiedBy>Chengxin Sun</cp:lastModifiedBy>
  <cp:revision>8</cp:revision>
  <dcterms:created xsi:type="dcterms:W3CDTF">2026-05-24T08:13:00Z</dcterms:created>
  <dcterms:modified xsi:type="dcterms:W3CDTF">2026-05-24T19:42:00Z</dcterms:modified>
</cp:coreProperties>
</file>