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D069" w14:textId="77777777" w:rsidR="0060794A" w:rsidRDefault="00F35E18" w:rsidP="0060794A">
      <w:pPr>
        <w:pStyle w:val="Heading1"/>
      </w:pPr>
      <w:r w:rsidRPr="00F35E18">
        <w:t>Why it’s extremely difficult to buy a first home in Minnesota right now</w:t>
      </w:r>
      <w:r>
        <w:t>?</w:t>
      </w:r>
      <w:r w:rsidR="0060794A">
        <w:t xml:space="preserve"> </w:t>
      </w:r>
    </w:p>
    <w:p w14:paraId="0238E6EE" w14:textId="77777777" w:rsidR="0060794A" w:rsidRDefault="0060794A"/>
    <w:p w14:paraId="206430C1" w14:textId="5A3A1B5F" w:rsidR="00C40319" w:rsidRDefault="0060794A">
      <w:r w:rsidRPr="0060794A">
        <w:t>You want to buy a house of your own. You can’t find a lot in your price range.</w:t>
      </w:r>
      <w:r>
        <w:t xml:space="preserve"> </w:t>
      </w:r>
      <w:r w:rsidRPr="0060794A">
        <w:t>The housing market has been hot before, but several factors, including rising home prices, high demand</w:t>
      </w:r>
      <w:r>
        <w:t xml:space="preserve"> and</w:t>
      </w:r>
      <w:r w:rsidRPr="0060794A">
        <w:t xml:space="preserve"> low inventory have conspired to make now an especially difficult time to get a foot in the door of home ownership.</w:t>
      </w:r>
      <w:r>
        <w:t xml:space="preserve"> </w:t>
      </w:r>
      <w:r w:rsidRPr="0060794A">
        <w:t>rise</w:t>
      </w:r>
    </w:p>
    <w:p w14:paraId="7F60AF2B" w14:textId="77777777" w:rsidR="00F35E18" w:rsidRDefault="00F35E18" w:rsidP="00355396">
      <w:pPr>
        <w:pStyle w:val="Heading2"/>
      </w:pPr>
      <w:r>
        <w:t>Insufficient funds</w:t>
      </w:r>
    </w:p>
    <w:p w14:paraId="1CCCBA13" w14:textId="2B9FCB9C" w:rsidR="00F35E18" w:rsidRDefault="00F35E18" w:rsidP="0060794A">
      <w:pPr>
        <w:ind w:left="720"/>
      </w:pPr>
      <w:r>
        <w:t xml:space="preserve">The first piece of buying a house, of course, is having the money to pay for it — the down payment, the mortgage, the taxes and the maintenance. But the cost of houses </w:t>
      </w:r>
      <w:proofErr w:type="gramStart"/>
      <w:r w:rsidR="0060794A">
        <w:t>are</w:t>
      </w:r>
      <w:proofErr w:type="gramEnd"/>
      <w:r w:rsidR="0060794A">
        <w:t xml:space="preserve"> </w:t>
      </w:r>
      <w:r>
        <w:t xml:space="preserve">rising </w:t>
      </w:r>
      <w:r w:rsidR="0060794A">
        <w:t>fast</w:t>
      </w:r>
      <w:r>
        <w:t>, making affording each of those pieces that much farther out of reach.</w:t>
      </w:r>
    </w:p>
    <w:p w14:paraId="58A87933" w14:textId="538DF8CA" w:rsidR="00F35E18" w:rsidRPr="00355396" w:rsidRDefault="00F35E18" w:rsidP="00355396">
      <w:pPr>
        <w:pStyle w:val="Heading2"/>
        <w:rPr>
          <w:i/>
        </w:rPr>
      </w:pPr>
      <w:r w:rsidRPr="00F35E18">
        <w:t xml:space="preserve">Median sale price for Twin Cities homes, </w:t>
      </w:r>
      <w:r w:rsidR="00355396">
        <w:rPr>
          <w:i/>
        </w:rPr>
        <w:t>some time period</w:t>
      </w:r>
    </w:p>
    <w:p w14:paraId="451C954D" w14:textId="5124A843" w:rsidR="00F35E18" w:rsidRPr="0060794A" w:rsidRDefault="00F35E18" w:rsidP="0060794A">
      <w:pPr>
        <w:ind w:left="720"/>
        <w:rPr>
          <w:i/>
          <w:color w:val="BFBFBF" w:themeColor="background1" w:themeShade="BF"/>
        </w:rPr>
      </w:pPr>
      <w:r w:rsidRPr="0060794A">
        <w:rPr>
          <w:i/>
          <w:color w:val="BFBFBF" w:themeColor="background1" w:themeShade="BF"/>
        </w:rPr>
        <w:t>Show a bar chart of the median sale price for Twin Cities homes has been climbing in recent years. These figures are not adjusted for inflation.</w:t>
      </w:r>
    </w:p>
    <w:p w14:paraId="76BA9147" w14:textId="78411650" w:rsidR="00F35E18" w:rsidRDefault="00F35E18" w:rsidP="00F35E18">
      <w:pPr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CA71C5" wp14:editId="31DC16CA">
                <wp:simplePos x="0" y="0"/>
                <wp:positionH relativeFrom="column">
                  <wp:posOffset>2125980</wp:posOffset>
                </wp:positionH>
                <wp:positionV relativeFrom="paragraph">
                  <wp:posOffset>468630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1638" w14:textId="4A543B5E" w:rsidR="00F35E18" w:rsidRDefault="00F35E18">
                            <w:r>
                              <w:t xml:space="preserve">Bar chart </w:t>
                            </w:r>
                            <w:r w:rsidR="00355396">
                              <w:t xml:space="preserve">and/or a map of homes in the median price range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A7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4pt;margin-top:3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" fillcolor="#00b0f0" stroked="f">
                <v:textbox style="mso-fit-shape-to-text:t">
                  <w:txbxContent>
                    <w:p w14:paraId="05181638" w14:textId="4A543B5E" w:rsidR="00F35E18" w:rsidRDefault="00F35E18">
                      <w:r>
                        <w:t xml:space="preserve">Bar chart </w:t>
                      </w:r>
                      <w:r w:rsidR="00355396">
                        <w:t xml:space="preserve">and/or a map of homes in the median price range </w:t>
                      </w:r>
                      <w: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355396">
        <w:rPr>
          <w:noProof/>
        </w:rPr>
        <w:drawing>
          <wp:inline distT="0" distB="0" distL="0" distR="0" wp14:anchorId="300407E3" wp14:editId="032331FB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DA5E" w14:textId="4E40F3A1" w:rsidR="00F35E18" w:rsidRPr="0060794A" w:rsidRDefault="00F35E18" w:rsidP="00F35E18">
      <w:pPr>
        <w:ind w:left="720"/>
        <w:rPr>
          <w:rFonts w:ascii="Georgia" w:hAnsi="Georgia"/>
          <w:strike/>
          <w:color w:val="1A1818"/>
          <w:shd w:val="clear" w:color="auto" w:fill="FFFFFF"/>
        </w:rPr>
      </w:pPr>
      <w:r w:rsidRPr="0060794A">
        <w:rPr>
          <w:rFonts w:ascii="Georgia" w:hAnsi="Georgia"/>
          <w:strike/>
          <w:color w:val="1A1818"/>
          <w:highlight w:val="yellow"/>
          <w:shd w:val="clear" w:color="auto" w:fill="FFFFFF"/>
        </w:rPr>
        <w:t>This bar chart should show house prices are rising faster</w:t>
      </w:r>
      <w:r w:rsidRPr="0060794A">
        <w:rPr>
          <w:rFonts w:ascii="Georgia" w:hAnsi="Georgia"/>
          <w:strike/>
          <w:color w:val="1A1818"/>
          <w:shd w:val="clear" w:color="auto" w:fill="FFFFFF"/>
        </w:rPr>
        <w:t>: in the Twin Cities today, they’re more than four times greater than median household incomes, </w:t>
      </w:r>
      <w:hyperlink r:id="rId6" w:history="1">
        <w:r w:rsidRPr="0060794A">
          <w:rPr>
            <w:rStyle w:val="Hyperlink"/>
            <w:rFonts w:ascii="Georgia" w:hAnsi="Georgia"/>
            <w:strike/>
            <w:color w:val="801019"/>
            <w:u w:val="none"/>
            <w:shd w:val="clear" w:color="auto" w:fill="FFFFFF"/>
          </w:rPr>
          <w:t>according to the Minneapolis Fed.</w:t>
        </w:r>
      </w:hyperlink>
      <w:r w:rsidRPr="0060794A">
        <w:rPr>
          <w:rFonts w:ascii="Georgia" w:hAnsi="Georgia"/>
          <w:strike/>
          <w:color w:val="1A1818"/>
          <w:shd w:val="clear" w:color="auto" w:fill="FFFFFF"/>
        </w:rPr>
        <w:t> Home list prices are also outpacing growth in household income in Fargo-Moorhead and Rochester (and nationwide, for that matter) compared to just a few years ago.</w:t>
      </w:r>
    </w:p>
    <w:p w14:paraId="7984C739" w14:textId="77777777" w:rsidR="00355396" w:rsidRDefault="00355396" w:rsidP="00355396">
      <w:pPr>
        <w:pStyle w:val="Heading2"/>
      </w:pPr>
      <w:r>
        <w:t>High demand, low inventory</w:t>
      </w:r>
    </w:p>
    <w:p w14:paraId="29A171CA" w14:textId="34F2CB02" w:rsidR="00355396" w:rsidRDefault="0060794A" w:rsidP="00355396">
      <w:pPr>
        <w:ind w:left="720"/>
      </w:pPr>
      <w:r>
        <w:t>P</w:t>
      </w:r>
      <w:r w:rsidR="00355396">
        <w:t xml:space="preserve">eople are less willing than they might have been a decade ago to look at more expensive homes, having watched the housing market implode during the financial crisis. That’s despite low interest rates for borrowing. </w:t>
      </w:r>
    </w:p>
    <w:p w14:paraId="794A4BEE" w14:textId="447DCF52" w:rsidR="00355396" w:rsidRDefault="00355396" w:rsidP="00355396">
      <w:pPr>
        <w:ind w:left="720"/>
      </w:pPr>
      <w:r w:rsidRPr="00355396">
        <w:lastRenderedPageBreak/>
        <w:t>Economic researchers say</w:t>
      </w:r>
      <w:r>
        <w:t xml:space="preserve">; whereas a family of four with an annual household income of $100,000 might have looked at buying a $400,000 to $600,000 home </w:t>
      </w:r>
      <w:r w:rsidR="0060794A">
        <w:t>before the housing crash</w:t>
      </w:r>
      <w:r>
        <w:t xml:space="preserve">, “today they’re going to be much more focused on that $200,000 to $250,000, maybe stretching to that $300,000 house. </w:t>
      </w:r>
    </w:p>
    <w:p w14:paraId="3BDE51DF" w14:textId="77777777" w:rsidR="00355396" w:rsidRDefault="00355396" w:rsidP="00355396">
      <w:pPr>
        <w:ind w:left="720"/>
      </w:pPr>
    </w:p>
    <w:p w14:paraId="6AC5317F" w14:textId="7A290E39" w:rsidR="00355396" w:rsidRPr="0060794A" w:rsidRDefault="00355396" w:rsidP="00355396">
      <w:pPr>
        <w:pStyle w:val="Heading3"/>
        <w:ind w:left="720"/>
        <w:rPr>
          <w:strike/>
        </w:rPr>
      </w:pPr>
      <w:r w:rsidRPr="0060794A">
        <w:rPr>
          <w:strike/>
        </w:rPr>
        <w:t>Visual ideas</w:t>
      </w:r>
    </w:p>
    <w:p w14:paraId="336D3AEA" w14:textId="10C5DD0A" w:rsidR="00355396" w:rsidRPr="0060794A" w:rsidRDefault="00355396" w:rsidP="00355396">
      <w:pPr>
        <w:ind w:left="720"/>
        <w:rPr>
          <w:strike/>
        </w:rPr>
      </w:pPr>
      <w:r w:rsidRPr="0060794A">
        <w:rPr>
          <w:strike/>
        </w:rPr>
        <w:t xml:space="preserve">Use our data and query homes for sell in the above price ranges and year. Or we could make it interactive by including a </w:t>
      </w:r>
      <w:proofErr w:type="spellStart"/>
      <w:r w:rsidRPr="0060794A">
        <w:rPr>
          <w:strike/>
        </w:rPr>
        <w:t>dropbox</w:t>
      </w:r>
      <w:proofErr w:type="spellEnd"/>
      <w:r w:rsidRPr="0060794A">
        <w:rPr>
          <w:strike/>
        </w:rPr>
        <w:t xml:space="preserve"> that allows the user to enter a year, year range or price ranges and the map that returns the results. Thoughts?</w:t>
      </w:r>
    </w:p>
    <w:p w14:paraId="0079E540" w14:textId="77777777" w:rsidR="00355396" w:rsidRDefault="00355396" w:rsidP="00355396">
      <w:pPr>
        <w:ind w:left="720"/>
      </w:pPr>
    </w:p>
    <w:p w14:paraId="5F5C6B3D" w14:textId="0A6487C4" w:rsidR="00355396" w:rsidRDefault="00355396" w:rsidP="00355396">
      <w:pPr>
        <w:ind w:left="720"/>
      </w:pPr>
      <w:r>
        <w:t>In this environment, people with limited budgets are at a loss because there are other people swooping in and they have more flexibility with what they can afford.</w:t>
      </w:r>
    </w:p>
    <w:p w14:paraId="2A0D0F6F" w14:textId="77777777" w:rsidR="00355396" w:rsidRDefault="00355396" w:rsidP="00355396">
      <w:pPr>
        <w:ind w:left="720"/>
      </w:pPr>
      <w:r>
        <w:t>All that adds up to even more interest in houses in the starter home segment of the market. But there aren’t necessarily a lot of them available.</w:t>
      </w:r>
    </w:p>
    <w:p w14:paraId="2CCF4B4B" w14:textId="62659735" w:rsidR="00F35E18" w:rsidRDefault="00355396" w:rsidP="00355396">
      <w:pPr>
        <w:ind w:left="720"/>
      </w:pPr>
      <w:r>
        <w:t>We’ve seen high demand for homes before, but the short supply is more acute now.</w:t>
      </w:r>
    </w:p>
    <w:p w14:paraId="25C4795F" w14:textId="47F84F5C" w:rsidR="00355396" w:rsidRDefault="00355396" w:rsidP="00355396">
      <w:pPr>
        <w:pStyle w:val="Heading3"/>
        <w:ind w:left="720"/>
      </w:pPr>
      <w:r>
        <w:t xml:space="preserve">Active listings in the Twin Cities, </w:t>
      </w:r>
      <w:r w:rsidR="0060794A">
        <w:rPr>
          <w:i/>
        </w:rPr>
        <w:t>201</w:t>
      </w:r>
      <w:bookmarkStart w:id="0" w:name="_GoBack"/>
      <w:bookmarkEnd w:id="0"/>
      <w:r w:rsidR="0060794A">
        <w:rPr>
          <w:i/>
        </w:rPr>
        <w:t>3 - 2019</w:t>
      </w:r>
    </w:p>
    <w:p w14:paraId="2089C1AE" w14:textId="77777777" w:rsidR="00355396" w:rsidRDefault="00355396" w:rsidP="00355396">
      <w:pPr>
        <w:ind w:left="720"/>
      </w:pPr>
      <w:r>
        <w:t xml:space="preserve">The number of active listings in the Twin Cities (shown for December of each year) has declined in recent years. </w:t>
      </w:r>
      <w:hyperlink r:id="rId7" w:history="1">
        <w:r w:rsidRPr="008C5C8F">
          <w:rPr>
            <w:rStyle w:val="Hyperlink"/>
          </w:rPr>
          <w:t>https://www.zillow.com/research/data/</w:t>
        </w:r>
      </w:hyperlink>
      <w:r>
        <w:t xml:space="preserve"> pull from </w:t>
      </w:r>
      <w:r w:rsidRPr="00355396">
        <w:t>Home Listings and Sales</w:t>
      </w:r>
      <w:r>
        <w:t xml:space="preserve"> using the following query</w:t>
      </w:r>
    </w:p>
    <w:p w14:paraId="4F1C69DC" w14:textId="1C7662D0" w:rsidR="00355396" w:rsidRDefault="00355396" w:rsidP="00355396">
      <w:pPr>
        <w:ind w:left="720"/>
      </w:pPr>
      <w:r>
        <w:rPr>
          <w:noProof/>
        </w:rPr>
        <w:drawing>
          <wp:inline distT="0" distB="0" distL="0" distR="0" wp14:anchorId="3EE8950E" wp14:editId="77A5D9CC">
            <wp:extent cx="5943600" cy="638175"/>
            <wp:effectExtent l="0" t="0" r="0" b="9525"/>
            <wp:docPr id="2" name="Picture 2" descr="A screenshot of https://www.zillow.com/research/data/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t qu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B97AFE" w14:textId="420C04F2" w:rsidR="00355396" w:rsidRDefault="00355396" w:rsidP="00355396">
      <w:pPr>
        <w:pStyle w:val="Heading3"/>
        <w:ind w:left="720"/>
      </w:pPr>
      <w:r>
        <w:t>Perfect place to show 2 maps:</w:t>
      </w:r>
    </w:p>
    <w:p w14:paraId="62268803" w14:textId="06F4B6FA" w:rsidR="00355396" w:rsidRDefault="00355396" w:rsidP="00355396">
      <w:pPr>
        <w:pStyle w:val="ListParagraph"/>
        <w:numPr>
          <w:ilvl w:val="0"/>
          <w:numId w:val="3"/>
        </w:numPr>
      </w:pPr>
      <w:r>
        <w:t>Map of listings in say 2003 or the earliest year we have</w:t>
      </w:r>
    </w:p>
    <w:p w14:paraId="2F6E4E73" w14:textId="3B0883D6" w:rsidR="00355396" w:rsidRDefault="00355396" w:rsidP="00355396">
      <w:pPr>
        <w:pStyle w:val="ListParagraph"/>
        <w:numPr>
          <w:ilvl w:val="0"/>
          <w:numId w:val="3"/>
        </w:numPr>
      </w:pPr>
      <w:r>
        <w:t xml:space="preserve">Map of listings in most current year we have </w:t>
      </w:r>
    </w:p>
    <w:sectPr w:rsidR="0035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762E"/>
    <w:multiLevelType w:val="hybridMultilevel"/>
    <w:tmpl w:val="202A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5357A"/>
    <w:multiLevelType w:val="hybridMultilevel"/>
    <w:tmpl w:val="5AD0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B63F4"/>
    <w:multiLevelType w:val="hybridMultilevel"/>
    <w:tmpl w:val="C83C3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18"/>
    <w:rsid w:val="00355396"/>
    <w:rsid w:val="0060794A"/>
    <w:rsid w:val="008471D7"/>
    <w:rsid w:val="008A414D"/>
    <w:rsid w:val="00C40319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4D36"/>
  <w15:chartTrackingRefBased/>
  <w15:docId w15:val="{432ED9F1-1623-4869-94B6-00DFF111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E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3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9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neapolisfed.org/publications/fedgazette/the-vanishing-starter-ho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Sorensen</dc:creator>
  <cp:keywords/>
  <dc:description/>
  <cp:lastModifiedBy>Maria Sorensen</cp:lastModifiedBy>
  <cp:revision>3</cp:revision>
  <dcterms:created xsi:type="dcterms:W3CDTF">2019-03-25T01:35:00Z</dcterms:created>
  <dcterms:modified xsi:type="dcterms:W3CDTF">2019-04-04T00:50:00Z</dcterms:modified>
</cp:coreProperties>
</file>