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1759" w:rsidRDefault="0019530E">
      <w:pPr>
        <w:spacing w:after="191"/>
        <w:jc w:val="both"/>
      </w:pP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  <w:t xml:space="preserve"> </w:t>
      </w:r>
      <w:r>
        <w:rPr>
          <w:rFonts w:ascii="Arial" w:eastAsia="Arial" w:hAnsi="Arial" w:cs="Arial"/>
          <w:sz w:val="20"/>
        </w:rPr>
        <w:tab/>
        <w:t xml:space="preserve"> </w:t>
      </w:r>
    </w:p>
    <w:tbl>
      <w:tblPr>
        <w:tblStyle w:val="TableGrid"/>
        <w:tblW w:w="9060" w:type="dxa"/>
        <w:tblInd w:w="7" w:type="dxa"/>
        <w:tblCellMar>
          <w:top w:w="57" w:type="dxa"/>
          <w:left w:w="0" w:type="dxa"/>
          <w:bottom w:w="0" w:type="dxa"/>
          <w:right w:w="49" w:type="dxa"/>
        </w:tblCellMar>
        <w:tblLook w:val="04A0" w:firstRow="1" w:lastRow="0" w:firstColumn="1" w:lastColumn="0" w:noHBand="0" w:noVBand="1"/>
      </w:tblPr>
      <w:tblGrid>
        <w:gridCol w:w="7366"/>
        <w:gridCol w:w="1694"/>
      </w:tblGrid>
      <w:tr w:rsidR="00831759">
        <w:trPr>
          <w:trHeight w:val="368"/>
        </w:trPr>
        <w:tc>
          <w:tcPr>
            <w:tcW w:w="7367" w:type="dxa"/>
            <w:tcBorders>
              <w:top w:val="single" w:sz="4" w:space="0" w:color="00000A"/>
              <w:left w:val="single" w:sz="4" w:space="0" w:color="00000A"/>
              <w:bottom w:val="nil"/>
              <w:right w:val="nil"/>
            </w:tcBorders>
            <w:shd w:val="clear" w:color="auto" w:fill="DBE5F1"/>
          </w:tcPr>
          <w:p w:rsidR="00831759" w:rsidRDefault="0019530E">
            <w:pPr>
              <w:spacing w:after="0"/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 Rechnernetze und Netzwerkprogrammierung 621.801/621.802 </w:t>
            </w:r>
          </w:p>
        </w:tc>
        <w:tc>
          <w:tcPr>
            <w:tcW w:w="1694" w:type="dxa"/>
            <w:tcBorders>
              <w:top w:val="single" w:sz="4" w:space="0" w:color="00000A"/>
              <w:left w:val="nil"/>
              <w:bottom w:val="nil"/>
              <w:right w:val="single" w:sz="4" w:space="0" w:color="00000A"/>
            </w:tcBorders>
            <w:shd w:val="clear" w:color="auto" w:fill="DBE5F1"/>
          </w:tcPr>
          <w:p w:rsidR="00831759" w:rsidRDefault="0019530E">
            <w:pPr>
              <w:spacing w:after="0"/>
              <w:ind w:left="154"/>
            </w:pPr>
            <w:r>
              <w:rPr>
                <w:rFonts w:ascii="Arial" w:eastAsia="Arial" w:hAnsi="Arial" w:cs="Arial"/>
                <w:b/>
                <w:sz w:val="20"/>
              </w:rPr>
              <w:t xml:space="preserve">WS 2019 / 2020 </w:t>
            </w:r>
          </w:p>
        </w:tc>
      </w:tr>
      <w:tr w:rsidR="00831759">
        <w:trPr>
          <w:trHeight w:val="441"/>
        </w:trPr>
        <w:tc>
          <w:tcPr>
            <w:tcW w:w="7367" w:type="dxa"/>
            <w:tcBorders>
              <w:top w:val="nil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DBE5F1"/>
          </w:tcPr>
          <w:p w:rsidR="00831759" w:rsidRDefault="0019530E">
            <w:pPr>
              <w:spacing w:after="0"/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Institut für Informationstechnologie (ITEC) 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DBE5F1"/>
          </w:tcPr>
          <w:p w:rsidR="00831759" w:rsidRDefault="0019530E">
            <w:pPr>
              <w:spacing w:after="0"/>
              <w:jc w:val="both"/>
            </w:pPr>
            <w:r>
              <w:rPr>
                <w:rFonts w:ascii="Arial" w:eastAsia="Arial" w:hAnsi="Arial" w:cs="Arial"/>
                <w:b/>
                <w:sz w:val="20"/>
              </w:rPr>
              <w:t>Rainer/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Timmerer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831759">
        <w:trPr>
          <w:trHeight w:val="409"/>
        </w:trPr>
        <w:tc>
          <w:tcPr>
            <w:tcW w:w="73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DBE5F1"/>
          </w:tcPr>
          <w:p w:rsidR="00831759" w:rsidRDefault="0019530E">
            <w:pPr>
              <w:spacing w:after="0"/>
              <w:ind w:left="1743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Übungsblatt 05 </w:t>
            </w:r>
          </w:p>
        </w:tc>
        <w:tc>
          <w:tcPr>
            <w:tcW w:w="1694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DBE5F1"/>
          </w:tcPr>
          <w:p w:rsidR="00831759" w:rsidRDefault="00831759"/>
        </w:tc>
      </w:tr>
    </w:tbl>
    <w:p w:rsidR="00831759" w:rsidRDefault="0019530E">
      <w:pPr>
        <w:spacing w:after="153"/>
      </w:pPr>
      <w:r>
        <w:rPr>
          <w:rFonts w:ascii="Arial" w:eastAsia="Arial" w:hAnsi="Arial" w:cs="Arial"/>
          <w:sz w:val="20"/>
        </w:rPr>
        <w:t xml:space="preserve"> </w:t>
      </w:r>
    </w:p>
    <w:p w:rsidR="00831759" w:rsidRDefault="0019530E">
      <w:pPr>
        <w:tabs>
          <w:tab w:val="center" w:pos="1763"/>
        </w:tabs>
        <w:spacing w:after="0"/>
      </w:pPr>
      <w:r>
        <w:rPr>
          <w:rFonts w:ascii="Arial" w:eastAsia="Arial" w:hAnsi="Arial" w:cs="Arial"/>
          <w:b/>
          <w:sz w:val="20"/>
        </w:rPr>
        <w:t xml:space="preserve">Ü 5.1 </w:t>
      </w:r>
      <w:r>
        <w:rPr>
          <w:rFonts w:ascii="Arial" w:eastAsia="Arial" w:hAnsi="Arial" w:cs="Arial"/>
          <w:b/>
          <w:sz w:val="20"/>
        </w:rPr>
        <w:tab/>
        <w:t xml:space="preserve">Post Office Protocol 3 </w:t>
      </w:r>
    </w:p>
    <w:tbl>
      <w:tblPr>
        <w:tblStyle w:val="TableGrid"/>
        <w:tblW w:w="9131" w:type="dxa"/>
        <w:tblInd w:w="-29" w:type="dxa"/>
        <w:tblCellMar>
          <w:top w:w="88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49"/>
        <w:gridCol w:w="8382"/>
      </w:tblGrid>
      <w:tr w:rsidR="00831759">
        <w:trPr>
          <w:trHeight w:val="2411"/>
        </w:trPr>
        <w:tc>
          <w:tcPr>
            <w:tcW w:w="74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831759" w:rsidRDefault="00831759"/>
        </w:tc>
        <w:tc>
          <w:tcPr>
            <w:tcW w:w="838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831759" w:rsidRDefault="0019530E">
            <w:pPr>
              <w:spacing w:after="122" w:line="293" w:lineRule="auto"/>
              <w:ind w:right="29"/>
              <w:jc w:val="both"/>
            </w:pPr>
            <w:r>
              <w:rPr>
                <w:rFonts w:ascii="Arial" w:eastAsia="Arial" w:hAnsi="Arial" w:cs="Arial"/>
                <w:sz w:val="20"/>
              </w:rPr>
              <w:t>Machen Sie sich mit dem POP3-</w:t>
            </w:r>
            <w:r>
              <w:rPr>
                <w:rFonts w:ascii="Arial" w:eastAsia="Arial" w:hAnsi="Arial" w:cs="Arial"/>
                <w:sz w:val="20"/>
              </w:rPr>
              <w:t xml:space="preserve">Protokoll vertraut. Verwenden Sie dabei das RFC 1939 und untersuchen Sie wie man sich bei einem Mailserver anmeldet und wie man Nachrichten abruft. Beantworten Sie folgende Fragen: </w:t>
            </w:r>
          </w:p>
          <w:p w:rsidR="00831759" w:rsidRPr="000F2A5B" w:rsidRDefault="0019530E">
            <w:pPr>
              <w:numPr>
                <w:ilvl w:val="0"/>
                <w:numId w:val="1"/>
              </w:numPr>
              <w:spacing w:after="0"/>
              <w:ind w:right="465"/>
            </w:pPr>
            <w:r>
              <w:rPr>
                <w:rFonts w:ascii="Arial" w:eastAsia="Arial" w:hAnsi="Arial" w:cs="Arial"/>
                <w:sz w:val="20"/>
              </w:rPr>
              <w:t xml:space="preserve">Wie ist das POP3-Protokoll grundsätzlich aufgebaut? </w:t>
            </w:r>
          </w:p>
          <w:p w:rsidR="000F2A5B" w:rsidRDefault="000F2A5B" w:rsidP="000F2A5B">
            <w:pPr>
              <w:spacing w:after="0"/>
              <w:ind w:right="465"/>
              <w:rPr>
                <w:rFonts w:ascii="Arial" w:eastAsia="Arial" w:hAnsi="Arial" w:cs="Arial"/>
                <w:sz w:val="20"/>
              </w:rPr>
            </w:pPr>
          </w:p>
          <w:p w:rsidR="000F2A5B" w:rsidRDefault="000F2A5B" w:rsidP="000F2A5B">
            <w:pPr>
              <w:spacing w:after="0"/>
              <w:ind w:right="465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Ein Server startet den Pop3 Server auf dem 110 Port </w:t>
            </w:r>
          </w:p>
          <w:p w:rsidR="000F2A5B" w:rsidRDefault="000F2A5B" w:rsidP="000F2A5B">
            <w:pPr>
              <w:spacing w:after="0"/>
              <w:ind w:right="465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Wenn ein Client sich darauf verbinden möchte, sendet der Server eine „Begrüßung“</w:t>
            </w:r>
          </w:p>
          <w:p w:rsidR="000F2A5B" w:rsidRDefault="000F2A5B" w:rsidP="000F2A5B">
            <w:pPr>
              <w:spacing w:after="0"/>
              <w:ind w:right="465"/>
            </w:pPr>
          </w:p>
          <w:p w:rsidR="000F2A5B" w:rsidRDefault="000F2A5B" w:rsidP="000F2A5B">
            <w:pPr>
              <w:spacing w:after="0"/>
              <w:ind w:right="465"/>
            </w:pPr>
            <w:r>
              <w:t xml:space="preserve">Der Client und der Server tauschen danach Kommandos und Responses aus. </w:t>
            </w:r>
          </w:p>
          <w:p w:rsidR="000F2A5B" w:rsidRDefault="000F2A5B" w:rsidP="000F2A5B">
            <w:pPr>
              <w:spacing w:after="0"/>
              <w:ind w:right="465"/>
            </w:pPr>
            <w:r>
              <w:t>Kommandos sind „Case-</w:t>
            </w:r>
            <w:proofErr w:type="spellStart"/>
            <w:r>
              <w:t>Insensitive</w:t>
            </w:r>
            <w:proofErr w:type="spellEnd"/>
            <w:r>
              <w:t xml:space="preserve">“, Keywords sind 3 oder 4 Buchstaben lang und alle Kommandos </w:t>
            </w:r>
            <w:r w:rsidR="001B5D5B">
              <w:t>werden mit CRLF beendet.</w:t>
            </w:r>
          </w:p>
          <w:p w:rsidR="001B5D5B" w:rsidRDefault="001B5D5B" w:rsidP="000F2A5B">
            <w:pPr>
              <w:spacing w:after="0"/>
              <w:ind w:right="465"/>
            </w:pPr>
          </w:p>
          <w:p w:rsidR="001B5D5B" w:rsidRDefault="001B5D5B" w:rsidP="000F2A5B">
            <w:pPr>
              <w:spacing w:after="0"/>
              <w:ind w:right="465"/>
            </w:pPr>
            <w:r>
              <w:t xml:space="preserve">Responses sind oft Multiline, wenn das der Fall ist endet jede Line mit einem CRLF und die letzte mit dem „Termination </w:t>
            </w:r>
            <w:proofErr w:type="spellStart"/>
            <w:r>
              <w:t>Octet</w:t>
            </w:r>
            <w:proofErr w:type="spellEnd"/>
            <w:r>
              <w:t xml:space="preserve">“ 046 und ein CR LF </w:t>
            </w:r>
          </w:p>
          <w:p w:rsidR="001B5D5B" w:rsidRDefault="001B5D5B" w:rsidP="000F2A5B">
            <w:pPr>
              <w:spacing w:after="0"/>
              <w:ind w:right="465"/>
            </w:pPr>
          </w:p>
          <w:p w:rsidR="001B5D5B" w:rsidRDefault="001B5D5B" w:rsidP="000F2A5B">
            <w:pPr>
              <w:spacing w:after="0"/>
              <w:ind w:right="465"/>
            </w:pPr>
            <w:r>
              <w:t>Eine Pop3 Session durchläuft verschiedene Stadien</w:t>
            </w:r>
          </w:p>
          <w:p w:rsidR="001B5D5B" w:rsidRDefault="001B5D5B" w:rsidP="000F2A5B">
            <w:pPr>
              <w:spacing w:after="0"/>
              <w:ind w:right="465"/>
            </w:pPr>
            <w:r>
              <w:t>Verbinden</w:t>
            </w:r>
          </w:p>
          <w:p w:rsidR="001B5D5B" w:rsidRDefault="001B5D5B" w:rsidP="000F2A5B">
            <w:pPr>
              <w:spacing w:after="0"/>
              <w:ind w:right="465"/>
            </w:pPr>
            <w:r>
              <w:t>„</w:t>
            </w:r>
            <w:proofErr w:type="spellStart"/>
            <w:r>
              <w:t>Authorization</w:t>
            </w:r>
            <w:proofErr w:type="spellEnd"/>
            <w:r>
              <w:t xml:space="preserve">“ (Username </w:t>
            </w:r>
            <w:proofErr w:type="spellStart"/>
            <w:r>
              <w:t>Pwd</w:t>
            </w:r>
            <w:proofErr w:type="spellEnd"/>
            <w:r>
              <w:t xml:space="preserve"> Abfrage) </w:t>
            </w:r>
          </w:p>
          <w:p w:rsidR="001B5D5B" w:rsidRDefault="001B5D5B" w:rsidP="000F2A5B">
            <w:pPr>
              <w:spacing w:after="0"/>
              <w:ind w:right="465"/>
            </w:pPr>
            <w:r>
              <w:t>„Transaction“ (Austausch)</w:t>
            </w:r>
          </w:p>
          <w:p w:rsidR="001B5D5B" w:rsidRDefault="001B5D5B" w:rsidP="000F2A5B">
            <w:pPr>
              <w:spacing w:after="0"/>
              <w:ind w:right="465"/>
            </w:pPr>
            <w:r>
              <w:t xml:space="preserve">„Update“ (nach dem „QUIT“ </w:t>
            </w:r>
            <w:proofErr w:type="spellStart"/>
            <w:r>
              <w:t>Kommand</w:t>
            </w:r>
            <w:proofErr w:type="spellEnd"/>
            <w:r>
              <w:t xml:space="preserve"> gibt der POP3 Server die Ressourcen wieder frei und sagt „Tschüss“)</w:t>
            </w:r>
          </w:p>
          <w:p w:rsidR="000F2A5B" w:rsidRDefault="000F2A5B" w:rsidP="000F2A5B">
            <w:pPr>
              <w:spacing w:after="0"/>
              <w:ind w:right="465"/>
            </w:pPr>
          </w:p>
          <w:p w:rsidR="001B5D5B" w:rsidRPr="001B5D5B" w:rsidRDefault="0019530E">
            <w:pPr>
              <w:numPr>
                <w:ilvl w:val="0"/>
                <w:numId w:val="1"/>
              </w:numPr>
              <w:spacing w:after="125"/>
              <w:ind w:right="465"/>
            </w:pPr>
            <w:r>
              <w:rPr>
                <w:rFonts w:ascii="Arial" w:eastAsia="Arial" w:hAnsi="Arial" w:cs="Arial"/>
                <w:sz w:val="20"/>
              </w:rPr>
              <w:t>Ist POP3 ein sicheres</w:t>
            </w:r>
            <w:r>
              <w:rPr>
                <w:rFonts w:ascii="Arial" w:eastAsia="Arial" w:hAnsi="Arial" w:cs="Arial"/>
                <w:sz w:val="20"/>
              </w:rPr>
              <w:t xml:space="preserve"> Protokoll? Argumentieren Sie warum bzw. warum nicht. </w:t>
            </w:r>
            <w:r>
              <w:rPr>
                <w:rFonts w:ascii="Segoe UI Symbol" w:eastAsia="Segoe UI Symbol" w:hAnsi="Segoe UI Symbol" w:cs="Segoe UI Symbol"/>
                <w:sz w:val="20"/>
              </w:rPr>
              <w:t>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1B5D5B" w:rsidRDefault="001B5D5B" w:rsidP="00861ACE">
            <w:pPr>
              <w:spacing w:after="125"/>
              <w:ind w:right="465"/>
            </w:pPr>
          </w:p>
          <w:p w:rsidR="00861ACE" w:rsidRDefault="004D68E6" w:rsidP="00861ACE">
            <w:pPr>
              <w:spacing w:after="125"/>
              <w:ind w:right="465"/>
            </w:pPr>
            <w:r>
              <w:t>Nein, es stellt keine Verschlüsselung für den Zeitraum der Übertragung zur Verfügung</w:t>
            </w:r>
          </w:p>
          <w:p w:rsidR="00861ACE" w:rsidRPr="001B5D5B" w:rsidRDefault="00861ACE" w:rsidP="00861ACE">
            <w:pPr>
              <w:spacing w:after="125"/>
              <w:ind w:right="465"/>
            </w:pPr>
          </w:p>
          <w:p w:rsidR="00831759" w:rsidRPr="004D68E6" w:rsidRDefault="0019530E">
            <w:pPr>
              <w:numPr>
                <w:ilvl w:val="0"/>
                <w:numId w:val="1"/>
              </w:numPr>
              <w:spacing w:after="125"/>
              <w:ind w:right="465"/>
            </w:pPr>
            <w:r>
              <w:rPr>
                <w:rFonts w:ascii="Arial" w:eastAsia="Arial" w:hAnsi="Arial" w:cs="Arial"/>
                <w:sz w:val="20"/>
              </w:rPr>
              <w:t xml:space="preserve">Was ist der Unterschied zwischen </w:t>
            </w:r>
            <w:r>
              <w:rPr>
                <w:rFonts w:ascii="Arial" w:eastAsia="Arial" w:hAnsi="Arial" w:cs="Arial"/>
                <w:i/>
                <w:sz w:val="20"/>
              </w:rPr>
              <w:t>single-line</w:t>
            </w:r>
            <w:r>
              <w:rPr>
                <w:rFonts w:ascii="Arial" w:eastAsia="Arial" w:hAnsi="Arial" w:cs="Arial"/>
                <w:sz w:val="20"/>
              </w:rPr>
              <w:t xml:space="preserve"> und </w:t>
            </w:r>
            <w:r>
              <w:rPr>
                <w:rFonts w:ascii="Arial" w:eastAsia="Arial" w:hAnsi="Arial" w:cs="Arial"/>
                <w:i/>
                <w:sz w:val="20"/>
              </w:rPr>
              <w:t xml:space="preserve">multi-line </w:t>
            </w:r>
            <w:proofErr w:type="spellStart"/>
            <w:r>
              <w:rPr>
                <w:rFonts w:ascii="Arial" w:eastAsia="Arial" w:hAnsi="Arial" w:cs="Arial"/>
                <w:i/>
                <w:sz w:val="20"/>
              </w:rPr>
              <w:t>response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? </w:t>
            </w:r>
          </w:p>
          <w:p w:rsidR="004D68E6" w:rsidRDefault="004D68E6" w:rsidP="004D68E6">
            <w:pPr>
              <w:spacing w:after="125"/>
              <w:ind w:right="465"/>
              <w:rPr>
                <w:rFonts w:ascii="Arial" w:eastAsia="Arial" w:hAnsi="Arial" w:cs="Arial"/>
                <w:sz w:val="20"/>
              </w:rPr>
            </w:pPr>
          </w:p>
          <w:p w:rsidR="004D68E6" w:rsidRDefault="004D68E6" w:rsidP="004D68E6">
            <w:pPr>
              <w:spacing w:after="125"/>
              <w:ind w:right="465"/>
            </w:pPr>
            <w:r>
              <w:t xml:space="preserve">Single-Line = eine Zeile wird übertragen. </w:t>
            </w:r>
          </w:p>
          <w:p w:rsidR="004D68E6" w:rsidRDefault="004D68E6" w:rsidP="004D68E6">
            <w:pPr>
              <w:spacing w:after="125"/>
              <w:ind w:right="465"/>
            </w:pPr>
            <w:r>
              <w:t xml:space="preserve">Multi-Line = mehrere Zeilen werden Übertragen. </w:t>
            </w:r>
            <w:r w:rsidR="002F7250">
              <w:t>Nachricht wird mit „CRLF.CRLF“ erst beendet.</w:t>
            </w:r>
          </w:p>
          <w:p w:rsidR="00831759" w:rsidRDefault="0019530E">
            <w:pPr>
              <w:spacing w:after="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Vergleichen Sie POP3 mit IMAP! Beschreiben Sie die wesentlichen Unterschiede. </w:t>
            </w:r>
          </w:p>
          <w:p w:rsidR="002F7250" w:rsidRDefault="002F7250">
            <w:pPr>
              <w:spacing w:after="0"/>
              <w:rPr>
                <w:rFonts w:ascii="Arial" w:eastAsia="Arial" w:hAnsi="Arial" w:cs="Arial"/>
                <w:sz w:val="20"/>
              </w:rPr>
            </w:pPr>
          </w:p>
          <w:p w:rsidR="002F7250" w:rsidRDefault="002F7250">
            <w:pPr>
              <w:spacing w:after="0"/>
              <w:rPr>
                <w:rFonts w:ascii="Arial" w:eastAsia="Arial" w:hAnsi="Arial" w:cs="Arial"/>
                <w:sz w:val="20"/>
              </w:rPr>
            </w:pPr>
            <w:bookmarkStart w:id="0" w:name="_GoBack"/>
            <w:bookmarkEnd w:id="0"/>
          </w:p>
          <w:p w:rsidR="002F7250" w:rsidRDefault="002F7250">
            <w:pPr>
              <w:spacing w:after="0"/>
              <w:rPr>
                <w:rFonts w:ascii="Arial" w:eastAsia="Arial" w:hAnsi="Arial" w:cs="Arial"/>
                <w:sz w:val="20"/>
              </w:rPr>
            </w:pPr>
          </w:p>
          <w:p w:rsidR="002F7250" w:rsidRDefault="002F7250">
            <w:pPr>
              <w:spacing w:after="0"/>
            </w:pPr>
          </w:p>
        </w:tc>
      </w:tr>
      <w:tr w:rsidR="00831759">
        <w:trPr>
          <w:trHeight w:val="340"/>
        </w:trPr>
        <w:tc>
          <w:tcPr>
            <w:tcW w:w="74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1759" w:rsidRDefault="0019530E">
            <w:pPr>
              <w:spacing w:after="0"/>
              <w:ind w:left="29"/>
            </w:pPr>
            <w:r>
              <w:rPr>
                <w:rFonts w:ascii="Arial" w:eastAsia="Arial" w:hAnsi="Arial" w:cs="Arial"/>
                <w:b/>
                <w:sz w:val="20"/>
              </w:rPr>
              <w:t xml:space="preserve">Ü 5.2 </w:t>
            </w:r>
          </w:p>
        </w:tc>
        <w:tc>
          <w:tcPr>
            <w:tcW w:w="838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1759" w:rsidRDefault="0019530E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Java Sockets: POP3-Client </w:t>
            </w:r>
          </w:p>
        </w:tc>
      </w:tr>
      <w:tr w:rsidR="00831759">
        <w:trPr>
          <w:trHeight w:val="3770"/>
        </w:trPr>
        <w:tc>
          <w:tcPr>
            <w:tcW w:w="74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831759" w:rsidRDefault="00831759"/>
        </w:tc>
        <w:tc>
          <w:tcPr>
            <w:tcW w:w="838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831759" w:rsidRDefault="0019530E">
            <w:pPr>
              <w:spacing w:after="149"/>
            </w:pPr>
            <w:r>
              <w:rPr>
                <w:rFonts w:ascii="Arial" w:eastAsia="Arial" w:hAnsi="Arial" w:cs="Arial"/>
                <w:sz w:val="20"/>
              </w:rPr>
              <w:t xml:space="preserve">Implementieren Sie einen einfachen POP3-Client in Java. Ihr Client soll: </w:t>
            </w:r>
          </w:p>
          <w:p w:rsidR="00831759" w:rsidRDefault="0019530E">
            <w:pPr>
              <w:spacing w:after="0" w:line="294" w:lineRule="auto"/>
              <w:ind w:left="360" w:right="3786"/>
            </w:pPr>
            <w:r>
              <w:rPr>
                <w:rFonts w:ascii="Arial" w:eastAsia="Arial" w:hAnsi="Arial" w:cs="Arial"/>
                <w:sz w:val="20"/>
              </w:rPr>
              <w:t xml:space="preserve">1. sich bei einem POP3-Server </w:t>
            </w:r>
            <w:proofErr w:type="gramStart"/>
            <w:r>
              <w:rPr>
                <w:rFonts w:ascii="Arial" w:eastAsia="Arial" w:hAnsi="Arial" w:cs="Arial"/>
                <w:b/>
                <w:sz w:val="20"/>
              </w:rPr>
              <w:t>anmelden</w:t>
            </w:r>
            <w:r>
              <w:rPr>
                <w:rFonts w:ascii="Arial" w:eastAsia="Arial" w:hAnsi="Arial" w:cs="Arial"/>
                <w:sz w:val="20"/>
              </w:rPr>
              <w:t>,  2.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eine </w:t>
            </w:r>
            <w:r>
              <w:rPr>
                <w:rFonts w:ascii="Arial" w:eastAsia="Arial" w:hAnsi="Arial" w:cs="Arial"/>
                <w:b/>
                <w:sz w:val="20"/>
              </w:rPr>
              <w:t>Liste aller Nachrichten</w:t>
            </w:r>
            <w:r>
              <w:rPr>
                <w:rFonts w:ascii="Arial" w:eastAsia="Arial" w:hAnsi="Arial" w:cs="Arial"/>
                <w:sz w:val="20"/>
              </w:rPr>
              <w:t xml:space="preserve"> anfordern und  </w:t>
            </w:r>
          </w:p>
          <w:p w:rsidR="00831759" w:rsidRDefault="0019530E">
            <w:pPr>
              <w:spacing w:after="153"/>
              <w:ind w:left="360"/>
            </w:pPr>
            <w:r>
              <w:rPr>
                <w:rFonts w:ascii="Arial" w:eastAsia="Arial" w:hAnsi="Arial" w:cs="Arial"/>
                <w:sz w:val="20"/>
              </w:rPr>
              <w:t xml:space="preserve">3. eine </w:t>
            </w:r>
            <w:r>
              <w:rPr>
                <w:rFonts w:ascii="Arial" w:eastAsia="Arial" w:hAnsi="Arial" w:cs="Arial"/>
                <w:b/>
                <w:sz w:val="20"/>
              </w:rPr>
              <w:t>Nachricht</w:t>
            </w:r>
            <w:r>
              <w:rPr>
                <w:rFonts w:ascii="Arial" w:eastAsia="Arial" w:hAnsi="Arial" w:cs="Arial"/>
                <w:sz w:val="20"/>
              </w:rPr>
              <w:t xml:space="preserve"> vom Server </w:t>
            </w:r>
            <w:r>
              <w:rPr>
                <w:rFonts w:ascii="Arial" w:eastAsia="Arial" w:hAnsi="Arial" w:cs="Arial"/>
                <w:b/>
                <w:sz w:val="20"/>
              </w:rPr>
              <w:t>abrufen</w:t>
            </w:r>
            <w:r>
              <w:rPr>
                <w:rFonts w:ascii="Arial" w:eastAsia="Arial" w:hAnsi="Arial" w:cs="Arial"/>
                <w:sz w:val="20"/>
              </w:rPr>
              <w:t xml:space="preserve">. </w:t>
            </w:r>
          </w:p>
          <w:p w:rsidR="00831759" w:rsidRDefault="0019530E">
            <w:pPr>
              <w:spacing w:after="151"/>
            </w:pPr>
            <w:r>
              <w:rPr>
                <w:rFonts w:ascii="Arial" w:eastAsia="Arial" w:hAnsi="Arial" w:cs="Arial"/>
                <w:sz w:val="20"/>
              </w:rPr>
              <w:t xml:space="preserve">Achten Sie auf einen ordnungsgemäßen Verbindungsabbau. </w:t>
            </w:r>
          </w:p>
          <w:p w:rsidR="00831759" w:rsidRDefault="0019530E">
            <w:pPr>
              <w:spacing w:after="159"/>
            </w:pPr>
            <w:r>
              <w:rPr>
                <w:rFonts w:ascii="Arial" w:eastAsia="Arial" w:hAnsi="Arial" w:cs="Arial"/>
                <w:b/>
                <w:sz w:val="20"/>
              </w:rPr>
              <w:t xml:space="preserve">Hinweise: </w:t>
            </w:r>
          </w:p>
          <w:p w:rsidR="00831759" w:rsidRDefault="0019530E">
            <w:pPr>
              <w:numPr>
                <w:ilvl w:val="0"/>
                <w:numId w:val="2"/>
              </w:numPr>
              <w:spacing w:after="0" w:line="333" w:lineRule="auto"/>
              <w:ind w:right="17" w:hanging="360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Verwenden Sie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java.net.Socket</w:t>
            </w:r>
            <w:proofErr w:type="spellEnd"/>
            <w:proofErr w:type="gramEnd"/>
            <w:r>
              <w:rPr>
                <w:rFonts w:ascii="Arial" w:eastAsia="Arial" w:hAnsi="Arial" w:cs="Arial"/>
                <w:sz w:val="20"/>
              </w:rPr>
              <w:t xml:space="preserve"> für die Netzwerkkommunikation und die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String.toByte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()</w:t>
            </w:r>
            <w:r>
              <w:rPr>
                <w:rFonts w:ascii="Arial" w:eastAsia="Arial" w:hAnsi="Arial" w:cs="Arial"/>
                <w:sz w:val="20"/>
              </w:rPr>
              <w:t>-Methode um Strings einfach</w:t>
            </w:r>
            <w:r>
              <w:rPr>
                <w:rFonts w:ascii="Arial" w:eastAsia="Arial" w:hAnsi="Arial" w:cs="Arial"/>
                <w:sz w:val="20"/>
              </w:rPr>
              <w:t xml:space="preserve"> in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InputStreams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zu schreiben. </w:t>
            </w:r>
          </w:p>
          <w:p w:rsidR="00831759" w:rsidRDefault="0019530E">
            <w:pPr>
              <w:numPr>
                <w:ilvl w:val="0"/>
                <w:numId w:val="2"/>
              </w:numPr>
              <w:spacing w:after="0"/>
              <w:ind w:right="17" w:hanging="360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Testen Sie Ihre Implementierung mit einem Emailserver, der unverschlüsselte Anmeldung unterstützt. Alternativ können Sie </w:t>
            </w:r>
            <w:hyperlink r:id="rId5">
              <w:r>
                <w:rPr>
                  <w:rFonts w:ascii="Arial" w:eastAsia="Arial" w:hAnsi="Arial" w:cs="Arial"/>
                  <w:color w:val="0000FF"/>
                  <w:sz w:val="20"/>
                  <w:u w:val="single" w:color="0000FF"/>
                </w:rPr>
                <w:t>https://www.stunnel.org/</w:t>
              </w:r>
            </w:hyperlink>
            <w:hyperlink r:id="rId6">
              <w:r>
                <w:rPr>
                  <w:rFonts w:ascii="Arial" w:eastAsia="Arial" w:hAnsi="Arial" w:cs="Arial"/>
                  <w:sz w:val="20"/>
                </w:rPr>
                <w:t xml:space="preserve"> </w:t>
              </w:r>
            </w:hyperlink>
            <w:r>
              <w:rPr>
                <w:rFonts w:ascii="Arial" w:eastAsia="Arial" w:hAnsi="Arial" w:cs="Arial"/>
                <w:sz w:val="20"/>
              </w:rPr>
              <w:t xml:space="preserve">verwenden, um eine sichere Verbindung mit einem beliebigen POP3-Server Ihrer Wahl herzustellen. </w:t>
            </w:r>
          </w:p>
        </w:tc>
      </w:tr>
      <w:tr w:rsidR="00831759">
        <w:trPr>
          <w:trHeight w:val="339"/>
        </w:trPr>
        <w:tc>
          <w:tcPr>
            <w:tcW w:w="74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1759" w:rsidRDefault="0019530E">
            <w:pPr>
              <w:spacing w:after="0"/>
              <w:ind w:left="29"/>
            </w:pPr>
            <w:r>
              <w:rPr>
                <w:rFonts w:ascii="Arial" w:eastAsia="Arial" w:hAnsi="Arial" w:cs="Arial"/>
                <w:b/>
                <w:sz w:val="20"/>
              </w:rPr>
              <w:t xml:space="preserve">Ü 5.3 </w:t>
            </w:r>
          </w:p>
        </w:tc>
        <w:tc>
          <w:tcPr>
            <w:tcW w:w="838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1759" w:rsidRDefault="0019530E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Java Sockets: POP3-Server </w:t>
            </w:r>
          </w:p>
        </w:tc>
      </w:tr>
      <w:tr w:rsidR="00831759">
        <w:trPr>
          <w:trHeight w:val="5494"/>
        </w:trPr>
        <w:tc>
          <w:tcPr>
            <w:tcW w:w="749" w:type="dxa"/>
            <w:tcBorders>
              <w:top w:val="single" w:sz="4" w:space="0" w:color="000000"/>
              <w:left w:val="nil"/>
              <w:bottom w:val="single" w:sz="4" w:space="0" w:color="00000A"/>
              <w:right w:val="nil"/>
            </w:tcBorders>
          </w:tcPr>
          <w:p w:rsidR="00831759" w:rsidRDefault="00831759"/>
        </w:tc>
        <w:tc>
          <w:tcPr>
            <w:tcW w:w="8382" w:type="dxa"/>
            <w:tcBorders>
              <w:top w:val="single" w:sz="4" w:space="0" w:color="000000"/>
              <w:left w:val="nil"/>
              <w:bottom w:val="single" w:sz="4" w:space="0" w:color="00000A"/>
              <w:right w:val="nil"/>
            </w:tcBorders>
          </w:tcPr>
          <w:p w:rsidR="00831759" w:rsidRDefault="0019530E">
            <w:pPr>
              <w:spacing w:after="118" w:line="293" w:lineRule="auto"/>
              <w:ind w:right="31"/>
              <w:jc w:val="both"/>
            </w:pPr>
            <w:r>
              <w:rPr>
                <w:rFonts w:ascii="Arial" w:eastAsia="Arial" w:hAnsi="Arial" w:cs="Arial"/>
                <w:sz w:val="20"/>
              </w:rPr>
              <w:t>Implementieren Sie einen POP3-</w:t>
            </w:r>
            <w:r>
              <w:rPr>
                <w:rFonts w:ascii="Arial" w:eastAsia="Arial" w:hAnsi="Arial" w:cs="Arial"/>
                <w:sz w:val="20"/>
              </w:rPr>
              <w:t xml:space="preserve">Server mit minimaler Funktionalität, mit dem ein Email-Client Ihrer Wahl zusammenarbeitet. Nutzen Sie dabei die über den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Moodle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-Kurs bereitgestellte Datenbank-Klasse </w:t>
            </w:r>
            <w:r>
              <w:rPr>
                <w:rFonts w:ascii="Arial" w:eastAsia="Arial" w:hAnsi="Arial" w:cs="Arial"/>
                <w:i/>
                <w:sz w:val="20"/>
              </w:rPr>
              <w:t>SampleDataBase.java</w:t>
            </w:r>
            <w:r>
              <w:rPr>
                <w:rFonts w:ascii="Arial" w:eastAsia="Arial" w:hAnsi="Arial" w:cs="Arial"/>
                <w:sz w:val="20"/>
              </w:rPr>
              <w:t>, die Ihnen eine Grundmenge an Nachrichten zur Verfügung stellt. Ziel i</w:t>
            </w:r>
            <w:r>
              <w:rPr>
                <w:rFonts w:ascii="Arial" w:eastAsia="Arial" w:hAnsi="Arial" w:cs="Arial"/>
                <w:sz w:val="20"/>
              </w:rPr>
              <w:t>st es, dass die Nachrichten aus der Datenbankklasse in der Inbox eines Email-Clients angezeigt werden. Achten Sie bei Ihrer Implementierung darauf, dass sich mehrere Benutzer gleichzeitig zum Server verbinden können. Verwenden Sie dazu für jeden Benutzer e</w:t>
            </w:r>
            <w:r>
              <w:rPr>
                <w:rFonts w:ascii="Arial" w:eastAsia="Arial" w:hAnsi="Arial" w:cs="Arial"/>
                <w:sz w:val="20"/>
              </w:rPr>
              <w:t xml:space="preserve">inen eigenen Thread. </w:t>
            </w:r>
          </w:p>
          <w:p w:rsidR="00831759" w:rsidRDefault="0019530E">
            <w:pPr>
              <w:spacing w:after="154"/>
            </w:pPr>
            <w:r>
              <w:rPr>
                <w:rFonts w:ascii="Arial" w:eastAsia="Arial" w:hAnsi="Arial" w:cs="Arial"/>
                <w:b/>
                <w:sz w:val="20"/>
              </w:rPr>
              <w:t xml:space="preserve">Hinweise: </w:t>
            </w:r>
          </w:p>
          <w:p w:rsidR="00831759" w:rsidRDefault="0019530E">
            <w:pPr>
              <w:numPr>
                <w:ilvl w:val="0"/>
                <w:numId w:val="3"/>
              </w:numPr>
              <w:spacing w:after="0" w:line="297" w:lineRule="auto"/>
              <w:ind w:hanging="360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Verzichten Sie auf User-Management und akzeptieren Sie jede beliebige Kombination aus Login-Name und Passwort. </w:t>
            </w:r>
          </w:p>
          <w:p w:rsidR="00831759" w:rsidRDefault="0019530E">
            <w:pPr>
              <w:numPr>
                <w:ilvl w:val="0"/>
                <w:numId w:val="3"/>
              </w:numPr>
              <w:spacing w:after="1" w:line="294" w:lineRule="auto"/>
              <w:ind w:hanging="360"/>
              <w:jc w:val="both"/>
            </w:pPr>
            <w:r>
              <w:rPr>
                <w:rFonts w:ascii="Arial" w:eastAsia="Arial" w:hAnsi="Arial" w:cs="Arial"/>
                <w:sz w:val="20"/>
              </w:rPr>
              <w:t>Implementieren Sie, im Falle von Mozilla-</w:t>
            </w:r>
            <w:r>
              <w:rPr>
                <w:rFonts w:ascii="Arial" w:eastAsia="Arial" w:hAnsi="Arial" w:cs="Arial"/>
                <w:sz w:val="20"/>
              </w:rPr>
              <w:t xml:space="preserve">Thunderbird, die Kommandos CAPA, USER, PASS, STAT, TOP, RETR, LIST, DELE und QUIT. </w:t>
            </w:r>
          </w:p>
          <w:p w:rsidR="00831759" w:rsidRDefault="0019530E">
            <w:pPr>
              <w:numPr>
                <w:ilvl w:val="0"/>
                <w:numId w:val="3"/>
              </w:numPr>
              <w:spacing w:after="121"/>
              <w:ind w:hanging="360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Konsultieren Sie für Ihre Implementierung die RFCs 1939 und 2449. </w:t>
            </w:r>
          </w:p>
          <w:p w:rsidR="00831759" w:rsidRDefault="0019530E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>Testen Sie Ihre Implementierungen aus Ü 5.2 und Ü 5.3 mit tatsächlichen Client- und Serverimplementierung</w:t>
            </w:r>
            <w:r>
              <w:rPr>
                <w:rFonts w:ascii="Arial" w:eastAsia="Arial" w:hAnsi="Arial" w:cs="Arial"/>
                <w:sz w:val="20"/>
              </w:rPr>
              <w:t xml:space="preserve">en und verfassen Sie einen Erfahrungsbericht inkl. Screenshots. </w:t>
            </w:r>
          </w:p>
        </w:tc>
      </w:tr>
    </w:tbl>
    <w:p w:rsidR="00831759" w:rsidRDefault="0019530E">
      <w:pPr>
        <w:tabs>
          <w:tab w:val="center" w:pos="4537"/>
        </w:tabs>
        <w:spacing w:after="0"/>
      </w:pP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  <w:t xml:space="preserve">Seite 1 </w:t>
      </w:r>
    </w:p>
    <w:sectPr w:rsidR="00831759">
      <w:pgSz w:w="11906" w:h="16838"/>
      <w:pgMar w:top="1423" w:right="1361" w:bottom="1131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070A32"/>
    <w:multiLevelType w:val="hybridMultilevel"/>
    <w:tmpl w:val="8BA0FA54"/>
    <w:lvl w:ilvl="0" w:tplc="322415D4">
      <w:start w:val="1"/>
      <w:numFmt w:val="bullet"/>
      <w:lvlText w:val="•"/>
      <w:lvlJc w:val="left"/>
      <w:pPr>
        <w:ind w:left="4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BC418E4">
      <w:start w:val="1"/>
      <w:numFmt w:val="bullet"/>
      <w:lvlText w:val="o"/>
      <w:lvlJc w:val="left"/>
      <w:pPr>
        <w:ind w:left="11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070C692">
      <w:start w:val="1"/>
      <w:numFmt w:val="bullet"/>
      <w:lvlText w:val="▪"/>
      <w:lvlJc w:val="left"/>
      <w:pPr>
        <w:ind w:left="18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156B58C">
      <w:start w:val="1"/>
      <w:numFmt w:val="bullet"/>
      <w:lvlText w:val="•"/>
      <w:lvlJc w:val="left"/>
      <w:pPr>
        <w:ind w:left="25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860BFBE">
      <w:start w:val="1"/>
      <w:numFmt w:val="bullet"/>
      <w:lvlText w:val="o"/>
      <w:lvlJc w:val="left"/>
      <w:pPr>
        <w:ind w:left="32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A9EEE66">
      <w:start w:val="1"/>
      <w:numFmt w:val="bullet"/>
      <w:lvlText w:val="▪"/>
      <w:lvlJc w:val="left"/>
      <w:pPr>
        <w:ind w:left="40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352D848">
      <w:start w:val="1"/>
      <w:numFmt w:val="bullet"/>
      <w:lvlText w:val="•"/>
      <w:lvlJc w:val="left"/>
      <w:pPr>
        <w:ind w:left="47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1881242">
      <w:start w:val="1"/>
      <w:numFmt w:val="bullet"/>
      <w:lvlText w:val="o"/>
      <w:lvlJc w:val="left"/>
      <w:pPr>
        <w:ind w:left="54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24609B2">
      <w:start w:val="1"/>
      <w:numFmt w:val="bullet"/>
      <w:lvlText w:val="▪"/>
      <w:lvlJc w:val="left"/>
      <w:pPr>
        <w:ind w:left="61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33D6E61"/>
    <w:multiLevelType w:val="hybridMultilevel"/>
    <w:tmpl w:val="809EA60A"/>
    <w:lvl w:ilvl="0" w:tplc="771A8D6E">
      <w:start w:val="1"/>
      <w:numFmt w:val="bullet"/>
      <w:lvlText w:val="•"/>
      <w:lvlJc w:val="left"/>
      <w:pPr>
        <w:ind w:left="4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97226A2">
      <w:start w:val="1"/>
      <w:numFmt w:val="bullet"/>
      <w:lvlText w:val="o"/>
      <w:lvlJc w:val="left"/>
      <w:pPr>
        <w:ind w:left="11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20E31D2">
      <w:start w:val="1"/>
      <w:numFmt w:val="bullet"/>
      <w:lvlText w:val="▪"/>
      <w:lvlJc w:val="left"/>
      <w:pPr>
        <w:ind w:left="18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5263EFC">
      <w:start w:val="1"/>
      <w:numFmt w:val="bullet"/>
      <w:lvlText w:val="•"/>
      <w:lvlJc w:val="left"/>
      <w:pPr>
        <w:ind w:left="25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2A4CA10">
      <w:start w:val="1"/>
      <w:numFmt w:val="bullet"/>
      <w:lvlText w:val="o"/>
      <w:lvlJc w:val="left"/>
      <w:pPr>
        <w:ind w:left="32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21AA6C8">
      <w:start w:val="1"/>
      <w:numFmt w:val="bullet"/>
      <w:lvlText w:val="▪"/>
      <w:lvlJc w:val="left"/>
      <w:pPr>
        <w:ind w:left="40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1FE4B32">
      <w:start w:val="1"/>
      <w:numFmt w:val="bullet"/>
      <w:lvlText w:val="•"/>
      <w:lvlJc w:val="left"/>
      <w:pPr>
        <w:ind w:left="47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70A1092">
      <w:start w:val="1"/>
      <w:numFmt w:val="bullet"/>
      <w:lvlText w:val="o"/>
      <w:lvlJc w:val="left"/>
      <w:pPr>
        <w:ind w:left="54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0047412">
      <w:start w:val="1"/>
      <w:numFmt w:val="bullet"/>
      <w:lvlText w:val="▪"/>
      <w:lvlJc w:val="left"/>
      <w:pPr>
        <w:ind w:left="61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2F92DBC"/>
    <w:multiLevelType w:val="hybridMultilevel"/>
    <w:tmpl w:val="75D4BEB0"/>
    <w:lvl w:ilvl="0" w:tplc="E8743B5C">
      <w:start w:val="1"/>
      <w:numFmt w:val="bullet"/>
      <w:lvlText w:val="•"/>
      <w:lvlJc w:val="left"/>
      <w:pPr>
        <w:ind w:left="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65CB310">
      <w:start w:val="1"/>
      <w:numFmt w:val="bullet"/>
      <w:lvlText w:val="o"/>
      <w:lvlJc w:val="left"/>
      <w:pPr>
        <w:ind w:left="11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D8E7630">
      <w:start w:val="1"/>
      <w:numFmt w:val="bullet"/>
      <w:lvlText w:val="▪"/>
      <w:lvlJc w:val="left"/>
      <w:pPr>
        <w:ind w:left="18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69CAEF2">
      <w:start w:val="1"/>
      <w:numFmt w:val="bullet"/>
      <w:lvlText w:val="•"/>
      <w:lvlJc w:val="left"/>
      <w:pPr>
        <w:ind w:left="25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F52AD90">
      <w:start w:val="1"/>
      <w:numFmt w:val="bullet"/>
      <w:lvlText w:val="o"/>
      <w:lvlJc w:val="left"/>
      <w:pPr>
        <w:ind w:left="32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9EC8D80">
      <w:start w:val="1"/>
      <w:numFmt w:val="bullet"/>
      <w:lvlText w:val="▪"/>
      <w:lvlJc w:val="left"/>
      <w:pPr>
        <w:ind w:left="40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536223C">
      <w:start w:val="1"/>
      <w:numFmt w:val="bullet"/>
      <w:lvlText w:val="•"/>
      <w:lvlJc w:val="left"/>
      <w:pPr>
        <w:ind w:left="47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1B243F8">
      <w:start w:val="1"/>
      <w:numFmt w:val="bullet"/>
      <w:lvlText w:val="o"/>
      <w:lvlJc w:val="left"/>
      <w:pPr>
        <w:ind w:left="54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F84A494">
      <w:start w:val="1"/>
      <w:numFmt w:val="bullet"/>
      <w:lvlText w:val="▪"/>
      <w:lvlJc w:val="left"/>
      <w:pPr>
        <w:ind w:left="61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1759"/>
    <w:rsid w:val="000F2A5B"/>
    <w:rsid w:val="0019530E"/>
    <w:rsid w:val="001B5D5B"/>
    <w:rsid w:val="002F7250"/>
    <w:rsid w:val="004D68E6"/>
    <w:rsid w:val="00831759"/>
    <w:rsid w:val="00861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A200B"/>
  <w15:docId w15:val="{D92D6A1E-BC8D-415F-BAD9-9DCBDEE2D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rFonts w:ascii="Calibri" w:eastAsia="Calibri" w:hAnsi="Calibri" w:cs="Calibri"/>
      <w:color w:val="00000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tunnel.org/" TargetMode="External"/><Relationship Id="rId5" Type="http://schemas.openxmlformats.org/officeDocument/2006/relationships/hyperlink" Target="https://www.stunnel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478</Words>
  <Characters>3018</Characters>
  <Application>Microsoft Office Word</Application>
  <DocSecurity>0</DocSecurity>
  <Lines>25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 Rechnernetze</vt:lpstr>
    </vt:vector>
  </TitlesOfParts>
  <Company/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 Rechnernetze</dc:title>
  <dc:subject/>
  <dc:creator>Christian Timmerer</dc:creator>
  <cp:keywords/>
  <cp:lastModifiedBy>Christoph Riedl</cp:lastModifiedBy>
  <cp:revision>3</cp:revision>
  <dcterms:created xsi:type="dcterms:W3CDTF">2019-11-06T17:51:00Z</dcterms:created>
  <dcterms:modified xsi:type="dcterms:W3CDTF">2019-11-06T17:51:00Z</dcterms:modified>
</cp:coreProperties>
</file>