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32F" w:rsidRPr="00B725E9" w:rsidRDefault="00CC64DD" w:rsidP="00CC64DD">
      <w:pPr>
        <w:jc w:val="right"/>
        <w:rPr>
          <w:rFonts w:cstheme="minorHAnsi"/>
        </w:rPr>
      </w:pPr>
      <w:proofErr w:type="spellStart"/>
      <w:r w:rsidRPr="00B725E9">
        <w:rPr>
          <w:rFonts w:cstheme="minorHAnsi"/>
        </w:rPr>
        <w:t>Zina</w:t>
      </w:r>
      <w:proofErr w:type="spellEnd"/>
      <w:r w:rsidRPr="00B725E9">
        <w:rPr>
          <w:rFonts w:cstheme="minorHAnsi"/>
        </w:rPr>
        <w:t xml:space="preserve"> </w:t>
      </w:r>
      <w:proofErr w:type="spellStart"/>
      <w:r w:rsidRPr="00B725E9">
        <w:rPr>
          <w:rFonts w:cstheme="minorHAnsi"/>
        </w:rPr>
        <w:t>Elghnimi</w:t>
      </w:r>
      <w:proofErr w:type="spellEnd"/>
    </w:p>
    <w:p w:rsidR="00CC64DD" w:rsidRPr="00B725E9" w:rsidRDefault="00CC64DD" w:rsidP="00CC64DD">
      <w:pPr>
        <w:jc w:val="right"/>
        <w:rPr>
          <w:rFonts w:cstheme="minorHAnsi"/>
        </w:rPr>
      </w:pPr>
      <w:r w:rsidRPr="00B725E9">
        <w:rPr>
          <w:rFonts w:cstheme="minorHAnsi"/>
        </w:rPr>
        <w:t>AMH 1010</w:t>
      </w:r>
    </w:p>
    <w:p w:rsidR="00CC64DD" w:rsidRPr="00B725E9" w:rsidRDefault="00CC64DD" w:rsidP="00CC64DD">
      <w:pPr>
        <w:jc w:val="center"/>
        <w:rPr>
          <w:rFonts w:cstheme="minorHAnsi"/>
        </w:rPr>
      </w:pPr>
      <w:r w:rsidRPr="00B725E9">
        <w:rPr>
          <w:rFonts w:cstheme="minorHAnsi"/>
        </w:rPr>
        <w:t>President Barack Hussein Obama (2009- present)</w:t>
      </w:r>
    </w:p>
    <w:p w:rsidR="00CC64DD" w:rsidRPr="00B725E9" w:rsidRDefault="00CC64DD" w:rsidP="00CC64DD">
      <w:pPr>
        <w:rPr>
          <w:rFonts w:cstheme="minorHAnsi"/>
          <w:b/>
        </w:rPr>
      </w:pPr>
      <w:r w:rsidRPr="00B725E9">
        <w:rPr>
          <w:rFonts w:cstheme="minorHAnsi"/>
          <w:b/>
        </w:rPr>
        <w:t>Election Results:</w:t>
      </w:r>
    </w:p>
    <w:p w:rsidR="00CC64DD" w:rsidRPr="00B725E9" w:rsidRDefault="00CC64DD" w:rsidP="00CC64DD">
      <w:pPr>
        <w:rPr>
          <w:rFonts w:cstheme="minorHAnsi"/>
        </w:rPr>
      </w:pPr>
      <w:r w:rsidRPr="00B725E9">
        <w:rPr>
          <w:rFonts w:cstheme="minorHAnsi"/>
          <w:b/>
        </w:rPr>
        <w:tab/>
      </w:r>
      <w:r w:rsidRPr="00B725E9">
        <w:rPr>
          <w:rFonts w:cstheme="minorHAnsi"/>
        </w:rPr>
        <w:t>2008 Election-</w:t>
      </w:r>
    </w:p>
    <w:p w:rsidR="00CC64DD" w:rsidRPr="00B725E9" w:rsidRDefault="00CC64DD" w:rsidP="00CC64DD">
      <w:pPr>
        <w:rPr>
          <w:rFonts w:cstheme="minorHAnsi"/>
        </w:rPr>
      </w:pPr>
      <w:r w:rsidRPr="00B725E9">
        <w:rPr>
          <w:rFonts w:cstheme="minorHAnsi"/>
        </w:rPr>
        <w:tab/>
      </w:r>
      <w:r w:rsidRPr="00B725E9">
        <w:rPr>
          <w:rFonts w:cstheme="minorHAnsi"/>
        </w:rPr>
        <w:tab/>
        <w:t>Barack Obama: Popular Vote 69,456,897 Electoral Vote 365</w:t>
      </w:r>
    </w:p>
    <w:p w:rsidR="00CC64DD" w:rsidRPr="00B725E9" w:rsidRDefault="00CC64DD" w:rsidP="00CC64DD">
      <w:pPr>
        <w:rPr>
          <w:rFonts w:cstheme="minorHAnsi"/>
        </w:rPr>
      </w:pPr>
      <w:r w:rsidRPr="00B725E9">
        <w:rPr>
          <w:rFonts w:cstheme="minorHAnsi"/>
        </w:rPr>
        <w:tab/>
      </w:r>
      <w:r w:rsidRPr="00B725E9">
        <w:rPr>
          <w:rFonts w:cstheme="minorHAnsi"/>
        </w:rPr>
        <w:tab/>
        <w:t>John McCain: Popular Vote 59,934,814 Electoral Vote 173</w:t>
      </w:r>
    </w:p>
    <w:p w:rsidR="00CC64DD" w:rsidRPr="00B725E9" w:rsidRDefault="00CC64DD" w:rsidP="00CC64DD">
      <w:pPr>
        <w:rPr>
          <w:rFonts w:cstheme="minorHAnsi"/>
          <w:b/>
        </w:rPr>
      </w:pPr>
      <w:r w:rsidRPr="00B725E9">
        <w:rPr>
          <w:rFonts w:cstheme="minorHAnsi"/>
          <w:b/>
        </w:rPr>
        <w:t>Ideas or Acts Passed During Administration:</w:t>
      </w:r>
    </w:p>
    <w:p w:rsidR="00CC64DD" w:rsidRPr="00B725E9" w:rsidRDefault="00CC64DD" w:rsidP="00CC64DD">
      <w:pPr>
        <w:rPr>
          <w:rStyle w:val="apple-converted-space"/>
          <w:rFonts w:cstheme="minorHAnsi"/>
        </w:rPr>
      </w:pPr>
      <w:r w:rsidRPr="00B725E9">
        <w:rPr>
          <w:rFonts w:cstheme="minorHAnsi"/>
        </w:rPr>
        <w:tab/>
      </w:r>
      <w:r w:rsidRPr="00B725E9">
        <w:rPr>
          <w:rStyle w:val="apple-style-span"/>
          <w:rFonts w:cstheme="minorHAnsi"/>
        </w:rPr>
        <w:t>The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  <w:bCs/>
        </w:rPr>
        <w:t xml:space="preserve">American Recovery and Reinvestment Act of </w:t>
      </w:r>
      <w:proofErr w:type="gramStart"/>
      <w:r w:rsidRPr="00B725E9">
        <w:rPr>
          <w:rStyle w:val="apple-style-span"/>
          <w:rFonts w:cstheme="minorHAnsi"/>
          <w:bCs/>
        </w:rPr>
        <w:t>2009</w:t>
      </w:r>
      <w:r w:rsidRPr="00B725E9">
        <w:rPr>
          <w:rStyle w:val="apple-style-span"/>
          <w:rFonts w:cstheme="minorHAnsi"/>
        </w:rPr>
        <w:t>,</w:t>
      </w:r>
      <w:proofErr w:type="gramEnd"/>
      <w:r w:rsidRPr="00B725E9">
        <w:rPr>
          <w:rStyle w:val="apple-style-span"/>
          <w:rFonts w:cstheme="minorHAnsi"/>
        </w:rPr>
        <w:t xml:space="preserve"> abbreviated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  <w:bCs/>
        </w:rPr>
        <w:t>ARRA</w:t>
      </w:r>
      <w:r w:rsidR="005E2739" w:rsidRPr="00B725E9">
        <w:rPr>
          <w:rStyle w:val="apple-converted-space"/>
          <w:rFonts w:cstheme="minorHAnsi"/>
        </w:rPr>
        <w:t xml:space="preserve"> </w:t>
      </w:r>
      <w:r w:rsidRPr="00B725E9">
        <w:rPr>
          <w:rStyle w:val="apple-style-span"/>
          <w:rFonts w:cstheme="minorHAnsi"/>
        </w:rPr>
        <w:t>and commonly referred to as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  <w:bCs/>
        </w:rPr>
        <w:t>the Stimulus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or</w:t>
      </w:r>
      <w:r w:rsidR="005E2739" w:rsidRPr="00B725E9">
        <w:rPr>
          <w:rStyle w:val="apple-style-span"/>
          <w:rFonts w:cstheme="minorHAnsi"/>
        </w:rPr>
        <w:t xml:space="preserve"> </w:t>
      </w:r>
      <w:r w:rsidRPr="00B725E9">
        <w:rPr>
          <w:rStyle w:val="apple-style-span"/>
          <w:rFonts w:cstheme="minorHAnsi"/>
          <w:bCs/>
        </w:rPr>
        <w:t>The Recovery Act</w:t>
      </w:r>
      <w:r w:rsidRPr="00B725E9">
        <w:rPr>
          <w:rStyle w:val="apple-style-span"/>
          <w:rFonts w:cstheme="minorHAnsi"/>
        </w:rPr>
        <w:t>, is an economic stimulus package enacted by the</w:t>
      </w:r>
      <w:r w:rsidRPr="00B725E9">
        <w:rPr>
          <w:rStyle w:val="apple-converted-space"/>
          <w:rFonts w:cstheme="minorHAnsi"/>
        </w:rPr>
        <w:t> </w:t>
      </w:r>
      <w:hyperlink r:id="rId5" w:tooltip="111th United States Congress" w:history="1">
        <w:r w:rsidRPr="00B725E9">
          <w:rPr>
            <w:rStyle w:val="Hyperlink"/>
            <w:rFonts w:cstheme="minorHAnsi"/>
            <w:color w:val="auto"/>
            <w:u w:val="none"/>
          </w:rPr>
          <w:t>111th United States Congress</w:t>
        </w:r>
      </w:hyperlink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in February 2009.</w:t>
      </w:r>
      <w:r w:rsidRPr="00B725E9">
        <w:rPr>
          <w:rStyle w:val="apple-style-span"/>
          <w:rFonts w:cstheme="minorHAnsi"/>
        </w:rPr>
        <w:t xml:space="preserve"> </w:t>
      </w:r>
      <w:r w:rsidRPr="00B725E9">
        <w:rPr>
          <w:rStyle w:val="apple-style-span"/>
          <w:rFonts w:cstheme="minorHAnsi"/>
        </w:rPr>
        <w:t>The stimulus was intended to create jobs and promote investment and consumer spending during the</w:t>
      </w:r>
      <w:r w:rsidRPr="00B725E9">
        <w:rPr>
          <w:rStyle w:val="apple-converted-space"/>
          <w:rFonts w:cstheme="minorHAnsi"/>
        </w:rPr>
        <w:t> </w:t>
      </w:r>
      <w:hyperlink r:id="rId6" w:tooltip="Late 2000s recession" w:history="1">
        <w:r w:rsidRPr="00B725E9">
          <w:rPr>
            <w:rStyle w:val="Hyperlink"/>
            <w:rFonts w:cstheme="minorHAnsi"/>
            <w:color w:val="auto"/>
            <w:u w:val="none"/>
          </w:rPr>
          <w:t>recession</w:t>
        </w:r>
      </w:hyperlink>
      <w:r w:rsidRPr="00B725E9">
        <w:rPr>
          <w:rStyle w:val="apple-style-span"/>
          <w:rFonts w:cstheme="minorHAnsi"/>
        </w:rPr>
        <w:t>.</w:t>
      </w:r>
    </w:p>
    <w:p w:rsidR="005E2739" w:rsidRPr="00B725E9" w:rsidRDefault="005E2739" w:rsidP="00CC64DD">
      <w:pPr>
        <w:rPr>
          <w:rStyle w:val="apple-style-span"/>
          <w:rFonts w:cstheme="minorHAnsi"/>
        </w:rPr>
      </w:pPr>
      <w:r w:rsidRPr="00B725E9">
        <w:rPr>
          <w:rStyle w:val="apple-converted-space"/>
          <w:rFonts w:cstheme="minorHAnsi"/>
        </w:rPr>
        <w:tab/>
      </w:r>
      <w:r w:rsidRPr="00B725E9">
        <w:rPr>
          <w:rStyle w:val="apple-style-span"/>
          <w:rFonts w:cstheme="minorHAnsi"/>
        </w:rPr>
        <w:t>The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  <w:bCs/>
        </w:rPr>
        <w:t>Patient Protection and Affordable Care Act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(</w:t>
      </w:r>
      <w:r w:rsidRPr="00B725E9">
        <w:rPr>
          <w:rStyle w:val="apple-style-span"/>
          <w:rFonts w:cstheme="minorHAnsi"/>
          <w:bCs/>
        </w:rPr>
        <w:t>PPACA</w:t>
      </w:r>
      <w:r w:rsidRPr="00B725E9">
        <w:rPr>
          <w:rStyle w:val="apple-style-span"/>
          <w:rFonts w:cstheme="minorHAnsi"/>
        </w:rPr>
        <w:t>)</w:t>
      </w:r>
      <w:r w:rsidRPr="00B725E9">
        <w:rPr>
          <w:rStyle w:val="apple-style-span"/>
          <w:rFonts w:cstheme="minorHAnsi"/>
          <w:vertAlign w:val="superscript"/>
        </w:rPr>
        <w:t xml:space="preserve"> </w:t>
      </w:r>
      <w:r w:rsidRPr="00B725E9">
        <w:rPr>
          <w:rStyle w:val="apple-style-span"/>
          <w:rFonts w:cstheme="minorHAnsi"/>
        </w:rPr>
        <w:t>is a</w:t>
      </w:r>
      <w:r w:rsidRPr="00B725E9">
        <w:rPr>
          <w:rStyle w:val="apple-converted-space"/>
          <w:rFonts w:cstheme="minorHAnsi"/>
        </w:rPr>
        <w:t> </w:t>
      </w:r>
      <w:hyperlink r:id="rId7" w:tooltip="Law of the United States" w:history="1">
        <w:r w:rsidRPr="00B725E9">
          <w:rPr>
            <w:rStyle w:val="Hyperlink"/>
            <w:rFonts w:cstheme="minorHAnsi"/>
            <w:color w:val="auto"/>
            <w:u w:val="none"/>
          </w:rPr>
          <w:t>federal statute</w:t>
        </w:r>
      </w:hyperlink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that was signed into law in the</w:t>
      </w:r>
      <w:r w:rsidRPr="00B725E9">
        <w:rPr>
          <w:rStyle w:val="apple-converted-space"/>
          <w:rFonts w:cstheme="minorHAnsi"/>
        </w:rPr>
        <w:t> </w:t>
      </w:r>
      <w:hyperlink r:id="rId8" w:tooltip="United States" w:history="1">
        <w:r w:rsidRPr="00B725E9">
          <w:rPr>
            <w:rStyle w:val="Hyperlink"/>
            <w:rFonts w:cstheme="minorHAnsi"/>
            <w:color w:val="auto"/>
            <w:u w:val="none"/>
          </w:rPr>
          <w:t>United States</w:t>
        </w:r>
      </w:hyperlink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by</w:t>
      </w:r>
      <w:r w:rsidRPr="00B725E9">
        <w:rPr>
          <w:rStyle w:val="apple-converted-space"/>
          <w:rFonts w:cstheme="minorHAnsi"/>
        </w:rPr>
        <w:t> </w:t>
      </w:r>
      <w:hyperlink r:id="rId9" w:tooltip="President of the United States" w:history="1">
        <w:r w:rsidRPr="00B725E9">
          <w:rPr>
            <w:rStyle w:val="Hyperlink"/>
            <w:rFonts w:cstheme="minorHAnsi"/>
            <w:color w:val="auto"/>
            <w:u w:val="none"/>
          </w:rPr>
          <w:t>President</w:t>
        </w:r>
      </w:hyperlink>
      <w:r w:rsidRPr="00B725E9">
        <w:rPr>
          <w:rStyle w:val="apple-converted-space"/>
          <w:rFonts w:cstheme="minorHAnsi"/>
        </w:rPr>
        <w:t> </w:t>
      </w:r>
      <w:hyperlink r:id="rId10" w:tooltip="Barack Obama" w:history="1">
        <w:r w:rsidRPr="00B725E9">
          <w:rPr>
            <w:rStyle w:val="Hyperlink"/>
            <w:rFonts w:cstheme="minorHAnsi"/>
            <w:color w:val="auto"/>
            <w:u w:val="none"/>
          </w:rPr>
          <w:t>Barack Obama</w:t>
        </w:r>
      </w:hyperlink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on March 23, 2010.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The law includes numerous health-related provisions to take effect over a four-year period, including prohibiting health insurers from denying coverage or refusing claims based on</w:t>
      </w:r>
      <w:r w:rsidRPr="00B725E9">
        <w:rPr>
          <w:rStyle w:val="apple-converted-space"/>
          <w:rFonts w:cstheme="minorHAnsi"/>
        </w:rPr>
        <w:t> </w:t>
      </w:r>
      <w:hyperlink r:id="rId11" w:tooltip="Pre-existing conditions" w:history="1">
        <w:r w:rsidRPr="00B725E9">
          <w:rPr>
            <w:rStyle w:val="Hyperlink"/>
            <w:rFonts w:cstheme="minorHAnsi"/>
            <w:color w:val="auto"/>
            <w:u w:val="none"/>
          </w:rPr>
          <w:t>pre-existing conditions</w:t>
        </w:r>
      </w:hyperlink>
      <w:r w:rsidRPr="00B725E9">
        <w:rPr>
          <w:rStyle w:val="apple-style-span"/>
          <w:rFonts w:cstheme="minorHAnsi"/>
        </w:rPr>
        <w:t>,</w:t>
      </w:r>
      <w:r w:rsidRPr="00B725E9">
        <w:rPr>
          <w:rStyle w:val="apple-style-span"/>
          <w:rFonts w:cstheme="minorHAnsi"/>
        </w:rPr>
        <w:t xml:space="preserve"> expanding Medicaid </w:t>
      </w:r>
      <w:r w:rsidRPr="00B725E9">
        <w:rPr>
          <w:rStyle w:val="apple-style-span"/>
          <w:rFonts w:cstheme="minorHAnsi"/>
        </w:rPr>
        <w:t>eligibility, subsidizing insurance premiums, providing incentives for businesses to provide health care benefits, establishing</w:t>
      </w:r>
      <w:r w:rsidRPr="00B725E9">
        <w:rPr>
          <w:rStyle w:val="apple-converted-space"/>
          <w:rFonts w:cstheme="minorHAnsi"/>
        </w:rPr>
        <w:t> </w:t>
      </w:r>
      <w:hyperlink r:id="rId12" w:tooltip="Health insurance exchange" w:history="1">
        <w:r w:rsidRPr="00B725E9">
          <w:rPr>
            <w:rStyle w:val="Hyperlink"/>
            <w:rFonts w:cstheme="minorHAnsi"/>
            <w:color w:val="auto"/>
            <w:u w:val="none"/>
          </w:rPr>
          <w:t>health insurance exchanges</w:t>
        </w:r>
      </w:hyperlink>
      <w:r w:rsidRPr="00B725E9">
        <w:rPr>
          <w:rStyle w:val="apple-style-span"/>
          <w:rFonts w:cstheme="minorHAnsi"/>
        </w:rPr>
        <w:t>, and support for medical research.</w:t>
      </w:r>
    </w:p>
    <w:p w:rsidR="005E2739" w:rsidRPr="00B725E9" w:rsidRDefault="005E2739" w:rsidP="00CC64DD">
      <w:pPr>
        <w:rPr>
          <w:rFonts w:cstheme="minorHAnsi"/>
        </w:rPr>
      </w:pPr>
      <w:r w:rsidRPr="00B725E9">
        <w:rPr>
          <w:rStyle w:val="apple-style-span"/>
          <w:rFonts w:cstheme="minorHAnsi"/>
        </w:rPr>
        <w:tab/>
      </w:r>
      <w:r w:rsidRPr="00B725E9">
        <w:rPr>
          <w:rStyle w:val="apple-style-span"/>
          <w:rFonts w:cstheme="minorHAnsi"/>
        </w:rPr>
        <w:t>The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  <w:bCs/>
        </w:rPr>
        <w:t>Dodd–Frank Wall Street Reform and Consumer Protection Act</w:t>
      </w:r>
      <w:r w:rsidRPr="00B725E9">
        <w:rPr>
          <w:rStyle w:val="apple-converted-space"/>
          <w:rFonts w:cstheme="minorHAnsi"/>
        </w:rPr>
        <w:t>  </w:t>
      </w:r>
      <w:r w:rsidRPr="00B725E9">
        <w:rPr>
          <w:rStyle w:val="apple-style-span"/>
          <w:rFonts w:cstheme="minorHAnsi"/>
        </w:rPr>
        <w:t>is the most sweeping change to financial regulation in the United States since the</w:t>
      </w:r>
      <w:r w:rsidRPr="00B725E9">
        <w:rPr>
          <w:rStyle w:val="apple-converted-space"/>
          <w:rFonts w:cstheme="minorHAnsi"/>
        </w:rPr>
        <w:t> </w:t>
      </w:r>
      <w:hyperlink r:id="rId13" w:tooltip="Great Depression" w:history="1">
        <w:r w:rsidRPr="00B725E9">
          <w:rPr>
            <w:rStyle w:val="Hyperlink"/>
            <w:rFonts w:cstheme="minorHAnsi"/>
            <w:color w:val="auto"/>
            <w:u w:val="none"/>
          </w:rPr>
          <w:t>Great Depression</w:t>
        </w:r>
      </w:hyperlink>
      <w:r w:rsidRPr="00B725E9">
        <w:rPr>
          <w:rStyle w:val="apple-style-span"/>
          <w:rFonts w:cstheme="minorHAnsi"/>
        </w:rPr>
        <w:t>,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and represents a</w:t>
      </w:r>
      <w:r w:rsidRPr="00B725E9">
        <w:rPr>
          <w:rStyle w:val="apple-converted-space"/>
          <w:rFonts w:cstheme="minorHAnsi"/>
        </w:rPr>
        <w:t> </w:t>
      </w:r>
      <w:hyperlink r:id="rId14" w:tooltip="Paradigm shift" w:history="1">
        <w:r w:rsidRPr="00B725E9">
          <w:rPr>
            <w:rStyle w:val="Hyperlink"/>
            <w:rFonts w:cstheme="minorHAnsi"/>
            <w:color w:val="auto"/>
            <w:u w:val="none"/>
          </w:rPr>
          <w:t>paradigm shift</w:t>
        </w:r>
      </w:hyperlink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in the American financial regulatory environment affecting all Federal financial regulatory agencies and affecting almost every</w:t>
      </w:r>
      <w:bookmarkStart w:id="0" w:name="_GoBack"/>
      <w:r w:rsidRPr="00B725E9">
        <w:rPr>
          <w:rStyle w:val="apple-style-span"/>
          <w:rFonts w:cstheme="minorHAnsi"/>
        </w:rPr>
        <w:t xml:space="preserve"> </w:t>
      </w:r>
      <w:bookmarkEnd w:id="0"/>
      <w:r w:rsidRPr="00B725E9">
        <w:rPr>
          <w:rStyle w:val="apple-style-span"/>
          <w:rFonts w:cstheme="minorHAnsi"/>
        </w:rPr>
        <w:t>aspect of the nation's financial services industry.</w:t>
      </w:r>
    </w:p>
    <w:tbl>
      <w:tblPr>
        <w:tblW w:w="0" w:type="auto"/>
        <w:tblCellSpacing w:w="15" w:type="dxa"/>
        <w:tblInd w:w="-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provides the final election results for this president and his opponents in each of the years that he ran."/>
      </w:tblPr>
      <w:tblGrid>
        <w:gridCol w:w="96"/>
      </w:tblGrid>
      <w:tr w:rsidR="00CC64DD" w:rsidRPr="00B725E9" w:rsidTr="00CC6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4DD" w:rsidRPr="00CC64DD" w:rsidRDefault="00CC64DD" w:rsidP="00CC64DD">
            <w:pPr>
              <w:rPr>
                <w:rFonts w:eastAsia="Times New Roman" w:cstheme="minorHAnsi"/>
              </w:rPr>
            </w:pPr>
          </w:p>
        </w:tc>
      </w:tr>
    </w:tbl>
    <w:p w:rsidR="00CC64DD" w:rsidRDefault="005E2739" w:rsidP="00CC64DD">
      <w:pPr>
        <w:rPr>
          <w:rFonts w:cstheme="minorHAnsi"/>
          <w:b/>
        </w:rPr>
      </w:pPr>
      <w:r w:rsidRPr="00B725E9">
        <w:rPr>
          <w:rFonts w:cstheme="minorHAnsi"/>
          <w:b/>
        </w:rPr>
        <w:t>Administration:</w:t>
      </w:r>
    </w:p>
    <w:p w:rsidR="00B725E9" w:rsidRPr="00B725E9" w:rsidRDefault="00B725E9" w:rsidP="00CC64DD">
      <w:pPr>
        <w:rPr>
          <w:rFonts w:cstheme="minorHAnsi"/>
          <w:i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i/>
        </w:rPr>
        <w:t xml:space="preserve">Vice President: </w:t>
      </w:r>
      <w:r w:rsidRPr="00B725E9">
        <w:rPr>
          <w:rStyle w:val="apple-converted-space"/>
          <w:rFonts w:cstheme="minorHAnsi"/>
        </w:rPr>
        <w:t> </w:t>
      </w:r>
      <w:hyperlink r:id="rId15" w:tgtFrame="_blank" w:history="1">
        <w:r w:rsidRPr="00B725E9">
          <w:rPr>
            <w:rStyle w:val="Hyperlink"/>
            <w:rFonts w:cstheme="minorHAnsi"/>
            <w:color w:val="auto"/>
            <w:u w:val="none"/>
          </w:rPr>
          <w:t>Joseph R. Biden, Jr.</w:t>
        </w:r>
      </w:hyperlink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Fonts w:cstheme="minorHAnsi"/>
          <w:b/>
        </w:rPr>
        <w:tab/>
      </w:r>
      <w:r w:rsidRPr="00B725E9">
        <w:rPr>
          <w:rFonts w:cstheme="minorHAnsi"/>
          <w:b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Secretary of State</w:t>
      </w:r>
      <w:r w:rsidRPr="00B725E9">
        <w:rPr>
          <w:rStyle w:val="Strong"/>
          <w:rFonts w:cstheme="minorHAnsi"/>
          <w:b w:val="0"/>
          <w:i/>
          <w:color w:val="000000"/>
        </w:rPr>
        <w:t>:</w:t>
      </w:r>
      <w:r w:rsidRPr="00B725E9">
        <w:rPr>
          <w:rStyle w:val="Strong"/>
          <w:rFonts w:cstheme="minorHAnsi"/>
          <w:b w:val="0"/>
          <w:color w:val="000000"/>
        </w:rPr>
        <w:t xml:space="preserve"> Hillary Rodham Clinton</w:t>
      </w:r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Secretary of the Treasury:</w:t>
      </w:r>
      <w:r w:rsidRPr="00B725E9">
        <w:rPr>
          <w:rStyle w:val="Strong"/>
          <w:rFonts w:cstheme="minorHAnsi"/>
          <w:b w:val="0"/>
          <w:color w:val="000000"/>
        </w:rPr>
        <w:t xml:space="preserve"> Timothy F. Geithner</w:t>
      </w:r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Secretary of Defense:</w:t>
      </w:r>
      <w:r w:rsidRPr="00B725E9">
        <w:rPr>
          <w:rStyle w:val="Strong"/>
          <w:rFonts w:cstheme="minorHAnsi"/>
          <w:b w:val="0"/>
          <w:color w:val="000000"/>
        </w:rPr>
        <w:t xml:space="preserve"> Robert M. Gates</w:t>
      </w:r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Attorney General:</w:t>
      </w:r>
      <w:r w:rsidRPr="00B725E9">
        <w:rPr>
          <w:rStyle w:val="Strong"/>
          <w:rFonts w:cstheme="minorHAnsi"/>
          <w:b w:val="0"/>
          <w:color w:val="000000"/>
        </w:rPr>
        <w:t xml:space="preserve"> Eric H. Holder Jr.</w:t>
      </w:r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Secretary of the Interior:</w:t>
      </w:r>
      <w:r w:rsidRPr="00B725E9">
        <w:rPr>
          <w:rStyle w:val="Strong"/>
          <w:rFonts w:cstheme="minorHAnsi"/>
          <w:b w:val="0"/>
          <w:color w:val="000000"/>
        </w:rPr>
        <w:t xml:space="preserve"> Kenneth L. Salazar</w:t>
      </w:r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Secretary of Agriculture:</w:t>
      </w:r>
      <w:r w:rsidRPr="00B725E9">
        <w:rPr>
          <w:rStyle w:val="Strong"/>
          <w:rFonts w:cstheme="minorHAnsi"/>
          <w:b w:val="0"/>
          <w:color w:val="000000"/>
        </w:rPr>
        <w:t xml:space="preserve"> Thomas J. Vilsack</w:t>
      </w:r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Style w:val="Strong"/>
          <w:rFonts w:cstheme="minorHAnsi"/>
          <w:b w:val="0"/>
          <w:color w:val="000000"/>
        </w:rPr>
        <w:lastRenderedPageBreak/>
        <w:tab/>
      </w: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Secretary of Commerce:</w:t>
      </w:r>
      <w:r w:rsidRPr="00B725E9">
        <w:rPr>
          <w:rStyle w:val="Strong"/>
          <w:rFonts w:cstheme="minorHAnsi"/>
          <w:b w:val="0"/>
          <w:color w:val="000000"/>
        </w:rPr>
        <w:t xml:space="preserve"> Gary F. Locke</w:t>
      </w:r>
    </w:p>
    <w:p w:rsidR="005E2739" w:rsidRPr="00B725E9" w:rsidRDefault="005E2739" w:rsidP="00CC64DD">
      <w:pPr>
        <w:rPr>
          <w:rStyle w:val="Strong"/>
          <w:rFonts w:cstheme="minorHAnsi"/>
          <w:b w:val="0"/>
          <w:color w:val="000000"/>
        </w:rPr>
      </w:pP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color w:val="000000"/>
        </w:rPr>
        <w:tab/>
      </w:r>
      <w:r w:rsidRPr="00B725E9">
        <w:rPr>
          <w:rStyle w:val="Strong"/>
          <w:rFonts w:cstheme="minorHAnsi"/>
          <w:b w:val="0"/>
          <w:i/>
          <w:color w:val="000000"/>
        </w:rPr>
        <w:t>Secretary of Labor:</w:t>
      </w:r>
      <w:r w:rsidRPr="00B725E9">
        <w:rPr>
          <w:rStyle w:val="Strong"/>
          <w:rFonts w:cstheme="minorHAnsi"/>
          <w:b w:val="0"/>
          <w:color w:val="000000"/>
        </w:rPr>
        <w:t xml:space="preserve"> Hilda L. Solis</w:t>
      </w:r>
    </w:p>
    <w:p w:rsidR="005E2739" w:rsidRDefault="005E2739" w:rsidP="00CC64DD">
      <w:pPr>
        <w:rPr>
          <w:b/>
        </w:rPr>
      </w:pPr>
    </w:p>
    <w:p w:rsidR="005E2739" w:rsidRPr="00863A22" w:rsidRDefault="005E2739" w:rsidP="005E2739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863A22">
        <w:rPr>
          <w:rFonts w:eastAsia="Times New Roman" w:cstheme="minorHAnsi"/>
          <w:b/>
          <w:color w:val="000000"/>
        </w:rPr>
        <w:t>Issues Faced:</w:t>
      </w:r>
    </w:p>
    <w:p w:rsidR="005E2739" w:rsidRDefault="005E2739" w:rsidP="00CC64DD">
      <w:pPr>
        <w:rPr>
          <w:b/>
        </w:rPr>
      </w:pPr>
    </w:p>
    <w:p w:rsidR="005E2739" w:rsidRPr="00B725E9" w:rsidRDefault="005E2739" w:rsidP="00CC64DD">
      <w:pPr>
        <w:rPr>
          <w:rStyle w:val="apple-style-span"/>
          <w:rFonts w:cstheme="minorHAnsi"/>
        </w:rPr>
      </w:pPr>
      <w:r>
        <w:rPr>
          <w:b/>
        </w:rPr>
        <w:tab/>
      </w:r>
      <w:proofErr w:type="gramStart"/>
      <w:r w:rsidRPr="00B725E9">
        <w:rPr>
          <w:rFonts w:cstheme="minorHAnsi"/>
        </w:rPr>
        <w:t>Currently</w:t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helping the economy recover from the</w:t>
      </w:r>
      <w:r w:rsidRPr="00B725E9">
        <w:rPr>
          <w:rStyle w:val="apple-converted-space"/>
          <w:rFonts w:cstheme="minorHAnsi"/>
        </w:rPr>
        <w:t> </w:t>
      </w:r>
      <w:hyperlink r:id="rId16" w:tooltip="Late 2000s recession" w:history="1">
        <w:r w:rsidRPr="00B725E9">
          <w:rPr>
            <w:rStyle w:val="Hyperlink"/>
            <w:rFonts w:cstheme="minorHAnsi"/>
            <w:color w:val="auto"/>
            <w:u w:val="none"/>
          </w:rPr>
          <w:t>deepening worldwide recession</w:t>
        </w:r>
      </w:hyperlink>
      <w:r w:rsidRPr="00B725E9">
        <w:rPr>
          <w:rStyle w:val="apple-style-span"/>
          <w:rFonts w:cstheme="minorHAnsi"/>
        </w:rPr>
        <w:t>.</w:t>
      </w:r>
      <w:proofErr w:type="gramEnd"/>
    </w:p>
    <w:p w:rsidR="005E2739" w:rsidRDefault="005E2739" w:rsidP="00CC64DD">
      <w:pPr>
        <w:rPr>
          <w:rStyle w:val="apple-converted-space"/>
          <w:rFonts w:cstheme="minorHAnsi"/>
        </w:rPr>
      </w:pPr>
      <w:r w:rsidRPr="00B725E9">
        <w:rPr>
          <w:rStyle w:val="apple-style-span"/>
          <w:rFonts w:cstheme="minorHAnsi"/>
        </w:rPr>
        <w:tab/>
      </w:r>
      <w:r w:rsidRPr="00B725E9">
        <w:rPr>
          <w:rStyle w:val="apple-style-span"/>
          <w:rFonts w:cstheme="minorHAnsi"/>
        </w:rPr>
        <w:t>On April 20, 2010, an explosion destroyed an offshore</w:t>
      </w:r>
      <w:r w:rsidRPr="00B725E9">
        <w:rPr>
          <w:rStyle w:val="apple-converted-space"/>
          <w:rFonts w:cstheme="minorHAnsi"/>
        </w:rPr>
        <w:t> </w:t>
      </w:r>
      <w:hyperlink r:id="rId17" w:tooltip="Drilling rig" w:history="1">
        <w:r w:rsidRPr="00B725E9">
          <w:rPr>
            <w:rStyle w:val="Hyperlink"/>
            <w:rFonts w:cstheme="minorHAnsi"/>
            <w:color w:val="auto"/>
            <w:u w:val="none"/>
          </w:rPr>
          <w:t>drilling rig</w:t>
        </w:r>
      </w:hyperlink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at the</w:t>
      </w:r>
      <w:r w:rsidRPr="00B725E9">
        <w:rPr>
          <w:rStyle w:val="apple-converted-space"/>
          <w:rFonts w:cstheme="minorHAnsi"/>
        </w:rPr>
        <w:t> </w:t>
      </w:r>
      <w:proofErr w:type="spellStart"/>
      <w:r w:rsidRPr="00B725E9">
        <w:rPr>
          <w:rStyle w:val="apple-style-span"/>
          <w:rFonts w:cstheme="minorHAnsi"/>
        </w:rPr>
        <w:fldChar w:fldCharType="begin"/>
      </w:r>
      <w:r w:rsidRPr="00B725E9">
        <w:rPr>
          <w:rStyle w:val="apple-style-span"/>
          <w:rFonts w:cstheme="minorHAnsi"/>
        </w:rPr>
        <w:instrText xml:space="preserve"> HYPERLINK "http://en.wikipedia.org/wiki/Macondo_Prospect" \o "Macondo Prospect" </w:instrText>
      </w:r>
      <w:r w:rsidRPr="00B725E9">
        <w:rPr>
          <w:rStyle w:val="apple-style-span"/>
          <w:rFonts w:cstheme="minorHAnsi"/>
        </w:rPr>
        <w:fldChar w:fldCharType="separate"/>
      </w:r>
      <w:r w:rsidRPr="00B725E9">
        <w:rPr>
          <w:rStyle w:val="Hyperlink"/>
          <w:rFonts w:cstheme="minorHAnsi"/>
          <w:color w:val="auto"/>
          <w:u w:val="none"/>
        </w:rPr>
        <w:t>Macondo</w:t>
      </w:r>
      <w:proofErr w:type="spellEnd"/>
      <w:r w:rsidRPr="00B725E9">
        <w:rPr>
          <w:rStyle w:val="Hyperlink"/>
          <w:rFonts w:cstheme="minorHAnsi"/>
          <w:color w:val="auto"/>
          <w:u w:val="none"/>
        </w:rPr>
        <w:t xml:space="preserve"> Prospect</w:t>
      </w:r>
      <w:r w:rsidRPr="00B725E9">
        <w:rPr>
          <w:rStyle w:val="apple-style-span"/>
          <w:rFonts w:cstheme="minorHAnsi"/>
        </w:rPr>
        <w:fldChar w:fldCharType="end"/>
      </w:r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in the</w:t>
      </w:r>
      <w:r w:rsidRPr="00B725E9">
        <w:rPr>
          <w:rStyle w:val="apple-converted-space"/>
          <w:rFonts w:cstheme="minorHAnsi"/>
        </w:rPr>
        <w:t> </w:t>
      </w:r>
      <w:hyperlink r:id="rId18" w:tooltip="Gulf of Mexico" w:history="1">
        <w:r w:rsidRPr="00B725E9">
          <w:rPr>
            <w:rStyle w:val="Hyperlink"/>
            <w:rFonts w:cstheme="minorHAnsi"/>
            <w:color w:val="auto"/>
            <w:u w:val="none"/>
          </w:rPr>
          <w:t>Gulf of Mexico</w:t>
        </w:r>
      </w:hyperlink>
      <w:r w:rsidRPr="00B725E9">
        <w:rPr>
          <w:rStyle w:val="apple-style-span"/>
          <w:rFonts w:cstheme="minorHAnsi"/>
        </w:rPr>
        <w:t>, causing a major sustained oil leak. The well's operator,</w:t>
      </w:r>
      <w:r w:rsidRPr="00B725E9">
        <w:rPr>
          <w:rStyle w:val="apple-converted-space"/>
          <w:rFonts w:cstheme="minorHAnsi"/>
        </w:rPr>
        <w:t> </w:t>
      </w:r>
      <w:hyperlink r:id="rId19" w:tooltip="BP" w:history="1">
        <w:r w:rsidRPr="00B725E9">
          <w:rPr>
            <w:rStyle w:val="Hyperlink"/>
            <w:rFonts w:cstheme="minorHAnsi"/>
            <w:color w:val="auto"/>
            <w:u w:val="none"/>
          </w:rPr>
          <w:t>BP</w:t>
        </w:r>
      </w:hyperlink>
      <w:r w:rsidRPr="00B725E9">
        <w:rPr>
          <w:rStyle w:val="apple-style-span"/>
          <w:rFonts w:cstheme="minorHAnsi"/>
        </w:rPr>
        <w:t>, initiated a containment and cleanup plan, and began drilling two</w:t>
      </w:r>
      <w:r w:rsidRPr="00B725E9">
        <w:rPr>
          <w:rStyle w:val="apple-converted-space"/>
          <w:rFonts w:cstheme="minorHAnsi"/>
        </w:rPr>
        <w:t> </w:t>
      </w:r>
      <w:hyperlink r:id="rId20" w:tooltip="Relief well" w:history="1">
        <w:r w:rsidRPr="00B725E9">
          <w:rPr>
            <w:rStyle w:val="Hyperlink"/>
            <w:rFonts w:cstheme="minorHAnsi"/>
            <w:color w:val="auto"/>
            <w:u w:val="none"/>
          </w:rPr>
          <w:t>relief wells</w:t>
        </w:r>
      </w:hyperlink>
      <w:r w:rsidRPr="00B725E9">
        <w:rPr>
          <w:rStyle w:val="apple-converted-space"/>
          <w:rFonts w:cstheme="minorHAnsi"/>
        </w:rPr>
        <w:t> </w:t>
      </w:r>
      <w:r w:rsidRPr="00B725E9">
        <w:rPr>
          <w:rStyle w:val="apple-style-span"/>
          <w:rFonts w:cstheme="minorHAnsi"/>
        </w:rPr>
        <w:t>intended to stop the flow.</w:t>
      </w:r>
      <w:r w:rsidRPr="00B725E9">
        <w:rPr>
          <w:rStyle w:val="apple-converted-space"/>
          <w:rFonts w:cstheme="minorHAnsi"/>
        </w:rPr>
        <w:t> </w:t>
      </w:r>
    </w:p>
    <w:p w:rsidR="00B725E9" w:rsidRDefault="00B725E9" w:rsidP="00CC64DD">
      <w:pPr>
        <w:rPr>
          <w:rStyle w:val="apple-converted-space"/>
          <w:rFonts w:cstheme="minorHAnsi"/>
        </w:rPr>
      </w:pPr>
    </w:p>
    <w:p w:rsidR="00B725E9" w:rsidRDefault="00B725E9" w:rsidP="00CC64DD">
      <w:pPr>
        <w:rPr>
          <w:rStyle w:val="apple-converted-space"/>
          <w:rFonts w:cstheme="minorHAnsi"/>
        </w:rPr>
      </w:pPr>
      <w:r>
        <w:rPr>
          <w:rStyle w:val="apple-converted-space"/>
          <w:rFonts w:cstheme="minorHAnsi"/>
          <w:b/>
        </w:rPr>
        <w:t>Trivia:</w:t>
      </w:r>
    </w:p>
    <w:p w:rsidR="00B725E9" w:rsidRPr="00B725E9" w:rsidRDefault="00B725E9" w:rsidP="00CC64DD">
      <w:pPr>
        <w:rPr>
          <w:rStyle w:val="apple-style-span"/>
          <w:rFonts w:cstheme="minorHAnsi"/>
        </w:rPr>
      </w:pPr>
      <w:r>
        <w:rPr>
          <w:rStyle w:val="apple-converted-space"/>
          <w:rFonts w:cstheme="minorHAnsi"/>
        </w:rPr>
        <w:tab/>
      </w:r>
      <w:r w:rsidRPr="00B725E9">
        <w:rPr>
          <w:rStyle w:val="apple-style-span"/>
          <w:rFonts w:cstheme="minorHAnsi"/>
        </w:rPr>
        <w:t>His first name comes from the word that means "blessed by God" in Arabic.</w:t>
      </w:r>
    </w:p>
    <w:p w:rsidR="00B725E9" w:rsidRPr="00B725E9" w:rsidRDefault="00B725E9" w:rsidP="00CC64DD">
      <w:pPr>
        <w:rPr>
          <w:rFonts w:cstheme="minorHAnsi"/>
        </w:rPr>
      </w:pPr>
      <w:r w:rsidRPr="00B725E9">
        <w:rPr>
          <w:rStyle w:val="apple-style-span"/>
          <w:rFonts w:cstheme="minorHAnsi"/>
        </w:rPr>
        <w:tab/>
      </w:r>
      <w:r w:rsidRPr="00B725E9">
        <w:rPr>
          <w:rStyle w:val="apple-style-span"/>
          <w:rFonts w:cstheme="minorHAnsi"/>
        </w:rPr>
        <w:t xml:space="preserve">On "Late </w:t>
      </w:r>
      <w:r>
        <w:rPr>
          <w:rStyle w:val="apple-style-span"/>
          <w:rFonts w:cstheme="minorHAnsi"/>
        </w:rPr>
        <w:t>Night with Conan O'Brien"</w:t>
      </w:r>
      <w:r w:rsidRPr="00B725E9">
        <w:rPr>
          <w:rStyle w:val="apple-style-span"/>
          <w:rFonts w:cstheme="minorHAnsi"/>
        </w:rPr>
        <w:t>, he revealed that President George W. Bush nicknamed him "</w:t>
      </w:r>
      <w:proofErr w:type="spellStart"/>
      <w:r w:rsidRPr="00B725E9">
        <w:rPr>
          <w:rStyle w:val="apple-style-span"/>
          <w:rFonts w:cstheme="minorHAnsi"/>
        </w:rPr>
        <w:t>Bama</w:t>
      </w:r>
      <w:proofErr w:type="spellEnd"/>
      <w:r w:rsidRPr="00B725E9">
        <w:rPr>
          <w:rStyle w:val="apple-style-span"/>
          <w:rFonts w:cstheme="minorHAnsi"/>
        </w:rPr>
        <w:t>" and "Rock".</w:t>
      </w:r>
    </w:p>
    <w:sectPr w:rsidR="00B725E9" w:rsidRPr="00B7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4DD"/>
    <w:rsid w:val="005E2739"/>
    <w:rsid w:val="008545D2"/>
    <w:rsid w:val="008E3AD1"/>
    <w:rsid w:val="00B725E9"/>
    <w:rsid w:val="00CC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64D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C64DD"/>
    <w:rPr>
      <w:b/>
      <w:bCs/>
    </w:rPr>
  </w:style>
  <w:style w:type="character" w:customStyle="1" w:styleId="apple-style-span">
    <w:name w:val="apple-style-span"/>
    <w:basedOn w:val="DefaultParagraphFont"/>
    <w:rsid w:val="00CC64DD"/>
  </w:style>
  <w:style w:type="character" w:customStyle="1" w:styleId="apple-converted-space">
    <w:name w:val="apple-converted-space"/>
    <w:basedOn w:val="DefaultParagraphFont"/>
    <w:rsid w:val="00CC64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64D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C64DD"/>
    <w:rPr>
      <w:b/>
      <w:bCs/>
    </w:rPr>
  </w:style>
  <w:style w:type="character" w:customStyle="1" w:styleId="apple-style-span">
    <w:name w:val="apple-style-span"/>
    <w:basedOn w:val="DefaultParagraphFont"/>
    <w:rsid w:val="00CC64DD"/>
  </w:style>
  <w:style w:type="character" w:customStyle="1" w:styleId="apple-converted-space">
    <w:name w:val="apple-converted-space"/>
    <w:basedOn w:val="DefaultParagraphFont"/>
    <w:rsid w:val="00CC6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United_States" TargetMode="External"/><Relationship Id="rId13" Type="http://schemas.openxmlformats.org/officeDocument/2006/relationships/hyperlink" Target="http://en.wikipedia.org/wiki/Great_Depression" TargetMode="External"/><Relationship Id="rId18" Type="http://schemas.openxmlformats.org/officeDocument/2006/relationships/hyperlink" Target="http://en.wikipedia.org/wiki/Gulf_of_Mexic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en.wikipedia.org/wiki/Law_of_the_United_States" TargetMode="External"/><Relationship Id="rId12" Type="http://schemas.openxmlformats.org/officeDocument/2006/relationships/hyperlink" Target="http://en.wikipedia.org/wiki/Health_insurance_exchange" TargetMode="External"/><Relationship Id="rId17" Type="http://schemas.openxmlformats.org/officeDocument/2006/relationships/hyperlink" Target="http://en.wikipedia.org/wiki/Drilling_rig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en.wikipedia.org/wiki/Late_2000s_recession" TargetMode="External"/><Relationship Id="rId20" Type="http://schemas.openxmlformats.org/officeDocument/2006/relationships/hyperlink" Target="http://en.wikipedia.org/wiki/Relief_well" TargetMode="External"/><Relationship Id="rId1" Type="http://schemas.openxmlformats.org/officeDocument/2006/relationships/styles" Target="styles.xml"/><Relationship Id="rId6" Type="http://schemas.openxmlformats.org/officeDocument/2006/relationships/hyperlink" Target="http://en.wikipedia.org/wiki/Late_2000s_recession" TargetMode="External"/><Relationship Id="rId11" Type="http://schemas.openxmlformats.org/officeDocument/2006/relationships/hyperlink" Target="http://en.wikipedia.org/wiki/Pre-existing_conditions" TargetMode="External"/><Relationship Id="rId5" Type="http://schemas.openxmlformats.org/officeDocument/2006/relationships/hyperlink" Target="http://en.wikipedia.org/wiki/111th_United_States_Congress" TargetMode="External"/><Relationship Id="rId15" Type="http://schemas.openxmlformats.org/officeDocument/2006/relationships/hyperlink" Target="http://www.whitehouse.gov/administration/vice_president_biden/" TargetMode="External"/><Relationship Id="rId10" Type="http://schemas.openxmlformats.org/officeDocument/2006/relationships/hyperlink" Target="http://en.wikipedia.org/wiki/Barack_Obama" TargetMode="External"/><Relationship Id="rId19" Type="http://schemas.openxmlformats.org/officeDocument/2006/relationships/hyperlink" Target="http://en.wikipedia.org/wiki/B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President_of_the_United_States" TargetMode="External"/><Relationship Id="rId14" Type="http://schemas.openxmlformats.org/officeDocument/2006/relationships/hyperlink" Target="http://en.wikipedia.org/wiki/Paradigm_shif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Zina</dc:creator>
  <cp:lastModifiedBy>Zina</cp:lastModifiedBy>
  <cp:revision>1</cp:revision>
  <dcterms:created xsi:type="dcterms:W3CDTF">2010-12-21T02:30:00Z</dcterms:created>
  <dcterms:modified xsi:type="dcterms:W3CDTF">2010-12-21T02:58:00Z</dcterms:modified>
</cp:coreProperties>
</file>