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054" w:rsidRPr="001C43F1" w:rsidRDefault="000E7054" w:rsidP="000E7054">
      <w:pPr>
        <w:jc w:val="center"/>
        <w:rPr>
          <w:rFonts w:ascii="Bradley Hand ITC" w:hAnsi="Bradley Hand ITC"/>
          <w:b/>
          <w:color w:val="C00000"/>
          <w:sz w:val="32"/>
          <w:szCs w:val="32"/>
        </w:rPr>
      </w:pPr>
      <w:r w:rsidRPr="001C43F1">
        <w:rPr>
          <w:rFonts w:ascii="Bradley Hand ITC" w:hAnsi="Bradley Hand ITC"/>
          <w:b/>
          <w:color w:val="C00000"/>
          <w:sz w:val="32"/>
          <w:szCs w:val="32"/>
        </w:rPr>
        <w:t xml:space="preserve">FALL SEMESTER </w:t>
      </w:r>
    </w:p>
    <w:p w:rsidR="000E7054" w:rsidRPr="001C43F1" w:rsidRDefault="000E7054" w:rsidP="000E7054">
      <w:pPr>
        <w:jc w:val="center"/>
        <w:rPr>
          <w:rFonts w:ascii="Bradley Hand ITC" w:hAnsi="Bradley Hand ITC"/>
          <w:b/>
          <w:color w:val="C00000"/>
          <w:sz w:val="32"/>
          <w:szCs w:val="32"/>
        </w:rPr>
      </w:pPr>
      <w:r w:rsidRPr="001C43F1">
        <w:rPr>
          <w:rFonts w:ascii="Bradley Hand ITC" w:hAnsi="Bradley Hand ITC"/>
          <w:b/>
          <w:color w:val="C00000"/>
          <w:sz w:val="32"/>
          <w:szCs w:val="32"/>
        </w:rPr>
        <w:t>IMPORTANT DATES</w:t>
      </w:r>
    </w:p>
    <w:p w:rsidR="000E7054" w:rsidRPr="001C43F1" w:rsidRDefault="000E7054" w:rsidP="000E7054">
      <w:pPr>
        <w:jc w:val="center"/>
        <w:rPr>
          <w:rFonts w:ascii="Bradley Hand ITC" w:hAnsi="Bradley Hand ITC"/>
          <w:b/>
          <w:color w:val="C00000"/>
          <w:sz w:val="32"/>
          <w:szCs w:val="32"/>
        </w:rPr>
      </w:pPr>
    </w:p>
    <w:p w:rsidR="000E7054" w:rsidRPr="001C43F1" w:rsidRDefault="000E7054" w:rsidP="000E7054">
      <w:pPr>
        <w:jc w:val="center"/>
        <w:rPr>
          <w:rFonts w:ascii="Bradley Hand ITC" w:hAnsi="Bradley Hand ITC"/>
          <w:b/>
          <w:color w:val="C00000"/>
          <w:sz w:val="32"/>
          <w:szCs w:val="32"/>
        </w:rPr>
      </w:pPr>
      <w:r w:rsidRPr="001C43F1">
        <w:rPr>
          <w:rFonts w:ascii="Bradley Hand ITC" w:hAnsi="Bradley Hand ITC"/>
          <w:b/>
          <w:color w:val="C00000"/>
          <w:sz w:val="32"/>
          <w:szCs w:val="32"/>
        </w:rPr>
        <w:t>AP AMERICAN HISTORY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August </w:t>
      </w:r>
      <w:r>
        <w:rPr>
          <w:rFonts w:ascii="Bradley Hand ITC" w:hAnsi="Bradley Hand ITC"/>
          <w:b/>
          <w:color w:val="76923C"/>
          <w:sz w:val="32"/>
          <w:szCs w:val="32"/>
        </w:rPr>
        <w:t>24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First day of class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Aug</w:t>
      </w:r>
      <w:r>
        <w:rPr>
          <w:rFonts w:ascii="Bradley Hand ITC" w:hAnsi="Bradley Hand ITC"/>
          <w:b/>
          <w:color w:val="76923C"/>
          <w:sz w:val="32"/>
          <w:szCs w:val="32"/>
        </w:rPr>
        <w:t>.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25-</w:t>
      </w:r>
      <w:r>
        <w:rPr>
          <w:rFonts w:ascii="Bradley Hand ITC" w:hAnsi="Bradley Hand ITC"/>
          <w:b/>
          <w:color w:val="76923C"/>
          <w:sz w:val="32"/>
          <w:szCs w:val="32"/>
        </w:rPr>
        <w:t>Sept.4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>After school interviews on summer reading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August 2</w:t>
      </w:r>
      <w:r>
        <w:rPr>
          <w:rFonts w:ascii="Bradley Hand ITC" w:hAnsi="Bradley Hand ITC"/>
          <w:b/>
          <w:color w:val="76923C"/>
          <w:sz w:val="32"/>
          <w:szCs w:val="32"/>
        </w:rPr>
        <w:t>6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        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Christopher Columbus Reading</w:t>
      </w:r>
    </w:p>
    <w:p w:rsidR="000E7054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4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on-line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quizzes</w:t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 and outlines chapters 1 and 2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September 7-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No school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8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After school seminar on writing historical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persuasive essays 2:15-3:15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9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Indians and Europeans Reading Due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1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4 -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 </w:t>
      </w:r>
      <w:r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1</w:t>
      </w:r>
      <w:r w:rsidRPr="001C43F1">
        <w:rPr>
          <w:rFonts w:ascii="Bradley Hand ITC" w:hAnsi="Bradley Hand ITC"/>
          <w:b/>
          <w:color w:val="76923C"/>
          <w:sz w:val="32"/>
          <w:szCs w:val="32"/>
          <w:vertAlign w:val="superscript"/>
        </w:rPr>
        <w:t>st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in class essay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18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on-line quizzes and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outlines chapters 3-4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September 10/11 -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="000B73E8">
        <w:rPr>
          <w:rFonts w:ascii="Bradley Hand ITC" w:hAnsi="Bradley Hand ITC"/>
          <w:b/>
          <w:color w:val="76923C"/>
          <w:sz w:val="32"/>
          <w:szCs w:val="32"/>
        </w:rPr>
        <w:t xml:space="preserve">book </w:t>
      </w:r>
      <w:proofErr w:type="spellStart"/>
      <w:r w:rsidRPr="001C43F1">
        <w:rPr>
          <w:rFonts w:ascii="Bradley Hand ITC" w:hAnsi="Bradley Hand ITC"/>
          <w:b/>
          <w:color w:val="76923C"/>
          <w:sz w:val="32"/>
          <w:szCs w:val="32"/>
        </w:rPr>
        <w:t>ssay</w:t>
      </w:r>
      <w:proofErr w:type="spellEnd"/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due</w:t>
      </w:r>
    </w:p>
    <w:p w:rsidR="000E7054" w:rsidRPr="001C43F1" w:rsidRDefault="000E7054" w:rsidP="000E7054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September 2</w:t>
      </w:r>
      <w:r>
        <w:rPr>
          <w:rFonts w:ascii="Bradley Hand ITC" w:hAnsi="Bradley Hand ITC"/>
          <w:b/>
          <w:color w:val="76923C"/>
          <w:sz w:val="32"/>
          <w:szCs w:val="32"/>
        </w:rPr>
        <w:t>1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Crossing the Atlantic Reading Due</w:t>
      </w:r>
    </w:p>
    <w:p w:rsidR="006B32C7" w:rsidRPr="001C43F1" w:rsidRDefault="006B32C7" w:rsidP="006B32C7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September 2</w:t>
      </w:r>
      <w:r>
        <w:rPr>
          <w:rFonts w:ascii="Bradley Hand ITC" w:hAnsi="Bradley Hand ITC"/>
          <w:b/>
          <w:color w:val="76923C"/>
          <w:sz w:val="32"/>
          <w:szCs w:val="32"/>
        </w:rPr>
        <w:t>9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After school seminar on writing historical persuasive essays 2:15-3:15</w:t>
      </w:r>
    </w:p>
    <w:p w:rsidR="006B32C7" w:rsidRPr="001C43F1" w:rsidRDefault="006B32C7" w:rsidP="006B32C7">
      <w:pPr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September </w:t>
      </w:r>
      <w:r>
        <w:rPr>
          <w:rFonts w:ascii="Bradley Hand ITC" w:hAnsi="Bradley Hand ITC"/>
          <w:b/>
          <w:color w:val="76923C"/>
          <w:sz w:val="32"/>
          <w:szCs w:val="32"/>
        </w:rPr>
        <w:t>30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>
        <w:rPr>
          <w:rFonts w:ascii="Bradley Hand ITC" w:hAnsi="Bradley Hand ITC"/>
          <w:b/>
          <w:color w:val="76923C"/>
          <w:sz w:val="32"/>
          <w:szCs w:val="32"/>
        </w:rPr>
        <w:tab/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Husbands and Wives Reading Due</w:t>
      </w:r>
    </w:p>
    <w:p w:rsidR="000E7054" w:rsidRPr="001C43F1" w:rsidRDefault="006B32C7" w:rsidP="006B32C7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 xml:space="preserve">October 2 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 xml:space="preserve">- 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>
        <w:rPr>
          <w:rFonts w:ascii="Bradley Hand ITC" w:hAnsi="Bradley Hand ITC"/>
          <w:b/>
          <w:color w:val="76923C"/>
          <w:sz w:val="32"/>
          <w:szCs w:val="32"/>
        </w:rPr>
        <w:t>on-line quizzes and outlines chapters 5 and6</w:t>
      </w:r>
    </w:p>
    <w:p w:rsidR="000E7054" w:rsidRPr="001C43F1" w:rsidRDefault="006B32C7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 xml:space="preserve">October 5 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 xml:space="preserve">– 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ab/>
        <w:t>2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  <w:vertAlign w:val="superscript"/>
        </w:rPr>
        <w:t>nd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in class essay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October </w:t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>16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 xml:space="preserve">on-line quizzes and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outlines chapters 7-8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October </w:t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>20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After school review for multiple choice </w:t>
      </w:r>
      <w:proofErr w:type="gramStart"/>
      <w:r w:rsidRPr="001C43F1">
        <w:rPr>
          <w:rFonts w:ascii="Bradley Hand ITC" w:hAnsi="Bradley Hand ITC"/>
          <w:b/>
          <w:color w:val="76923C"/>
          <w:sz w:val="32"/>
          <w:szCs w:val="32"/>
        </w:rPr>
        <w:t>exam</w:t>
      </w:r>
      <w:proofErr w:type="gramEnd"/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2:15-3:15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October </w:t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>2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1 -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Multiple Choice Exam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October </w:t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>26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="006B32C7">
        <w:rPr>
          <w:rFonts w:ascii="Bradley Hand ITC" w:hAnsi="Bradley Hand ITC"/>
          <w:b/>
          <w:color w:val="76923C"/>
          <w:sz w:val="32"/>
          <w:szCs w:val="32"/>
        </w:rPr>
        <w:t>end of the grading period</w:t>
      </w:r>
    </w:p>
    <w:p w:rsidR="00505C39" w:rsidRPr="001C43F1" w:rsidRDefault="00505C39" w:rsidP="00505C39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October </w:t>
      </w:r>
      <w:r>
        <w:rPr>
          <w:rFonts w:ascii="Bradley Hand ITC" w:hAnsi="Bradley Hand ITC"/>
          <w:b/>
          <w:color w:val="76923C"/>
          <w:sz w:val="32"/>
          <w:szCs w:val="32"/>
        </w:rPr>
        <w:t>28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Federalist Papers 10 &amp; 78 Reading Due</w:t>
      </w:r>
    </w:p>
    <w:p w:rsidR="00505C39" w:rsidRDefault="00505C39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October 29 -</w:t>
      </w:r>
      <w:r>
        <w:rPr>
          <w:rFonts w:ascii="Bradley Hand ITC" w:hAnsi="Bradley Hand ITC"/>
          <w:b/>
          <w:color w:val="76923C"/>
          <w:sz w:val="32"/>
          <w:szCs w:val="32"/>
        </w:rPr>
        <w:tab/>
        <w:t>3</w:t>
      </w:r>
      <w:r w:rsidRPr="00505C39">
        <w:rPr>
          <w:rFonts w:ascii="Bradley Hand ITC" w:hAnsi="Bradley Hand ITC"/>
          <w:b/>
          <w:color w:val="76923C"/>
          <w:sz w:val="32"/>
          <w:szCs w:val="32"/>
          <w:vertAlign w:val="superscript"/>
        </w:rPr>
        <w:t>rd</w:t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 in class essay</w:t>
      </w:r>
    </w:p>
    <w:p w:rsidR="000E7054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lastRenderedPageBreak/>
        <w:t xml:space="preserve">October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 xml:space="preserve">30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 xml:space="preserve">on-line quizzes and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outlines chapters 9-10</w:t>
      </w:r>
    </w:p>
    <w:p w:rsidR="000E7054" w:rsidRPr="001C43F1" w:rsidRDefault="00505C39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November 4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ab/>
        <w:t>Tecumseh Reading Due</w:t>
      </w:r>
    </w:p>
    <w:p w:rsidR="00505C39" w:rsidRPr="001C43F1" w:rsidRDefault="00505C39" w:rsidP="00505C39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November 10 -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After school seminar for writing </w:t>
      </w:r>
      <w:r>
        <w:rPr>
          <w:rFonts w:ascii="Bradley Hand ITC" w:hAnsi="Bradley Hand ITC"/>
          <w:b/>
          <w:color w:val="76923C"/>
          <w:sz w:val="32"/>
          <w:szCs w:val="32"/>
        </w:rPr>
        <w:t>essays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with APA citations 2:15-3:15</w:t>
      </w:r>
    </w:p>
    <w:p w:rsidR="000E7054" w:rsidRPr="001C43F1" w:rsidRDefault="00505C39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November13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ab/>
        <w:t>Submit o</w:t>
      </w:r>
      <w:r>
        <w:rPr>
          <w:rFonts w:ascii="Bradley Hand ITC" w:hAnsi="Bradley Hand ITC"/>
          <w:b/>
          <w:color w:val="76923C"/>
          <w:sz w:val="32"/>
          <w:szCs w:val="32"/>
        </w:rPr>
        <w:t xml:space="preserve">n-line quizzes and </w:t>
      </w:r>
      <w:r w:rsidR="000E7054" w:rsidRPr="001C43F1">
        <w:rPr>
          <w:rFonts w:ascii="Bradley Hand ITC" w:hAnsi="Bradley Hand ITC"/>
          <w:b/>
          <w:color w:val="76923C"/>
          <w:sz w:val="32"/>
          <w:szCs w:val="32"/>
        </w:rPr>
        <w:t>outlines chapters 11-12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November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>18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Cherokee Removal Reading Due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November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>23 -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Cult of True Womanhood Reading Due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November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>2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4 -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 xml:space="preserve">Submit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 xml:space="preserve">on-line quizzes and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outlines chapters 13-14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November 25 </w:t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 xml:space="preserve">-27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="00505C39">
        <w:rPr>
          <w:rFonts w:ascii="Bradley Hand ITC" w:hAnsi="Bradley Hand ITC"/>
          <w:b/>
          <w:color w:val="76923C"/>
          <w:sz w:val="32"/>
          <w:szCs w:val="32"/>
        </w:rPr>
        <w:t>Thanksgiving Break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December </w:t>
      </w:r>
      <w:r w:rsidR="00796DFC">
        <w:rPr>
          <w:rFonts w:ascii="Bradley Hand ITC" w:hAnsi="Bradley Hand ITC"/>
          <w:b/>
          <w:color w:val="76923C"/>
          <w:sz w:val="32"/>
          <w:szCs w:val="32"/>
        </w:rPr>
        <w:t xml:space="preserve">9 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>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  <w:t>4</w:t>
      </w:r>
      <w:r w:rsidRPr="001C43F1">
        <w:rPr>
          <w:rFonts w:ascii="Bradley Hand ITC" w:hAnsi="Bradley Hand ITC"/>
          <w:b/>
          <w:color w:val="76923C"/>
          <w:sz w:val="32"/>
          <w:szCs w:val="32"/>
          <w:vertAlign w:val="superscript"/>
        </w:rPr>
        <w:t>th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in class essay</w:t>
      </w:r>
    </w:p>
    <w:p w:rsidR="000E7054" w:rsidRPr="001C43F1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December 11 -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="00796DFC">
        <w:rPr>
          <w:rFonts w:ascii="Bradley Hand ITC" w:hAnsi="Bradley Hand ITC"/>
          <w:b/>
          <w:color w:val="76923C"/>
          <w:sz w:val="32"/>
          <w:szCs w:val="32"/>
        </w:rPr>
        <w:t>Submit on-line quizzes and outlines chapters 15-16</w:t>
      </w:r>
    </w:p>
    <w:p w:rsidR="000E7054" w:rsidRDefault="000E7054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 w:rsidRPr="001C43F1">
        <w:rPr>
          <w:rFonts w:ascii="Bradley Hand ITC" w:hAnsi="Bradley Hand ITC"/>
          <w:b/>
          <w:color w:val="76923C"/>
          <w:sz w:val="32"/>
          <w:szCs w:val="32"/>
        </w:rPr>
        <w:t>December 2</w:t>
      </w:r>
      <w:r w:rsidR="00796DFC">
        <w:rPr>
          <w:rFonts w:ascii="Bradley Hand ITC" w:hAnsi="Bradley Hand ITC"/>
          <w:b/>
          <w:color w:val="76923C"/>
          <w:sz w:val="32"/>
          <w:szCs w:val="32"/>
        </w:rPr>
        <w:t>1-31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 xml:space="preserve"> -</w:t>
      </w:r>
      <w:r w:rsidRPr="001C43F1">
        <w:rPr>
          <w:rFonts w:ascii="Bradley Hand ITC" w:hAnsi="Bradley Hand ITC"/>
          <w:b/>
          <w:color w:val="76923C"/>
          <w:sz w:val="32"/>
          <w:szCs w:val="32"/>
        </w:rPr>
        <w:tab/>
      </w:r>
      <w:r w:rsidR="00796DFC">
        <w:rPr>
          <w:rFonts w:ascii="Bradley Hand ITC" w:hAnsi="Bradley Hand ITC"/>
          <w:b/>
          <w:color w:val="76923C"/>
          <w:sz w:val="32"/>
          <w:szCs w:val="32"/>
        </w:rPr>
        <w:t>Winter Holidays</w:t>
      </w:r>
    </w:p>
    <w:p w:rsidR="00796DFC" w:rsidRDefault="00796DFC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 xml:space="preserve">January 5 - </w:t>
      </w:r>
      <w:r>
        <w:rPr>
          <w:rFonts w:ascii="Bradley Hand ITC" w:hAnsi="Bradley Hand ITC"/>
          <w:b/>
          <w:color w:val="76923C"/>
          <w:sz w:val="32"/>
          <w:szCs w:val="32"/>
        </w:rPr>
        <w:tab/>
        <w:t xml:space="preserve">After school seminar to review for multiple choice </w:t>
      </w:r>
      <w:proofErr w:type="gramStart"/>
      <w:r>
        <w:rPr>
          <w:rFonts w:ascii="Bradley Hand ITC" w:hAnsi="Bradley Hand ITC"/>
          <w:b/>
          <w:color w:val="76923C"/>
          <w:sz w:val="32"/>
          <w:szCs w:val="32"/>
        </w:rPr>
        <w:t>exam</w:t>
      </w:r>
      <w:proofErr w:type="gramEnd"/>
      <w:r>
        <w:rPr>
          <w:rFonts w:ascii="Bradley Hand ITC" w:hAnsi="Bradley Hand ITC"/>
          <w:b/>
          <w:color w:val="76923C"/>
          <w:sz w:val="32"/>
          <w:szCs w:val="32"/>
        </w:rPr>
        <w:t xml:space="preserve"> 2:15-3:15</w:t>
      </w:r>
    </w:p>
    <w:p w:rsidR="00796DFC" w:rsidRDefault="00796DFC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January 6 -</w:t>
      </w:r>
      <w:r>
        <w:rPr>
          <w:rFonts w:ascii="Bradley Hand ITC" w:hAnsi="Bradley Hand ITC"/>
          <w:b/>
          <w:color w:val="76923C"/>
          <w:sz w:val="32"/>
          <w:szCs w:val="32"/>
        </w:rPr>
        <w:tab/>
        <w:t>Multiple Choice Exam</w:t>
      </w:r>
    </w:p>
    <w:p w:rsidR="00796DFC" w:rsidRPr="001C43F1" w:rsidRDefault="00796DFC" w:rsidP="000E7054">
      <w:pPr>
        <w:ind w:left="2880" w:hanging="2880"/>
        <w:rPr>
          <w:rFonts w:ascii="Bradley Hand ITC" w:hAnsi="Bradley Hand ITC"/>
          <w:b/>
          <w:color w:val="76923C"/>
          <w:sz w:val="32"/>
          <w:szCs w:val="32"/>
        </w:rPr>
      </w:pPr>
      <w:r>
        <w:rPr>
          <w:rFonts w:ascii="Bradley Hand ITC" w:hAnsi="Bradley Hand ITC"/>
          <w:b/>
          <w:color w:val="76923C"/>
          <w:sz w:val="32"/>
          <w:szCs w:val="32"/>
        </w:rPr>
        <w:t>January 13-15 -</w:t>
      </w:r>
      <w:r>
        <w:rPr>
          <w:rFonts w:ascii="Bradley Hand ITC" w:hAnsi="Bradley Hand ITC"/>
          <w:b/>
          <w:color w:val="76923C"/>
          <w:sz w:val="32"/>
          <w:szCs w:val="32"/>
        </w:rPr>
        <w:tab/>
        <w:t>Mid Term Exams</w:t>
      </w:r>
    </w:p>
    <w:p w:rsidR="00E01713" w:rsidRDefault="00BD101C"/>
    <w:sectPr w:rsidR="00E01713" w:rsidSect="001C43F1">
      <w:pgSz w:w="12240" w:h="15840"/>
      <w:pgMar w:top="1440" w:right="1800" w:bottom="1440" w:left="1800" w:header="720" w:footer="720" w:gutter="0"/>
      <w:pgBorders w:offsetFrom="page">
        <w:top w:val="palmsColor" w:sz="31" w:space="24" w:color="auto"/>
        <w:left w:val="palmsColor" w:sz="31" w:space="24" w:color="auto"/>
        <w:bottom w:val="palmsColor" w:sz="31" w:space="24" w:color="auto"/>
        <w:right w:val="palmsColor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7054"/>
    <w:rsid w:val="00071564"/>
    <w:rsid w:val="000B73E8"/>
    <w:rsid w:val="000E7054"/>
    <w:rsid w:val="00505C39"/>
    <w:rsid w:val="006B32C7"/>
    <w:rsid w:val="006F6074"/>
    <w:rsid w:val="00715B9D"/>
    <w:rsid w:val="00796DFC"/>
    <w:rsid w:val="00A5646C"/>
    <w:rsid w:val="00BD1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0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Sandy</cp:lastModifiedBy>
  <cp:revision>2</cp:revision>
  <dcterms:created xsi:type="dcterms:W3CDTF">2009-10-03T12:37:00Z</dcterms:created>
  <dcterms:modified xsi:type="dcterms:W3CDTF">2009-10-03T12:37:00Z</dcterms:modified>
</cp:coreProperties>
</file>