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2868" w:rsidRPr="00BE2868" w:rsidRDefault="00BE2868" w:rsidP="00D6130B">
      <w:pPr>
        <w:pStyle w:val="NoSpacing"/>
        <w:spacing w:line="480" w:lineRule="auto"/>
        <w:jc w:val="center"/>
        <w:rPr>
          <w:b/>
        </w:rPr>
      </w:pPr>
      <w:bookmarkStart w:id="0" w:name="_GoBack"/>
      <w:bookmarkEnd w:id="0"/>
      <w:proofErr w:type="spellStart"/>
      <w:r w:rsidRPr="00BE2868">
        <w:rPr>
          <w:b/>
        </w:rPr>
        <w:t>Aice</w:t>
      </w:r>
      <w:proofErr w:type="spellEnd"/>
      <w:r w:rsidRPr="00BE2868">
        <w:rPr>
          <w:b/>
        </w:rPr>
        <w:t xml:space="preserve"> Exam</w:t>
      </w:r>
      <w:r w:rsidR="00D6130B">
        <w:rPr>
          <w:b/>
        </w:rPr>
        <w:t xml:space="preserve"> Template</w:t>
      </w:r>
    </w:p>
    <w:p w:rsidR="00BE2868" w:rsidRDefault="00BE2868" w:rsidP="00D6130B">
      <w:pPr>
        <w:pStyle w:val="NoSpacing"/>
        <w:spacing w:line="480" w:lineRule="auto"/>
      </w:pPr>
    </w:p>
    <w:p w:rsidR="006E2568" w:rsidRDefault="00BE2868" w:rsidP="00D6130B">
      <w:pPr>
        <w:pStyle w:val="NoSpacing"/>
        <w:spacing w:line="480" w:lineRule="auto"/>
      </w:pPr>
      <w:r>
        <w:tab/>
      </w:r>
      <w:r w:rsidRPr="00A96EA1">
        <w:rPr>
          <w:b/>
        </w:rPr>
        <w:t xml:space="preserve">The arguments presented </w:t>
      </w:r>
      <w:r w:rsidR="006772C5" w:rsidRPr="00A96EA1">
        <w:rPr>
          <w:b/>
        </w:rPr>
        <w:t>in favor of</w:t>
      </w:r>
      <w:r w:rsidR="006772C5">
        <w:t xml:space="preserve"> </w:t>
      </w:r>
      <w:r w:rsidR="00A96EA1">
        <w:t>(</w:t>
      </w:r>
      <w:r w:rsidR="00373FDA">
        <w:tab/>
      </w:r>
      <w:r w:rsidR="00373FDA">
        <w:tab/>
      </w:r>
      <w:r w:rsidR="00A96EA1">
        <w:t>)</w:t>
      </w:r>
      <w:r w:rsidR="006772C5">
        <w:t xml:space="preserve"> </w:t>
      </w:r>
      <w:r w:rsidR="006E2568" w:rsidRPr="00A96EA1">
        <w:rPr>
          <w:b/>
        </w:rPr>
        <w:t>were</w:t>
      </w:r>
      <w:r w:rsidR="006E2568">
        <w:t xml:space="preserve"> </w:t>
      </w:r>
      <w:r w:rsidR="00A96EA1">
        <w:t>(</w:t>
      </w:r>
      <w:r w:rsidR="00373FDA">
        <w:tab/>
      </w:r>
      <w:r w:rsidR="00373FDA">
        <w:tab/>
      </w:r>
      <w:r w:rsidR="00A96EA1">
        <w:t xml:space="preserve">) </w:t>
      </w:r>
      <w:proofErr w:type="gramStart"/>
      <w:r w:rsidR="00A96EA1" w:rsidRPr="00A96EA1">
        <w:rPr>
          <w:b/>
        </w:rPr>
        <w:t>This</w:t>
      </w:r>
      <w:proofErr w:type="gramEnd"/>
      <w:r w:rsidR="00A96EA1" w:rsidRPr="00A96EA1">
        <w:rPr>
          <w:b/>
        </w:rPr>
        <w:t xml:space="preserve"> is because</w:t>
      </w:r>
      <w:r w:rsidR="00373FDA">
        <w:t xml:space="preserve"> (</w:t>
      </w:r>
      <w:r w:rsidR="00373FDA">
        <w:tab/>
        <w:t>)</w:t>
      </w:r>
      <w:r w:rsidR="00A96EA1">
        <w:t xml:space="preserve"> </w:t>
      </w:r>
      <w:r w:rsidR="00A96EA1" w:rsidRPr="00A96EA1">
        <w:rPr>
          <w:b/>
        </w:rPr>
        <w:t>as explained in (A). Furthermore,</w:t>
      </w:r>
      <w:r w:rsidR="00F632D8">
        <w:t xml:space="preserve"> (</w:t>
      </w:r>
      <w:r w:rsidR="00373FDA">
        <w:tab/>
      </w:r>
      <w:r w:rsidR="00373FDA">
        <w:tab/>
      </w:r>
      <w:r w:rsidR="00A96EA1">
        <w:t xml:space="preserve">) </w:t>
      </w:r>
      <w:r w:rsidR="00A96EA1" w:rsidRPr="00A96EA1">
        <w:rPr>
          <w:b/>
        </w:rPr>
        <w:t>in Source D.</w:t>
      </w:r>
    </w:p>
    <w:p w:rsidR="006E2568" w:rsidRDefault="006E2568" w:rsidP="00D6130B">
      <w:pPr>
        <w:pStyle w:val="NoSpacing"/>
        <w:spacing w:line="480" w:lineRule="auto"/>
      </w:pPr>
    </w:p>
    <w:p w:rsidR="006E2568" w:rsidRPr="001A2140" w:rsidRDefault="00D6130B" w:rsidP="00D6130B">
      <w:pPr>
        <w:pStyle w:val="NoSpacing"/>
        <w:spacing w:line="480" w:lineRule="auto"/>
      </w:pPr>
      <w:r>
        <w:rPr>
          <w:b/>
          <w:i/>
        </w:rPr>
        <w:t>Source</w:t>
      </w:r>
      <w:r w:rsidR="00FF329B" w:rsidRPr="001A2140">
        <w:rPr>
          <w:b/>
        </w:rPr>
        <w:t xml:space="preserve"> (A) wr</w:t>
      </w:r>
      <w:r w:rsidR="005E14FD">
        <w:rPr>
          <w:b/>
        </w:rPr>
        <w:t xml:space="preserve">itten </w:t>
      </w:r>
      <w:r w:rsidR="00FF329B" w:rsidRPr="001A2140">
        <w:rPr>
          <w:b/>
        </w:rPr>
        <w:t xml:space="preserve">in </w:t>
      </w:r>
      <w:r w:rsidR="005E14FD">
        <w:rPr>
          <w:b/>
        </w:rPr>
        <w:t>____</w:t>
      </w:r>
      <w:r w:rsidR="00FF329B" w:rsidRPr="001A2140">
        <w:rPr>
          <w:b/>
        </w:rPr>
        <w:t xml:space="preserve">that </w:t>
      </w:r>
      <w:r w:rsidR="001A2140">
        <w:t>(</w:t>
      </w:r>
      <w:r w:rsidR="00373FDA">
        <w:tab/>
      </w:r>
      <w:r w:rsidR="00373FDA">
        <w:tab/>
        <w:t xml:space="preserve">) </w:t>
      </w:r>
      <w:proofErr w:type="gramStart"/>
      <w:r w:rsidR="001A2140">
        <w:rPr>
          <w:b/>
        </w:rPr>
        <w:t>This</w:t>
      </w:r>
      <w:proofErr w:type="gramEnd"/>
      <w:r w:rsidR="001A2140">
        <w:rPr>
          <w:b/>
        </w:rPr>
        <w:t xml:space="preserve"> is true because</w:t>
      </w:r>
      <w:r w:rsidR="006E2568" w:rsidRPr="001A2140">
        <w:rPr>
          <w:b/>
        </w:rPr>
        <w:t xml:space="preserve">: </w:t>
      </w:r>
      <w:r w:rsidR="00373FDA">
        <w:t>(background knowledge</w:t>
      </w:r>
      <w:r w:rsidR="001A2140">
        <w:t>)</w:t>
      </w:r>
    </w:p>
    <w:p w:rsidR="006E2568" w:rsidRPr="001A2140" w:rsidRDefault="006E2568" w:rsidP="00D6130B">
      <w:pPr>
        <w:pStyle w:val="NoSpacing"/>
        <w:spacing w:line="480" w:lineRule="auto"/>
        <w:rPr>
          <w:b/>
        </w:rPr>
      </w:pPr>
    </w:p>
    <w:p w:rsidR="006E2568" w:rsidRPr="001A2140" w:rsidRDefault="00C502BE" w:rsidP="00D6130B">
      <w:pPr>
        <w:pStyle w:val="NoSpacing"/>
        <w:spacing w:line="480" w:lineRule="auto"/>
        <w:rPr>
          <w:b/>
        </w:rPr>
      </w:pPr>
      <w:r w:rsidRPr="001A2140">
        <w:rPr>
          <w:b/>
        </w:rPr>
        <w:t xml:space="preserve">This article </w:t>
      </w:r>
      <w:r w:rsidR="006E2568" w:rsidRPr="001A2140">
        <w:rPr>
          <w:b/>
        </w:rPr>
        <w:t>is</w:t>
      </w:r>
      <w:r w:rsidR="001A2140">
        <w:rPr>
          <w:b/>
        </w:rPr>
        <w:t>/ is not</w:t>
      </w:r>
      <w:r w:rsidRPr="001A2140">
        <w:rPr>
          <w:b/>
        </w:rPr>
        <w:t xml:space="preserve"> </w:t>
      </w:r>
      <w:r w:rsidR="006E2568" w:rsidRPr="001A2140">
        <w:rPr>
          <w:b/>
        </w:rPr>
        <w:t>prejudiced</w:t>
      </w:r>
      <w:r w:rsidR="001A2140">
        <w:rPr>
          <w:b/>
        </w:rPr>
        <w:t xml:space="preserve">; </w:t>
      </w:r>
      <w:r w:rsidR="001A2140">
        <w:t>(</w:t>
      </w:r>
      <w:r w:rsidR="00373FDA">
        <w:tab/>
      </w:r>
      <w:r w:rsidR="00373FDA">
        <w:tab/>
      </w:r>
      <w:r w:rsidR="001A2140">
        <w:t xml:space="preserve">) </w:t>
      </w:r>
      <w:r w:rsidR="001A2140" w:rsidRPr="001A2140">
        <w:rPr>
          <w:b/>
        </w:rPr>
        <w:t>which we should expect from</w:t>
      </w:r>
      <w:r w:rsidR="001A2140">
        <w:t xml:space="preserve"> (</w:t>
      </w:r>
      <w:r w:rsidR="00373FDA">
        <w:tab/>
      </w:r>
      <w:r w:rsidR="00373FDA">
        <w:tab/>
      </w:r>
      <w:r w:rsidR="001A2140">
        <w:t xml:space="preserve">) </w:t>
      </w:r>
      <w:r w:rsidR="001A2140" w:rsidRPr="001A2140">
        <w:rPr>
          <w:b/>
        </w:rPr>
        <w:t>Even though the author</w:t>
      </w:r>
      <w:r w:rsidR="001A2140">
        <w:t xml:space="preserve"> (</w:t>
      </w:r>
      <w:r w:rsidR="00373FDA">
        <w:tab/>
      </w:r>
      <w:r w:rsidR="00373FDA">
        <w:tab/>
        <w:t>)</w:t>
      </w:r>
    </w:p>
    <w:p w:rsidR="00373FDA" w:rsidRDefault="00373FDA" w:rsidP="00D6130B">
      <w:pPr>
        <w:pStyle w:val="NoSpacing"/>
        <w:spacing w:line="480" w:lineRule="auto"/>
        <w:rPr>
          <w:b/>
        </w:rPr>
      </w:pPr>
    </w:p>
    <w:p w:rsidR="006E2568" w:rsidRDefault="001A2140" w:rsidP="00D6130B">
      <w:pPr>
        <w:pStyle w:val="NoSpacing"/>
        <w:spacing w:line="480" w:lineRule="auto"/>
        <w:rPr>
          <w:b/>
        </w:rPr>
      </w:pPr>
      <w:r>
        <w:rPr>
          <w:b/>
        </w:rPr>
        <w:t>(Introduce background knowledge about D</w:t>
      </w:r>
      <w:r w:rsidR="00373FDA">
        <w:rPr>
          <w:b/>
        </w:rPr>
        <w:t>)</w:t>
      </w:r>
    </w:p>
    <w:p w:rsidR="00373FDA" w:rsidRPr="001A2140" w:rsidRDefault="00373FDA" w:rsidP="00D6130B">
      <w:pPr>
        <w:pStyle w:val="NoSpacing"/>
        <w:spacing w:line="480" w:lineRule="auto"/>
        <w:rPr>
          <w:b/>
        </w:rPr>
      </w:pPr>
    </w:p>
    <w:p w:rsidR="00A96EA1" w:rsidRPr="001A2140" w:rsidRDefault="00D6130B" w:rsidP="00D6130B">
      <w:pPr>
        <w:pStyle w:val="NoSpacing"/>
        <w:spacing w:line="480" w:lineRule="auto"/>
        <w:rPr>
          <w:b/>
        </w:rPr>
      </w:pPr>
      <w:r>
        <w:rPr>
          <w:b/>
        </w:rPr>
        <w:t>Source</w:t>
      </w:r>
      <w:r w:rsidR="006E2568" w:rsidRPr="001A2140">
        <w:rPr>
          <w:b/>
        </w:rPr>
        <w:t xml:space="preserve"> (D), (           </w:t>
      </w:r>
      <w:r w:rsidR="006E2568" w:rsidRPr="001A2140">
        <w:t>who is he?</w:t>
      </w:r>
      <w:r w:rsidR="006E2568" w:rsidRPr="001A2140">
        <w:rPr>
          <w:b/>
        </w:rPr>
        <w:t xml:space="preserve"> </w:t>
      </w:r>
      <w:r w:rsidR="001A2140">
        <w:rPr>
          <w:b/>
        </w:rPr>
        <w:t xml:space="preserve">     </w:t>
      </w:r>
      <w:r w:rsidR="006E2568" w:rsidRPr="001A2140">
        <w:rPr>
          <w:b/>
        </w:rPr>
        <w:t xml:space="preserve">       ) gave a</w:t>
      </w:r>
      <w:r w:rsidR="006E2568" w:rsidRPr="001A2140">
        <w:t xml:space="preserve"> </w:t>
      </w:r>
      <w:r w:rsidR="001A2140" w:rsidRPr="001A2140">
        <w:t>(</w:t>
      </w:r>
      <w:r w:rsidR="00373FDA">
        <w:tab/>
      </w:r>
      <w:r w:rsidR="00373FDA">
        <w:tab/>
        <w:t>)</w:t>
      </w:r>
      <w:r>
        <w:t>.</w:t>
      </w:r>
      <w:r>
        <w:rPr>
          <w:b/>
        </w:rPr>
        <w:t xml:space="preserve"> D</w:t>
      </w:r>
      <w:r w:rsidR="006E2568" w:rsidRPr="001A2140">
        <w:rPr>
          <w:b/>
        </w:rPr>
        <w:t xml:space="preserve">’s argument that (                           ) </w:t>
      </w:r>
      <w:r w:rsidR="000A016B" w:rsidRPr="001A2140">
        <w:rPr>
          <w:b/>
        </w:rPr>
        <w:t>is flawed</w:t>
      </w:r>
      <w:r w:rsidR="001A2140">
        <w:rPr>
          <w:b/>
        </w:rPr>
        <w:t>, since</w:t>
      </w:r>
      <w:r w:rsidR="00A96EA1" w:rsidRPr="001A2140">
        <w:rPr>
          <w:b/>
        </w:rPr>
        <w:t xml:space="preserve"> (                     </w:t>
      </w:r>
      <w:r w:rsidRPr="001A2140">
        <w:rPr>
          <w:b/>
        </w:rPr>
        <w:t>),</w:t>
      </w:r>
      <w:r w:rsidR="001A2140">
        <w:t xml:space="preserve"> </w:t>
      </w:r>
      <w:r w:rsidR="00A96EA1" w:rsidRPr="001A2140">
        <w:rPr>
          <w:b/>
        </w:rPr>
        <w:t xml:space="preserve">and </w:t>
      </w:r>
      <w:r w:rsidR="000A016B" w:rsidRPr="001A2140">
        <w:rPr>
          <w:b/>
        </w:rPr>
        <w:t xml:space="preserve">would naturally </w:t>
      </w:r>
      <w:r w:rsidR="001A2140" w:rsidRPr="001A2140">
        <w:rPr>
          <w:b/>
        </w:rPr>
        <w:t>agree/</w:t>
      </w:r>
      <w:r w:rsidR="000A016B" w:rsidRPr="001A2140">
        <w:rPr>
          <w:b/>
        </w:rPr>
        <w:t xml:space="preserve">disagree with the </w:t>
      </w:r>
      <w:r w:rsidR="005E14FD">
        <w:rPr>
          <w:b/>
        </w:rPr>
        <w:t xml:space="preserve">use of question key </w:t>
      </w:r>
      <w:proofErr w:type="gramStart"/>
      <w:r w:rsidR="005E14FD">
        <w:rPr>
          <w:b/>
        </w:rPr>
        <w:t>words</w:t>
      </w:r>
      <w:r w:rsidR="001A2140">
        <w:t>(</w:t>
      </w:r>
      <w:proofErr w:type="gramEnd"/>
      <w:r w:rsidR="00373FDA">
        <w:tab/>
      </w:r>
      <w:r w:rsidR="00373FDA">
        <w:tab/>
      </w:r>
      <w:r w:rsidR="00373FDA">
        <w:rPr>
          <w:b/>
        </w:rPr>
        <w:t>)</w:t>
      </w:r>
      <w:r w:rsidR="000A016B" w:rsidRPr="001A2140">
        <w:rPr>
          <w:b/>
        </w:rPr>
        <w:t xml:space="preserve"> exactly as stated by </w:t>
      </w:r>
      <w:r w:rsidR="00C502BE" w:rsidRPr="001A2140">
        <w:rPr>
          <w:b/>
        </w:rPr>
        <w:t xml:space="preserve">(A) </w:t>
      </w:r>
    </w:p>
    <w:p w:rsidR="00373FDA" w:rsidRDefault="00373FDA" w:rsidP="00D6130B">
      <w:pPr>
        <w:pStyle w:val="NoSpacing"/>
        <w:spacing w:line="480" w:lineRule="auto"/>
        <w:rPr>
          <w:b/>
          <w:i/>
        </w:rPr>
      </w:pPr>
    </w:p>
    <w:p w:rsidR="00A96EA1" w:rsidRPr="001A2140" w:rsidRDefault="00373FDA" w:rsidP="00D6130B">
      <w:pPr>
        <w:pStyle w:val="NoSpacing"/>
        <w:spacing w:line="480" w:lineRule="auto"/>
        <w:rPr>
          <w:b/>
        </w:rPr>
      </w:pPr>
      <w:r>
        <w:rPr>
          <w:b/>
        </w:rPr>
        <w:t>Source (D) was (Reliable) meaning</w:t>
      </w:r>
      <w:r w:rsidR="00D6130B">
        <w:rPr>
          <w:b/>
        </w:rPr>
        <w:t xml:space="preserve"> (              )</w:t>
      </w:r>
    </w:p>
    <w:p w:rsidR="00A96EA1" w:rsidRPr="001A2140" w:rsidRDefault="00A96EA1" w:rsidP="00D6130B">
      <w:pPr>
        <w:pStyle w:val="NoSpacing"/>
        <w:spacing w:line="480" w:lineRule="auto"/>
        <w:rPr>
          <w:b/>
        </w:rPr>
      </w:pPr>
      <w:r w:rsidRPr="001A2140">
        <w:rPr>
          <w:b/>
        </w:rPr>
        <w:t>B</w:t>
      </w:r>
      <w:r w:rsidR="00C05564" w:rsidRPr="001A2140">
        <w:rPr>
          <w:b/>
        </w:rPr>
        <w:t>ut</w:t>
      </w:r>
      <w:r w:rsidR="001A2140">
        <w:rPr>
          <w:b/>
        </w:rPr>
        <w:t xml:space="preserve"> </w:t>
      </w:r>
      <w:r w:rsidR="001A2140" w:rsidRPr="001A2140">
        <w:rPr>
          <w:b/>
        </w:rPr>
        <w:t>Source (D) was</w:t>
      </w:r>
    </w:p>
    <w:p w:rsidR="00C05564" w:rsidRPr="001A2140" w:rsidRDefault="00C05564" w:rsidP="00D6130B">
      <w:pPr>
        <w:pStyle w:val="NoSpacing"/>
        <w:spacing w:line="480" w:lineRule="auto"/>
        <w:rPr>
          <w:b/>
        </w:rPr>
      </w:pPr>
      <w:r w:rsidRPr="001A2140">
        <w:rPr>
          <w:b/>
        </w:rPr>
        <w:t xml:space="preserve">Arguments made in favor of </w:t>
      </w:r>
      <w:r w:rsidR="00D6130B">
        <w:rPr>
          <w:b/>
        </w:rPr>
        <w:t xml:space="preserve">(         </w:t>
      </w:r>
      <w:r w:rsidR="005E14FD">
        <w:rPr>
          <w:b/>
        </w:rPr>
        <w:t>) were</w:t>
      </w:r>
      <w:r w:rsidR="00373FDA">
        <w:rPr>
          <w:b/>
        </w:rPr>
        <w:t>…</w:t>
      </w:r>
    </w:p>
    <w:sectPr w:rsidR="00C05564" w:rsidRPr="001A21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868"/>
    <w:rsid w:val="000A016B"/>
    <w:rsid w:val="001374B6"/>
    <w:rsid w:val="001802AE"/>
    <w:rsid w:val="001A2140"/>
    <w:rsid w:val="00273A6B"/>
    <w:rsid w:val="00373FDA"/>
    <w:rsid w:val="005E14FD"/>
    <w:rsid w:val="006772C5"/>
    <w:rsid w:val="006E2568"/>
    <w:rsid w:val="00A96EA1"/>
    <w:rsid w:val="00BE2868"/>
    <w:rsid w:val="00BE72B8"/>
    <w:rsid w:val="00C05564"/>
    <w:rsid w:val="00C502BE"/>
    <w:rsid w:val="00D6130B"/>
    <w:rsid w:val="00F632D8"/>
    <w:rsid w:val="00FC1221"/>
    <w:rsid w:val="00FF3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71306C-5C3C-4225-99E7-32B921ACC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E286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SCS</Company>
  <LinksUpToDate>false</LinksUpToDate>
  <CharactersWithSpaces>739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PITTS SIERRA KATHLEEN</dc:creator>
  <cp:keywords/>
  <dc:description/>
  <cp:lastModifiedBy>Crihfield Sandy</cp:lastModifiedBy>
  <cp:revision>2</cp:revision>
  <dcterms:created xsi:type="dcterms:W3CDTF">2014-10-09T13:09:00Z</dcterms:created>
  <dcterms:modified xsi:type="dcterms:W3CDTF">2014-10-09T13:09:00Z</dcterms:modified>
</cp:coreProperties>
</file>