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9264B" w14:textId="06642A01" w:rsidR="00B4759C" w:rsidRPr="00B4759C" w:rsidRDefault="00B4759C" w:rsidP="00B475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59C">
        <w:rPr>
          <w:rFonts w:ascii="Times New Roman" w:hAnsi="Times New Roman" w:cs="Times New Roman"/>
          <w:b/>
          <w:sz w:val="24"/>
          <w:szCs w:val="24"/>
        </w:rPr>
        <w:t>La clase Coche contiene los atributos:</w:t>
      </w:r>
    </w:p>
    <w:p w14:paraId="328EB56F" w14:textId="77777777" w:rsidR="00B4759C" w:rsidRPr="00B4759C" w:rsidRDefault="00B4759C" w:rsidP="00B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marca, modelo, precio base, descuento y una lista máxima de 3 accesorios (generar un</w:t>
      </w:r>
    </w:p>
    <w:p w14:paraId="27D320EB" w14:textId="345A518A" w:rsidR="00B4759C" w:rsidRDefault="00B4759C" w:rsidP="00B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array). El descuento es una cantidad que se aplica a todos los coches por igual.</w:t>
      </w:r>
    </w:p>
    <w:p w14:paraId="4DA77D47" w14:textId="77777777" w:rsidR="00B4759C" w:rsidRPr="00B4759C" w:rsidRDefault="00B4759C" w:rsidP="00B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296AF" w14:textId="0704B709" w:rsidR="00B4759C" w:rsidRPr="00B4759C" w:rsidRDefault="00B4759C" w:rsidP="00B475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59C">
        <w:rPr>
          <w:rFonts w:ascii="Times New Roman" w:hAnsi="Times New Roman" w:cs="Times New Roman"/>
          <w:b/>
          <w:sz w:val="24"/>
          <w:szCs w:val="24"/>
        </w:rPr>
        <w:t>Los accesorios solo pueden ser de tres tipos, Techo, Asientos calefactables,</w:t>
      </w:r>
    </w:p>
    <w:p w14:paraId="1D7BA413" w14:textId="32284CD7" w:rsidR="00B4759C" w:rsidRPr="00B4759C" w:rsidRDefault="00E910FA" w:rsidP="00B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b/>
          <w:sz w:val="24"/>
          <w:szCs w:val="24"/>
        </w:rPr>
        <w:t>Navegador.</w:t>
      </w:r>
      <w:r w:rsidR="00B4759C" w:rsidRPr="00B4759C">
        <w:rPr>
          <w:rFonts w:ascii="Times New Roman" w:hAnsi="Times New Roman" w:cs="Times New Roman"/>
          <w:sz w:val="24"/>
          <w:szCs w:val="24"/>
        </w:rPr>
        <w:t xml:space="preserve"> Cada accesorio tiene un precio prefijado que puede cambiar si el</w:t>
      </w:r>
    </w:p>
    <w:p w14:paraId="2B5220FB" w14:textId="77777777" w:rsidR="00B4759C" w:rsidRPr="00B4759C" w:rsidRDefault="00B4759C" w:rsidP="00B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proveedor lo decide. Generar una clase Accesorio interna a Coche y utilizar datos</w:t>
      </w:r>
    </w:p>
    <w:p w14:paraId="08C7F9E1" w14:textId="77777777" w:rsidR="00B4759C" w:rsidRPr="00B4759C" w:rsidRDefault="00B4759C" w:rsidP="00B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enumerados.</w:t>
      </w:r>
    </w:p>
    <w:p w14:paraId="7AC9E528" w14:textId="214341C1" w:rsidR="00B4759C" w:rsidRPr="00B4759C" w:rsidRDefault="00B4759C" w:rsidP="00B475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59C">
        <w:rPr>
          <w:rFonts w:ascii="Times New Roman" w:hAnsi="Times New Roman" w:cs="Times New Roman"/>
          <w:b/>
          <w:sz w:val="24"/>
          <w:szCs w:val="24"/>
        </w:rPr>
        <w:t>Definir los métodos siguientes:</w:t>
      </w:r>
    </w:p>
    <w:p w14:paraId="40C700C8" w14:textId="7F4F002C" w:rsidR="00B4759C" w:rsidRDefault="00B4759C" w:rsidP="00B4759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 xml:space="preserve">arrancar, </w:t>
      </w:r>
      <w:r w:rsidR="00E910FA" w:rsidRPr="00B4759C">
        <w:rPr>
          <w:rFonts w:ascii="Times New Roman" w:hAnsi="Times New Roman" w:cs="Times New Roman"/>
          <w:sz w:val="24"/>
          <w:szCs w:val="24"/>
        </w:rPr>
        <w:t>detenerse,</w:t>
      </w:r>
      <w:r w:rsidRPr="00B4759C">
        <w:rPr>
          <w:rFonts w:ascii="Times New Roman" w:hAnsi="Times New Roman" w:cs="Times New Roman"/>
          <w:sz w:val="24"/>
          <w:szCs w:val="24"/>
        </w:rPr>
        <w:t xml:space="preserve"> acelerar, frenar: tened en cuenta que un coche no puede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9C">
        <w:rPr>
          <w:rFonts w:ascii="Times New Roman" w:hAnsi="Times New Roman" w:cs="Times New Roman"/>
          <w:sz w:val="24"/>
          <w:szCs w:val="24"/>
        </w:rPr>
        <w:t>acelerar si no está arrancado, no puede detenerse si no ha frenado previamente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9C">
        <w:rPr>
          <w:rFonts w:ascii="Times New Roman" w:hAnsi="Times New Roman" w:cs="Times New Roman"/>
          <w:sz w:val="24"/>
          <w:szCs w:val="24"/>
        </w:rPr>
        <w:t>no puede frenar si no ha acelerado.</w:t>
      </w:r>
    </w:p>
    <w:p w14:paraId="51A82BBF" w14:textId="0B28FE41" w:rsidR="00B4759C" w:rsidRDefault="00B4759C" w:rsidP="00B4759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verPrecio: devolverá el precio final (puede tener decimales). Tendrá en cuenta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9C">
        <w:rPr>
          <w:rFonts w:ascii="Times New Roman" w:hAnsi="Times New Roman" w:cs="Times New Roman"/>
          <w:sz w:val="24"/>
          <w:szCs w:val="24"/>
        </w:rPr>
        <w:t>precio base, el descuento y los accesorios contratados,</w:t>
      </w:r>
    </w:p>
    <w:p w14:paraId="0F84C27B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segunda_practica_evaluable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7325A5BF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coche {</w:t>
      </w:r>
    </w:p>
    <w:p w14:paraId="06549204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//ATRIBUTOS</w:t>
      </w:r>
    </w:p>
    <w:p w14:paraId="75726038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private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u w:val="single"/>
          <w:lang w:eastAsia="es-ES"/>
        </w:rPr>
        <w:t>marca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3FE22A19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private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u w:val="single"/>
          <w:lang w:eastAsia="es-ES"/>
        </w:rPr>
        <w:t>modelo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6275CE55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private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precioBase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5C797722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private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descuento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3ADC2E8A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//array 3 </w:t>
      </w:r>
      <w:r w:rsidRPr="005A68E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accesorios</w:t>
      </w:r>
    </w:p>
    <w:p w14:paraId="2BF24025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private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Accesorio[</w:t>
      </w:r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accesorios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Accesorio[3];</w:t>
      </w:r>
    </w:p>
    <w:p w14:paraId="0793A762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14:paraId="46890935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coche(</w:t>
      </w:r>
      <w:proofErr w:type="spellStart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modelo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precioBase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12330F59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marca</w:t>
      </w:r>
      <w:proofErr w:type="spellEnd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4BE07BAF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modelo</w:t>
      </w:r>
      <w:proofErr w:type="spellEnd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modelo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7DF5C4CF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precioBase</w:t>
      </w:r>
      <w:proofErr w:type="spellEnd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precioBase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588C2A0A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1435B0C1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//GETTER Y SETTER</w:t>
      </w:r>
    </w:p>
    <w:p w14:paraId="6ACA9DE6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setDescuento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descuento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7A186CD3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coche.</w:t>
      </w:r>
      <w:r w:rsidRPr="005A68E2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descuento</w:t>
      </w:r>
      <w:proofErr w:type="spellEnd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descuento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1613C6A0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0FB7B83A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lastRenderedPageBreak/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addAccesorio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Accesorio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accesorio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16234338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0;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&lt;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accesorios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length</w:t>
      </w:r>
      <w:proofErr w:type="spellEnd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;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++) {</w:t>
      </w:r>
    </w:p>
    <w:p w14:paraId="61D66D05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accesorios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[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==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null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7A214310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accesorios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[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=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accesorio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6916AC61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break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25DFF0EA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1B29F529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33AEE98E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5842C73F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//MÉTODOS</w:t>
      </w:r>
    </w:p>
    <w:p w14:paraId="14E2B3DA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private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boolean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arrancado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false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581A5E41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private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boolean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frenado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false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069EB5F7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private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boolean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acelerado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false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11B769C0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//ARRANCAR, DETENERSE, ACELERAR, FRENAR, VERPRECIO</w:t>
      </w:r>
    </w:p>
    <w:p w14:paraId="446093E3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arrancar(</w:t>
      </w:r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48163A97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arrancado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true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17D28581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025866C1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detenerse(</w:t>
      </w:r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146AB922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frenado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5D4CF79D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arrancado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false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6CC41D98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3AB04F13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18D65350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acelerar(</w:t>
      </w:r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7146DB82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arrancado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465FF3F3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acelerado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true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6A1E9681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3280BBEA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0FB5CCD0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frenar(</w:t>
      </w:r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4C7F0202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lastRenderedPageBreak/>
        <w:t>if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acelerado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3F7CD447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frenado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true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32E8818F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1CBF15A8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69AE852D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verPrecio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6738038F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precioFinal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precioBase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6AED7A96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for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(Accesorio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accesorio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:</w:t>
      </w:r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accesorios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3384AD13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gram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accesorio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!</w:t>
      </w:r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=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null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03F090FE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precioFinal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+=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accesorio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.getPrecio</w:t>
      </w:r>
      <w:proofErr w:type="spellEnd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3EF700A5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24E07F67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53845481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precioFinal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-= </w:t>
      </w:r>
      <w:proofErr w:type="spell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precioFinal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* </w:t>
      </w:r>
      <w:r w:rsidRPr="005A68E2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descuento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16AABAA6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precioFinal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2EC7275B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293D989D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//CLASE ACCESORIOS</w:t>
      </w:r>
    </w:p>
    <w:p w14:paraId="3B148E9C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private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Accesorio {</w:t>
      </w:r>
    </w:p>
    <w:p w14:paraId="1EAFCCC4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private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tipo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594F49BA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private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precio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51CC4C32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/*</w:t>
      </w:r>
      <w:proofErr w:type="spellStart"/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void</w:t>
      </w:r>
      <w:proofErr w:type="spellEnd"/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proofErr w:type="gramStart"/>
      <w:r w:rsidRPr="005A68E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accesorio</w:t>
      </w: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(</w:t>
      </w:r>
      <w:proofErr w:type="gramEnd"/>
      <w:r w:rsidRPr="005A68E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Tipo</w:t>
      </w: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tipo</w:t>
      </w:r>
      <w:proofErr w:type="spellEnd"/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, </w:t>
      </w:r>
      <w:proofErr w:type="spellStart"/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double</w:t>
      </w:r>
      <w:proofErr w:type="spellEnd"/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precio</w:t>
      </w: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) {</w:t>
      </w:r>
    </w:p>
    <w:p w14:paraId="2593FC06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this.tipo</w:t>
      </w:r>
      <w:proofErr w:type="spellEnd"/>
      <w:proofErr w:type="gramEnd"/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tipo</w:t>
      </w: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;</w:t>
      </w:r>
    </w:p>
    <w:p w14:paraId="39382E33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this.precio</w:t>
      </w:r>
      <w:proofErr w:type="spellEnd"/>
      <w:proofErr w:type="gramEnd"/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precio</w:t>
      </w: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;</w:t>
      </w:r>
    </w:p>
    <w:p w14:paraId="3B5120F6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}*/</w:t>
      </w:r>
    </w:p>
    <w:p w14:paraId="326A4D51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//GETTER Y SETTER</w:t>
      </w:r>
    </w:p>
    <w:p w14:paraId="3324EEFF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getPrecio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2AF18CEC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precio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0FB7FCE0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206CC743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getTipo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(</w:t>
      </w:r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)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08251D6D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lastRenderedPageBreak/>
        <w:t>return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tipo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12E68809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30FD85E8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setTipo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(</w:t>
      </w:r>
      <w:proofErr w:type="spellStart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s-ES"/>
        </w:rPr>
        <w:t>tipo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)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0906D772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tipo</w:t>
      </w:r>
      <w:proofErr w:type="spellEnd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tipo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6683F2CC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6F0679C3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667A1F21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enum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Tipo {</w:t>
      </w:r>
    </w:p>
    <w:p w14:paraId="76092767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TECHO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5A68E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ASIENTOS_CALEFACTABLES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5A68E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NAVEGADOR</w:t>
      </w:r>
    </w:p>
    <w:p w14:paraId="58398244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3147619E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3EAEABED" w14:textId="77777777" w:rsidR="005A68E2" w:rsidRPr="005A68E2" w:rsidRDefault="005A68E2" w:rsidP="005A6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A327D0" w14:textId="7C560ABD" w:rsidR="00B4759C" w:rsidRPr="00B4759C" w:rsidRDefault="00B4759C" w:rsidP="00B475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59C">
        <w:rPr>
          <w:rFonts w:ascii="Times New Roman" w:hAnsi="Times New Roman" w:cs="Times New Roman"/>
          <w:b/>
          <w:sz w:val="24"/>
          <w:szCs w:val="24"/>
        </w:rPr>
        <w:t>Generar nuevas clases que hereden de esa clase con atributos específicos.</w:t>
      </w:r>
    </w:p>
    <w:p w14:paraId="7D3B1FD7" w14:textId="492AF716" w:rsidR="00B4759C" w:rsidRPr="00B4759C" w:rsidRDefault="00B4759C" w:rsidP="00B4759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b/>
          <w:sz w:val="24"/>
          <w:szCs w:val="24"/>
        </w:rPr>
        <w:t>CocheElectrico</w:t>
      </w:r>
    </w:p>
    <w:p w14:paraId="49192EFC" w14:textId="67D462EF" w:rsidR="00B4759C" w:rsidRPr="00B4759C" w:rsidRDefault="00752C8D" w:rsidP="00B4759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Batería</w:t>
      </w:r>
      <w:r w:rsidR="00B4759C" w:rsidRPr="00B4759C">
        <w:rPr>
          <w:rFonts w:ascii="Times New Roman" w:hAnsi="Times New Roman" w:cs="Times New Roman"/>
          <w:sz w:val="24"/>
          <w:szCs w:val="24"/>
        </w:rPr>
        <w:t xml:space="preserve"> que tiene dos atributos: potencia de la batería y consumo (el consumo</w:t>
      </w:r>
      <w:r w:rsidR="00B4759C">
        <w:rPr>
          <w:rFonts w:ascii="Times New Roman" w:hAnsi="Times New Roman" w:cs="Times New Roman"/>
          <w:sz w:val="24"/>
          <w:szCs w:val="24"/>
        </w:rPr>
        <w:t xml:space="preserve"> </w:t>
      </w:r>
      <w:r w:rsidR="00B4759C" w:rsidRPr="00B4759C">
        <w:rPr>
          <w:rFonts w:ascii="Times New Roman" w:hAnsi="Times New Roman" w:cs="Times New Roman"/>
          <w:sz w:val="24"/>
          <w:szCs w:val="24"/>
        </w:rPr>
        <w:t>será predefinido en función de la potencia).</w:t>
      </w:r>
    </w:p>
    <w:p w14:paraId="662C48AB" w14:textId="77777777" w:rsidR="00B4759C" w:rsidRPr="00B4759C" w:rsidRDefault="00B4759C" w:rsidP="00B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Los coches eléctricos podrían tener un descuento distinto al que se aplica a los coches.</w:t>
      </w:r>
    </w:p>
    <w:p w14:paraId="4BECC121" w14:textId="77777777" w:rsidR="00B4759C" w:rsidRPr="00B4759C" w:rsidRDefault="00B4759C" w:rsidP="00B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(no es acumulable con respecto al que pudieran tener los coches en general). Este</w:t>
      </w:r>
    </w:p>
    <w:p w14:paraId="54B9F63D" w14:textId="2D7DE67C" w:rsidR="00B4759C" w:rsidRDefault="00B4759C" w:rsidP="00B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descuento aplicará por igual a todos los coches eléctricos que se den de alta.</w:t>
      </w:r>
    </w:p>
    <w:p w14:paraId="7A25A683" w14:textId="77777777" w:rsidR="00B4759C" w:rsidRDefault="00B4759C" w:rsidP="00B47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90D9E3" w14:textId="77777777" w:rsid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segunda_practica_evaluable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314EF038" w14:textId="77777777" w:rsid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CocheElectrico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coche{</w:t>
      </w:r>
      <w:proofErr w:type="gramEnd"/>
    </w:p>
    <w:p w14:paraId="2CCE3BD9" w14:textId="75ED7283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bateria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6D33C3DA" w14:textId="3C626C16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consumo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  <w:bookmarkStart w:id="0" w:name="_GoBack"/>
      <w:bookmarkEnd w:id="0"/>
    </w:p>
    <w:p w14:paraId="29C3A029" w14:textId="0AE779AE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14:paraId="50E409C1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CocheElectrico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modelo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precioBase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5757082E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super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modelo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precioBase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40E1A919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2C20FC80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proofErr w:type="spellStart"/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getter</w:t>
      </w:r>
      <w:proofErr w:type="spellEnd"/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y setter</w:t>
      </w:r>
    </w:p>
    <w:p w14:paraId="08837ADE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getBateria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370D4B40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bateria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140C9D5C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>}</w:t>
      </w:r>
    </w:p>
    <w:p w14:paraId="42FD945C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setBateria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bateria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15316145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bateria</w:t>
      </w:r>
      <w:proofErr w:type="spellEnd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bateria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226D515C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56D7003A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getConsumo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113087B1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consumo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0DD243E1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5682D984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setConsumo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consumo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74DF816E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consumo</w:t>
      </w:r>
      <w:proofErr w:type="spellEnd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consumo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3D75490E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57806DBC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ind w:left="1560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7D286789" w14:textId="72AAA1B8" w:rsidR="00B4759C" w:rsidRPr="00B4759C" w:rsidRDefault="00B4759C" w:rsidP="00B4759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759C">
        <w:rPr>
          <w:rFonts w:ascii="Times New Roman" w:hAnsi="Times New Roman" w:cs="Times New Roman"/>
          <w:b/>
          <w:sz w:val="24"/>
          <w:szCs w:val="24"/>
        </w:rPr>
        <w:t>CocheCombustible</w:t>
      </w:r>
      <w:proofErr w:type="spellEnd"/>
    </w:p>
    <w:p w14:paraId="1FBF46D4" w14:textId="003D3228" w:rsidR="00B4759C" w:rsidRPr="00B4759C" w:rsidRDefault="00B4759C" w:rsidP="00B4759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Deposito que tiene dos atributos: tipo que puede ser diésel o gasolina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4759C">
        <w:rPr>
          <w:rFonts w:ascii="Times New Roman" w:hAnsi="Times New Roman" w:cs="Times New Roman"/>
          <w:sz w:val="24"/>
          <w:szCs w:val="24"/>
        </w:rPr>
        <w:t>etiqueta: puede ser B (cuando el depósito es de gasolina) o C (cuando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C8D" w:rsidRPr="00B4759C">
        <w:rPr>
          <w:rFonts w:ascii="Times New Roman" w:hAnsi="Times New Roman" w:cs="Times New Roman"/>
          <w:sz w:val="24"/>
          <w:szCs w:val="24"/>
        </w:rPr>
        <w:t>depósito</w:t>
      </w:r>
      <w:r w:rsidRPr="00B4759C">
        <w:rPr>
          <w:rFonts w:ascii="Times New Roman" w:hAnsi="Times New Roman" w:cs="Times New Roman"/>
          <w:sz w:val="24"/>
          <w:szCs w:val="24"/>
        </w:rPr>
        <w:t xml:space="preserve"> es diésel)</w:t>
      </w:r>
    </w:p>
    <w:p w14:paraId="080CF987" w14:textId="77777777" w:rsidR="00B4759C" w:rsidRPr="00B4759C" w:rsidRDefault="00B4759C" w:rsidP="00B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En los tipos de coche sobrescribir el método de la clase padre verPrecio dándole un</w:t>
      </w:r>
    </w:p>
    <w:p w14:paraId="74CD6098" w14:textId="77777777" w:rsidR="00B4759C" w:rsidRPr="00B4759C" w:rsidRDefault="00B4759C" w:rsidP="00B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comportamiento distinto: si es eléctrico se aplica un descuento del 10% sobre el</w:t>
      </w:r>
    </w:p>
    <w:p w14:paraId="05FF9C09" w14:textId="1171ECA6" w:rsidR="00B4759C" w:rsidRDefault="00B4759C" w:rsidP="00B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precio base y si es de combustible, se incrementa un 10% si es diésel.</w:t>
      </w:r>
    </w:p>
    <w:p w14:paraId="799F0A5E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segunda_practica_evaluable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655DC29D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CocheCombustible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coche{</w:t>
      </w:r>
      <w:proofErr w:type="gramEnd"/>
    </w:p>
    <w:p w14:paraId="58FFF4A6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tipo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6E59688E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etiqueta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770D1122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14:paraId="4B5747CD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CocheCombustible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modelo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precioBase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6E6A6673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super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modelo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precioBase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02E947F6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4A7A5759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proofErr w:type="spellStart"/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getter</w:t>
      </w:r>
      <w:proofErr w:type="spellEnd"/>
      <w:r w:rsidRPr="005A68E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y setter</w:t>
      </w:r>
    </w:p>
    <w:p w14:paraId="5275C6E7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getTipo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0B5C6709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tipo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72E972F2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00EBB457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lastRenderedPageBreak/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setTipo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tipo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6D721BFC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tipo</w:t>
      </w:r>
      <w:proofErr w:type="spellEnd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tipo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4DA87D18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53D3F256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getEtiqueta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0504A74F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etiqueta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1E9341EA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12547B0A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setEtiqueta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etiqueta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4E00D79E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5A68E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etiqueta</w:t>
      </w:r>
      <w:proofErr w:type="spellEnd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etiqueta</w:t>
      </w: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115CAFF4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2BD6D82B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3CCFC3F1" w14:textId="77777777" w:rsidR="00B4759C" w:rsidRPr="00B4759C" w:rsidRDefault="00B4759C" w:rsidP="00B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1BFA4" w14:textId="52C4B318" w:rsidR="00B4759C" w:rsidRPr="00B4759C" w:rsidRDefault="00B4759C" w:rsidP="00B475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59C">
        <w:rPr>
          <w:rFonts w:ascii="Times New Roman" w:hAnsi="Times New Roman" w:cs="Times New Roman"/>
          <w:b/>
          <w:sz w:val="24"/>
          <w:szCs w:val="24"/>
        </w:rPr>
        <w:t>Realice un programa principal que utilice los vehículos.</w:t>
      </w:r>
    </w:p>
    <w:p w14:paraId="5F4262C7" w14:textId="77777777" w:rsidR="00B4759C" w:rsidRDefault="00B4759C" w:rsidP="00B4759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Generando varios objetos de tipo Coche y usa sus métodos.</w:t>
      </w:r>
    </w:p>
    <w:p w14:paraId="13BFB882" w14:textId="77777777" w:rsidR="00B4759C" w:rsidRDefault="00B4759C" w:rsidP="00B4759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Generar un array con elementos de tipo coche. Después mostrar todos los coches del array ordenados por precio.</w:t>
      </w:r>
    </w:p>
    <w:p w14:paraId="3DC83543" w14:textId="77777777" w:rsidR="00B4759C" w:rsidRDefault="00B4759C" w:rsidP="00B4759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Crear un array de coches que mezcle coches, coches eléctricos y coches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9C">
        <w:rPr>
          <w:rFonts w:ascii="Times New Roman" w:hAnsi="Times New Roman" w:cs="Times New Roman"/>
          <w:sz w:val="24"/>
          <w:szCs w:val="24"/>
        </w:rPr>
        <w:t>de combustible y utilizar los métodos de acción arrancar, detenerse,...</w:t>
      </w:r>
    </w:p>
    <w:p w14:paraId="626045D4" w14:textId="77777777" w:rsidR="00B4759C" w:rsidRDefault="00B4759C" w:rsidP="00B4759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Recorrer el array anterior de coches mezclados y mostrar el precio total de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9C">
        <w:rPr>
          <w:rFonts w:ascii="Times New Roman" w:hAnsi="Times New Roman" w:cs="Times New Roman"/>
          <w:sz w:val="24"/>
          <w:szCs w:val="24"/>
        </w:rPr>
        <w:t>coches introducidos.</w:t>
      </w:r>
    </w:p>
    <w:p w14:paraId="2E8602F4" w14:textId="7317FDE1" w:rsidR="00422CC4" w:rsidRDefault="00B4759C" w:rsidP="00B4759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59C">
        <w:rPr>
          <w:rFonts w:ascii="Times New Roman" w:hAnsi="Times New Roman" w:cs="Times New Roman"/>
          <w:sz w:val="24"/>
          <w:szCs w:val="24"/>
        </w:rPr>
        <w:t>Generar un método que me muestre un informe del total de coches de una marca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9C">
        <w:rPr>
          <w:rFonts w:ascii="Times New Roman" w:hAnsi="Times New Roman" w:cs="Times New Roman"/>
          <w:sz w:val="24"/>
          <w:szCs w:val="24"/>
        </w:rPr>
        <w:t>dada por parámetro (el método solo tendrá este parámetro). Mostrar un contador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9C">
        <w:rPr>
          <w:rFonts w:ascii="Times New Roman" w:hAnsi="Times New Roman" w:cs="Times New Roman"/>
          <w:sz w:val="24"/>
          <w:szCs w:val="24"/>
        </w:rPr>
        <w:t>de coches total de esa marca, desglosando el total de eléctricos, el total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59C">
        <w:rPr>
          <w:rFonts w:ascii="Times New Roman" w:hAnsi="Times New Roman" w:cs="Times New Roman"/>
          <w:sz w:val="24"/>
          <w:szCs w:val="24"/>
        </w:rPr>
        <w:t>combustible y el resto que no sean ni eléctricos ni de combustible</w:t>
      </w:r>
    </w:p>
    <w:p w14:paraId="7A738D15" w14:textId="77777777" w:rsidR="00B4759C" w:rsidRPr="00B4759C" w:rsidRDefault="00B4759C" w:rsidP="00B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78DCB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segunda_practica_evaluable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29276FD3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Vehiculos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68F9CBA4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main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[] </w:t>
      </w:r>
      <w:proofErr w:type="spellStart"/>
      <w:r w:rsidRPr="005A68E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52063230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52C02C96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A68E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informeTotal</w:t>
      </w:r>
      <w:proofErr w:type="spell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317B4578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6124D14D" w14:textId="77777777" w:rsidR="005A68E2" w:rsidRPr="005A68E2" w:rsidRDefault="005A68E2" w:rsidP="005A68E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A68E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1EF3C517" w14:textId="77777777" w:rsidR="00B4759C" w:rsidRPr="00B4759C" w:rsidRDefault="00B4759C" w:rsidP="00B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4759C" w:rsidRPr="00B47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C1CF7"/>
    <w:multiLevelType w:val="hybridMultilevel"/>
    <w:tmpl w:val="E3CEF23A"/>
    <w:lvl w:ilvl="0" w:tplc="0C0A000D">
      <w:start w:val="1"/>
      <w:numFmt w:val="bullet"/>
      <w:lvlText w:val=""/>
      <w:lvlJc w:val="left"/>
      <w:pPr>
        <w:ind w:left="27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" w15:restartNumberingAfterBreak="0">
    <w:nsid w:val="3C23434C"/>
    <w:multiLevelType w:val="hybridMultilevel"/>
    <w:tmpl w:val="D93C76A0"/>
    <w:lvl w:ilvl="0" w:tplc="0C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 w15:restartNumberingAfterBreak="0">
    <w:nsid w:val="46892F44"/>
    <w:multiLevelType w:val="hybridMultilevel"/>
    <w:tmpl w:val="0B94AD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864EA"/>
    <w:multiLevelType w:val="hybridMultilevel"/>
    <w:tmpl w:val="817CF79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27"/>
    <w:rsid w:val="002B4427"/>
    <w:rsid w:val="00327E49"/>
    <w:rsid w:val="00422CC4"/>
    <w:rsid w:val="005A68E2"/>
    <w:rsid w:val="00752C8D"/>
    <w:rsid w:val="009204DF"/>
    <w:rsid w:val="00B4759C"/>
    <w:rsid w:val="00E9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B176"/>
  <w15:chartTrackingRefBased/>
  <w15:docId w15:val="{F312526E-56DF-4A08-8745-76E0123E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5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1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2</cp:revision>
  <cp:lastPrinted>2023-02-02T08:51:00Z</cp:lastPrinted>
  <dcterms:created xsi:type="dcterms:W3CDTF">2023-02-16T08:47:00Z</dcterms:created>
  <dcterms:modified xsi:type="dcterms:W3CDTF">2023-02-16T08:47:00Z</dcterms:modified>
</cp:coreProperties>
</file>