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cb5da5dae224352" /></Relationships>
</file>

<file path=word/document.xml><?xml version="1.0" encoding="utf-8"?>
<w:document xmlns:r="http://schemas.openxmlformats.org/officeDocument/2006/relationships" xmlns:w="http://schemas.openxmlformats.org/wordprocessingml/2006/main">
  <w:body>
    <w:p>
      <w:pPr>
        <w:spacing w:before="3000"/>
      </w:pPr>
    </w:p>
    <w:p>
      <w:pPr>
        <w:spacing w:after="400"/>
        <w:jc w:val="center"/>
      </w:pPr>
      <w:r>
        <w:rPr>
          <w:rFonts w:ascii="Calibri" w:hAnsi="Calibri"/>
          <w:b/>
          <w:color w:val="1B3A4B"/>
          <w:sz w:val="56"/>
        </w:rPr>
        <w:t>Touchstone Task 3.2</w:t>
      </w:r>
    </w:p>
    <w:p>
      <w:pPr>
        <w:spacing w:after="600"/>
        <w:jc w:val="center"/>
      </w:pPr>
      <w:r>
        <w:rPr>
          <w:rFonts w:ascii="Calibri" w:hAnsi="Calibri"/>
          <w:color w:val="3D5A80"/>
          <w:sz w:val="36"/>
        </w:rPr>
        <w:t>Storing Data With Web Storage</w:t>
      </w:r>
    </w:p>
    <w:p>
      <w:pPr>
        <w:pBdr>
          <w:bottom w:val="single" w:color="C9A227" w:sz="12"/>
        </w:pBdr>
        <w:ind w:left="2880" w:right="2880"/>
        <w:jc w:val="center"/>
      </w:pPr>
      <w:r/>
    </w:p>
    <w:p>
      <w:pPr>
        <w:spacing w:before="2000"/>
      </w:pPr>
    </w:p>
    <w:p>
      <w:pPr>
        <w:spacing w:after="200"/>
        <w:jc w:val="center"/>
      </w:pPr>
      <w:r>
        <w:rPr>
          <w:rFonts w:ascii="Calibri" w:hAnsi="Calibri"/>
          <w:color w:val="131C26"/>
          <w:sz w:val="28"/>
        </w:rPr>
        <w:t>Student: Draven Chen</w:t>
      </w:r>
    </w:p>
    <w:p>
      <w:pPr>
        <w:spacing w:after="200"/>
        <w:jc w:val="center"/>
      </w:pPr>
      <w:r>
        <w:rPr>
          <w:rFonts w:ascii="Calibri" w:hAnsi="Calibri"/>
          <w:color w:val="131C26"/>
          <w:sz w:val="28"/>
        </w:rPr>
        <w:t>Date: June 13, 2026</w:t>
      </w:r>
    </w:p>
    <w:p>
      <w:pPr>
        <w:spacing w:after="200"/>
        <w:jc w:val="center"/>
      </w:pPr>
      <w:r>
        <w:rPr>
          <w:rFonts w:ascii="Calibri" w:hAnsi="Calibri"/>
          <w:color w:val="131C26"/>
          <w:sz w:val="28"/>
        </w:rPr>
        <w:t>Client: Book Haven Bookstore</w:t>
      </w:r>
    </w:p>
    <w:p>
      <w:pPr>
        <w:sectPr>
          <w:type w:val="nextPage"/>
          <w:pgSz w:w="11906" w:h="16838"/>
          <w:pgMar w:top="1440" w:right="1440" w:bottom="1440" w:left="1440" w:header="720" w:footer="720"/>
        </w:sectPr>
      </w:pPr>
    </w:p>
    <w:p>
      <w:pPr>
        <w:pStyle w:val="Heading1"/>
      </w:pPr>
      <w:r>
        <w:t>Table of Contents</w:t>
      </w:r>
      <w:bookmarkStart w:name="_Toc000" w:id="1"/>
      <w:bookmarkEnd w:id="1"/>
    </w:p>
    <w:p>
      <w:pPr>
        <w:spacing w:after="200"/>
      </w:pPr>
      <w:r>
        <w:rPr>
          <w:i/>
          <w:color w:val="8B7D6B"/>
          <w:sz w:val="20"/>
        </w:rPr>
        <w:t>Right-click and select "Update Field" to refresh page numbers</w:t>
      </w:r>
    </w:p>
    <w:p>
      <w:r>
        <w:fldChar w:fldCharType="begin"/>
      </w:r>
      <w:r>
        <w:instrText xml:space="preserve"> TOC \o "1-3" \h \z \u </w:instrText>
      </w:r>
      <w:r>
        <w:fldChar w:fldCharType="separate"/>
      </w:r>
    </w:p>
    <w:p>
      <w:pPr>
        <w:pStyle w:val="TOC1"/>
      </w:pPr>
      <w:r>
        <w:t>Overview</w:t>
      </w:r>
      <w:r>
        <w:tab/>
      </w:r>
      <w:r>
        <w:t>3</w:t>
      </w:r>
    </w:p>
    <w:p>
      <w:pPr>
        <w:pStyle w:val="TOC1"/>
      </w:pPr>
      <w:r>
        <w:t>Webpage Links</w:t>
      </w:r>
      <w:r>
        <w:tab/>
      </w:r>
      <w:r>
        <w:t>3</w:t>
      </w:r>
    </w:p>
    <w:p>
      <w:pPr>
        <w:pStyle w:val="TOC1"/>
      </w:pPr>
      <w:r>
        <w:t>Shopping Cart Feature</w:t>
      </w:r>
      <w:r>
        <w:tab/>
      </w:r>
      <w:r>
        <w:t>4</w:t>
      </w:r>
    </w:p>
    <w:p>
      <w:pPr>
        <w:pStyle w:val="TOC2"/>
      </w:pPr>
      <w:r>
        <w:t>Add to Cart Implementation</w:t>
      </w:r>
      <w:r>
        <w:tab/>
      </w:r>
      <w:r>
        <w:t>4</w:t>
      </w:r>
    </w:p>
    <w:p>
      <w:pPr>
        <w:pStyle w:val="TOC2"/>
      </w:pPr>
      <w:r>
        <w:t>View Cart Modal</w:t>
      </w:r>
      <w:r>
        <w:tab/>
      </w:r>
      <w:r>
        <w:t>4</w:t>
      </w:r>
    </w:p>
    <w:p>
      <w:pPr>
        <w:pStyle w:val="TOC2"/>
      </w:pPr>
      <w:r>
        <w:t>Clear Cart and Process Order</w:t>
      </w:r>
      <w:r>
        <w:tab/>
      </w:r>
      <w:r>
        <w:t>5</w:t>
      </w:r>
    </w:p>
    <w:p>
      <w:pPr>
        <w:pStyle w:val="TOC1"/>
      </w:pPr>
      <w:r>
        <w:t>Custom Order Feature</w:t>
      </w:r>
      <w:r>
        <w:tab/>
      </w:r>
      <w:r>
        <w:t>6</w:t>
      </w:r>
    </w:p>
    <w:p>
      <w:pPr>
        <w:pStyle w:val="TOC2"/>
      </w:pPr>
      <w:r>
        <w:t>localStorage Implementation</w:t>
      </w:r>
      <w:r>
        <w:tab/>
      </w:r>
      <w:r>
        <w:t>6</w:t>
      </w:r>
    </w:p>
    <w:p>
      <w:pPr>
        <w:pStyle w:val="TOC2"/>
      </w:pPr>
      <w:r>
        <w:t>Saved Orders Display</w:t>
      </w:r>
      <w:r>
        <w:tab/>
      </w:r>
      <w:r>
        <w:t>6</w:t>
      </w:r>
    </w:p>
    <w:p>
      <w:pPr>
        <w:pStyle w:val="TOC1"/>
      </w:pPr>
      <w:r>
        <w:t>Testing and Error Reporting</w:t>
      </w:r>
      <w:r>
        <w:tab/>
      </w:r>
      <w:r>
        <w:t>7</w:t>
      </w:r>
    </w:p>
    <w:p>
      <w:r>
        <w:fldChar w:fldCharType="end"/>
      </w:r>
    </w:p>
    <w:p>
      <w:pPr>
        <w:sectPr>
          <w:type w:val="nextPage"/>
          <w:pgSz w:w="11906" w:h="16838"/>
          <w:pgMar w:top="1440" w:right="1440" w:bottom="1440" w:left="1440" w:header="720" w:footer="720"/>
        </w:sectPr>
      </w:pPr>
    </w:p>
    <w:p>
      <w:pPr>
        <w:pStyle w:val="Heading1"/>
      </w:pPr>
      <w:r>
        <w:t>Overview</w:t>
      </w:r>
      <w:bookmarkStart w:name="_Toc001" w:id="2"/>
      <w:bookmarkEnd w:id="2"/>
    </w:p>
    <w:p>
      <w:r>
        <w:t>This document describes the implementation of Web Storage functionality for the Book Haven Bookstore website. The assignment required using sessionStorage to implement shopping cart features on the Gallery page, and localStorage to save custom order information from the About Us/Contact page form.</w:t>
      </w:r>
    </w:p>
    <w:p>
      <w:r>
        <w:t>The implementation enhances the existing JavaScript alert-based interactions from Task 3.1 by adding persistent data storage that allows users to add items to a cart, view their cart contents in a modal window, and save custom order information that persists across browser sessions.</w:t>
      </w:r>
    </w:p>
    <w:p>
      <w:pPr>
        <w:pStyle w:val="Heading1"/>
      </w:pPr>
      <w:r>
        <w:t>Webpage Links</w:t>
      </w:r>
      <w:bookmarkStart w:name="_Toc002" w:id="3"/>
      <w:bookmarkEnd w:id="3"/>
    </w:p>
    <w:p>
      <w:r>
        <w:t>The following webpages were created or modified for this task:</w:t>
      </w:r>
    </w:p>
    <w:p>
      <w:pPr>
        <w:ind w:left="720" w:hanging="360"/>
      </w:pPr>
      <w:r>
        <w:t>• index.html - Home page (no changes for this task)</w:t>
      </w:r>
    </w:p>
    <w:p>
      <w:pPr>
        <w:ind w:left="720" w:hanging="360"/>
      </w:pPr>
      <w:r>
        <w:t>• gallery.html - Gallery page with sessionStorage shopping cart</w:t>
      </w:r>
    </w:p>
    <w:p>
      <w:pPr>
        <w:ind w:left="720" w:hanging="360"/>
      </w:pPr>
      <w:r>
        <w:t>• about.html - About Us/Contact page with localStorage form saving</w:t>
      </w:r>
    </w:p>
    <w:p>
      <w:pPr>
        <w:ind w:left="720" w:hanging="360"/>
      </w:pPr>
      <w:r>
        <w:t>• events.html - Events page (no changes for this task)</w:t>
      </w:r>
    </w:p>
    <w:p>
      <w:pPr>
        <w:ind w:left="720" w:hanging="360"/>
      </w:pPr>
      <w:r>
        <w:t>• styles.css - Updated stylesheet with modal and cart styles</w:t>
      </w:r>
    </w:p>
    <w:p>
      <w:pPr>
        <w:pStyle w:val="Heading1"/>
      </w:pPr>
      <w:r>
        <w:t>Shopping Cart Feature</w:t>
      </w:r>
      <w:bookmarkStart w:name="_Toc003" w:id="4"/>
      <w:bookmarkEnd w:id="4"/>
    </w:p>
    <w:p>
      <w:r>
        <w:t>The Shopping Cart feature was implemented on the Gallery page using sessionStorage. sessionStorage was chosen because cart data should persist during the browsing session but be cleared when the browser tab is closed, which is appropriate for a shopping cart that does not need to persist across multiple visits.</w:t>
      </w:r>
    </w:p>
    <w:p>
      <w:pPr>
        <w:pStyle w:val="Heading2"/>
      </w:pPr>
      <w:r>
        <w:t>Add to Cart Implementation</w:t>
      </w:r>
    </w:p>
    <w:p>
      <w:r>
        <w:t>Each product in the gallery table was enhanced with data attributes (data-id, data-name, data-price) to store product information. When the user clicks the "Add to Cart" button, the following actions occur:</w:t>
      </w:r>
    </w:p>
    <w:p>
      <w:pPr>
        <w:ind w:left="720" w:hanging="360"/>
      </w:pPr>
      <w:r>
        <w:t>1. The click event listener reads the data attributes from the clicked button.</w:t>
      </w:r>
    </w:p>
    <w:p>
      <w:pPr>
        <w:ind w:left="720" w:hanging="360"/>
      </w:pPr>
      <w:r>
        <w:t>2. A JavaScript object containing the item id, name, and price is created.</w:t>
      </w:r>
    </w:p>
    <w:p>
      <w:pPr>
        <w:ind w:left="720" w:hanging="360"/>
      </w:pPr>
      <w:r>
        <w:t>3. The existing cart array is retrieved from sessionStorage using getItem('bookHavenCart').</w:t>
      </w:r>
    </w:p>
    <w:p>
      <w:pPr>
        <w:ind w:left="720" w:hanging="360"/>
      </w:pPr>
      <w:r>
        <w:t>4. The new item is pushed to the cart array.</w:t>
      </w:r>
    </w:p>
    <w:p>
      <w:pPr>
        <w:ind w:left="720" w:hanging="360"/>
      </w:pPr>
      <w:r>
        <w:t>5. The updated cart array is saved back to sessionStorage using setItem().</w:t>
      </w:r>
    </w:p>
    <w:p>
      <w:pPr>
        <w:ind w:left="720" w:hanging="360"/>
      </w:pPr>
      <w:r>
        <w:t>6. The cart count display is updated to show the new total.</w:t>
      </w:r>
    </w:p>
    <w:p>
      <w:pPr>
        <w:ind w:left="720" w:hanging="360"/>
      </w:pPr>
      <w:r>
        <w:t>7. An alert confirms the item has been added.</w:t>
      </w:r>
    </w:p>
    <w:p>
      <w:r>
        <w:t>The helper functions getCart() and saveCart() were created to encapsulate the JSON parsing and stringifying required for storing complex objects in sessionStorage.</w:t>
      </w:r>
    </w:p>
    <w:p>
      <w:pPr>
        <w:pStyle w:val="Heading2"/>
      </w:pPr>
      <w:r>
        <w:t>View Cart Modal</w:t>
      </w:r>
    </w:p>
    <w:p>
      <w:r>
        <w:t>A modal dialog was implemented to display the cart contents. The modal includes:</w:t>
      </w:r>
    </w:p>
    <w:p>
      <w:pPr>
        <w:ind w:left="720" w:hanging="360"/>
      </w:pPr>
      <w:r>
        <w:t>• A list of all items in the cart with their names and prices</w:t>
      </w:r>
    </w:p>
    <w:p>
      <w:pPr>
        <w:ind w:left="720" w:hanging="360"/>
      </w:pPr>
      <w:r>
        <w:t>• Individual "Remove" buttons for each item</w:t>
      </w:r>
    </w:p>
    <w:p>
      <w:pPr>
        <w:ind w:left="720" w:hanging="360"/>
      </w:pPr>
      <w:r>
        <w:t>• A total price calculation at the bottom</w:t>
      </w:r>
    </w:p>
    <w:p>
      <w:pPr>
        <w:ind w:left="720" w:hanging="360"/>
      </w:pPr>
      <w:r>
        <w:t>• "Clear Cart" and "Process Order" buttons</w:t>
      </w:r>
    </w:p>
    <w:p>
      <w:pPr>
        <w:ind w:left="720" w:hanging="360"/>
      </w:pPr>
      <w:r>
        <w:t>• A close button and click-outside-to-close functionality</w:t>
      </w:r>
    </w:p>
    <w:p>
      <w:r>
        <w:t>The modal reads data from sessionStorage each time it is opened, ensuring the displayed information is always current. The displayCartItems() function dynamically generates the HTML for each cart item and calculates the total by iterating through all items and summing their prices.</w:t>
      </w:r>
    </w:p>
    <w:p>
      <w:pPr>
        <w:pStyle w:val="Heading2"/>
      </w:pPr>
      <w:r>
        <w:t>Clear Cart and Process Order</w:t>
      </w:r>
    </w:p>
    <w:p>
      <w:r>
        <w:t>Both the main page buttons and the modal buttons implement the same functionality:</w:t>
      </w:r>
    </w:p>
    <w:p>
      <w:r>
        <w:t>Clear Cart: Calls sessionStorage.removeItem('bookHavenCart') to remove all cart data, then updates the cart count display and refreshes the modal content if open.</w:t>
      </w:r>
    </w:p>
    <w:p>
      <w:r>
        <w:t>Process Order: Checks if the cart has items, calculates the total, clears the sessionStorage cart data, updates the display, and shows a confirmation alert with the order total. If the cart is empty, it alerts the user to add items first.</w:t>
      </w:r>
    </w:p>
    <w:p>
      <w:pPr>
        <w:pStyle w:val="Heading1"/>
      </w:pPr>
      <w:r>
        <w:t>Custom Order Feature</w:t>
      </w:r>
      <w:bookmarkStart w:name="_Toc004" w:id="5"/>
      <w:bookmarkEnd w:id="5"/>
    </w:p>
    <w:p>
      <w:r>
        <w:t>The Custom Order feature was implemented on the About Us/Contact page using localStorage. localStorage was chosen because customer information and custom order requests should persist across browser sessions, allowing users to reference their previous submissions when they return to the site.</w:t>
      </w:r>
    </w:p>
    <w:p>
      <w:pPr>
        <w:pStyle w:val="Heading2"/>
      </w:pPr>
      <w:r>
        <w:t>localStorage Implementation</w:t>
      </w:r>
    </w:p>
    <w:p>
      <w:r>
        <w:t>When the contact form is submitted, the following actions occur:</w:t>
      </w:r>
    </w:p>
    <w:p>
      <w:pPr>
        <w:ind w:left="720" w:hanging="360"/>
      </w:pPr>
      <w:r>
        <w:t>8. The form submission event is intercepted using preventDefault().</w:t>
      </w:r>
    </w:p>
    <w:p>
      <w:pPr>
        <w:ind w:left="720" w:hanging="360"/>
      </w:pPr>
      <w:r>
        <w:t>9. Form values are collected from all input fields (name, email, address, phone, subject, custom order checkbox, message).</w:t>
      </w:r>
    </w:p>
    <w:p>
      <w:pPr>
        <w:ind w:left="720" w:hanging="360"/>
      </w:pPr>
      <w:r>
        <w:t>10. An order data object is created with all form values plus a timestamp.</w:t>
      </w:r>
    </w:p>
    <w:p>
      <w:pPr>
        <w:ind w:left="720" w:hanging="360"/>
      </w:pPr>
      <w:r>
        <w:t>11. Existing orders are retrieved from localStorage using getItem('bookHavenOrders').</w:t>
      </w:r>
    </w:p>
    <w:p>
      <w:pPr>
        <w:ind w:left="720" w:hanging="360"/>
      </w:pPr>
      <w:r>
        <w:t>12. The new order is added to the orders array.</w:t>
      </w:r>
    </w:p>
    <w:p>
      <w:pPr>
        <w:ind w:left="720" w:hanging="360"/>
      </w:pPr>
      <w:r>
        <w:t>13. The updated array is saved back to localStorage.</w:t>
      </w:r>
    </w:p>
    <w:p>
      <w:pPr>
        <w:ind w:left="720" w:hanging="360"/>
      </w:pPr>
      <w:r>
        <w:t>14. The saved orders display section is refreshed.</w:t>
      </w:r>
    </w:p>
    <w:p>
      <w:pPr>
        <w:ind w:left="720" w:hanging="360"/>
      </w:pPr>
      <w:r>
        <w:t>15. A confirmation alert is shown with context-aware messaging (custom order vs. general feedback).</w:t>
      </w:r>
    </w:p>
    <w:p>
      <w:pPr>
        <w:ind w:left="720" w:hanging="360"/>
      </w:pPr>
      <w:r>
        <w:t>16. The form is reset for the next submission.</w:t>
      </w:r>
    </w:p>
    <w:p>
      <w:pPr>
        <w:pStyle w:val="Heading2"/>
      </w:pPr>
      <w:r>
        <w:t>Saved Orders Display</w:t>
      </w:r>
    </w:p>
    <w:p>
      <w:r>
        <w:t>A new section was added to the About page to display all saved orders from localStorage. Features include:</w:t>
      </w:r>
    </w:p>
    <w:p>
      <w:pPr>
        <w:ind w:left="720" w:hanging="360"/>
      </w:pPr>
      <w:r>
        <w:t>• Each order is displayed in a styled card showing all submitted information</w:t>
      </w:r>
    </w:p>
    <w:p>
      <w:pPr>
        <w:ind w:left="720" w:hanging="360"/>
      </w:pPr>
      <w:r>
        <w:t>• Orders are displayed in reverse chronological order (most recent first)</w:t>
      </w:r>
    </w:p>
    <w:p>
      <w:pPr>
        <w:ind w:left="720" w:hanging="360"/>
      </w:pPr>
      <w:r>
        <w:t>• Individual delete buttons allow removing specific orders</w:t>
      </w:r>
    </w:p>
    <w:p>
      <w:pPr>
        <w:ind w:left="720" w:hanging="360"/>
      </w:pPr>
      <w:r>
        <w:t>• A "Clear All Saved Submissions" button with confirmation dialog removes all stored data</w:t>
      </w:r>
    </w:p>
    <w:p>
      <w:pPr>
        <w:ind w:left="720" w:hanging="360"/>
      </w:pPr>
      <w:r>
        <w:t>• If no orders exist, a message indicates the empty state</w:t>
      </w:r>
    </w:p>
    <w:p>
      <w:pPr>
        <w:pStyle w:val="Heading1"/>
      </w:pPr>
      <w:r>
        <w:t>Testing and Error Reporting</w:t>
      </w:r>
      <w:bookmarkStart w:name="_Toc005" w:id="6"/>
      <w:bookmarkEnd w:id="6"/>
    </w:p>
    <w:p>
      <w:r>
        <w:t>The implementation was tested across all four pages to ensure consistent functionality. The following scenarios were verified:</w:t>
      </w:r>
    </w:p>
    <w:p>
      <w:pPr>
        <w:ind w:left="720" w:hanging="360"/>
      </w:pPr>
      <w:r>
        <w:t>• Adding multiple items to the cart and verifying the count updates correctly</w:t>
      </w:r>
    </w:p>
    <w:p>
      <w:pPr>
        <w:ind w:left="720" w:hanging="360"/>
      </w:pPr>
      <w:r>
        <w:t>• Opening the View Cart modal and confirming all items display with correct prices</w:t>
      </w:r>
    </w:p>
    <w:p>
      <w:pPr>
        <w:ind w:left="720" w:hanging="360"/>
      </w:pPr>
      <w:r>
        <w:t>• Removing individual items from the cart</w:t>
      </w:r>
    </w:p>
    <w:p>
      <w:pPr>
        <w:ind w:left="720" w:hanging="360"/>
      </w:pPr>
      <w:r>
        <w:t>• Clearing the cart and verifying sessionStorage is emptied</w:t>
      </w:r>
    </w:p>
    <w:p>
      <w:pPr>
        <w:ind w:left="720" w:hanging="360"/>
      </w:pPr>
      <w:r>
        <w:t>• Processing an order with items and confirming the total calculation</w:t>
      </w:r>
    </w:p>
    <w:p>
      <w:pPr>
        <w:ind w:left="720" w:hanging="360"/>
      </w:pPr>
      <w:r>
        <w:t>• Attempting to process an empty order and verifying the appropriate alert</w:t>
      </w:r>
    </w:p>
    <w:p>
      <w:pPr>
        <w:ind w:left="720" w:hanging="360"/>
      </w:pPr>
      <w:r>
        <w:t>• Submitting the contact form and verifying data appears in localStorage</w:t>
      </w:r>
    </w:p>
    <w:p>
      <w:pPr>
        <w:ind w:left="720" w:hanging="360"/>
      </w:pPr>
      <w:r>
        <w:t>• Refreshing the page and confirming saved orders persist</w:t>
      </w:r>
    </w:p>
    <w:p>
      <w:pPr>
        <w:ind w:left="720" w:hanging="360"/>
      </w:pPr>
      <w:r>
        <w:t>• Deleting individual orders and clearing all orders</w:t>
      </w:r>
    </w:p>
    <w:p>
      <w:r>
        <w:t>No errors were encountered during development or testing. The implementation followed a consistent pattern: wrapping storage operations in helper functions, using JSON.parse() and JSON.stringify() for complex data, and separating the data access layer from the UI update functions. This modular approach made the code easier to test and debug.</w:t>
      </w:r>
    </w:p>
    <w:p>
      <w:r>
        <w:t>One design consideration was the choice between sessionStorage and localStorage for each feature. sessionStorage is appropriate for the shopping cart because cart contents are typically temporary and should not persist across browsing sessions. localStorage is appropriate for the custom order form because users may want to reference their submission history when they return to the site.</w:t>
      </w:r>
    </w:p>
    <w:sectPr>
      <w:headerReference w:type="default" r:id="Rb7c79cc0ca234f94"/>
      <w:footerReference w:type="default" r:id="R1a4b85f527884a86"/>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3D5A80"/>
        <w:sz w:val="18"/>
      </w:rPr>
      <w:t xml:space="preserve">Page </w:t>
    </w:r>
    <w:r>
      <w:rPr>
        <w:color w:val="3D5A80"/>
        <w:sz w:val="18"/>
      </w:rPr>
      <w:fldChar w:fldCharType="begin"/>
    </w:r>
    <w:r>
      <w:rPr>
        <w:color w:val="3D5A80"/>
        <w:sz w:val="18"/>
      </w:rPr>
      <w:instrText xml:space="preserve"> PAGE </w:instrText>
    </w:r>
    <w:r>
      <w:rPr>
        <w:color w:val="3D5A80"/>
        <w:sz w:val="18"/>
      </w:rPr>
      <w:fldChar w:fldCharType="separate"/>
    </w:r>
    <w:r>
      <w:rPr>
        <w:color w:val="3D5A80"/>
        <w:sz w:val="18"/>
      </w:rPr>
      <w:t>1</w:t>
    </w:r>
    <w:r>
      <w:rPr>
        <w:color w:val="3D5A80"/>
        <w:sz w:val="18"/>
      </w:rPr>
      <w:fldChar w:fldCharType="end"/>
    </w:r>
    <w:r>
      <w:rPr>
        <w:color w:val="3D5A80"/>
        <w:sz w:val="18"/>
      </w:rPr>
      <w:t xml:space="preserve"> of </w:t>
    </w:r>
    <w:r>
      <w:rPr>
        <w:color w:val="3D5A80"/>
        <w:sz w:val="18"/>
      </w:rPr>
      <w:fldChar w:fldCharType="begin"/>
    </w:r>
    <w:r>
      <w:rPr>
        <w:color w:val="3D5A80"/>
        <w:sz w:val="18"/>
      </w:rPr>
      <w:instrText xml:space="preserve"> NUMPAGES </w:instrText>
    </w:r>
    <w:r>
      <w:rPr>
        <w:color w:val="3D5A80"/>
        <w:sz w:val="18"/>
      </w:rPr>
      <w:fldChar w:fldCharType="separate"/>
    </w:r>
    <w:r>
      <w:rPr>
        <w:color w:val="3D5A80"/>
        <w:sz w:val="18"/>
      </w:rPr>
      <w:t>1</w:t>
    </w:r>
    <w:r>
      <w:rPr>
        <w:color w:val="3D5A80"/>
        <w:sz w:val="18"/>
      </w:rPr>
      <w:fldChar w:fldCharType="end"/>
    </w:r>
  </w:p>
</w:ftr>
</file>

<file path=word/header1.xml><?xml version="1.0" encoding="utf-8"?>
<w:hdr xmlns:w="http://schemas.openxmlformats.org/wordprocessingml/2006/main">
  <w:p>
    <w:pPr>
      <w:pBdr>
        <w:bottom w:val="single" w:color="C9A227" w:sz="4"/>
      </w:pBdr>
      <w:jc w:val="right"/>
    </w:pPr>
    <w:r>
      <w:rPr>
        <w:color w:val="3D5A80"/>
        <w:sz w:val="18"/>
      </w:rPr>
      <w:t>Touchstone Task 3.2 - Web Storage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color w:val="131C26"/>
      <w:sz w:val="24"/>
    </w:rPr>
  </w:style>
  <w:style w:type="paragraph" w:styleId="Heading1">
    <w:name w:val="heading 1"/>
    <w:basedOn w:val="Normal"/>
    <w:pPr>
      <w:keepNext/>
      <w:keepLines/>
      <w:spacing w:before="400" w:after="200"/>
      <w:jc w:val="left"/>
      <w:outlineLvl w:val="0"/>
    </w:pPr>
    <w:rPr>
      <w:rFonts w:ascii="Calibri" w:hAnsi="Calibri"/>
      <w:b/>
      <w:color w:val="1B3A4B"/>
      <w:sz w:val="32"/>
    </w:rPr>
  </w:style>
  <w:style w:type="paragraph" w:styleId="Heading2">
    <w:name w:val="heading 2"/>
    <w:basedOn w:val="Normal"/>
    <w:pPr>
      <w:keepNext/>
      <w:keepLines/>
      <w:spacing w:before="300" w:after="160"/>
      <w:outlineLvl w:val="1"/>
    </w:pPr>
    <w:rPr>
      <w:rFonts w:ascii="Calibri" w:hAnsi="Calibri"/>
      <w:b/>
      <w:color w:val="3D5A80"/>
      <w:sz w:val="26"/>
    </w:rPr>
  </w:style>
  <w:style w:type="paragraph" w:styleId="Heading3">
    <w:name w:val="heading 3"/>
    <w:basedOn w:val="Normal"/>
    <w:pPr>
      <w:keepNext/>
      <w:keepLines/>
      <w:spacing w:before="240" w:after="120"/>
      <w:outlineLvl w:val="2"/>
    </w:pPr>
    <w:rPr>
      <w:rFonts w:ascii="Calibri" w:hAnsi="Calibri"/>
      <w:b/>
      <w:color w:val="3D5A80"/>
      <w:sz w:val="24"/>
    </w:rPr>
  </w:style>
  <w:style w:type="paragraph" w:styleId="TOC1">
    <w:name w:val="toc 1"/>
    <w:basedOn w:val="Normal"/>
    <w:pPr>
      <w:tabs>
        <w:tab w:val="right" w:leader="dot" w:pos="9350"/>
      </w:tabs>
      <w:spacing w:before="120" w:after="60"/>
    </w:pPr>
    <w:rPr>
      <w:b/>
      <w:color w:val="131C26"/>
    </w:rPr>
  </w:style>
  <w:style w:type="paragraph" w:styleId="TOC2">
    <w:name w:val="toc 2"/>
    <w:basedOn w:val="Normal"/>
    <w:pPr>
      <w:tabs>
        <w:tab w:val="right" w:leader="dot" w:pos="9350"/>
      </w:tabs>
      <w:spacing w:before="60" w:after="40"/>
      <w:ind w:left="360"/>
    </w:pPr>
    <w:rPr>
      <w:color w:val="3D5A80"/>
    </w:rPr>
  </w:style>
</w:styles>
</file>

<file path=word/_rels/document.xml.rels><?xml version='1.0' encoding='UTF-8'?>
<Relationships xmlns="http://schemas.openxmlformats.org/package/2006/relationships"><Relationship Type="http://schemas.openxmlformats.org/officeDocument/2006/relationships/styles" Target="styles.xml" Id="Re1eecbb4466f4f21" /><Relationship Type="http://schemas.openxmlformats.org/officeDocument/2006/relationships/numbering" Target="numbering.xml" Id="Rf84c253c80854167" /><Relationship Type="http://schemas.openxmlformats.org/officeDocument/2006/relationships/header" Target="header1.xml" Id="Rb7c79cc0ca234f94" /><Relationship Type="http://schemas.openxmlformats.org/officeDocument/2006/relationships/footer" Target="footer1.xml" Id="R1a4b85f527884a86" /><Relationship Type="http://schemas.openxmlformats.org/officeDocument/2006/relationships/settings" Target="settings.xml" Id="R73f69a1f09fd4042" /></Relationships>
</file>