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Module Three Journal: Reflecting on Software Security</w:t>
      </w:r>
    </w:p>
    <w:p>
      <w:pPr>
        <w:spacing w:line="480" w:lineRule="auto"/>
        <w:jc w:val="center"/>
      </w:pPr>
      <w:r>
        <w:rPr>
          <w:rFonts w:ascii="Times New Roman" w:cs="Times New Roman" w:eastAsia="Times New Roman" w:hAnsi="Times New Roman"/>
          <w:sz w:val="24"/>
          <w:szCs w:val="24"/>
        </w:rPr>
        <w:t xml:space="preserve">Draven Chen</w:t>
      </w:r>
    </w:p>
    <w:p>
      <w:pPr>
        <w:spacing w:line="480" w:lineRule="auto"/>
        <w:jc w:val="center"/>
      </w:pPr>
      <w:r>
        <w:rPr>
          <w:rFonts w:ascii="Times New Roman" w:cs="Times New Roman" w:eastAsia="Times New Roman" w:hAnsi="Times New Roman"/>
          <w:sz w:val="24"/>
          <w:szCs w:val="24"/>
        </w:rPr>
        <w:t xml:space="preserve">Department of Computer Science, Southern New Hampshire University</w:t>
      </w:r>
    </w:p>
    <w:p>
      <w:pPr>
        <w:spacing w:line="480" w:lineRule="auto"/>
        <w:jc w:val="center"/>
      </w:pPr>
      <w:r>
        <w:rPr>
          <w:rFonts w:ascii="Times New Roman" w:cs="Times New Roman" w:eastAsia="Times New Roman" w:hAnsi="Times New Roman"/>
          <w:sz w:val="24"/>
          <w:szCs w:val="24"/>
        </w:rPr>
        <w:t xml:space="preserve">CS 305: Software Security</w:t>
      </w:r>
    </w:p>
    <w:p>
      <w:pPr>
        <w:spacing w:line="480" w:lineRule="auto"/>
        <w:jc w:val="center"/>
      </w:pPr>
      <w:r>
        <w:rPr>
          <w:rFonts w:ascii="Times New Roman" w:cs="Times New Roman" w:eastAsia="Times New Roman" w:hAnsi="Times New Roman"/>
          <w:sz w:val="24"/>
          <w:szCs w:val="24"/>
        </w:rPr>
        <w:t xml:space="preserve">September 18, 2026</w:t>
      </w:r>
    </w:p>
    <w:p>
      <w:pPr>
        <w:spacing w:line="480" w:lineRule="auto"/>
        <w:jc w:val="left"/>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sz w:val="24"/>
          <w:szCs w:val="24"/>
        </w:rPr>
        <w:t xml:space="preserve">Jeganathan (2019) makes the point that security cannot be compartmentalized as the responsibility of just a few security team members, and that framing changed how I think about my own role. As a developer, solving security concerns means being a primary stakeholder in security rather than a passive implementer who hands work off to a separate team later. In practice that involves following secure coding standards, participating in threat modeling before implementation, doing peer code reviews with security in mind, writing unit tests that target security behavior alongside functional behavior, and running static analysis tools inside my own development environment instead of waiting for someone else to flag a problem. In a past assignment for this course I ran the OWASP Dependency-Check plug-in against a Spring Boot project and found a known-vulnerable MongoDB driver hiding in the dependency tree, which made concrete for me that a developer's responsibility extends to every dependency chosen, not just the code personally typed.</w:t>
      </w:r>
    </w:p>
    <w:p>
      <w:pPr>
        <w:spacing w:line="480" w:lineRule="auto"/>
        <w:jc w:val="left"/>
      </w:pPr>
      <w:r>
        <w:rPr>
          <w:rFonts w:ascii="Times New Roman" w:cs="Times New Roman" w:eastAsia="Times New Roman" w:hAnsi="Times New Roman"/>
          <w:sz w:val="24"/>
          <w:szCs w:val="24"/>
        </w:rPr>
        <w:t xml:space="preserve">Traditionally, security testing was mostly conducted during specific testing phases near the end of a project, which meant problems were found late and were expensive to fix (Jeganathan, 2019). DevSecOps repositions security as continuous rather than a single checkpoint, running through every phase of the life cycle at once: planning, coding, building, testing, release and deployment, and ongoing operations. That same continuity applies across the stack. Security decisions made during planning and requirements shape what threat modeling looks like during design, which shapes the secure coding standards developers follow during implementation, which shapes what automated testing needs to catch before release, which shapes what monitoring has to watch for once the software is running in production. Because each phase and each layer feeds the next, treating security as a late-stage gate means the earlier phases never get the feedback they need to actually prevent problems.</w:t>
      </w:r>
    </w:p>
    <w:p>
      <w:pPr>
        <w:spacing w:line="480" w:lineRule="auto"/>
        <w:jc w:val="left"/>
      </w:pPr>
      <w:r>
        <w:rPr>
          <w:rFonts w:ascii="Times New Roman" w:cs="Times New Roman" w:eastAsia="Times New Roman" w:hAnsi="Times New Roman"/>
          <w:sz w:val="24"/>
          <w:szCs w:val="24"/>
        </w:rPr>
        <w:t xml:space="preserve">Jeganathan (2019) frames the transformation from DevOps to DevSecOps around three interdependent factors: people, process, and technology. On the people side, organizational silos between developers and security teams have to break down in favor of a shared, security-conscious culture with leadership buy-in. On the process side, the article calls for a continuous security pipeline integrated directly with continuous integration and continuous delivery, built around four services: security design and engineering (threat modeling and secure coding aimed at the OWASP Top 10), security testing (automated static, dynamic, and interactive application security testing), security monitoring (continuous log analysis and intrusion detection in production), and security risk management (lightweight, rapid risk assessments instead of slow traditional ones). On the technology side, the organization selects tools that support all of that across every stage of the pipeline rather than bolting on one scanner and calling it done.</w:t>
      </w:r>
    </w:p>
    <w:p>
      <w:pPr>
        <w:spacing w:line="480" w:lineRule="auto"/>
        <w:jc w:val="left"/>
      </w:pPr>
      <w:r>
        <w:rPr>
          <w:rFonts w:ascii="Times New Roman" w:cs="Times New Roman" w:eastAsia="Times New Roman" w:hAnsi="Times New Roman"/>
          <w:sz w:val="24"/>
          <w:szCs w:val="24"/>
        </w:rPr>
        <w:t xml:space="preserve">The plan Jeganathan (2019) lays out maps specific controls onto each pipeline stage: risk assessments, secured tooling, and access controls during planning; static analysis and peer review during coding; branch protection and dependency checks during the build; dynamic and interactive testing and penetration testing during test; credential management and vulnerability scanning during release and deployment; and continuous monitoring and incident response once the system is operating. The article also recommends adopting this incrementally, piloting with a smaller group or project rather than rolling it out across an entire organization at once. I would recommend following a plan along these lines. Mapping concrete controls to concrete stages keeps the plan actionable instead of aspirational, and the incremental rollout the article recommends is realistic: introducing every practice at once would create alert fatigue and slow the pipeline down enough that developers would look for ways around it, which defeats the purpose of building security in from the start.</w:t>
      </w:r>
    </w:p>
    <w:p>
      <w:pPr>
        <w:spacing w:line="480" w:lineRule="auto"/>
        <w:jc w:val="left"/>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Jeganathan, S. (2019, November 4). DevSecOps: A systemic approach for secure software development. ISSA Journal. https://issa.mydigitalpublication.com/articles/devsecops-a-systemic-approach-for-secure-software-development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2026-09-18T15:16:24.556Z</dcterms:created>
  <dcterms:modified xsi:type="dcterms:W3CDTF">2026-09-18T15:16:24.564Z</dcterms:modified>
</cp:coreProperties>
</file>

<file path=docProps/custom.xml><?xml version="1.0" encoding="utf-8"?>
<Properties xmlns="http://schemas.openxmlformats.org/officeDocument/2006/custom-properties" xmlns:vt="http://schemas.openxmlformats.org/officeDocument/2006/docPropsVTypes"/>
</file>