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C2956" w14:textId="09BF2C79" w:rsidR="00510C3F" w:rsidRPr="008F1ED6" w:rsidRDefault="00F93B31" w:rsidP="008F1ED6">
      <w:pPr>
        <w:pStyle w:val="Heading1"/>
      </w:pPr>
      <w:r>
        <w:rPr>
          <w:b w:val="0"/>
        </w:rPr>
        <w:t>CS 305 Module Five Coding Assignment: Checksum Verification</w:t>
      </w:r>
    </w:p>
    <w:p w14:paraId="56FA9D23" w14:textId="77777777" w:rsidR="00510C3F" w:rsidRPr="008F1ED6" w:rsidRDefault="00510C3F" w:rsidP="001C6ACB">
      <w:pPr>
        <w:suppressAutoHyphens/>
        <w:spacing w:after="0" w:line="240" w:lineRule="auto"/>
        <w:contextualSpacing/>
        <w:rPr>
          <w:rFonts w:ascii="Calibri" w:hAnsi="Calibri" w:cs="Calibri"/>
          <w:sz w:val="22"/>
        </w:rPr>
      </w:pPr>
      <w:r>
        <w:rPr>
          <w:b w:val="0"/>
        </w:rPr>
        <w:t>Draven Chen | CS 305: Software Security | September 25, 2026</w:t>
      </w:r>
    </w:p>
    <w:p w14:paraId="63EDD814" w14:textId="77777777" w:rsidR="00E91FB2" w:rsidRPr="00E91FB2" w:rsidRDefault="001C6ACB" w:rsidP="00E91FB2">
      <w:pPr>
        <w:pStyle w:val="Heading2"/>
      </w:pPr>
      <w:r w:rsidRPr="00E91FB2">
        <w:t>Instructions</w:t>
      </w:r>
    </w:p>
    <w:p w14:paraId="40D07DAA" w14:textId="0D5F1D0D" w:rsidR="001C6ACB" w:rsidRPr="008F1ED6" w:rsidRDefault="00D539BB" w:rsidP="001C6ACB">
      <w:pPr>
        <w:spacing w:after="0" w:line="240" w:lineRule="auto"/>
        <w:rPr>
          <w:rFonts w:ascii="Calibri" w:hAnsi="Calibri" w:cs="Calibri"/>
          <w:b/>
          <w:bCs/>
          <w:sz w:val="22"/>
        </w:rPr>
      </w:pPr>
      <w:r w:rsidRPr="008F1ED6">
        <w:rPr>
          <w:rFonts w:ascii="Calibri" w:hAnsi="Calibri" w:cs="Calibri"/>
          <w:sz w:val="22"/>
        </w:rPr>
        <w:t>Using the instruction</w:t>
      </w:r>
      <w:r w:rsidR="00713294" w:rsidRPr="008F1ED6">
        <w:rPr>
          <w:rFonts w:ascii="Calibri" w:hAnsi="Calibri" w:cs="Calibri"/>
          <w:sz w:val="22"/>
        </w:rPr>
        <w:t>s</w:t>
      </w:r>
      <w:r w:rsidRPr="008F1ED6">
        <w:rPr>
          <w:rFonts w:ascii="Calibri" w:hAnsi="Calibri" w:cs="Calibri"/>
          <w:sz w:val="22"/>
        </w:rPr>
        <w:t xml:space="preserve"> from the</w:t>
      </w:r>
      <w:r w:rsidRPr="008F1ED6">
        <w:rPr>
          <w:rFonts w:ascii="Calibri" w:hAnsi="Calibri" w:cs="Calibri"/>
          <w:b/>
          <w:bCs/>
          <w:sz w:val="22"/>
        </w:rPr>
        <w:t xml:space="preserve"> </w:t>
      </w:r>
      <w:r w:rsidRPr="008F1ED6">
        <w:rPr>
          <w:rFonts w:ascii="Calibri" w:hAnsi="Calibri" w:cs="Calibri"/>
          <w:sz w:val="22"/>
        </w:rPr>
        <w:t>Module Five Coding Assignment Checksum Verification Guidelines and Rubric, r</w:t>
      </w:r>
      <w:r w:rsidR="001C6ACB" w:rsidRPr="008F1ED6">
        <w:rPr>
          <w:rFonts w:ascii="Calibri" w:hAnsi="Calibri" w:cs="Calibri"/>
          <w:sz w:val="22"/>
        </w:rPr>
        <w:t xml:space="preserve">eplace the bracketed text with </w:t>
      </w:r>
      <w:r w:rsidR="002833FF">
        <w:rPr>
          <w:rFonts w:ascii="Calibri" w:hAnsi="Calibri" w:cs="Calibri"/>
          <w:sz w:val="22"/>
        </w:rPr>
        <w:t>the relevant information in your own words</w:t>
      </w:r>
      <w:r w:rsidR="001C6ACB" w:rsidRPr="008F1ED6">
        <w:rPr>
          <w:rFonts w:ascii="Calibri" w:hAnsi="Calibri" w:cs="Calibri"/>
          <w:sz w:val="22"/>
        </w:rPr>
        <w:t>.</w:t>
      </w:r>
      <w:r w:rsidR="001C6ACB" w:rsidRPr="008F1ED6">
        <w:rPr>
          <w:rFonts w:ascii="Calibri" w:hAnsi="Calibri" w:cs="Calibri"/>
          <w:b/>
          <w:bCs/>
          <w:sz w:val="22"/>
        </w:rPr>
        <w:t xml:space="preserve"> </w:t>
      </w:r>
    </w:p>
    <w:p w14:paraId="1EF287D5" w14:textId="77777777" w:rsidR="001C6ACB" w:rsidRPr="008F1ED6" w:rsidRDefault="001C6ACB" w:rsidP="001C6ACB">
      <w:pPr>
        <w:spacing w:after="0" w:line="240" w:lineRule="auto"/>
        <w:rPr>
          <w:rFonts w:ascii="Calibri" w:hAnsi="Calibri" w:cs="Calibri"/>
          <w:sz w:val="22"/>
        </w:rPr>
      </w:pPr>
    </w:p>
    <w:p w14:paraId="676B19D6" w14:textId="555447CE" w:rsidR="00F93B31" w:rsidRPr="008F1ED6" w:rsidRDefault="00F93B31" w:rsidP="00E91FB2">
      <w:pPr>
        <w:pStyle w:val="Heading2"/>
        <w:numPr>
          <w:ilvl w:val="0"/>
          <w:numId w:val="2"/>
        </w:numPr>
      </w:pPr>
      <w:r w:rsidRPr="008F1ED6">
        <w:t>Algorithm Cipher</w:t>
      </w:r>
    </w:p>
    <w:p w14:paraId="793218F5" w14:textId="77777777" w:rsidR="001C6ACB" w:rsidRPr="008F1ED6" w:rsidRDefault="001C6ACB" w:rsidP="001C6ACB">
      <w:pPr>
        <w:suppressAutoHyphens/>
        <w:spacing w:after="0" w:line="240" w:lineRule="auto"/>
        <w:contextualSpacing/>
        <w:rPr>
          <w:rFonts w:ascii="Calibri" w:hAnsi="Calibri" w:cs="Calibri"/>
          <w:sz w:val="22"/>
        </w:rPr>
      </w:pPr>
    </w:p>
    <w:p w14:paraId="5612AC64" w14:textId="10EA7465" w:rsidR="001C6ACB" w:rsidRPr="008F1ED6" w:rsidRDefault="00363F13" w:rsidP="001C6ACB">
      <w:pPr>
        <w:suppressAutoHyphens/>
        <w:spacing w:after="0" w:line="240" w:lineRule="auto"/>
        <w:contextualSpacing/>
        <w:rPr>
          <w:rFonts w:ascii="Calibri" w:hAnsi="Calibri" w:cs="Calibri"/>
          <w:sz w:val="22"/>
        </w:rPr>
      </w:pPr>
      <w:r>
        <w:rPr>
          <w:b w:val="0"/>
        </w:rPr>
        <w:t>I recommend SHA-256, the 256-bit member of the SHA-2 family of cryptographic hash functions. “SHA-256” is the exact standard algorithm name that Oracle lists for the MessageDigest engine class in the Java Security Standard Algorithm Names specification, so it can be requested directly with MessageDigest.getInstance("SHA-256") on any conforming Java platform without adding a third-party security provider (Oracle, n.d.).</w:t>
      </w:r>
    </w:p>
    <w:p w14:paraId="5612AC64" w14:textId="10EA7465" w:rsidR="001C6ACB" w:rsidRPr="008F1ED6" w:rsidRDefault="00363F13" w:rsidP="001C6ACB">
      <w:pPr>
        <w:suppressAutoHyphens/>
        <w:spacing w:after="0" w:line="240" w:lineRule="auto"/>
        <w:contextualSpacing/>
        <w:rPr>
          <w:rFonts w:ascii="Calibri" w:hAnsi="Calibri" w:cs="Calibri"/>
          <w:sz w:val="22"/>
        </w:rPr>
      </w:pPr>
      <w:r>
        <w:rPr>
          <w:b w:val="0"/>
        </w:rPr>
        <w:t>SHA-256 is specified in Federal Information Processing Standards Publication 180-4, the Secure Hash Standard, and it is approved by the National Institute of Standards and Technology for federal use, including checksum generation and digital signatures (NIST, 2015). For this client, the algorithm produces a fixed 64-character hexadecimal checksum that can be published next to the public key download so that clients can confirm the key they received is byte-for-byte the key the business published.</w:t>
      </w:r>
    </w:p>
    <w:p w14:paraId="5612AC64" w14:textId="10EA7465" w:rsidR="001C6ACB" w:rsidRPr="008F1ED6" w:rsidRDefault="00363F13" w:rsidP="001C6ACB">
      <w:pPr>
        <w:suppressAutoHyphens/>
        <w:spacing w:after="0" w:line="240" w:lineRule="auto"/>
        <w:contextualSpacing/>
        <w:rPr>
          <w:rFonts w:ascii="Calibri" w:hAnsi="Calibri" w:cs="Calibri"/>
          <w:sz w:val="22"/>
        </w:rPr>
      </w:pPr>
    </w:p>
    <w:p w14:paraId="70E14519" w14:textId="77777777" w:rsidR="001C6ACB" w:rsidRPr="008F1ED6" w:rsidRDefault="001C6ACB" w:rsidP="001C6ACB">
      <w:pPr>
        <w:suppressAutoHyphens/>
        <w:spacing w:after="0" w:line="240" w:lineRule="auto"/>
        <w:contextualSpacing/>
        <w:rPr>
          <w:rFonts w:ascii="Calibri" w:hAnsi="Calibri" w:cs="Calibri"/>
          <w:sz w:val="22"/>
        </w:rPr>
      </w:pPr>
    </w:p>
    <w:p w14:paraId="09D18E7E" w14:textId="76CCCB1A" w:rsidR="00F93B31" w:rsidRPr="008F1ED6" w:rsidRDefault="00F93B31" w:rsidP="00E91FB2">
      <w:pPr>
        <w:pStyle w:val="Heading2"/>
        <w:numPr>
          <w:ilvl w:val="0"/>
          <w:numId w:val="2"/>
        </w:numPr>
      </w:pPr>
      <w:r w:rsidRPr="008F1ED6">
        <w:t xml:space="preserve">Justification </w:t>
      </w:r>
    </w:p>
    <w:p w14:paraId="699A5327" w14:textId="77777777" w:rsidR="001C6ACB" w:rsidRPr="008F1ED6" w:rsidRDefault="001C6ACB" w:rsidP="001C6ACB">
      <w:pPr>
        <w:suppressAutoHyphens/>
        <w:spacing w:after="0" w:line="240" w:lineRule="auto"/>
        <w:contextualSpacing/>
        <w:rPr>
          <w:rFonts w:ascii="Calibri" w:hAnsi="Calibri" w:cs="Calibri"/>
          <w:sz w:val="22"/>
        </w:rPr>
      </w:pPr>
    </w:p>
    <w:p w14:paraId="038D621B" w14:textId="08110B48" w:rsidR="00363F13" w:rsidRPr="008F1ED6" w:rsidRDefault="00363F13" w:rsidP="001C6ACB">
      <w:pPr>
        <w:suppressAutoHyphens/>
        <w:spacing w:after="0" w:line="240" w:lineRule="auto"/>
        <w:contextualSpacing/>
        <w:rPr>
          <w:rFonts w:ascii="Calibri" w:hAnsi="Calibri" w:cs="Calibri"/>
          <w:sz w:val="22"/>
        </w:rPr>
      </w:pPr>
      <w:r>
        <w:t>How the algorithm works. SHA-256 is a one-way hash function, not an encryption cipher: it compresses an input message of any length into a fixed 256-bit digest and cannot be reversed to recover the original message. It follows the Merkle–Damgård construction. The input is padded and split into 512-bit blocks, and each block is processed through 64 rounds of modular addition, bitwise logical operations, and bit rotations that mix the block into a running 256-bit internal state seeded with fixed constants. Because every round feeds forward into the next, changing a single bit of the input changes roughly half of the output bits, an effect known as the avalanche property. The final state is the digest, which Java returns as a 32-byte array that I convert to 64 hexadecimal characters.</w:t>
      </w:r>
    </w:p>
    <w:p w14:paraId="038D621B" w14:textId="08110B48" w:rsidR="00363F13" w:rsidRPr="008F1ED6" w:rsidRDefault="00363F13" w:rsidP="001C6ACB">
      <w:pPr>
        <w:suppressAutoHyphens/>
        <w:spacing w:after="0" w:line="240" w:lineRule="auto"/>
        <w:contextualSpacing/>
        <w:rPr>
          <w:rFonts w:ascii="Calibri" w:hAnsi="Calibri" w:cs="Calibri"/>
          <w:sz w:val="22"/>
        </w:rPr>
      </w:pPr>
      <w:r>
        <w:t>What a collision is and why it matters. A collision occurs when two different inputs produce the same digest. Collisions must exist mathematically, because an unlimited number of possible inputs map into a finite set of outputs, so the real question is whether an attacker can produce one on demand. For SHA-256 the best generic attack is the birthday attack, which requires roughly 2</w:t>
      </w:r>
      <w:r>
        <w:rPr>
          <w:vertAlign w:val="superscript"/>
        </w:rPr>
        <w:t>128</w:t>
      </w:r>
      <w:r>
        <w:t xml:space="preserve"> operations, a workload far beyond any current or foreseeable computing capability. No practical collision attack against the full algorithm has been published, and NIST continues to approve the SHA-2 family for applications that require collision resistance (NIST, 2022).</w:t>
      </w:r>
    </w:p>
    <w:p w14:paraId="038D621B" w14:textId="08110B48" w:rsidR="00363F13" w:rsidRPr="008F1ED6" w:rsidRDefault="00363F13" w:rsidP="001C6ACB">
      <w:pPr>
        <w:suppressAutoHyphens/>
        <w:spacing w:after="0" w:line="240" w:lineRule="auto"/>
        <w:contextualSpacing/>
        <w:rPr>
          <w:rFonts w:ascii="Calibri" w:hAnsi="Calibri" w:cs="Calibri"/>
          <w:sz w:val="22"/>
        </w:rPr>
      </w:pPr>
      <w:r>
        <w:rPr>
          <w:b w:val="0"/>
        </w:rPr>
        <w:t>In this scenario the checksum is the only thing standing between a client and a substituted public key. If an attacker could find a collision, the attacker could host a malicious key file that hashes to the same published checksum; the client would verify the checksum, see a match, and trust an attacker-controlled key, which would then be used to encrypt data or validate signatures for the attacker’s benefit. Collision resistance is therefore what makes the checksum meaningful as an integrity and authenticity control rather than only an accidental-corruption check.</w:t>
      </w:r>
    </w:p>
    <w:p w14:paraId="038D621B" w14:textId="08110B48" w:rsidR="00363F13" w:rsidRPr="008F1ED6" w:rsidRDefault="00363F13" w:rsidP="001C6ACB">
      <w:pPr>
        <w:suppressAutoHyphens/>
        <w:spacing w:after="0" w:line="240" w:lineRule="auto"/>
        <w:contextualSpacing/>
        <w:rPr>
          <w:rFonts w:ascii="Calibri" w:hAnsi="Calibri" w:cs="Calibri"/>
          <w:sz w:val="22"/>
        </w:rPr>
      </w:pPr>
      <w:r>
        <w:t>Why not the older ciphers. MD5 and SHA-1 are still offered by the Java platform but are broken for this purpose. Practical MD5 collisions have been produced since 2004 (Wang &amp; Yu, 2005), and in 2017 researchers demonstrated the first full SHA-1 collision by generating two distinct PDF files with an identical SHA-1 digest (Stevens et al., 2017). NIST has since retired SHA-1 and directs migration to SHA-2 or SHA-3 (NIST, 2022). SHA-256 avoids these weaknesses while remaining fast, universally supported, and FIPS-approved, which is why it is the appropriate recommendation over a larger digest such as SHA-512 or a newer family such as SHA-3 that would add length or compatibility overhead without a meaningful security benefit at this scale.</w:t>
      </w:r>
    </w:p>
    <w:p w14:paraId="038D621B" w14:textId="08110B48" w:rsidR="00363F13" w:rsidRPr="008F1ED6" w:rsidRDefault="00363F13" w:rsidP="001C6ACB">
      <w:pPr>
        <w:suppressAutoHyphens/>
        <w:spacing w:after="0" w:line="240" w:lineRule="auto"/>
        <w:contextualSpacing/>
        <w:rPr>
          <w:rFonts w:ascii="Calibri" w:hAnsi="Calibri" w:cs="Calibri"/>
          <w:sz w:val="22"/>
        </w:rPr>
      </w:pPr>
    </w:p>
    <w:p w14:paraId="02591DFE" w14:textId="77777777" w:rsidR="001C6ACB" w:rsidRPr="008F1ED6" w:rsidRDefault="001C6ACB" w:rsidP="001C6ACB">
      <w:pPr>
        <w:suppressAutoHyphens/>
        <w:spacing w:after="0" w:line="240" w:lineRule="auto"/>
        <w:contextualSpacing/>
        <w:rPr>
          <w:rFonts w:ascii="Calibri" w:hAnsi="Calibri" w:cs="Calibri"/>
          <w:sz w:val="22"/>
        </w:rPr>
      </w:pPr>
    </w:p>
    <w:p w14:paraId="61F95F34" w14:textId="5C8E2CA9" w:rsidR="00F93B31" w:rsidRPr="008F1ED6" w:rsidRDefault="00F93B31" w:rsidP="00E91FB2">
      <w:pPr>
        <w:pStyle w:val="Heading2"/>
        <w:numPr>
          <w:ilvl w:val="0"/>
          <w:numId w:val="2"/>
        </w:numPr>
      </w:pPr>
      <w:r w:rsidRPr="008F1ED6">
        <w:t>Generate Checksum</w:t>
      </w:r>
    </w:p>
    <w:p w14:paraId="7E577848" w14:textId="77777777" w:rsidR="004F1C48" w:rsidRDefault="004F1C48" w:rsidP="138B558E">
      <w:pPr>
        <w:suppressAutoHyphens/>
        <w:spacing w:after="0" w:line="240" w:lineRule="auto"/>
        <w:contextualSpacing/>
        <w:rPr>
          <w:rFonts w:ascii="Calibri" w:hAnsi="Calibri" w:cs="Calibri"/>
          <w:sz w:val="22"/>
        </w:rPr>
      </w:pPr>
    </w:p>
    <w:p w14:paraId="36C62CFA" w14:textId="2ABF0CB6" w:rsidR="00F93B31" w:rsidRPr="008F1ED6" w:rsidRDefault="00F93B31" w:rsidP="138B558E">
      <w:pPr>
        <w:suppressAutoHyphens/>
        <w:spacing w:after="0" w:line="240" w:lineRule="auto"/>
        <w:contextualSpacing/>
        <w:rPr>
          <w:rFonts w:ascii="Calibri" w:hAnsi="Calibri" w:cs="Calibri"/>
          <w:sz w:val="22"/>
        </w:rPr>
      </w:pPr>
      <w:r w:rsidRPr="008F1ED6">
        <w:rPr>
          <w:rFonts w:ascii="Calibri" w:hAnsi="Calibri" w:cs="Calibri"/>
          <w:sz w:val="22"/>
        </w:rPr>
        <w:t>You’ll submit your refactored code to your instructor. Your instructor will review it and this document.</w:t>
      </w:r>
    </w:p>
    <w:p w14:paraId="36C62CFA" w14:textId="2ABF0CB6" w:rsidR="00F93B31" w:rsidRPr="008F1ED6" w:rsidRDefault="00F93B31" w:rsidP="138B558E">
      <w:pPr>
        <w:suppressAutoHyphens/>
        <w:spacing w:after="0" w:line="240" w:lineRule="auto"/>
        <w:contextualSpacing/>
        <w:rPr>
          <w:rFonts w:ascii="Calibri" w:hAnsi="Calibri" w:cs="Calibri"/>
          <w:sz w:val="22"/>
        </w:rPr>
      </w:pPr>
    </w:p>
    <w:p w14:paraId="36C62CFA" w14:textId="2ABF0CB6" w:rsidR="00F93B31" w:rsidRPr="008F1ED6" w:rsidRDefault="00F93B31" w:rsidP="138B558E">
      <w:pPr>
        <w:suppressAutoHyphens/>
        <w:spacing w:after="0" w:line="240" w:lineRule="auto"/>
        <w:contextualSpacing/>
        <w:rPr>
          <w:rFonts w:ascii="Calibri" w:hAnsi="Calibri" w:cs="Calibri"/>
          <w:sz w:val="22"/>
        </w:rPr>
      </w:pPr>
      <w:r>
        <w:rPr>
          <w:b w:val="0"/>
        </w:rPr>
        <w:t>I refactored ServerApplication.java in the module5_skel_student project (src/main/java/com/snhu/sslserver/ServerApplication.java). The FIXME placeholder and the “Hello Joe Smith!” string were replaced with my own unique data string, a SHA-256 MessageDigest, and a bytesToHex conversion, and the existing @RequestMapping("/hash") route now returns the data string, the algorithm cipher name, and the checksum value. The server still runs over TLS on port 8443 using the provided keystore, so the route is served to a secure browser session.</w:t>
      </w:r>
    </w:p>
    <w:p w14:paraId="36C62CFA" w14:textId="2ABF0CB6" w:rsidR="00F93B31" w:rsidRPr="008F1ED6" w:rsidRDefault="00F93B31" w:rsidP="138B558E">
      <w:pPr>
        <w:suppressAutoHyphens/>
        <w:spacing w:after="0" w:line="240" w:lineRule="auto"/>
        <w:contextualSpacing/>
        <w:rPr>
          <w:rFonts w:ascii="Calibri" w:hAnsi="Calibri" w:cs="Calibri"/>
          <w:sz w:val="22"/>
        </w:rPr>
      </w:pPr>
      <w:r>
        <w:rPr>
          <w:b/>
        </w:rPr>
        <w:t>Refactored ServerApplication.java</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package com.snhu.sslserver;</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import java.nio.charset.StandardCharsets;</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import java.security.MessageDigest;</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import java.security.NoSuchAlgorithmException;</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import org.springframework.boot.SpringApplication;</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import org.springframework.boot.autoconfigure.SpringBootApplication;</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import org.springframework.web.bind.annotation.RequestMapping;</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import org.springframework.web.bind.annotation.RestController;</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CS 305 Module Five Coding Assignment: Checksum Verification</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Author: Draven Chen</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Boots an HTTPS (TLS) Spring Boot server that exposes a RESTful route which</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generates a SHA-256 checksum for a unique data string.</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@SpringBootApplication</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public class ServerApplication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public static void main(String[] args)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SpringApplication.run(ServerApplication.class, args);</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@RestController</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class ServerController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Collision-resistant hash selected from the Java Security Standard Algorithm Names.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private static final String ALGORITHM = "SHA-256";</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Unique data string containing my first and last name.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private static final String DATA = "Hello Draven Chen!";</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RESTful route that returns the unique data string, the name of the algorithm</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cipher used, and the hexadecimal checksum (hash) value of the data string.</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@RequestMapping("/hash")</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public String myHash()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try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1. Create a MessageDigest object using the java.security.MessageDigest library</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and initialize it with the selected algorithm cipher.</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MessageDigest md = MessageDigest.getInstance(ALGORITHM);</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2. Use digest() to generate the hash value as a byte array from the data string.</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byte[] digest = md.digest(DATA.getBytes(StandardCharsets.UTF_8));</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3. Convert the byte array to a readable hexadecimal string.</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String checksum = bytesToHex(digest);</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4. Return the required information to the secure web browser.</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return "&lt;p&gt;Name / Unique Data String: " + DATA + "&lt;/p&gt;"</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"&lt;p&gt;Algorithm Cipher: " + ALGORITHM + "&lt;/p&gt;"</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"&lt;p&gt;Checksum Hash Value (hex): " + checksum + "&lt;/p&gt;";</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catch (NoSuchAlgorithmException 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Thrown only if the JVM does not provide the requested algorithm.</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return "&lt;p&gt;Error: the algorithm cipher \"" + ALGORITHM + "\" is not available.&lt;/p&gt;";</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Converts a byte array produced by MessageDigest.digest() into a lowercase</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hexadecimal string. Each byte becomes exactly two hex characters, so a</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 256-bit SHA-256 digest renders as 64 characters.</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private static String bytesToHex(byte[] hash)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StringBuilder hexString = new StringBuilder(2 * hash.length);</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for (byte b : hash)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String hex = Integer.toHexString(0xff &amp; b);</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if (hex.length() == 1)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hexString.append('0');</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hexString.append(hex);</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return hexString.toString();</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 xml:space="preserve">    }</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r>
        <w:rPr>
          <w:sz w:val="17"/>
          <w:rFonts w:ascii="Consolas" w:hAnsi="Consolas" w:cs="Consolas"/>
        </w:rPr>
        <w:t>}</w:t>
      </w:r>
    </w:p>
    <w:p w14:paraId="36C62CFA" w14:textId="2ABF0CB6" w:rsidR="00F93B31" w:rsidRPr="008F1ED6" w:rsidRDefault="00F93B31" w:rsidP="138B558E">
      <w:pPr>
        <w:suppressAutoHyphens/>
        <w:spacing w:after="0" w:line="240" w:lineRule="auto" w:before="0"/>
        <w:contextualSpacing/>
        <w:rPr>
          <w:rFonts w:ascii="Calibri" w:hAnsi="Calibri" w:cs="Calibri"/>
          <w:sz w:val="22"/>
        </w:rPr>
      </w:pPr>
    </w:p>
    <w:p w14:paraId="48C26C62" w14:textId="77777777" w:rsidR="001C6ACB" w:rsidRPr="008F1ED6" w:rsidRDefault="001C6ACB" w:rsidP="001C6ACB">
      <w:pPr>
        <w:suppressAutoHyphens/>
        <w:spacing w:after="0" w:line="240" w:lineRule="auto"/>
        <w:contextualSpacing/>
        <w:rPr>
          <w:rFonts w:ascii="Calibri" w:hAnsi="Calibri" w:cs="Calibri"/>
          <w:sz w:val="22"/>
        </w:rPr>
      </w:pPr>
    </w:p>
    <w:p w14:paraId="6BB8398D" w14:textId="73353DBB" w:rsidR="00F93B31" w:rsidRPr="008F1ED6" w:rsidRDefault="00F93B31" w:rsidP="00E91FB2">
      <w:pPr>
        <w:pStyle w:val="Heading2"/>
        <w:numPr>
          <w:ilvl w:val="0"/>
          <w:numId w:val="2"/>
        </w:numPr>
      </w:pPr>
      <w:r w:rsidRPr="00E91FB2">
        <w:t>Verification</w:t>
      </w:r>
    </w:p>
    <w:p w14:paraId="48597CAB" w14:textId="77777777" w:rsidR="004F1C48" w:rsidRDefault="004F1C48" w:rsidP="138B558E">
      <w:pPr>
        <w:suppressAutoHyphens/>
        <w:spacing w:after="0" w:line="240" w:lineRule="auto"/>
        <w:contextualSpacing/>
        <w:rPr>
          <w:rFonts w:ascii="Calibri" w:hAnsi="Calibri" w:cs="Calibri"/>
          <w:sz w:val="22"/>
        </w:rPr>
      </w:pPr>
    </w:p>
    <w:p w14:paraId="1584C20C" w14:textId="7CAE5E02" w:rsidR="00F93B31" w:rsidRPr="008F1ED6" w:rsidRDefault="00F93B31" w:rsidP="138B558E">
      <w:pPr>
        <w:suppressAutoHyphens/>
        <w:spacing w:after="0" w:line="240" w:lineRule="auto"/>
        <w:contextualSpacing/>
        <w:rPr>
          <w:rFonts w:ascii="Calibri" w:hAnsi="Calibri" w:cs="Calibri"/>
          <w:sz w:val="22"/>
        </w:rPr>
      </w:pPr>
      <w:r w:rsidRPr="008F1ED6">
        <w:rPr>
          <w:rFonts w:ascii="Calibri" w:hAnsi="Calibri" w:cs="Calibri"/>
          <w:sz w:val="22"/>
        </w:rPr>
        <w:t>Insert a screenshot below of the web browser with</w:t>
      </w:r>
      <w:r w:rsidR="00363F13" w:rsidRPr="008F1ED6">
        <w:rPr>
          <w:rFonts w:ascii="Calibri" w:hAnsi="Calibri" w:cs="Calibri"/>
          <w:sz w:val="22"/>
        </w:rPr>
        <w:t xml:space="preserve"> your unique information.</w:t>
      </w:r>
    </w:p>
    <w:p w14:paraId="4AAEBC83" w14:textId="77777777" w:rsidR="001C6ACB" w:rsidRPr="008F1ED6" w:rsidRDefault="001C6ACB" w:rsidP="001C6ACB">
      <w:pPr>
        <w:suppressAutoHyphens/>
        <w:spacing w:after="0" w:line="240" w:lineRule="auto"/>
        <w:contextualSpacing/>
        <w:rPr>
          <w:rFonts w:ascii="Calibri" w:hAnsi="Calibri" w:cs="Calibri"/>
          <w:sz w:val="22"/>
        </w:rPr>
      </w:pPr>
    </w:p>
    <w:p w14:paraId="21150886" w14:textId="12B3B2CA" w:rsidR="00363F13" w:rsidRPr="008F1ED6" w:rsidRDefault="00363F13" w:rsidP="138B558E">
      <w:pPr>
        <w:suppressAutoHyphens/>
        <w:spacing w:after="0" w:line="240" w:lineRule="auto"/>
        <w:contextualSpacing/>
        <w:rPr>
          <w:rFonts w:ascii="Calibri" w:hAnsi="Calibri" w:cs="Calibri"/>
          <w:sz w:val="22"/>
        </w:rPr>
      </w:pPr>
      <w:r>
        <w:drawing>
          <wp:inline xmlns:a="http://schemas.openxmlformats.org/drawingml/2006/main" xmlns:pic="http://schemas.openxmlformats.org/drawingml/2006/picture">
            <wp:extent cx="5943600" cy="510778"/>
            <wp:docPr id="1" name="Picture 1"/>
            <wp:cNvGraphicFramePr>
              <a:graphicFrameLocks noChangeAspect="1"/>
            </wp:cNvGraphicFramePr>
            <a:graphic>
              <a:graphicData uri="http://schemas.openxmlformats.org/drawingml/2006/picture">
                <pic:pic>
                  <pic:nvPicPr>
                    <pic:cNvPr id="0" name="checksum-verification.png"/>
                    <pic:cNvPicPr/>
                  </pic:nvPicPr>
                  <pic:blipFill>
                    <a:blip r:embed="rId14"/>
                    <a:stretch>
                      <a:fillRect/>
                    </a:stretch>
                  </pic:blipFill>
                  <pic:spPr>
                    <a:xfrm>
                      <a:off x="0" y="0"/>
                      <a:ext cx="5943600" cy="510778"/>
                    </a:xfrm>
                    <a:prstGeom prst="rect"/>
                  </pic:spPr>
                </pic:pic>
              </a:graphicData>
            </a:graphic>
          </wp:inline>
        </w:drawing>
      </w:r>
    </w:p>
    <w:p w14:paraId="21150886" w14:textId="12B3B2CA" w:rsidR="00363F13" w:rsidRPr="008F1ED6" w:rsidRDefault="00363F13" w:rsidP="138B558E">
      <w:pPr>
        <w:suppressAutoHyphens/>
        <w:spacing w:after="0" w:line="240" w:lineRule="auto"/>
        <w:contextualSpacing/>
        <w:rPr>
          <w:rFonts w:ascii="Calibri" w:hAnsi="Calibri" w:cs="Calibri"/>
          <w:sz w:val="22"/>
        </w:rPr>
      </w:pPr>
      <w:r>
        <w:rPr>
          <w:b w:val="0"/>
          <w:i/>
          <w:sz w:val="18"/>
        </w:rPr>
        <w:t>Figure 1. Output returned by the RESTful /hash route at https://localhost:8443/hash, showing the unique data string, the algorithm cipher, and the checksum hash value.</w:t>
      </w:r>
    </w:p>
    <w:p w14:paraId="21150886" w14:textId="12B3B2CA" w:rsidR="00363F13" w:rsidRPr="008F1ED6" w:rsidRDefault="00363F13" w:rsidP="138B558E">
      <w:pPr>
        <w:suppressAutoHyphens/>
        <w:spacing w:after="0" w:line="240" w:lineRule="auto"/>
        <w:contextualSpacing/>
        <w:rPr>
          <w:rFonts w:ascii="Calibri" w:hAnsi="Calibri" w:cs="Calibri"/>
          <w:sz w:val="22"/>
        </w:rPr>
      </w:pPr>
    </w:p>
    <w:p w14:paraId="21150886" w14:textId="12B3B2CA" w:rsidR="00363F13" w:rsidRPr="008F1ED6" w:rsidRDefault="00363F13" w:rsidP="138B558E">
      <w:pPr>
        <w:suppressAutoHyphens/>
        <w:spacing w:after="0" w:line="240" w:lineRule="auto"/>
        <w:contextualSpacing/>
        <w:rPr>
          <w:rFonts w:ascii="Calibri" w:hAnsi="Calibri" w:cs="Calibri"/>
          <w:sz w:val="22"/>
        </w:rPr>
      </w:pPr>
      <w:r>
        <w:rPr>
          <w:b w:val="0"/>
        </w:rPr>
        <w:t>Executing the refactored code and browsing to https://localhost:8443/hash returns the unique data string “Hello Draven Chen!”, the algorithm cipher SHA-256, and the checksum hash value:</w:t>
      </w:r>
    </w:p>
    <w:p w14:paraId="21150886" w14:textId="12B3B2CA" w:rsidR="00363F13" w:rsidRPr="008F1ED6" w:rsidRDefault="00363F13" w:rsidP="138B558E">
      <w:pPr>
        <w:suppressAutoHyphens/>
        <w:spacing w:after="0" w:line="240" w:lineRule="auto" w:before="0"/>
        <w:contextualSpacing/>
        <w:rPr>
          <w:rFonts w:ascii="Calibri" w:hAnsi="Calibri" w:cs="Calibri"/>
          <w:sz w:val="22"/>
        </w:rPr>
      </w:pPr>
      <w:r>
        <w:rPr>
          <w:sz w:val="17"/>
          <w:rFonts w:ascii="Consolas" w:hAnsi="Consolas" w:cs="Consolas"/>
        </w:rPr>
        <w:t>15d78ad28d9f9d04845985fa407a273930a24cd4a71302f100df1b86ee8c8af1</w:t>
      </w:r>
    </w:p>
    <w:p w14:paraId="21150886" w14:textId="12B3B2CA" w:rsidR="00363F13" w:rsidRPr="008F1ED6" w:rsidRDefault="00363F13" w:rsidP="138B558E">
      <w:pPr>
        <w:suppressAutoHyphens/>
        <w:spacing w:after="0" w:line="240" w:lineRule="auto" w:before="0"/>
        <w:contextualSpacing/>
        <w:rPr>
          <w:rFonts w:ascii="Calibri" w:hAnsi="Calibri" w:cs="Calibri"/>
          <w:sz w:val="22"/>
        </w:rPr>
      </w:pPr>
    </w:p>
    <w:p w14:paraId="21150886" w14:textId="12B3B2CA" w:rsidR="00363F13" w:rsidRPr="008F1ED6" w:rsidRDefault="00363F13" w:rsidP="138B558E">
      <w:pPr>
        <w:suppressAutoHyphens/>
        <w:spacing w:after="0" w:line="240" w:lineRule="auto" w:before="0"/>
        <w:contextualSpacing/>
        <w:rPr>
          <w:rFonts w:ascii="Calibri" w:hAnsi="Calibri" w:cs="Calibri"/>
          <w:sz w:val="22"/>
        </w:rPr>
      </w:pPr>
      <w:r>
        <w:rPr>
          <w:b w:val="0"/>
        </w:rPr>
        <w:t>The digest is 64 hexadecimal characters, which is the expected length for a 256-bit SHA-256 hash, and it reproduces exactly on every request because hashing is deterministic. That is what allows a client to download the public key, hash it locally, and compare the result to the published checksum.</w:t>
      </w:r>
    </w:p>
    <w:p w14:paraId="21150886" w14:textId="12B3B2CA" w:rsidR="00363F13" w:rsidRPr="008F1ED6" w:rsidRDefault="00363F13" w:rsidP="138B558E">
      <w:pPr>
        <w:suppressAutoHyphens/>
        <w:spacing w:after="0" w:line="240" w:lineRule="auto" w:before="0"/>
        <w:contextualSpacing/>
        <w:rPr>
          <w:rFonts w:ascii="Calibri" w:hAnsi="Calibri" w:cs="Calibri"/>
          <w:sz w:val="22"/>
        </w:rPr>
      </w:pPr>
    </w:p>
    <w:p w14:paraId="21150886" w14:textId="12B3B2CA" w:rsidR="00363F13" w:rsidRPr="008F1ED6" w:rsidRDefault="00363F13" w:rsidP="138B558E">
      <w:pPr>
        <w:pStyle w:val="Heading2"/>
        <w:suppressAutoHyphens/>
        <w:spacing w:after="0" w:line="240" w:lineRule="auto" w:before="0"/>
        <w:contextualSpacing/>
        <w:rPr>
          <w:rFonts w:ascii="Calibri" w:hAnsi="Calibri" w:cs="Calibri"/>
          <w:sz w:val="22"/>
        </w:rPr>
      </w:pPr>
      <w:r>
        <w:rPr>
          <w:b w:val="0"/>
        </w:rPr>
        <w:t>References</w:t>
      </w:r>
    </w:p>
    <w:p w14:paraId="21150886" w14:textId="12B3B2CA" w:rsidR="00363F13" w:rsidRPr="008F1ED6" w:rsidRDefault="00363F13" w:rsidP="138B558E">
      <w:pPr>
        <w:suppressAutoHyphens/>
        <w:spacing w:after="0" w:line="240" w:lineRule="auto" w:before="0"/>
        <w:ind w:hanging="720" w:left="720"/>
        <w:contextualSpacing/>
        <w:rPr>
          <w:rFonts w:ascii="Calibri" w:hAnsi="Calibri" w:cs="Calibri"/>
          <w:sz w:val="22"/>
        </w:rPr>
      </w:pPr>
      <w:r>
        <w:rPr>
          <w:b w:val="0"/>
        </w:rPr>
        <w:t>National Institute of Standards and Technology. (2015). Secure hash standard (SHS) (FIPS PUB 180-4). U.S. Department of Commerce. https://doi.org/10.6028/NIST.FIPS.180-4</w:t>
      </w:r>
    </w:p>
    <w:p w14:paraId="21150886" w14:textId="12B3B2CA" w:rsidR="00363F13" w:rsidRPr="008F1ED6" w:rsidRDefault="00363F13" w:rsidP="138B558E">
      <w:pPr>
        <w:suppressAutoHyphens/>
        <w:spacing w:after="0" w:line="240" w:lineRule="auto" w:before="0"/>
        <w:ind w:left="720" w:hanging="720"/>
        <w:contextualSpacing/>
        <w:rPr>
          <w:rFonts w:ascii="Calibri" w:hAnsi="Calibri" w:cs="Calibri"/>
          <w:sz w:val="22"/>
        </w:rPr>
      </w:pPr>
      <w:r>
        <w:rPr>
          <w:b w:val="0"/>
        </w:rPr>
        <w:t>National Institute of Standards and Technology. (2022, December 15). NIST retires SHA-1 cryptographic algorithm. https://www.nist.gov/news-events/news/2022/12/nist-retires-sha-1-cryptographic-algorithm</w:t>
      </w:r>
    </w:p>
    <w:p w14:paraId="21150886" w14:textId="12B3B2CA" w:rsidR="00363F13" w:rsidRPr="008F1ED6" w:rsidRDefault="00363F13" w:rsidP="138B558E">
      <w:pPr>
        <w:suppressAutoHyphens/>
        <w:spacing w:after="0" w:line="240" w:lineRule="auto" w:before="0"/>
        <w:ind w:left="720" w:hanging="720"/>
        <w:contextualSpacing/>
        <w:rPr>
          <w:rFonts w:ascii="Calibri" w:hAnsi="Calibri" w:cs="Calibri"/>
          <w:sz w:val="22"/>
        </w:rPr>
      </w:pPr>
      <w:r>
        <w:rPr>
          <w:b w:val="0"/>
        </w:rPr>
        <w:t>Oracle. (n.d.). Java security standard algorithm names. Java SE documentation. https://docs.oracle.com/en/java/javase/11/docs/specs/security/standard-names.html</w:t>
      </w:r>
    </w:p>
    <w:p w14:paraId="21150886" w14:textId="12B3B2CA" w:rsidR="00363F13" w:rsidRPr="008F1ED6" w:rsidRDefault="00363F13" w:rsidP="138B558E">
      <w:pPr>
        <w:suppressAutoHyphens/>
        <w:spacing w:after="0" w:line="240" w:lineRule="auto" w:before="0"/>
        <w:ind w:left="720" w:hanging="720"/>
        <w:contextualSpacing/>
        <w:rPr>
          <w:rFonts w:ascii="Calibri" w:hAnsi="Calibri" w:cs="Calibri"/>
          <w:sz w:val="22"/>
        </w:rPr>
      </w:pPr>
      <w:r>
        <w:rPr>
          <w:b w:val="0"/>
        </w:rPr>
        <w:t>Stevens, M., Bursztein, E., Karpman, P., Albertini, A., &amp; Markov, Y. (2017). The first collision for full SHA-1. In J. Katz &amp; H. Shacham (Eds.), Advances in cryptology—CRYPTO 2017 (pp. 570–596). Springer. https://doi.org/10.1007/978-3-319-63697-9_19</w:t>
      </w:r>
    </w:p>
    <w:p w14:paraId="21150886" w14:textId="12B3B2CA" w:rsidR="00363F13" w:rsidRPr="008F1ED6" w:rsidRDefault="00363F13" w:rsidP="138B558E">
      <w:pPr>
        <w:suppressAutoHyphens/>
        <w:spacing w:after="0" w:line="240" w:lineRule="auto" w:before="0"/>
        <w:ind w:left="720" w:hanging="720"/>
        <w:contextualSpacing/>
        <w:rPr>
          <w:rFonts w:ascii="Calibri" w:hAnsi="Calibri" w:cs="Calibri"/>
          <w:sz w:val="22"/>
        </w:rPr>
      </w:pPr>
      <w:r>
        <w:t>Wang, X., &amp; Yu, H. (2005). How to break MD5 and other hash functions. In R. Cramer (Ed.), Advances in cryptology—EUROCRYPT 2005 (pp. 19–35). Springer. https://doi.org/10.1007/11426639_2</w:t>
      </w:r>
    </w:p>
    <w:p w14:paraId="3EF4BF11" w14:textId="77777777" w:rsidR="0035598A" w:rsidRPr="008F1ED6" w:rsidRDefault="0035598A" w:rsidP="001C6ACB">
      <w:pPr>
        <w:suppressAutoHyphens/>
        <w:spacing w:after="0" w:line="240" w:lineRule="auto"/>
        <w:contextualSpacing/>
        <w:rPr>
          <w:rFonts w:ascii="Calibri" w:hAnsi="Calibri" w:cs="Calibri"/>
          <w:sz w:val="22"/>
        </w:rPr>
      </w:pPr>
    </w:p>
    <w:sectPr w:rsidR="0035598A" w:rsidRPr="008F1ED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6C559" w14:textId="77777777" w:rsidR="004C5E0F" w:rsidRDefault="004C5E0F" w:rsidP="0035598A">
      <w:pPr>
        <w:spacing w:after="0" w:line="240" w:lineRule="auto"/>
      </w:pPr>
      <w:r>
        <w:separator/>
      </w:r>
    </w:p>
  </w:endnote>
  <w:endnote w:type="continuationSeparator" w:id="0">
    <w:p w14:paraId="196A679F" w14:textId="77777777" w:rsidR="004C5E0F" w:rsidRDefault="004C5E0F"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2"/>
        <w:szCs w:val="20"/>
      </w:rPr>
      <w:id w:val="-490876843"/>
      <w:docPartObj>
        <w:docPartGallery w:val="Page Numbers (Bottom of Page)"/>
        <w:docPartUnique/>
      </w:docPartObj>
    </w:sdtPr>
    <w:sdtEndPr>
      <w:rPr>
        <w:noProof/>
      </w:rPr>
    </w:sdtEndPr>
    <w:sdtContent>
      <w:p w14:paraId="314F3962" w14:textId="445E9680" w:rsidR="001C6ACB" w:rsidRPr="001C6ACB" w:rsidRDefault="001C6ACB">
        <w:pPr>
          <w:pStyle w:val="Footer"/>
          <w:jc w:val="center"/>
          <w:rPr>
            <w:sz w:val="22"/>
            <w:szCs w:val="20"/>
          </w:rPr>
        </w:pPr>
        <w:r w:rsidRPr="001C6ACB">
          <w:rPr>
            <w:sz w:val="22"/>
            <w:szCs w:val="20"/>
          </w:rPr>
          <w:fldChar w:fldCharType="begin"/>
        </w:r>
        <w:r w:rsidRPr="001C6ACB">
          <w:rPr>
            <w:sz w:val="22"/>
            <w:szCs w:val="20"/>
          </w:rPr>
          <w:instrText xml:space="preserve"> PAGE   \* MERGEFORMAT </w:instrText>
        </w:r>
        <w:r w:rsidRPr="001C6ACB">
          <w:rPr>
            <w:sz w:val="22"/>
            <w:szCs w:val="20"/>
          </w:rPr>
          <w:fldChar w:fldCharType="separate"/>
        </w:r>
        <w:r w:rsidRPr="001C6ACB">
          <w:rPr>
            <w:noProof/>
            <w:sz w:val="22"/>
            <w:szCs w:val="20"/>
          </w:rPr>
          <w:t>2</w:t>
        </w:r>
        <w:r w:rsidRPr="001C6ACB">
          <w:rPr>
            <w:noProof/>
            <w:sz w:val="22"/>
            <w:szCs w:val="20"/>
          </w:rPr>
          <w:fldChar w:fldCharType="end"/>
        </w:r>
      </w:p>
    </w:sdtContent>
  </w:sdt>
  <w:p w14:paraId="2C3D4E65" w14:textId="77777777" w:rsidR="001C6ACB" w:rsidRDefault="001C6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3C7CAB" w14:textId="77777777" w:rsidR="004C5E0F" w:rsidRDefault="004C5E0F" w:rsidP="0035598A">
      <w:pPr>
        <w:spacing w:after="0" w:line="240" w:lineRule="auto"/>
      </w:pPr>
      <w:r>
        <w:separator/>
      </w:r>
    </w:p>
  </w:footnote>
  <w:footnote w:type="continuationSeparator" w:id="0">
    <w:p w14:paraId="36F182A0" w14:textId="77777777" w:rsidR="004C5E0F" w:rsidRDefault="004C5E0F"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2D351" w14:textId="6575C1AC" w:rsidR="0035598A" w:rsidRDefault="00084F21" w:rsidP="00084F21">
    <w:pPr>
      <w:pStyle w:val="Header"/>
      <w:spacing w:after="200"/>
      <w:jc w:val="center"/>
    </w:pPr>
    <w:r w:rsidRPr="00085B81">
      <w:rPr>
        <w:noProof/>
      </w:rPr>
      <w:drawing>
        <wp:inline distT="0" distB="0" distL="0" distR="0" wp14:anchorId="612CA8D1" wp14:editId="09553D5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84DD9"/>
    <w:multiLevelType w:val="hybridMultilevel"/>
    <w:tmpl w:val="A846F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F5BBE"/>
    <w:multiLevelType w:val="hybridMultilevel"/>
    <w:tmpl w:val="0E5C5A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807062">
    <w:abstractNumId w:val="0"/>
  </w:num>
  <w:num w:numId="2" w16cid:durableId="1310013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sDQ1MzczMDEzMDJS0lEKTi0uzszPAykwrAUAgrF/HywAAAA="/>
  </w:docVars>
  <w:rsids>
    <w:rsidRoot w:val="00F93B31"/>
    <w:rsid w:val="00084F21"/>
    <w:rsid w:val="000C72EB"/>
    <w:rsid w:val="000D5623"/>
    <w:rsid w:val="00111F59"/>
    <w:rsid w:val="001154E4"/>
    <w:rsid w:val="001C6ACB"/>
    <w:rsid w:val="00236DA4"/>
    <w:rsid w:val="00264D05"/>
    <w:rsid w:val="002833FF"/>
    <w:rsid w:val="002C31D0"/>
    <w:rsid w:val="00343E73"/>
    <w:rsid w:val="0035598A"/>
    <w:rsid w:val="00363F13"/>
    <w:rsid w:val="003B0D86"/>
    <w:rsid w:val="004B49A4"/>
    <w:rsid w:val="004C5E0F"/>
    <w:rsid w:val="004F1C48"/>
    <w:rsid w:val="00510C3F"/>
    <w:rsid w:val="00593EC3"/>
    <w:rsid w:val="005C0980"/>
    <w:rsid w:val="006A51DF"/>
    <w:rsid w:val="00713294"/>
    <w:rsid w:val="00785998"/>
    <w:rsid w:val="0085168C"/>
    <w:rsid w:val="008D5FE7"/>
    <w:rsid w:val="008E4BCA"/>
    <w:rsid w:val="008F1ED6"/>
    <w:rsid w:val="00973CB0"/>
    <w:rsid w:val="009A01C2"/>
    <w:rsid w:val="00A11B04"/>
    <w:rsid w:val="00A43EA4"/>
    <w:rsid w:val="00B019B2"/>
    <w:rsid w:val="00C024E2"/>
    <w:rsid w:val="00D539BB"/>
    <w:rsid w:val="00DD2E3B"/>
    <w:rsid w:val="00E41086"/>
    <w:rsid w:val="00E61DA4"/>
    <w:rsid w:val="00E91FB2"/>
    <w:rsid w:val="00F6521E"/>
    <w:rsid w:val="00F93B31"/>
    <w:rsid w:val="00FA0993"/>
    <w:rsid w:val="00FB0802"/>
    <w:rsid w:val="00FD3757"/>
    <w:rsid w:val="0199B270"/>
    <w:rsid w:val="1107C8CC"/>
    <w:rsid w:val="12A3992D"/>
    <w:rsid w:val="138B558E"/>
    <w:rsid w:val="18D67517"/>
    <w:rsid w:val="6A16754E"/>
    <w:rsid w:val="732731A5"/>
    <w:rsid w:val="7A57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A1612"/>
  <w15:chartTrackingRefBased/>
  <w15:docId w15:val="{9FD7E598-120B-4D05-BFB4-F6836BD0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8F1ED6"/>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E91FB2"/>
    <w:pPr>
      <w:spacing w:after="0" w:line="240" w:lineRule="auto"/>
      <w:outlineLvl w:val="1"/>
    </w:pPr>
    <w:rPr>
      <w:rFonts w:ascii="Calibri" w:hAnsi="Calibri" w:cs="Calibri"/>
      <w:b/>
      <w:bCs/>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ED6"/>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E91FB2"/>
    <w:rPr>
      <w:rFonts w:ascii="Calibri" w:hAnsi="Calibri" w:cs="Calibri"/>
      <w:b/>
      <w:bCs/>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Revision">
    <w:name w:val="Revision"/>
    <w:hidden/>
    <w:uiPriority w:val="99"/>
    <w:semiHidden/>
    <w:rsid w:val="008D5FE7"/>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76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DC8CC37C-2E44-44AD-A1CC-0D534FAEA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5BF759-BDF7-40CC-BE11-D2F5D7A671F9}">
  <ds:schemaRefs>
    <ds:schemaRef ds:uri="http://schemas.microsoft.com/sharepoint/v3/contenttype/forms"/>
  </ds:schemaRefs>
</ds:datastoreItem>
</file>

<file path=customXml/itemProps3.xml><?xml version="1.0" encoding="utf-8"?>
<ds:datastoreItem xmlns:ds="http://schemas.openxmlformats.org/officeDocument/2006/customXml" ds:itemID="{E28F665E-A53A-4642-851E-3041D09E87E5}">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SNHU Created Materials Template</Template>
  <TotalTime>5</TotalTime>
  <Pages>1</Pages>
  <Words>85</Words>
  <Characters>485</Characters>
  <Application>Microsoft Office Word</Application>
  <DocSecurity>0</DocSecurity>
  <Lines>4</Lines>
  <Paragraphs>1</Paragraphs>
  <ScaleCrop>false</ScaleCrop>
  <Company>SNHU</Company>
  <LinksUpToDate>false</LinksUpToDate>
  <CharactersWithSpaces>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Five Checksum Verification Assignment Template</dc:title>
  <dc:subject/>
  <dc:creator>Brown, Tyra</dc:creator>
  <cp:keywords/>
  <dc:description/>
  <cp:lastModifiedBy>Fogg, Daniel</cp:lastModifiedBy>
  <cp:revision>10</cp:revision>
  <dcterms:created xsi:type="dcterms:W3CDTF">2022-05-06T15:07:00Z</dcterms:created>
  <dcterms:modified xsi:type="dcterms:W3CDTF">2024-03-29T19:57:00Z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