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6ED5" w14:textId="77777777" w:rsidR="002F58B4" w:rsidRDefault="00000000">
      <w:pPr>
        <w:spacing w:before="1900" w:line="264" w:lineRule="auto"/>
        <w:jc w:val="center"/>
      </w:pPr>
      <w:r>
        <w:rPr>
          <w:b/>
          <w:bCs/>
          <w:color w:val="1F3864"/>
          <w:sz w:val="52"/>
          <w:szCs w:val="52"/>
        </w:rPr>
        <w:t>MAPA DE EMPATÍA Y LEAN CANVAS</w:t>
      </w:r>
    </w:p>
    <w:p w14:paraId="7C75C255" w14:textId="77777777" w:rsidR="002F58B4" w:rsidRDefault="00000000">
      <w:pPr>
        <w:spacing w:before="150" w:line="264" w:lineRule="auto"/>
        <w:jc w:val="center"/>
      </w:pPr>
      <w:r>
        <w:rPr>
          <w:color w:val="2E5496"/>
          <w:sz w:val="26"/>
          <w:szCs w:val="26"/>
        </w:rPr>
        <w:t>Proyecto INVENTRA — Aplicación web de inventario y ventas para licoreras</w:t>
      </w:r>
    </w:p>
    <w:p w14:paraId="4CAD38BB" w14:textId="77777777" w:rsidR="002F58B4" w:rsidRDefault="00000000">
      <w:pPr>
        <w:spacing w:before="2600" w:line="264" w:lineRule="auto"/>
        <w:jc w:val="center"/>
      </w:pPr>
      <w:r>
        <w:rPr>
          <w:b/>
          <w:bCs/>
          <w:sz w:val="28"/>
          <w:szCs w:val="28"/>
        </w:rPr>
        <w:t>CRISTIAN DARÍO MACÍAS ESPITIA</w:t>
      </w:r>
    </w:p>
    <w:p w14:paraId="2C662F88" w14:textId="77777777" w:rsidR="002F58B4" w:rsidRDefault="00000000">
      <w:pPr>
        <w:spacing w:before="2700" w:line="264" w:lineRule="auto"/>
        <w:jc w:val="center"/>
      </w:pPr>
      <w:r>
        <w:rPr>
          <w:b/>
          <w:bCs/>
          <w:sz w:val="26"/>
          <w:szCs w:val="26"/>
        </w:rPr>
        <w:t>SERVICIO NACIONAL DE APRENDIZAJE (SENA)</w:t>
      </w:r>
    </w:p>
    <w:p w14:paraId="673A46D3" w14:textId="77777777" w:rsidR="002F58B4" w:rsidRDefault="00000000">
      <w:pPr>
        <w:spacing w:before="70" w:line="264" w:lineRule="auto"/>
        <w:jc w:val="center"/>
      </w:pPr>
      <w:r>
        <w:rPr>
          <w:sz w:val="26"/>
          <w:szCs w:val="26"/>
        </w:rPr>
        <w:t>CENTRO DE FORMACIÓN EN DISEÑO, CONFECCIÓN Y MODA</w:t>
      </w:r>
    </w:p>
    <w:p w14:paraId="41BC055D" w14:textId="77777777" w:rsidR="002F58B4" w:rsidRDefault="00000000">
      <w:pPr>
        <w:spacing w:before="70" w:line="264" w:lineRule="auto"/>
        <w:jc w:val="center"/>
      </w:pPr>
      <w:r>
        <w:rPr>
          <w:sz w:val="26"/>
          <w:szCs w:val="26"/>
        </w:rPr>
        <w:t>ANÁLISIS Y DESARROLLO DE SOFTWARE</w:t>
      </w:r>
    </w:p>
    <w:p w14:paraId="65268C29" w14:textId="77777777" w:rsidR="002F58B4" w:rsidRDefault="00000000">
      <w:pPr>
        <w:spacing w:before="70" w:line="264" w:lineRule="auto"/>
        <w:jc w:val="center"/>
      </w:pPr>
      <w:r>
        <w:rPr>
          <w:sz w:val="26"/>
          <w:szCs w:val="26"/>
        </w:rPr>
        <w:t>MEDELLÍN</w:t>
      </w:r>
    </w:p>
    <w:p w14:paraId="12DBF6C3" w14:textId="77777777" w:rsidR="002F58B4" w:rsidRDefault="00000000">
      <w:pPr>
        <w:spacing w:before="70" w:line="264" w:lineRule="auto"/>
        <w:jc w:val="center"/>
      </w:pPr>
      <w:r>
        <w:rPr>
          <w:sz w:val="26"/>
          <w:szCs w:val="26"/>
        </w:rPr>
        <w:t>2026</w:t>
      </w:r>
    </w:p>
    <w:p w14:paraId="1B963F9A" w14:textId="77777777" w:rsidR="002F58B4" w:rsidRDefault="00000000">
      <w:r>
        <w:br w:type="page"/>
      </w:r>
    </w:p>
    <w:p w14:paraId="6E12C997" w14:textId="77777777" w:rsidR="002F58B4" w:rsidRDefault="00000000">
      <w:pPr>
        <w:spacing w:before="400" w:after="40"/>
        <w:jc w:val="center"/>
      </w:pPr>
      <w:r>
        <w:rPr>
          <w:b/>
          <w:bCs/>
          <w:color w:val="1F3864"/>
          <w:sz w:val="32"/>
          <w:szCs w:val="32"/>
        </w:rPr>
        <w:lastRenderedPageBreak/>
        <w:t>MAPA DE EMPATÍA Y LEAN CANVAS</w:t>
      </w:r>
    </w:p>
    <w:p w14:paraId="61CC8D1B" w14:textId="77777777" w:rsidR="002F58B4" w:rsidRDefault="00000000">
      <w:pPr>
        <w:spacing w:after="40" w:line="260" w:lineRule="auto"/>
        <w:jc w:val="center"/>
      </w:pPr>
      <w:r>
        <w:rPr>
          <w:b/>
          <w:bCs/>
          <w:color w:val="2E5496"/>
          <w:sz w:val="23"/>
          <w:szCs w:val="23"/>
        </w:rPr>
        <w:t>Proyecto INVENTRA — Aplicación web de inventario y ventas para licoreras</w:t>
      </w:r>
    </w:p>
    <w:p w14:paraId="7F4E2A55" w14:textId="77777777" w:rsidR="002F58B4" w:rsidRDefault="00000000">
      <w:pPr>
        <w:spacing w:after="160" w:line="260" w:lineRule="auto"/>
        <w:jc w:val="center"/>
      </w:pPr>
      <w:r>
        <w:rPr>
          <w:sz w:val="20"/>
          <w:szCs w:val="20"/>
        </w:rPr>
        <w:t>Cristian Darío Macías Espitia — SENA · Análisis y Desarrollo de Software · 2026</w:t>
      </w:r>
    </w:p>
    <w:p w14:paraId="74BB03CC" w14:textId="77777777" w:rsidR="002F58B4" w:rsidRDefault="00000000">
      <w:pPr>
        <w:pStyle w:val="Ttulo1"/>
        <w:spacing w:before="220" w:after="110"/>
      </w:pPr>
      <w:r>
        <w:rPr>
          <w:b/>
          <w:bCs/>
          <w:color w:val="1F3864"/>
          <w:sz w:val="27"/>
          <w:szCs w:val="27"/>
        </w:rPr>
        <w:t>1. Introducción</w:t>
      </w:r>
    </w:p>
    <w:p w14:paraId="458DB24E" w14:textId="718F8EAF" w:rsidR="002F58B4" w:rsidRDefault="00000000">
      <w:pPr>
        <w:spacing w:after="110" w:line="262" w:lineRule="auto"/>
        <w:jc w:val="both"/>
      </w:pPr>
      <w:r>
        <w:t>Este documento reúne dos herramientas de descubrimiento del proyecto INVENTRA: el mapa de empatía, que ayuda a comprender a fondo al cliente, y el Lean Canvas, que sintetiza el modelo de negocio en una sola vista. Ambos son coherentes con el modelo de negocio aprobado y con la Especificación de Requisitos, y orientan las decisiones de diseño del producto</w:t>
      </w:r>
      <w:r w:rsidR="00DA7507">
        <w:t>.</w:t>
      </w:r>
    </w:p>
    <w:p w14:paraId="67FE244A" w14:textId="77777777" w:rsidR="002F58B4" w:rsidRDefault="00000000">
      <w:pPr>
        <w:pStyle w:val="Ttulo1"/>
        <w:pageBreakBefore/>
        <w:spacing w:before="220" w:after="110"/>
      </w:pPr>
      <w:r>
        <w:rPr>
          <w:b/>
          <w:bCs/>
          <w:color w:val="1F3864"/>
          <w:sz w:val="27"/>
          <w:szCs w:val="27"/>
        </w:rPr>
        <w:lastRenderedPageBreak/>
        <w:t>2. Mapa de empatía</w:t>
      </w:r>
    </w:p>
    <w:p w14:paraId="1BC30F70" w14:textId="77777777" w:rsidR="002F58B4" w:rsidRDefault="00000000">
      <w:pPr>
        <w:spacing w:after="110" w:line="262" w:lineRule="auto"/>
        <w:jc w:val="both"/>
      </w:pPr>
      <w:r>
        <w:rPr>
          <w:b/>
          <w:bCs/>
        </w:rPr>
        <w:t xml:space="preserve">Sujeto del mapa: </w:t>
      </w:r>
      <w:r>
        <w:t>el cliente de INVENTRA, es decir, el propietario o administrador de una licorera o tienda de barrio que vende licor en Medellín y el Valle de Aburrá.</w:t>
      </w:r>
    </w:p>
    <w:tbl>
      <w:tblPr>
        <w:tblW w:w="980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2F58B4" w14:paraId="24C8A836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40C63" w14:textId="77777777" w:rsidR="002F58B4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PIENSA y SIENTE?</w:t>
            </w:r>
          </w:p>
        </w:tc>
        <w:tc>
          <w:tcPr>
            <w:tcW w:w="4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BFD7E" w14:textId="77777777" w:rsidR="002F58B4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VE?</w:t>
            </w:r>
          </w:p>
        </w:tc>
      </w:tr>
      <w:tr w:rsidR="002F58B4" w14:paraId="032CFB66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9E680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Le preocupa perder dinero sin saber por qué y que la caja no cuadre.</w:t>
            </w:r>
          </w:p>
          <w:p w14:paraId="683C8FE5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Quiere tener el control de su negocio, pero sin complicarse.</w:t>
            </w:r>
          </w:p>
          <w:p w14:paraId="76692465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Cree que la tecnología es cara y difícil de usar.</w:t>
            </w:r>
          </w:p>
          <w:p w14:paraId="3AA63F96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Aspira a que su negocio crezca y esté ordenado.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231F0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Otros negocios que, como él, usan cuaderno o Excel.</w:t>
            </w:r>
          </w:p>
          <w:p w14:paraId="7EA292DC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Publicidad de software genérico y costoso (contable).</w:t>
            </w:r>
          </w:p>
          <w:p w14:paraId="3DE8F77C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Su competencia y los distribuidores que le ofrecen producto.</w:t>
            </w:r>
          </w:p>
          <w:p w14:paraId="2D6B29BD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Clientes que compran rápido y a distintas horas.</w:t>
            </w:r>
          </w:p>
        </w:tc>
      </w:tr>
      <w:tr w:rsidR="002F58B4" w14:paraId="3B4A3E5D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53352" w14:textId="77777777" w:rsidR="002F58B4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OYE?</w:t>
            </w:r>
          </w:p>
        </w:tc>
        <w:tc>
          <w:tcPr>
            <w:tcW w:w="4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EC4A2" w14:textId="77777777" w:rsidR="002F58B4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DICE y HACE?</w:t>
            </w:r>
          </w:p>
        </w:tc>
      </w:tr>
      <w:tr w:rsidR="002F58B4" w14:paraId="1731C182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74283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A colegas tenderos que recomiendan o desconfían de las herramientas.</w:t>
            </w:r>
          </w:p>
          <w:p w14:paraId="0ACF756F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A su contador pidiéndole orden en las cuentas.</w:t>
            </w:r>
          </w:p>
          <w:p w14:paraId="53D8CEA2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A distribuidores y familiares opinando sobre el negocio.</w:t>
            </w:r>
          </w:p>
          <w:p w14:paraId="3F7BF63E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Frases como «eso es muy caro» o «muy complicado».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276C0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Lleva el inventario a mano o de memoria.</w:t>
            </w:r>
          </w:p>
          <w:p w14:paraId="20B26F81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Revisa la caja al final del día y a veces no cuadra.</w:t>
            </w:r>
          </w:p>
          <w:p w14:paraId="786C73D6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Dice que se va a ordenar «cuando tenga tiempo».</w:t>
            </w:r>
          </w:p>
          <w:p w14:paraId="73A4DFFC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Compra por recomendación (voz a voz); cobra en efectivo y transferencia.</w:t>
            </w:r>
          </w:p>
        </w:tc>
      </w:tr>
      <w:tr w:rsidR="002F58B4" w14:paraId="0514990D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1F6F6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D94E8C" w14:textId="77777777" w:rsidR="002F58B4" w:rsidRDefault="00000000">
            <w:r>
              <w:rPr>
                <w:b/>
                <w:bCs/>
                <w:color w:val="FFFFFF"/>
                <w:sz w:val="20"/>
                <w:szCs w:val="20"/>
              </w:rPr>
              <w:t>DOLORES / ESFUERZOS</w:t>
            </w:r>
          </w:p>
        </w:tc>
        <w:tc>
          <w:tcPr>
            <w:tcW w:w="4900" w:type="dxa"/>
            <w:shd w:val="clear" w:color="auto" w:fill="1F6F6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74526" w14:textId="77777777" w:rsidR="002F58B4" w:rsidRDefault="00000000">
            <w:r>
              <w:rPr>
                <w:b/>
                <w:bCs/>
                <w:color w:val="FFFFFF"/>
                <w:sz w:val="20"/>
                <w:szCs w:val="20"/>
              </w:rPr>
              <w:t>GANANCIAS / RESULTADOS</w:t>
            </w:r>
          </w:p>
        </w:tc>
      </w:tr>
      <w:tr w:rsidR="002F58B4" w14:paraId="3F4C69E7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03DD3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Descuadres de caja y pérdidas por robo hormiga.</w:t>
            </w:r>
          </w:p>
          <w:p w14:paraId="759080AB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Producto vencido y agotados de lo que sí se vende.</w:t>
            </w:r>
          </w:p>
          <w:p w14:paraId="43A52918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No saber su utilidad real ni qué reponer.</w:t>
            </w:r>
          </w:p>
          <w:p w14:paraId="322649C6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Miedo a pagar por algo caro que no sepa usar.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8F26C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Que la caja cuadre y controlar el inventario en tiempo real.</w:t>
            </w:r>
          </w:p>
          <w:p w14:paraId="60A8C344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Saber qué se vende más y cuándo reabastecer.</w:t>
            </w:r>
          </w:p>
          <w:p w14:paraId="45580416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Una herramienta simple, económica y en español, con soporte cercano.</w:t>
            </w:r>
          </w:p>
          <w:p w14:paraId="5CA19E8D" w14:textId="77777777" w:rsidR="002F58B4" w:rsidRDefault="00000000">
            <w:pPr>
              <w:spacing w:after="36"/>
            </w:pPr>
            <w:r>
              <w:rPr>
                <w:sz w:val="19"/>
                <w:szCs w:val="19"/>
              </w:rPr>
              <w:t>•  Más rentabilidad y menos pérdidas.</w:t>
            </w:r>
          </w:p>
        </w:tc>
      </w:tr>
    </w:tbl>
    <w:p w14:paraId="7187A539" w14:textId="77777777" w:rsidR="002F58B4" w:rsidRDefault="00000000">
      <w:pPr>
        <w:pStyle w:val="Ttulo1"/>
        <w:pageBreakBefore/>
        <w:spacing w:before="220" w:after="110"/>
      </w:pPr>
      <w:r>
        <w:rPr>
          <w:b/>
          <w:bCs/>
          <w:color w:val="1F3864"/>
          <w:sz w:val="27"/>
          <w:szCs w:val="27"/>
        </w:rPr>
        <w:lastRenderedPageBreak/>
        <w:t>3. Lean Canvas</w:t>
      </w:r>
    </w:p>
    <w:p w14:paraId="7BDA6188" w14:textId="77777777" w:rsidR="002F58B4" w:rsidRDefault="00000000">
      <w:pPr>
        <w:spacing w:after="110" w:line="262" w:lineRule="auto"/>
        <w:jc w:val="both"/>
      </w:pPr>
      <w:r>
        <w:t>Síntesis del modelo de negocio de INVENTRA en los nueve bloques del Lean Canvas.</w:t>
      </w:r>
    </w:p>
    <w:tbl>
      <w:tblPr>
        <w:tblW w:w="984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940"/>
      </w:tblGrid>
      <w:tr w:rsidR="002F58B4" w14:paraId="64A5B18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C98EB" w14:textId="77777777" w:rsidR="002F58B4" w:rsidRDefault="00000000"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6940" w:type="dxa"/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3223F" w14:textId="77777777" w:rsidR="002F58B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2F58B4" w14:paraId="676255E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8CF21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1. Problema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EF037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Control manual del inventario y las ventas (cuaderno o Excel) que causa descuadres de caja, robo hormiga, producto vencido y desconocimiento de la utilidad. Alternativas actuales: software genérico caro o complejo (Alegra, Siigo) y POS extranjeros sin soporte local.</w:t>
            </w:r>
          </w:p>
        </w:tc>
      </w:tr>
      <w:tr w:rsidR="002F58B4" w14:paraId="195598D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67CA6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2. Solución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8BE34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Aplicación web y móvil, económica y fácil, que registra las ventas (POS), controla el inventario en tiempo real con alertas de stock y valoración PEPS por lote, y entrega reportes de ventas y utilidad.</w:t>
            </w:r>
          </w:p>
        </w:tc>
      </w:tr>
      <w:tr w:rsidR="002F58B4" w14:paraId="2A1DC8C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D49885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3. Recursos clave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BCCD5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La plataforma INVENTRA (software propio), el equipo (desarrollador y comercial), la infraestructura en la nube y el conocimiento del nicho de licoreras.</w:t>
            </w:r>
          </w:p>
        </w:tc>
      </w:tr>
      <w:tr w:rsidR="002F58B4" w14:paraId="0EB03F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CDD2D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4. Propuesta de valor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DE17D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Software simple y económico, especializado en licoreras, para controlar el inventario, las ventas y la utilidad, con soporte local en español.</w:t>
            </w:r>
          </w:p>
        </w:tc>
      </w:tr>
      <w:tr w:rsidR="002F58B4" w14:paraId="7566D45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47320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5. Ventaja diferencial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16259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Especialización real en el negocio de licores, soporte local con capacitación incluida y valoración PEPS por lote, a un precio accesible.</w:t>
            </w:r>
          </w:p>
        </w:tc>
      </w:tr>
      <w:tr w:rsidR="002F58B4" w14:paraId="61F5E9C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DBA12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6. Canales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806B4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Visitas comerciales puerta a puerta, redes sociales con landing y demostración, y alianzas con distribuidores de licores para referidos.</w:t>
            </w:r>
          </w:p>
        </w:tc>
      </w:tr>
      <w:tr w:rsidR="002F58B4" w14:paraId="30444A4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64E96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7. Segmentos de clientes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19B6C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Licoreras y tiendas de barrio que venden licor en Medellín y el Valle de Aburrá; micronegocios de 1 a 4 empleados (B2B), con proyección a Antioquia y Colombia.</w:t>
            </w:r>
          </w:p>
        </w:tc>
      </w:tr>
      <w:tr w:rsidR="002F58B4" w14:paraId="492126A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E2BA5F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8. Costes de estructura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49EEA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Infraestructura en la nube y herramientas, honorarios del equipo (líder y comercial), marketing, servicios contables y comisiones de la pasarela de pagos.</w:t>
            </w:r>
          </w:p>
        </w:tc>
      </w:tr>
      <w:tr w:rsidR="002F58B4" w14:paraId="5C766D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50F52" w14:textId="77777777" w:rsidR="002F58B4" w:rsidRDefault="00000000">
            <w:r>
              <w:rPr>
                <w:b/>
                <w:bCs/>
                <w:color w:val="1F3864"/>
                <w:sz w:val="20"/>
                <w:szCs w:val="20"/>
              </w:rPr>
              <w:t>9. Sostenibilidad financiera</w:t>
            </w:r>
          </w:p>
        </w:tc>
        <w:tc>
          <w:tcPr>
            <w:tcW w:w="69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972CF" w14:textId="77777777" w:rsidR="002F58B4" w:rsidRDefault="00000000">
            <w:pPr>
              <w:spacing w:line="248" w:lineRule="auto"/>
              <w:jc w:val="both"/>
            </w:pPr>
            <w:r>
              <w:rPr>
                <w:sz w:val="19"/>
                <w:szCs w:val="19"/>
              </w:rPr>
              <w:t>Suscripción mensual (Plan Básico $59.900 y Plan Pro $109.900) y servicio único de implementación y capacitación ($280.000).</w:t>
            </w:r>
          </w:p>
        </w:tc>
      </w:tr>
    </w:tbl>
    <w:p w14:paraId="4665F68C" w14:textId="77777777" w:rsidR="002F58B4" w:rsidRDefault="00000000">
      <w:pPr>
        <w:spacing w:after="110" w:line="262" w:lineRule="auto"/>
        <w:jc w:val="both"/>
      </w:pPr>
      <w:r>
        <w:rPr>
          <w:b/>
          <w:bCs/>
        </w:rPr>
        <w:t xml:space="preserve">Ubicación en el lienzo: </w:t>
      </w:r>
      <w:r>
        <w:t>fila superior — Problema, Solución, Propuesta de valor, Ventaja diferencial y Segmentos de clientes; debajo — Recursos clave (bajo Solución) y Canales (bajo Ventaja diferencial); en la base — Costes de estructura y Sostenibilidad financiera.</w:t>
      </w:r>
    </w:p>
    <w:sectPr w:rsidR="002F58B4">
      <w:footerReference w:type="default" r:id="rId7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F9B6D" w14:textId="77777777" w:rsidR="00A73BDF" w:rsidRDefault="00A73BDF">
      <w:r>
        <w:separator/>
      </w:r>
    </w:p>
  </w:endnote>
  <w:endnote w:type="continuationSeparator" w:id="0">
    <w:p w14:paraId="7178401D" w14:textId="77777777" w:rsidR="00A73BDF" w:rsidRDefault="00A73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507F2" w14:textId="77777777" w:rsidR="002F58B4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A750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28AC3" w14:textId="77777777" w:rsidR="00A73BDF" w:rsidRDefault="00A73BDF">
      <w:r>
        <w:separator/>
      </w:r>
    </w:p>
  </w:footnote>
  <w:footnote w:type="continuationSeparator" w:id="0">
    <w:p w14:paraId="1DD5168A" w14:textId="77777777" w:rsidR="00A73BDF" w:rsidRDefault="00A73B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40DC7"/>
    <w:multiLevelType w:val="hybridMultilevel"/>
    <w:tmpl w:val="4E1E6286"/>
    <w:lvl w:ilvl="0" w:tplc="19926D54">
      <w:start w:val="1"/>
      <w:numFmt w:val="bullet"/>
      <w:lvlText w:val="●"/>
      <w:lvlJc w:val="left"/>
      <w:pPr>
        <w:ind w:left="720" w:hanging="360"/>
      </w:pPr>
    </w:lvl>
    <w:lvl w:ilvl="1" w:tplc="B01C9070">
      <w:start w:val="1"/>
      <w:numFmt w:val="bullet"/>
      <w:lvlText w:val="○"/>
      <w:lvlJc w:val="left"/>
      <w:pPr>
        <w:ind w:left="1440" w:hanging="360"/>
      </w:pPr>
    </w:lvl>
    <w:lvl w:ilvl="2" w:tplc="A3DEECB6">
      <w:start w:val="1"/>
      <w:numFmt w:val="bullet"/>
      <w:lvlText w:val="■"/>
      <w:lvlJc w:val="left"/>
      <w:pPr>
        <w:ind w:left="2160" w:hanging="360"/>
      </w:pPr>
    </w:lvl>
    <w:lvl w:ilvl="3" w:tplc="8A7E6DB0">
      <w:start w:val="1"/>
      <w:numFmt w:val="bullet"/>
      <w:lvlText w:val="●"/>
      <w:lvlJc w:val="left"/>
      <w:pPr>
        <w:ind w:left="2880" w:hanging="360"/>
      </w:pPr>
    </w:lvl>
    <w:lvl w:ilvl="4" w:tplc="5E4E6C38">
      <w:start w:val="1"/>
      <w:numFmt w:val="bullet"/>
      <w:lvlText w:val="○"/>
      <w:lvlJc w:val="left"/>
      <w:pPr>
        <w:ind w:left="3600" w:hanging="360"/>
      </w:pPr>
    </w:lvl>
    <w:lvl w:ilvl="5" w:tplc="3B0E0300">
      <w:start w:val="1"/>
      <w:numFmt w:val="bullet"/>
      <w:lvlText w:val="■"/>
      <w:lvlJc w:val="left"/>
      <w:pPr>
        <w:ind w:left="4320" w:hanging="360"/>
      </w:pPr>
    </w:lvl>
    <w:lvl w:ilvl="6" w:tplc="78FE2F98">
      <w:start w:val="1"/>
      <w:numFmt w:val="bullet"/>
      <w:lvlText w:val="●"/>
      <w:lvlJc w:val="left"/>
      <w:pPr>
        <w:ind w:left="5040" w:hanging="360"/>
      </w:pPr>
    </w:lvl>
    <w:lvl w:ilvl="7" w:tplc="4B52EF74">
      <w:start w:val="1"/>
      <w:numFmt w:val="bullet"/>
      <w:lvlText w:val="●"/>
      <w:lvlJc w:val="left"/>
      <w:pPr>
        <w:ind w:left="5760" w:hanging="360"/>
      </w:pPr>
    </w:lvl>
    <w:lvl w:ilvl="8" w:tplc="BC14C510">
      <w:start w:val="1"/>
      <w:numFmt w:val="bullet"/>
      <w:lvlText w:val="●"/>
      <w:lvlJc w:val="left"/>
      <w:pPr>
        <w:ind w:left="6480" w:hanging="360"/>
      </w:pPr>
    </w:lvl>
  </w:abstractNum>
  <w:num w:numId="1" w16cid:durableId="2125684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8B4"/>
    <w:rsid w:val="00087A60"/>
    <w:rsid w:val="002F58B4"/>
    <w:rsid w:val="00A73BDF"/>
    <w:rsid w:val="00DA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9C72"/>
  <w15:docId w15:val="{D2EDB17A-265A-4D22-90CC-9F15BF13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695</Words>
  <Characters>3823</Characters>
  <Application>Microsoft Office Word</Application>
  <DocSecurity>0</DocSecurity>
  <Lines>31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INVENTRA — Mapa de empatía y Lean Canvas</dc:title>
  <dc:creator>Cristian Darío Macías Espitia</dc:creator>
  <dc:description>Investigación de cliente del proyecto de grado INVENTRA — SENA</dc:description>
  <cp:lastModifiedBy>Cristian Darío Macías Espitia</cp:lastModifiedBy>
  <cp:revision>2</cp:revision>
  <dcterms:created xsi:type="dcterms:W3CDTF">2026-07-26T16:07:00Z</dcterms:created>
  <dcterms:modified xsi:type="dcterms:W3CDTF">2026-09-26T22:54:00Z</dcterms:modified>
</cp:coreProperties>
</file>