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E0CE5" w14:textId="77777777" w:rsidR="00424492" w:rsidRDefault="00000000">
      <w:pPr>
        <w:spacing w:before="1900" w:line="264" w:lineRule="auto"/>
        <w:jc w:val="center"/>
      </w:pPr>
      <w:r>
        <w:rPr>
          <w:b/>
          <w:bCs/>
          <w:color w:val="1F3864"/>
          <w:sz w:val="52"/>
          <w:szCs w:val="52"/>
        </w:rPr>
        <w:t>MANUAL DE USUARIO</w:t>
      </w:r>
    </w:p>
    <w:p w14:paraId="41E1A527" w14:textId="77777777" w:rsidR="00424492" w:rsidRDefault="00000000">
      <w:pPr>
        <w:spacing w:before="150" w:line="264" w:lineRule="auto"/>
        <w:jc w:val="center"/>
      </w:pPr>
      <w:r>
        <w:rPr>
          <w:color w:val="2E5496"/>
          <w:sz w:val="26"/>
          <w:szCs w:val="26"/>
        </w:rPr>
        <w:t>Proyecto INVENTRA — Aplicación web de inventario y ventas para licoreras</w:t>
      </w:r>
    </w:p>
    <w:p w14:paraId="08899B98" w14:textId="77777777" w:rsidR="00424492" w:rsidRDefault="00000000">
      <w:pPr>
        <w:spacing w:before="2600" w:line="264" w:lineRule="auto"/>
        <w:jc w:val="center"/>
      </w:pPr>
      <w:r>
        <w:rPr>
          <w:b/>
          <w:bCs/>
          <w:sz w:val="28"/>
          <w:szCs w:val="28"/>
        </w:rPr>
        <w:t>CRISTIAN DARÍO MACÍAS ESPITIA</w:t>
      </w:r>
    </w:p>
    <w:p w14:paraId="2222C234" w14:textId="77777777" w:rsidR="00424492" w:rsidRDefault="00000000">
      <w:pPr>
        <w:spacing w:before="2700" w:line="264" w:lineRule="auto"/>
        <w:jc w:val="center"/>
      </w:pPr>
      <w:r>
        <w:rPr>
          <w:b/>
          <w:bCs/>
          <w:sz w:val="26"/>
          <w:szCs w:val="26"/>
        </w:rPr>
        <w:t>SERVICIO NACIONAL DE APRENDIZAJE (SENA)</w:t>
      </w:r>
    </w:p>
    <w:p w14:paraId="2A811045" w14:textId="77777777" w:rsidR="00424492" w:rsidRDefault="00000000">
      <w:pPr>
        <w:spacing w:before="70" w:line="264" w:lineRule="auto"/>
        <w:jc w:val="center"/>
      </w:pPr>
      <w:r>
        <w:rPr>
          <w:sz w:val="26"/>
          <w:szCs w:val="26"/>
        </w:rPr>
        <w:t>CENTRO DE FORMACIÓN EN DISEÑO, CONFECCIÓN Y MODA</w:t>
      </w:r>
    </w:p>
    <w:p w14:paraId="3459F691" w14:textId="77777777" w:rsidR="00424492" w:rsidRDefault="00000000">
      <w:pPr>
        <w:spacing w:before="70" w:line="264" w:lineRule="auto"/>
        <w:jc w:val="center"/>
      </w:pPr>
      <w:r>
        <w:rPr>
          <w:sz w:val="26"/>
          <w:szCs w:val="26"/>
        </w:rPr>
        <w:t>ANÁLISIS Y DESARROLLO DE SOFTWARE</w:t>
      </w:r>
    </w:p>
    <w:p w14:paraId="7A54E7CC" w14:textId="77777777" w:rsidR="00424492" w:rsidRDefault="00000000">
      <w:pPr>
        <w:spacing w:before="70" w:line="264" w:lineRule="auto"/>
        <w:jc w:val="center"/>
      </w:pPr>
      <w:r>
        <w:rPr>
          <w:sz w:val="26"/>
          <w:szCs w:val="26"/>
        </w:rPr>
        <w:t>MEDELLÍN</w:t>
      </w:r>
    </w:p>
    <w:p w14:paraId="264D761F" w14:textId="77777777" w:rsidR="00424492" w:rsidRDefault="00000000">
      <w:pPr>
        <w:spacing w:before="70" w:line="264" w:lineRule="auto"/>
        <w:jc w:val="center"/>
      </w:pPr>
      <w:r>
        <w:rPr>
          <w:sz w:val="26"/>
          <w:szCs w:val="26"/>
        </w:rPr>
        <w:t>2026</w:t>
      </w:r>
    </w:p>
    <w:p w14:paraId="04B9443A" w14:textId="77777777" w:rsidR="00424492"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424492" w14:paraId="5A637936"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527B2B0D" w14:textId="77777777" w:rsidR="00424492"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A2F8496" w14:textId="77777777" w:rsidR="00424492"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6BFE59CA" w14:textId="77777777" w:rsidR="00424492"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7C7786C" w14:textId="77777777" w:rsidR="00424492" w:rsidRDefault="00000000">
            <w:pPr>
              <w:spacing w:line="236" w:lineRule="auto"/>
            </w:pPr>
            <w:r>
              <w:rPr>
                <w:b/>
                <w:bCs/>
                <w:color w:val="FFFFFF"/>
                <w:sz w:val="19"/>
                <w:szCs w:val="19"/>
              </w:rPr>
              <w:t>Basado en</w:t>
            </w:r>
          </w:p>
        </w:tc>
      </w:tr>
      <w:tr w:rsidR="00424492" w14:paraId="0F48FD5F"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352DEC60" w14:textId="77777777" w:rsidR="00424492"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3DD1FDF6" w14:textId="77777777" w:rsidR="00424492"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3C088D1A" w14:textId="77777777" w:rsidR="00424492"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F19E3E8" w14:textId="77777777" w:rsidR="00424492" w:rsidRDefault="00000000">
            <w:pPr>
              <w:spacing w:line="236" w:lineRule="auto"/>
            </w:pPr>
            <w:r>
              <w:rPr>
                <w:sz w:val="19"/>
                <w:szCs w:val="19"/>
              </w:rPr>
              <w:t>Módulo SEG construido (RF-SEG-01 a 07)</w:t>
            </w:r>
          </w:p>
        </w:tc>
      </w:tr>
    </w:tbl>
    <w:p w14:paraId="7E2CE0ED" w14:textId="77777777" w:rsidR="00424492" w:rsidRDefault="00000000">
      <w:pPr>
        <w:pageBreakBefore/>
        <w:spacing w:after="150"/>
      </w:pPr>
      <w:r>
        <w:rPr>
          <w:b/>
          <w:bCs/>
          <w:color w:val="1F3864"/>
          <w:sz w:val="26"/>
          <w:szCs w:val="26"/>
        </w:rPr>
        <w:lastRenderedPageBreak/>
        <w:t>Tabla de contenido</w:t>
      </w:r>
    </w:p>
    <w:p w14:paraId="1ABDE5E0" w14:textId="77777777" w:rsidR="00424492"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4A1B78">
        <w:fldChar w:fldCharType="separate"/>
      </w:r>
      <w:r w:rsidR="004A1B78">
        <w:rPr>
          <w:noProof/>
        </w:rPr>
        <w:t>1</w:t>
      </w:r>
      <w:r>
        <w:fldChar w:fldCharType="end"/>
      </w:r>
    </w:p>
    <w:p w14:paraId="02288CEF" w14:textId="77777777" w:rsidR="00424492"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4A1B78">
        <w:fldChar w:fldCharType="separate"/>
      </w:r>
      <w:r w:rsidR="004A1B78">
        <w:rPr>
          <w:noProof/>
        </w:rPr>
        <w:t>1</w:t>
      </w:r>
      <w:r>
        <w:fldChar w:fldCharType="end"/>
      </w:r>
    </w:p>
    <w:p w14:paraId="68B35608" w14:textId="77777777" w:rsidR="00424492"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4A1B78">
        <w:fldChar w:fldCharType="separate"/>
      </w:r>
      <w:r w:rsidR="004A1B78">
        <w:rPr>
          <w:noProof/>
        </w:rPr>
        <w:t>1</w:t>
      </w:r>
      <w:r>
        <w:fldChar w:fldCharType="end"/>
      </w:r>
    </w:p>
    <w:p w14:paraId="42F86D5D" w14:textId="77777777" w:rsidR="00424492"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4A1B78">
        <w:fldChar w:fldCharType="separate"/>
      </w:r>
      <w:r w:rsidR="004A1B78">
        <w:rPr>
          <w:noProof/>
        </w:rPr>
        <w:t>1</w:t>
      </w:r>
      <w:r>
        <w:fldChar w:fldCharType="end"/>
      </w:r>
    </w:p>
    <w:p w14:paraId="4F886E50" w14:textId="77777777" w:rsidR="00424492"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4A1B78">
        <w:fldChar w:fldCharType="separate"/>
      </w:r>
      <w:r w:rsidR="004A1B78">
        <w:rPr>
          <w:noProof/>
        </w:rPr>
        <w:t>1</w:t>
      </w:r>
      <w:r>
        <w:fldChar w:fldCharType="end"/>
      </w:r>
    </w:p>
    <w:p w14:paraId="3FFCD19F" w14:textId="77777777" w:rsidR="00424492"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4A1B78">
        <w:fldChar w:fldCharType="separate"/>
      </w:r>
      <w:r w:rsidR="004A1B78">
        <w:rPr>
          <w:noProof/>
        </w:rPr>
        <w:t>1</w:t>
      </w:r>
      <w:r>
        <w:fldChar w:fldCharType="end"/>
      </w:r>
    </w:p>
    <w:p w14:paraId="6102A371" w14:textId="77777777" w:rsidR="00424492"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4A1B78">
        <w:fldChar w:fldCharType="separate"/>
      </w:r>
      <w:r w:rsidR="004A1B78">
        <w:rPr>
          <w:noProof/>
        </w:rPr>
        <w:t>1</w:t>
      </w:r>
      <w:r>
        <w:fldChar w:fldCharType="end"/>
      </w:r>
    </w:p>
    <w:p w14:paraId="3D45085B" w14:textId="77777777" w:rsidR="00424492"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4A1B78">
        <w:fldChar w:fldCharType="separate"/>
      </w:r>
      <w:r w:rsidR="004A1B78">
        <w:rPr>
          <w:noProof/>
        </w:rPr>
        <w:t>1</w:t>
      </w:r>
      <w:r>
        <w:fldChar w:fldCharType="end"/>
      </w:r>
    </w:p>
    <w:p w14:paraId="1C5E70E3" w14:textId="77777777" w:rsidR="00424492"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4A1B78">
        <w:fldChar w:fldCharType="separate"/>
      </w:r>
      <w:r w:rsidR="004A1B78">
        <w:rPr>
          <w:noProof/>
        </w:rPr>
        <w:t>1</w:t>
      </w:r>
      <w:r>
        <w:fldChar w:fldCharType="end"/>
      </w:r>
    </w:p>
    <w:p w14:paraId="6E1D8888" w14:textId="77777777" w:rsidR="00424492"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4A1B78">
        <w:fldChar w:fldCharType="separate"/>
      </w:r>
      <w:r w:rsidR="004A1B78">
        <w:rPr>
          <w:noProof/>
        </w:rPr>
        <w:t>1</w:t>
      </w:r>
      <w:r>
        <w:fldChar w:fldCharType="end"/>
      </w:r>
    </w:p>
    <w:p w14:paraId="7E0BC1F6" w14:textId="77777777" w:rsidR="00424492"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4A1B78">
        <w:fldChar w:fldCharType="separate"/>
      </w:r>
      <w:r w:rsidR="004A1B78">
        <w:rPr>
          <w:noProof/>
        </w:rPr>
        <w:t>1</w:t>
      </w:r>
      <w:r>
        <w:fldChar w:fldCharType="end"/>
      </w:r>
    </w:p>
    <w:p w14:paraId="241D049D" w14:textId="77777777" w:rsidR="00424492"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4A1B78">
        <w:fldChar w:fldCharType="separate"/>
      </w:r>
      <w:r w:rsidR="004A1B78">
        <w:rPr>
          <w:noProof/>
        </w:rPr>
        <w:t>1</w:t>
      </w:r>
      <w:r>
        <w:fldChar w:fldCharType="end"/>
      </w:r>
    </w:p>
    <w:p w14:paraId="0846B376" w14:textId="77777777" w:rsidR="00424492"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4A1B78">
        <w:fldChar w:fldCharType="separate"/>
      </w:r>
      <w:r w:rsidR="004A1B78">
        <w:rPr>
          <w:noProof/>
        </w:rPr>
        <w:t>1</w:t>
      </w:r>
      <w:r>
        <w:fldChar w:fldCharType="end"/>
      </w:r>
    </w:p>
    <w:p w14:paraId="1B5F60BB" w14:textId="77777777" w:rsidR="00424492"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4A1B78">
        <w:fldChar w:fldCharType="separate"/>
      </w:r>
      <w:r w:rsidR="004A1B78">
        <w:rPr>
          <w:noProof/>
        </w:rPr>
        <w:t>1</w:t>
      </w:r>
      <w:r>
        <w:fldChar w:fldCharType="end"/>
      </w:r>
    </w:p>
    <w:p w14:paraId="350E9584" w14:textId="77777777" w:rsidR="00424492"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4A1B78">
        <w:fldChar w:fldCharType="separate"/>
      </w:r>
      <w:r w:rsidR="004A1B78">
        <w:rPr>
          <w:noProof/>
        </w:rPr>
        <w:t>1</w:t>
      </w:r>
      <w:r>
        <w:fldChar w:fldCharType="end"/>
      </w:r>
    </w:p>
    <w:p w14:paraId="0B8AA98B" w14:textId="77777777" w:rsidR="00424492"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4A1B78">
        <w:fldChar w:fldCharType="separate"/>
      </w:r>
      <w:r w:rsidR="004A1B78">
        <w:rPr>
          <w:noProof/>
        </w:rPr>
        <w:t>1</w:t>
      </w:r>
      <w:r>
        <w:fldChar w:fldCharType="end"/>
      </w:r>
    </w:p>
    <w:p w14:paraId="61970300" w14:textId="77777777" w:rsidR="00424492"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4A1B78">
        <w:fldChar w:fldCharType="separate"/>
      </w:r>
      <w:r w:rsidR="004A1B78">
        <w:rPr>
          <w:noProof/>
        </w:rPr>
        <w:t>1</w:t>
      </w:r>
      <w:r>
        <w:fldChar w:fldCharType="end"/>
      </w:r>
    </w:p>
    <w:p w14:paraId="795AF81B" w14:textId="77777777" w:rsidR="00424492"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4A1B78">
        <w:fldChar w:fldCharType="separate"/>
      </w:r>
      <w:r w:rsidR="004A1B78">
        <w:rPr>
          <w:noProof/>
        </w:rPr>
        <w:t>1</w:t>
      </w:r>
      <w:r>
        <w:fldChar w:fldCharType="end"/>
      </w:r>
    </w:p>
    <w:p w14:paraId="31ED0D3C" w14:textId="77777777" w:rsidR="00424492"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4A1B78">
        <w:fldChar w:fldCharType="separate"/>
      </w:r>
      <w:r w:rsidR="004A1B78">
        <w:rPr>
          <w:noProof/>
        </w:rPr>
        <w:t>1</w:t>
      </w:r>
      <w:r>
        <w:fldChar w:fldCharType="end"/>
      </w:r>
    </w:p>
    <w:p w14:paraId="6E218026" w14:textId="77777777" w:rsidR="00424492"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4A1B78">
        <w:fldChar w:fldCharType="separate"/>
      </w:r>
      <w:r w:rsidR="004A1B78">
        <w:rPr>
          <w:noProof/>
        </w:rPr>
        <w:t>1</w:t>
      </w:r>
      <w:r>
        <w:fldChar w:fldCharType="end"/>
      </w:r>
    </w:p>
    <w:p w14:paraId="163E2B57" w14:textId="77777777" w:rsidR="00424492"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4A1B78">
        <w:fldChar w:fldCharType="separate"/>
      </w:r>
      <w:r w:rsidR="004A1B78">
        <w:rPr>
          <w:noProof/>
        </w:rPr>
        <w:t>1</w:t>
      </w:r>
      <w:r>
        <w:fldChar w:fldCharType="end"/>
      </w:r>
    </w:p>
    <w:p w14:paraId="6A11740E" w14:textId="77777777" w:rsidR="00424492"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4A1B78">
        <w:fldChar w:fldCharType="separate"/>
      </w:r>
      <w:r w:rsidR="004A1B78">
        <w:rPr>
          <w:noProof/>
        </w:rPr>
        <w:t>1</w:t>
      </w:r>
      <w:r>
        <w:fldChar w:fldCharType="end"/>
      </w:r>
    </w:p>
    <w:p w14:paraId="3A9E39EB" w14:textId="77777777" w:rsidR="00424492"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4A1B78">
        <w:fldChar w:fldCharType="separate"/>
      </w:r>
      <w:r w:rsidR="004A1B78">
        <w:rPr>
          <w:noProof/>
        </w:rPr>
        <w:t>1</w:t>
      </w:r>
      <w:r>
        <w:fldChar w:fldCharType="end"/>
      </w:r>
    </w:p>
    <w:p w14:paraId="6320B75F" w14:textId="77777777" w:rsidR="00424492" w:rsidRDefault="00000000">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rsidR="004A1B78">
        <w:fldChar w:fldCharType="separate"/>
      </w:r>
      <w:r w:rsidR="004A1B78">
        <w:rPr>
          <w:noProof/>
        </w:rPr>
        <w:t>1</w:t>
      </w:r>
      <w:r>
        <w:fldChar w:fldCharType="end"/>
      </w:r>
    </w:p>
    <w:p w14:paraId="7927B0E4" w14:textId="77777777" w:rsidR="00424492" w:rsidRDefault="00000000">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rsidR="004A1B78">
        <w:fldChar w:fldCharType="separate"/>
      </w:r>
      <w:r w:rsidR="004A1B78">
        <w:rPr>
          <w:noProof/>
        </w:rPr>
        <w:t>1</w:t>
      </w:r>
      <w:r>
        <w:fldChar w:fldCharType="end"/>
      </w:r>
    </w:p>
    <w:p w14:paraId="02BA24ED" w14:textId="77777777" w:rsidR="00424492" w:rsidRDefault="00000000">
      <w:pPr>
        <w:pStyle w:val="Ttulo1"/>
        <w:spacing w:before="220" w:after="110"/>
      </w:pPr>
      <w:bookmarkStart w:id="0" w:name="bm1"/>
      <w:r>
        <w:rPr>
          <w:b/>
          <w:bCs/>
          <w:color w:val="1F3864"/>
          <w:sz w:val="27"/>
          <w:szCs w:val="27"/>
        </w:rPr>
        <w:t>1. Introducción</w:t>
      </w:r>
      <w:bookmarkEnd w:id="0"/>
    </w:p>
    <w:p w14:paraId="3A274295" w14:textId="77777777" w:rsidR="00424492"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0F322799" w14:textId="7F4125D1" w:rsidR="00424492"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r w:rsidR="004A1B78">
        <w:t>.</w:t>
      </w:r>
    </w:p>
    <w:p w14:paraId="1225DE6B" w14:textId="77777777" w:rsidR="00424492" w:rsidRDefault="00000000">
      <w:pPr>
        <w:pStyle w:val="Ttulo2"/>
        <w:spacing w:before="150" w:after="80"/>
      </w:pPr>
      <w:bookmarkStart w:id="1" w:name="bm2"/>
      <w:r>
        <w:rPr>
          <w:b/>
          <w:bCs/>
          <w:color w:val="2E5496"/>
          <w:sz w:val="23"/>
          <w:szCs w:val="23"/>
        </w:rPr>
        <w:t>1.1 Qué cubre esta versión</w:t>
      </w:r>
      <w:bookmarkEnd w:id="1"/>
    </w:p>
    <w:p w14:paraId="51D26D6F" w14:textId="77777777" w:rsidR="00424492"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10BD2EDE" w14:textId="77777777" w:rsidR="00424492"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44BBB192" w14:textId="77777777" w:rsidR="00424492" w:rsidRDefault="00000000">
      <w:pPr>
        <w:pStyle w:val="Ttulo2"/>
        <w:spacing w:before="150" w:after="80"/>
      </w:pPr>
      <w:bookmarkStart w:id="2" w:name="bm3"/>
      <w:r>
        <w:rPr>
          <w:b/>
          <w:bCs/>
          <w:color w:val="2E5496"/>
          <w:sz w:val="23"/>
          <w:szCs w:val="23"/>
        </w:rPr>
        <w:t>1.2 Cómo leerlo</w:t>
      </w:r>
      <w:bookmarkEnd w:id="2"/>
    </w:p>
    <w:p w14:paraId="6F980D58" w14:textId="77777777" w:rsidR="00424492"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p>
    <w:p w14:paraId="3744EAF8" w14:textId="77777777" w:rsidR="00424492" w:rsidRDefault="00000000">
      <w:pPr>
        <w:pStyle w:val="Ttulo1"/>
        <w:pageBreakBefore/>
        <w:spacing w:before="220" w:after="110"/>
      </w:pPr>
      <w:bookmarkStart w:id="3" w:name="bm4"/>
      <w:r>
        <w:rPr>
          <w:b/>
          <w:bCs/>
          <w:color w:val="1F3864"/>
          <w:sz w:val="27"/>
          <w:szCs w:val="27"/>
        </w:rPr>
        <w:lastRenderedPageBreak/>
        <w:t>2. Antes de empezar</w:t>
      </w:r>
      <w:bookmarkEnd w:id="3"/>
    </w:p>
    <w:p w14:paraId="69F70BA0" w14:textId="77777777" w:rsidR="00424492" w:rsidRDefault="00000000">
      <w:pPr>
        <w:pStyle w:val="Ttulo2"/>
        <w:spacing w:before="150" w:after="80"/>
      </w:pPr>
      <w:bookmarkStart w:id="4" w:name="bm5"/>
      <w:r>
        <w:rPr>
          <w:b/>
          <w:bCs/>
          <w:color w:val="2E5496"/>
          <w:sz w:val="23"/>
          <w:szCs w:val="23"/>
        </w:rPr>
        <w:t>2.1 Qué necesitas</w:t>
      </w:r>
      <w:bookmarkEnd w:id="4"/>
    </w:p>
    <w:p w14:paraId="4585E9AB" w14:textId="77777777" w:rsidR="00424492" w:rsidRDefault="00000000">
      <w:pPr>
        <w:pStyle w:val="Prrafodelista"/>
        <w:numPr>
          <w:ilvl w:val="0"/>
          <w:numId w:val="1"/>
        </w:numPr>
        <w:spacing w:after="60" w:line="258" w:lineRule="auto"/>
      </w:pPr>
      <w:r>
        <w:t>Un computador o un teléfono con acceso a internet.</w:t>
      </w:r>
    </w:p>
    <w:p w14:paraId="3D621838" w14:textId="77777777" w:rsidR="00424492" w:rsidRDefault="00000000">
      <w:pPr>
        <w:pStyle w:val="Prrafodelista"/>
        <w:numPr>
          <w:ilvl w:val="0"/>
          <w:numId w:val="1"/>
        </w:numPr>
        <w:spacing w:after="60" w:line="258" w:lineRule="auto"/>
      </w:pPr>
      <w:r>
        <w:t>Un navegador actualizado: Chrome, Edge, Firefox o Safari.</w:t>
      </w:r>
    </w:p>
    <w:p w14:paraId="7747E0AD" w14:textId="77777777" w:rsidR="00424492" w:rsidRDefault="00000000">
      <w:pPr>
        <w:pStyle w:val="Prrafodelista"/>
        <w:numPr>
          <w:ilvl w:val="0"/>
          <w:numId w:val="1"/>
        </w:numPr>
        <w:spacing w:after="60" w:line="258" w:lineRule="auto"/>
      </w:pPr>
      <w:r>
        <w:t>La dirección web de INVENTRA, y un correo electrónico al que tengas acceso.</w:t>
      </w:r>
    </w:p>
    <w:p w14:paraId="1B833FDD" w14:textId="77777777" w:rsidR="00424492" w:rsidRDefault="00000000">
      <w:pPr>
        <w:spacing w:after="110" w:line="262" w:lineRule="auto"/>
        <w:jc w:val="both"/>
      </w:pPr>
      <w:r>
        <w:t>El correo es importante: es con lo que entras al sistema y es a donde llega el enlace si algún día olvidas la contraseña. Usa uno tuyo, al que entres con frecuencia.</w:t>
      </w:r>
    </w:p>
    <w:p w14:paraId="1535D43C" w14:textId="77777777" w:rsidR="00424492" w:rsidRDefault="00000000">
      <w:pPr>
        <w:pStyle w:val="Ttulo2"/>
        <w:spacing w:before="150" w:after="80"/>
      </w:pPr>
      <w:bookmarkStart w:id="5" w:name="bm6"/>
      <w:r>
        <w:rPr>
          <w:b/>
          <w:bCs/>
          <w:color w:val="2E5496"/>
          <w:sz w:val="23"/>
          <w:szCs w:val="23"/>
        </w:rPr>
        <w:t>2.2 Los tipos de usuario</w:t>
      </w:r>
      <w:bookmarkEnd w:id="5"/>
    </w:p>
    <w:p w14:paraId="4D1BB832" w14:textId="77777777" w:rsidR="00424492"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424492" w14:paraId="2EA8ADE0"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3B762B0F" w14:textId="77777777" w:rsidR="00424492"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3F5EB092" w14:textId="77777777" w:rsidR="00424492" w:rsidRDefault="00000000">
            <w:pPr>
              <w:spacing w:line="236" w:lineRule="auto"/>
            </w:pPr>
            <w:r>
              <w:rPr>
                <w:b/>
                <w:bCs/>
                <w:color w:val="FFFFFF"/>
                <w:sz w:val="19"/>
                <w:szCs w:val="19"/>
              </w:rPr>
              <w:t>Qué puede hacer</w:t>
            </w:r>
          </w:p>
        </w:tc>
      </w:tr>
      <w:tr w:rsidR="00424492" w14:paraId="6C57E21A"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1823463D" w14:textId="77777777" w:rsidR="00424492"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1C4A602A" w14:textId="77777777" w:rsidR="00424492" w:rsidRDefault="00000000">
            <w:pPr>
              <w:spacing w:line="236" w:lineRule="auto"/>
            </w:pPr>
            <w:r>
              <w:rPr>
                <w:sz w:val="19"/>
                <w:szCs w:val="19"/>
              </w:rPr>
              <w:t>Todo lo del negocio: crear y retirar cuentas de empleados, y más adelante administrar el inventario, las ventas y los reportes.</w:t>
            </w:r>
          </w:p>
        </w:tc>
      </w:tr>
      <w:tr w:rsidR="00424492" w14:paraId="13486E46"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0289FE27" w14:textId="77777777" w:rsidR="00424492"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02E7D7A4" w14:textId="77777777" w:rsidR="00424492" w:rsidRDefault="00000000">
            <w:pPr>
              <w:spacing w:line="236" w:lineRule="auto"/>
            </w:pPr>
            <w:r>
              <w:rPr>
                <w:sz w:val="19"/>
                <w:szCs w:val="19"/>
              </w:rPr>
              <w:t>Usar el sistema para su trabajo diario y cambiar sus propios datos. No puede crear ni retirar cuentas.</w:t>
            </w:r>
          </w:p>
        </w:tc>
      </w:tr>
    </w:tbl>
    <w:p w14:paraId="5CBB26AD" w14:textId="77777777" w:rsidR="00424492"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12C7965B" w14:textId="77777777" w:rsidR="00424492"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0DDFEAB7" w14:textId="77777777" w:rsidR="00424492"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623C3729" w14:textId="77777777" w:rsidR="00424492" w:rsidRDefault="00000000">
      <w:pPr>
        <w:spacing w:before="60" w:after="20"/>
        <w:jc w:val="center"/>
      </w:pPr>
      <w:r>
        <w:rPr>
          <w:noProof/>
        </w:rPr>
        <w:drawing>
          <wp:inline distT="0" distB="0" distL="0" distR="0" wp14:anchorId="7B88AA27" wp14:editId="44F4877D">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3B1D0114" w14:textId="77777777" w:rsidR="00424492" w:rsidRDefault="00000000">
      <w:pPr>
        <w:spacing w:before="6" w:after="150"/>
        <w:jc w:val="center"/>
      </w:pPr>
      <w:r>
        <w:rPr>
          <w:i/>
          <w:iCs/>
          <w:color w:val="5B6678"/>
          <w:sz w:val="18"/>
          <w:szCs w:val="18"/>
        </w:rPr>
        <w:t>Figura 1. Pantalla de registro de la licorera.</w:t>
      </w:r>
    </w:p>
    <w:p w14:paraId="62BF264B" w14:textId="77777777" w:rsidR="00424492"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5A2CF6C4" w14:textId="77777777" w:rsidR="00424492"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0A03B026" w14:textId="77777777" w:rsidR="00424492"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4A894758" w14:textId="77777777" w:rsidR="00424492"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0F82D4E3" w14:textId="77777777" w:rsidR="00424492"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292DBABE" w14:textId="77777777" w:rsidR="00424492"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5A61E04A" w14:textId="77777777" w:rsidR="00424492"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w:t>
      </w:r>
    </w:p>
    <w:p w14:paraId="77E66BD8" w14:textId="77777777" w:rsidR="00424492" w:rsidRDefault="00000000">
      <w:pPr>
        <w:spacing w:after="110" w:line="262" w:lineRule="auto"/>
        <w:jc w:val="both"/>
      </w:pPr>
      <w:r>
        <w:rPr>
          <w:b/>
          <w:bCs/>
        </w:rPr>
        <w:t xml:space="preserve">Cuando tu plan está por vencer. </w:t>
      </w:r>
      <w:r>
        <w:t>Tres días antes de la fecha de vencimiento, el panel principal te avisa. Si la fecha pasa sin que renueves, tu licorera sigue funcionando con normalidad cuatro días más, con un aviso de pago a la vista. Pasados esos cuatro días tu información se conserva y la podrás seguir consultando, pero el sistema dejará de admitir registros nuevos hasta que renueves.</w:t>
      </w:r>
    </w:p>
    <w:p w14:paraId="5DC42C10" w14:textId="77777777" w:rsidR="00424492"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xml:space="preserve">. El enlace vence a los tres días. Conviene </w:t>
      </w:r>
      <w:r>
        <w:lastRenderedPageBreak/>
        <w:t>confirmarlo pronto: ese correo es el que te permitirá recuperar tu contraseña si algún día la olvidas, y por eso el sistema necesita comprobar que es tuyo.</w:t>
      </w:r>
    </w:p>
    <w:p w14:paraId="49DB3F8C" w14:textId="77777777" w:rsidR="00424492" w:rsidRDefault="00000000">
      <w:pPr>
        <w:pStyle w:val="Ttulo1"/>
        <w:pageBreakBefore/>
        <w:spacing w:before="220" w:after="110"/>
      </w:pPr>
      <w:bookmarkStart w:id="7" w:name="bm8"/>
      <w:r>
        <w:rPr>
          <w:b/>
          <w:bCs/>
          <w:color w:val="1F3864"/>
          <w:sz w:val="27"/>
          <w:szCs w:val="27"/>
        </w:rPr>
        <w:lastRenderedPageBreak/>
        <w:t>4. Entrar al sistema</w:t>
      </w:r>
      <w:bookmarkEnd w:id="7"/>
    </w:p>
    <w:p w14:paraId="7B21C09D" w14:textId="77777777" w:rsidR="00424492" w:rsidRDefault="00000000">
      <w:pPr>
        <w:spacing w:before="60" w:after="20"/>
        <w:jc w:val="center"/>
      </w:pPr>
      <w:r>
        <w:rPr>
          <w:noProof/>
        </w:rPr>
        <w:drawing>
          <wp:inline distT="0" distB="0" distL="0" distR="0" wp14:anchorId="73FEA0D9" wp14:editId="0A6D87E4">
            <wp:extent cx="3619500" cy="1828800"/>
            <wp:effectExtent l="0" t="0" r="0" b="0"/>
            <wp:docPr id="1627150095" name="Imagen 1627150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58E7304F" w14:textId="77777777" w:rsidR="00424492" w:rsidRDefault="00000000">
      <w:pPr>
        <w:spacing w:before="6" w:after="150"/>
        <w:jc w:val="center"/>
      </w:pPr>
      <w:r>
        <w:rPr>
          <w:i/>
          <w:iCs/>
          <w:color w:val="5B6678"/>
          <w:sz w:val="18"/>
          <w:szCs w:val="18"/>
        </w:rPr>
        <w:t>Figura 2. Pantalla de inicio de sesión.</w:t>
      </w:r>
    </w:p>
    <w:p w14:paraId="3835287B" w14:textId="77777777" w:rsidR="00424492" w:rsidRDefault="00000000">
      <w:pPr>
        <w:pStyle w:val="Prrafodelista"/>
        <w:numPr>
          <w:ilvl w:val="0"/>
          <w:numId w:val="2"/>
        </w:numPr>
        <w:spacing w:after="60" w:line="258" w:lineRule="auto"/>
      </w:pPr>
      <w:r>
        <w:t>Escribe tu correo electrónico y tu contraseña.</w:t>
      </w:r>
    </w:p>
    <w:p w14:paraId="6A5ED218" w14:textId="77777777" w:rsidR="00424492"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52AED3A3" w14:textId="77777777" w:rsidR="00424492" w:rsidRDefault="00000000">
      <w:pPr>
        <w:pStyle w:val="Ttulo2"/>
        <w:spacing w:before="150" w:after="80"/>
      </w:pPr>
      <w:bookmarkStart w:id="8" w:name="bm9"/>
      <w:r>
        <w:rPr>
          <w:b/>
          <w:bCs/>
          <w:color w:val="2E5496"/>
          <w:sz w:val="23"/>
          <w:szCs w:val="23"/>
        </w:rPr>
        <w:t>4.1 La casilla «Recordarme»</w:t>
      </w:r>
      <w:bookmarkEnd w:id="8"/>
    </w:p>
    <w:p w14:paraId="17F9E3CB" w14:textId="77777777" w:rsidR="00424492"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68A49279" w14:textId="77777777" w:rsidR="00424492"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0C9420D9" w14:textId="77777777" w:rsidR="00424492" w:rsidRDefault="00000000">
      <w:pPr>
        <w:pStyle w:val="Ttulo2"/>
        <w:spacing w:before="150" w:after="80"/>
      </w:pPr>
      <w:bookmarkStart w:id="9" w:name="bm10"/>
      <w:r>
        <w:rPr>
          <w:b/>
          <w:bCs/>
          <w:color w:val="2E5496"/>
          <w:sz w:val="23"/>
          <w:szCs w:val="23"/>
        </w:rPr>
        <w:t>4.2 Si te equivocas de contraseña</w:t>
      </w:r>
      <w:bookmarkEnd w:id="9"/>
    </w:p>
    <w:p w14:paraId="29BCE619" w14:textId="77777777" w:rsidR="00424492"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4ED40893" w14:textId="77777777" w:rsidR="00424492"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3759D1C9" w14:textId="77777777" w:rsidR="00424492"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0BD1D275" w14:textId="77777777" w:rsidR="00424492" w:rsidRDefault="00000000">
      <w:pPr>
        <w:spacing w:after="110" w:line="262" w:lineRule="auto"/>
        <w:jc w:val="both"/>
      </w:pPr>
      <w:r>
        <w:t>Si olvidaste tu contraseña, no hace falta que nadie te la cambie: tú mismo puedes definir una nueva.</w:t>
      </w:r>
    </w:p>
    <w:p w14:paraId="0B837C18" w14:textId="77777777" w:rsidR="00424492" w:rsidRDefault="00000000">
      <w:pPr>
        <w:spacing w:before="60" w:after="20"/>
        <w:jc w:val="center"/>
      </w:pPr>
      <w:r>
        <w:rPr>
          <w:noProof/>
        </w:rPr>
        <w:drawing>
          <wp:inline distT="0" distB="0" distL="0" distR="0" wp14:anchorId="2702EE67" wp14:editId="36809E37">
            <wp:extent cx="3619500" cy="2438400"/>
            <wp:effectExtent l="0" t="0" r="0" b="0"/>
            <wp:docPr id="1257993682" name="Imagen 1257993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4E3C50ED" w14:textId="77777777" w:rsidR="00424492" w:rsidRDefault="00000000">
      <w:pPr>
        <w:spacing w:before="6" w:after="150"/>
        <w:jc w:val="center"/>
      </w:pPr>
      <w:r>
        <w:rPr>
          <w:i/>
          <w:iCs/>
          <w:color w:val="5B6678"/>
          <w:sz w:val="18"/>
          <w:szCs w:val="18"/>
        </w:rPr>
        <w:t>Figura 3. Solicitud del enlace de recuperación.</w:t>
      </w:r>
    </w:p>
    <w:p w14:paraId="7AF97461" w14:textId="77777777" w:rsidR="00424492"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4EF296BD" w14:textId="77777777" w:rsidR="00424492" w:rsidRDefault="00000000">
      <w:pPr>
        <w:pStyle w:val="Prrafodelista"/>
        <w:numPr>
          <w:ilvl w:val="0"/>
          <w:numId w:val="2"/>
        </w:numPr>
        <w:spacing w:after="60" w:line="258" w:lineRule="auto"/>
      </w:pPr>
      <w:r>
        <w:t xml:space="preserve">Escribe tu correo y pulsa </w:t>
      </w:r>
      <w:r>
        <w:rPr>
          <w:b/>
          <w:bCs/>
        </w:rPr>
        <w:t>Enviar enlace</w:t>
      </w:r>
      <w:r>
        <w:t>.</w:t>
      </w:r>
    </w:p>
    <w:p w14:paraId="4B8DA0E8" w14:textId="77777777" w:rsidR="00424492" w:rsidRDefault="00000000">
      <w:pPr>
        <w:pStyle w:val="Prrafodelista"/>
        <w:numPr>
          <w:ilvl w:val="0"/>
          <w:numId w:val="2"/>
        </w:numPr>
        <w:spacing w:after="60" w:line="258" w:lineRule="auto"/>
      </w:pPr>
      <w:r>
        <w:t>Abre tu correo y pulsa el enlace que recibiste. Si no aparece, revisa la carpeta de correo no deseado.</w:t>
      </w:r>
    </w:p>
    <w:p w14:paraId="1362D2BB" w14:textId="77777777" w:rsidR="00424492" w:rsidRDefault="00000000">
      <w:pPr>
        <w:spacing w:before="60" w:after="20"/>
        <w:jc w:val="center"/>
      </w:pPr>
      <w:r>
        <w:rPr>
          <w:noProof/>
        </w:rPr>
        <w:drawing>
          <wp:inline distT="0" distB="0" distL="0" distR="0" wp14:anchorId="7F4271AD" wp14:editId="331007EA">
            <wp:extent cx="3619500" cy="2819400"/>
            <wp:effectExtent l="0" t="0" r="0" b="0"/>
            <wp:docPr id="1076525577" name="Imagen 107652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513AF95E" w14:textId="77777777" w:rsidR="00424492" w:rsidRDefault="00000000">
      <w:pPr>
        <w:spacing w:before="6" w:after="150"/>
        <w:jc w:val="center"/>
      </w:pPr>
      <w:r>
        <w:rPr>
          <w:i/>
          <w:iCs/>
          <w:color w:val="5B6678"/>
          <w:sz w:val="18"/>
          <w:szCs w:val="18"/>
        </w:rPr>
        <w:t>Figura 4. Pantalla para definir la contraseña nueva.</w:t>
      </w:r>
    </w:p>
    <w:p w14:paraId="5E7D7625" w14:textId="77777777" w:rsidR="00424492" w:rsidRDefault="00000000">
      <w:pPr>
        <w:pStyle w:val="Prrafodelista"/>
        <w:numPr>
          <w:ilvl w:val="0"/>
          <w:numId w:val="2"/>
        </w:numPr>
        <w:spacing w:after="60" w:line="258" w:lineRule="auto"/>
      </w:pPr>
      <w:r>
        <w:t>Escribe la contraseña nueva dos veces, para evitar una errata en un campo que no se ve.</w:t>
      </w:r>
    </w:p>
    <w:p w14:paraId="0E2A51F8" w14:textId="77777777" w:rsidR="00424492"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0897597C" w14:textId="77777777" w:rsidR="00424492"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31509AFA" w14:textId="77777777" w:rsidR="00424492"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7C5633BF" w14:textId="77777777" w:rsidR="00424492" w:rsidRDefault="00000000">
      <w:pPr>
        <w:pStyle w:val="Ttulo1"/>
        <w:pageBreakBefore/>
        <w:spacing w:before="220" w:after="110"/>
      </w:pPr>
      <w:bookmarkStart w:id="11" w:name="bm12"/>
      <w:r>
        <w:rPr>
          <w:b/>
          <w:bCs/>
          <w:color w:val="1F3864"/>
          <w:sz w:val="27"/>
          <w:szCs w:val="27"/>
        </w:rPr>
        <w:lastRenderedPageBreak/>
        <w:t>6. El panel principal</w:t>
      </w:r>
      <w:bookmarkEnd w:id="11"/>
    </w:p>
    <w:p w14:paraId="120C18CE" w14:textId="77777777" w:rsidR="00424492" w:rsidRDefault="00000000">
      <w:pPr>
        <w:spacing w:after="110" w:line="262" w:lineRule="auto"/>
        <w:jc w:val="both"/>
      </w:pPr>
      <w:r>
        <w:t>Es la primera pantalla que ves al entrar. Resume el estado de tu licorera y da acceso al resto del sistema.</w:t>
      </w:r>
    </w:p>
    <w:p w14:paraId="75205865" w14:textId="77777777" w:rsidR="00424492" w:rsidRDefault="00000000">
      <w:pPr>
        <w:spacing w:before="60" w:after="20"/>
        <w:jc w:val="center"/>
      </w:pPr>
      <w:r>
        <w:rPr>
          <w:noProof/>
        </w:rPr>
        <w:drawing>
          <wp:inline distT="0" distB="0" distL="0" distR="0" wp14:anchorId="090C5E79" wp14:editId="3A90FFDB">
            <wp:extent cx="4953000" cy="2476500"/>
            <wp:effectExtent l="0" t="0" r="0" b="0"/>
            <wp:docPr id="567505425" name="Imagen 567505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74EC186B" w14:textId="77777777" w:rsidR="00424492" w:rsidRDefault="00000000">
      <w:pPr>
        <w:spacing w:before="6" w:after="150"/>
        <w:jc w:val="center"/>
      </w:pPr>
      <w:r>
        <w:rPr>
          <w:i/>
          <w:iCs/>
          <w:color w:val="5B6678"/>
          <w:sz w:val="18"/>
          <w:szCs w:val="18"/>
        </w:rPr>
        <w:t>Figura 5. Panel principal, visto por un administrador.</w:t>
      </w:r>
    </w:p>
    <w:p w14:paraId="2071B948" w14:textId="77777777" w:rsidR="00424492"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45DDD519" w14:textId="77777777" w:rsidR="00424492"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6A450708" w14:textId="77777777" w:rsidR="00424492"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752BADC5" w14:textId="77777777" w:rsidR="00424492" w:rsidRDefault="00000000">
      <w:pPr>
        <w:spacing w:after="110" w:line="262" w:lineRule="auto"/>
        <w:jc w:val="both"/>
      </w:pPr>
      <w:r>
        <w:t>Un vendedor ve este mismo panel, pero sin la opción «Usuarios» y sin el recuadro con el número de cuentas.</w:t>
      </w:r>
    </w:p>
    <w:p w14:paraId="27B6660A" w14:textId="77777777" w:rsidR="00424492" w:rsidRDefault="00000000">
      <w:pPr>
        <w:pStyle w:val="Ttulo2"/>
        <w:spacing w:before="150" w:after="80"/>
      </w:pPr>
      <w:bookmarkStart w:id="12" w:name="bm13"/>
      <w:r>
        <w:rPr>
          <w:b/>
          <w:bCs/>
          <w:color w:val="2E5496"/>
          <w:sz w:val="23"/>
          <w:szCs w:val="23"/>
        </w:rPr>
        <w:t>6.1 Modo claro y modo oscuro</w:t>
      </w:r>
      <w:bookmarkEnd w:id="12"/>
    </w:p>
    <w:p w14:paraId="1B7550B2" w14:textId="77777777" w:rsidR="00424492"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7EA585F1" w14:textId="77777777" w:rsidR="00424492"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2F10611E" w14:textId="77777777" w:rsidR="00424492"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226A8B66" w14:textId="77777777" w:rsidR="00424492" w:rsidRDefault="00000000">
      <w:pPr>
        <w:spacing w:after="110" w:line="262" w:lineRule="auto"/>
        <w:jc w:val="both"/>
      </w:pPr>
      <w:r>
        <w:t>Este apartado es solo para administradores. Aquí decides quién puede entrar al sistema de tu negocio.</w:t>
      </w:r>
    </w:p>
    <w:p w14:paraId="6C72972D" w14:textId="77777777" w:rsidR="00424492" w:rsidRDefault="00000000">
      <w:pPr>
        <w:pStyle w:val="Ttulo2"/>
        <w:spacing w:before="150" w:after="80"/>
      </w:pPr>
      <w:bookmarkStart w:id="14" w:name="bm15"/>
      <w:r>
        <w:rPr>
          <w:b/>
          <w:bCs/>
          <w:color w:val="2E5496"/>
          <w:sz w:val="23"/>
          <w:szCs w:val="23"/>
        </w:rPr>
        <w:t>7.1 Ver quién tiene acceso</w:t>
      </w:r>
      <w:bookmarkEnd w:id="14"/>
    </w:p>
    <w:p w14:paraId="031E925C" w14:textId="77777777" w:rsidR="00424492"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46E19462" w14:textId="77777777" w:rsidR="00424492" w:rsidRDefault="00000000">
      <w:pPr>
        <w:spacing w:before="60" w:after="20"/>
        <w:jc w:val="center"/>
      </w:pPr>
      <w:r>
        <w:rPr>
          <w:noProof/>
        </w:rPr>
        <w:drawing>
          <wp:inline distT="0" distB="0" distL="0" distR="0" wp14:anchorId="67B43B5D" wp14:editId="08565194">
            <wp:extent cx="4953000" cy="2447925"/>
            <wp:effectExtent l="0" t="0" r="0" b="0"/>
            <wp:docPr id="219081100" name="Imagen 21908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57065FF3" w14:textId="77777777" w:rsidR="00424492" w:rsidRDefault="00000000">
      <w:pPr>
        <w:spacing w:before="6" w:after="150"/>
        <w:jc w:val="center"/>
      </w:pPr>
      <w:r>
        <w:rPr>
          <w:i/>
          <w:iCs/>
          <w:color w:val="5B6678"/>
          <w:sz w:val="18"/>
          <w:szCs w:val="18"/>
        </w:rPr>
        <w:t>Figura 6. Lista de usuarios de la licorera.</w:t>
      </w:r>
    </w:p>
    <w:p w14:paraId="2A9BD0C9" w14:textId="77777777" w:rsidR="00424492" w:rsidRDefault="00000000">
      <w:pPr>
        <w:spacing w:after="110" w:line="262" w:lineRule="auto"/>
        <w:jc w:val="both"/>
      </w:pPr>
      <w:r>
        <w:t>Solo aparecen las cuentas de tu negocio. Las de otras licoreras no existen para ti, ni siquiera escribiendo la dirección a mano.</w:t>
      </w:r>
    </w:p>
    <w:p w14:paraId="36A56AE3" w14:textId="77777777" w:rsidR="00424492" w:rsidRDefault="00000000">
      <w:pPr>
        <w:pStyle w:val="Ttulo2"/>
        <w:spacing w:before="150" w:after="80"/>
      </w:pPr>
      <w:bookmarkStart w:id="15" w:name="bm16"/>
      <w:r>
        <w:rPr>
          <w:b/>
          <w:bCs/>
          <w:color w:val="2E5496"/>
          <w:sz w:val="23"/>
          <w:szCs w:val="23"/>
        </w:rPr>
        <w:t>7.2 Agregar un usuario</w:t>
      </w:r>
      <w:bookmarkEnd w:id="15"/>
    </w:p>
    <w:p w14:paraId="03026554" w14:textId="77777777" w:rsidR="00424492" w:rsidRDefault="00000000">
      <w:pPr>
        <w:spacing w:before="60" w:after="20"/>
        <w:jc w:val="center"/>
      </w:pPr>
      <w:r>
        <w:rPr>
          <w:noProof/>
        </w:rPr>
        <w:drawing>
          <wp:inline distT="0" distB="0" distL="0" distR="0" wp14:anchorId="728458BB" wp14:editId="5A4CE017">
            <wp:extent cx="6286500" cy="3124200"/>
            <wp:effectExtent l="0" t="0" r="0" b="0"/>
            <wp:docPr id="1308224145" name="Imagen 1308224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0DF5F959" w14:textId="77777777" w:rsidR="00424492" w:rsidRDefault="00000000">
      <w:pPr>
        <w:spacing w:before="6" w:after="150"/>
        <w:jc w:val="center"/>
      </w:pPr>
      <w:r>
        <w:rPr>
          <w:i/>
          <w:iCs/>
          <w:color w:val="5B6678"/>
          <w:sz w:val="18"/>
          <w:szCs w:val="18"/>
        </w:rPr>
        <w:t>Figura 7. Formulario para agregar un usuario.</w:t>
      </w:r>
    </w:p>
    <w:p w14:paraId="306B76CB" w14:textId="77777777" w:rsidR="00424492" w:rsidRDefault="00000000">
      <w:pPr>
        <w:pStyle w:val="Prrafodelista"/>
        <w:numPr>
          <w:ilvl w:val="0"/>
          <w:numId w:val="2"/>
        </w:numPr>
        <w:spacing w:after="60" w:line="258" w:lineRule="auto"/>
      </w:pPr>
      <w:r>
        <w:t xml:space="preserve">Pulsa </w:t>
      </w:r>
      <w:r>
        <w:rPr>
          <w:b/>
          <w:bCs/>
        </w:rPr>
        <w:t>Agregar usuario</w:t>
      </w:r>
      <w:r>
        <w:t>.</w:t>
      </w:r>
    </w:p>
    <w:p w14:paraId="25B921B7" w14:textId="77777777" w:rsidR="00424492" w:rsidRDefault="00000000">
      <w:pPr>
        <w:pStyle w:val="Prrafodelista"/>
        <w:numPr>
          <w:ilvl w:val="0"/>
          <w:numId w:val="2"/>
        </w:numPr>
        <w:spacing w:after="60" w:line="258" w:lineRule="auto"/>
      </w:pPr>
      <w:r>
        <w:t>Escribe el nombre, el correo y, si quieres, el teléfono de la persona.</w:t>
      </w:r>
    </w:p>
    <w:p w14:paraId="4A4F2666" w14:textId="77777777" w:rsidR="00424492" w:rsidRDefault="00000000">
      <w:pPr>
        <w:pStyle w:val="Prrafodelista"/>
        <w:numPr>
          <w:ilvl w:val="0"/>
          <w:numId w:val="2"/>
        </w:numPr>
        <w:spacing w:after="60" w:line="258" w:lineRule="auto"/>
      </w:pPr>
      <w:r>
        <w:t>Elige el rol: Administrador o Vendedor.</w:t>
      </w:r>
    </w:p>
    <w:p w14:paraId="5980E461" w14:textId="77777777" w:rsidR="00424492"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40C64876" w14:textId="77777777" w:rsidR="00424492" w:rsidRDefault="00000000">
      <w:pPr>
        <w:pStyle w:val="Prrafodelista"/>
        <w:numPr>
          <w:ilvl w:val="0"/>
          <w:numId w:val="2"/>
        </w:numPr>
        <w:spacing w:after="60" w:line="258" w:lineRule="auto"/>
      </w:pPr>
      <w:r>
        <w:t xml:space="preserve">Pulsa </w:t>
      </w:r>
      <w:r>
        <w:rPr>
          <w:b/>
          <w:bCs/>
        </w:rPr>
        <w:t>Crear usuario</w:t>
      </w:r>
      <w:r>
        <w:t>.</w:t>
      </w:r>
    </w:p>
    <w:p w14:paraId="11D6ADF0" w14:textId="77777777" w:rsidR="00424492"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73DB8635" w14:textId="77777777" w:rsidR="00424492" w:rsidRDefault="00000000">
      <w:pPr>
        <w:pStyle w:val="Ttulo2"/>
        <w:spacing w:before="150" w:after="80"/>
      </w:pPr>
      <w:bookmarkStart w:id="16" w:name="bm17"/>
      <w:r>
        <w:rPr>
          <w:b/>
          <w:bCs/>
          <w:color w:val="2E5496"/>
          <w:sz w:val="23"/>
          <w:szCs w:val="23"/>
        </w:rPr>
        <w:t>7.3 Editar un usuario</w:t>
      </w:r>
      <w:bookmarkEnd w:id="16"/>
    </w:p>
    <w:p w14:paraId="47B89E08" w14:textId="77777777" w:rsidR="00424492"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10937FA3" w14:textId="77777777" w:rsidR="00424492" w:rsidRDefault="00000000">
      <w:pPr>
        <w:pStyle w:val="Ttulo2"/>
        <w:spacing w:before="150" w:after="80"/>
      </w:pPr>
      <w:bookmarkStart w:id="17" w:name="bm18"/>
      <w:r>
        <w:rPr>
          <w:b/>
          <w:bCs/>
          <w:color w:val="2E5496"/>
          <w:sz w:val="23"/>
          <w:szCs w:val="23"/>
        </w:rPr>
        <w:t>7.4 Retirar el acceso a alguien</w:t>
      </w:r>
      <w:bookmarkEnd w:id="17"/>
    </w:p>
    <w:p w14:paraId="059444D2" w14:textId="77777777" w:rsidR="00424492"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2420CD09" w14:textId="77777777" w:rsidR="00424492" w:rsidRDefault="00000000">
      <w:pPr>
        <w:spacing w:before="60" w:after="20"/>
        <w:jc w:val="center"/>
      </w:pPr>
      <w:r>
        <w:rPr>
          <w:noProof/>
        </w:rPr>
        <w:drawing>
          <wp:inline distT="0" distB="0" distL="0" distR="0" wp14:anchorId="523DAA65" wp14:editId="22BECEF1">
            <wp:extent cx="4953000" cy="2438400"/>
            <wp:effectExtent l="0" t="0" r="0" b="0"/>
            <wp:docPr id="378496743" name="Imagen 37849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19669436" w14:textId="77777777" w:rsidR="00424492" w:rsidRDefault="00000000">
      <w:pPr>
        <w:spacing w:before="6" w:after="150"/>
        <w:jc w:val="center"/>
      </w:pPr>
      <w:r>
        <w:rPr>
          <w:i/>
          <w:iCs/>
          <w:color w:val="5B6678"/>
          <w:sz w:val="18"/>
          <w:szCs w:val="18"/>
        </w:rPr>
        <w:t>Figura 8. Confirmación antes de inactivar una cuenta.</w:t>
      </w:r>
    </w:p>
    <w:p w14:paraId="0F50891A" w14:textId="77777777" w:rsidR="00424492" w:rsidRDefault="00000000">
      <w:pPr>
        <w:pStyle w:val="Prrafodelista"/>
        <w:numPr>
          <w:ilvl w:val="0"/>
          <w:numId w:val="2"/>
        </w:numPr>
        <w:spacing w:after="60" w:line="258" w:lineRule="auto"/>
      </w:pPr>
      <w:r>
        <w:t xml:space="preserve">Pulsa </w:t>
      </w:r>
      <w:r>
        <w:rPr>
          <w:b/>
          <w:bCs/>
        </w:rPr>
        <w:t>Inactivar</w:t>
      </w:r>
      <w:r>
        <w:t xml:space="preserve"> en la fila de la persona.</w:t>
      </w:r>
    </w:p>
    <w:p w14:paraId="1FA867BD" w14:textId="77777777" w:rsidR="00424492"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1AA08778" w14:textId="77777777" w:rsidR="00424492" w:rsidRDefault="00000000">
      <w:pPr>
        <w:spacing w:after="110" w:line="262" w:lineRule="auto"/>
        <w:jc w:val="both"/>
      </w:pPr>
      <w:r>
        <w:t>Tu propia cuenta no tiene ese botón: nadie puede retirarse el acceso a sí mismo y dejar la licorera sin administrador.</w:t>
      </w:r>
    </w:p>
    <w:p w14:paraId="1B79B6DA" w14:textId="77777777" w:rsidR="00424492" w:rsidRDefault="00000000">
      <w:pPr>
        <w:pStyle w:val="Ttulo2"/>
        <w:spacing w:before="150" w:after="80"/>
      </w:pPr>
      <w:bookmarkStart w:id="18" w:name="bm19"/>
      <w:r>
        <w:rPr>
          <w:b/>
          <w:bCs/>
          <w:color w:val="2E5496"/>
          <w:sz w:val="23"/>
          <w:szCs w:val="23"/>
        </w:rPr>
        <w:t>7.5 Devolverle el acceso</w:t>
      </w:r>
      <w:bookmarkEnd w:id="18"/>
    </w:p>
    <w:p w14:paraId="27687BC6" w14:textId="77777777" w:rsidR="00424492"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6E6125B5" w14:textId="77777777" w:rsidR="00424492" w:rsidRDefault="00000000">
      <w:pPr>
        <w:pStyle w:val="Ttulo1"/>
        <w:pageBreakBefore/>
        <w:spacing w:before="220" w:after="110"/>
      </w:pPr>
      <w:bookmarkStart w:id="19" w:name="bm20"/>
      <w:r>
        <w:rPr>
          <w:b/>
          <w:bCs/>
          <w:color w:val="1F3864"/>
          <w:sz w:val="27"/>
          <w:szCs w:val="27"/>
        </w:rPr>
        <w:lastRenderedPageBreak/>
        <w:t>8. Tu perfil</w:t>
      </w:r>
      <w:bookmarkEnd w:id="19"/>
    </w:p>
    <w:p w14:paraId="1FF0753C" w14:textId="77777777" w:rsidR="00424492"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66CE4899" w14:textId="77777777" w:rsidR="00424492" w:rsidRDefault="00000000">
      <w:pPr>
        <w:spacing w:before="60" w:after="20"/>
        <w:jc w:val="center"/>
      </w:pPr>
      <w:r>
        <w:rPr>
          <w:noProof/>
        </w:rPr>
        <w:drawing>
          <wp:inline distT="0" distB="0" distL="0" distR="0" wp14:anchorId="0D15BCC2" wp14:editId="15F723B7">
            <wp:extent cx="6286500" cy="3162300"/>
            <wp:effectExtent l="0" t="0" r="0" b="0"/>
            <wp:docPr id="1593144536" name="Imagen 159314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12C41291" w14:textId="77777777" w:rsidR="00424492" w:rsidRDefault="00000000">
      <w:pPr>
        <w:spacing w:before="6" w:after="150"/>
        <w:jc w:val="center"/>
      </w:pPr>
      <w:r>
        <w:rPr>
          <w:i/>
          <w:iCs/>
          <w:color w:val="5B6678"/>
          <w:sz w:val="18"/>
          <w:szCs w:val="18"/>
        </w:rPr>
        <w:t>Figura 9. Perfil: datos personales y cambio de contraseña.</w:t>
      </w:r>
    </w:p>
    <w:p w14:paraId="0708F742" w14:textId="77777777" w:rsidR="00424492" w:rsidRDefault="00000000">
      <w:pPr>
        <w:pStyle w:val="Ttulo2"/>
        <w:spacing w:before="150" w:after="80"/>
      </w:pPr>
      <w:bookmarkStart w:id="20" w:name="bm21"/>
      <w:r>
        <w:rPr>
          <w:b/>
          <w:bCs/>
          <w:color w:val="2E5496"/>
          <w:sz w:val="23"/>
          <w:szCs w:val="23"/>
        </w:rPr>
        <w:t>8.1 Cambiar tu nombre o tu teléfono</w:t>
      </w:r>
      <w:bookmarkEnd w:id="20"/>
    </w:p>
    <w:p w14:paraId="7E024363" w14:textId="77777777" w:rsidR="00424492"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37E037CF" w14:textId="77777777" w:rsidR="00424492" w:rsidRDefault="00000000">
      <w:pPr>
        <w:pStyle w:val="Ttulo2"/>
        <w:spacing w:before="150" w:after="80"/>
      </w:pPr>
      <w:bookmarkStart w:id="21" w:name="bm22"/>
      <w:r>
        <w:rPr>
          <w:b/>
          <w:bCs/>
          <w:color w:val="2E5496"/>
          <w:sz w:val="23"/>
          <w:szCs w:val="23"/>
        </w:rPr>
        <w:t>8.2 Cambiar tu contraseña</w:t>
      </w:r>
      <w:bookmarkEnd w:id="21"/>
    </w:p>
    <w:p w14:paraId="2FC9CA01" w14:textId="77777777" w:rsidR="00424492" w:rsidRDefault="00000000">
      <w:pPr>
        <w:spacing w:after="110" w:line="262" w:lineRule="auto"/>
        <w:jc w:val="both"/>
      </w:pPr>
      <w:r>
        <w:t>Escribe tu contraseña actual, la nueva dos veces, y pulsa «Cambiar contraseña». Al terminar, la sesión se cierra y tendrás que entrar de nuevo con la contraseña nueva.</w:t>
      </w:r>
    </w:p>
    <w:p w14:paraId="6B575EFA" w14:textId="77777777" w:rsidR="00424492"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11E39C20" w14:textId="77777777" w:rsidR="00424492" w:rsidRDefault="00000000">
      <w:pPr>
        <w:pStyle w:val="Ttulo2"/>
        <w:spacing w:before="150" w:after="80"/>
      </w:pPr>
      <w:bookmarkStart w:id="22" w:name="bm23"/>
      <w:r>
        <w:rPr>
          <w:b/>
          <w:bCs/>
          <w:color w:val="2E5496"/>
          <w:sz w:val="23"/>
          <w:szCs w:val="23"/>
        </w:rPr>
        <w:t>8.3 Lo que no puedes cambiar tú</w:t>
      </w:r>
      <w:bookmarkEnd w:id="22"/>
    </w:p>
    <w:p w14:paraId="63E9427A" w14:textId="77777777" w:rsidR="00424492" w:rsidRDefault="00000000">
      <w:pPr>
        <w:spacing w:before="60" w:after="20"/>
        <w:jc w:val="center"/>
      </w:pPr>
      <w:r>
        <w:rPr>
          <w:noProof/>
        </w:rPr>
        <w:lastRenderedPageBreak/>
        <w:drawing>
          <wp:inline distT="0" distB="0" distL="0" distR="0" wp14:anchorId="4521D0AA" wp14:editId="3D4ED18A">
            <wp:extent cx="6286500" cy="3124200"/>
            <wp:effectExtent l="0" t="0" r="0" b="0"/>
            <wp:docPr id="1473034709" name="Imagen 1473034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06A82DC5" w14:textId="77777777" w:rsidR="00424492" w:rsidRDefault="00000000">
      <w:pPr>
        <w:spacing w:before="6" w:after="150"/>
        <w:jc w:val="center"/>
      </w:pPr>
      <w:r>
        <w:rPr>
          <w:i/>
          <w:iCs/>
          <w:color w:val="5B6678"/>
          <w:sz w:val="18"/>
          <w:szCs w:val="18"/>
        </w:rPr>
        <w:t>Figura 10. Perfil: datos de la cuenta, que administra el dueño de la licorera.</w:t>
      </w:r>
    </w:p>
    <w:p w14:paraId="7CF0A42C" w14:textId="77777777" w:rsidR="00424492"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36D7225F" w14:textId="77777777" w:rsidR="00424492"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764E700C" w14:textId="77777777" w:rsidR="00424492"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424492" w14:paraId="2FDBB4A2"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3A2D7EE3" w14:textId="77777777" w:rsidR="00424492"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7E698E1F" w14:textId="77777777" w:rsidR="00424492"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327E3C4A" w14:textId="77777777" w:rsidR="00424492" w:rsidRDefault="00000000">
            <w:pPr>
              <w:spacing w:line="236" w:lineRule="auto"/>
            </w:pPr>
            <w:r>
              <w:rPr>
                <w:b/>
                <w:bCs/>
                <w:color w:val="FFFFFF"/>
                <w:sz w:val="19"/>
                <w:szCs w:val="19"/>
              </w:rPr>
              <w:t>Qué hacer</w:t>
            </w:r>
          </w:p>
        </w:tc>
      </w:tr>
      <w:tr w:rsidR="00424492" w14:paraId="1B6CF4E2"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AAD64D9" w14:textId="77777777" w:rsidR="00424492"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0902A2F1" w14:textId="77777777" w:rsidR="00424492"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45319D51" w14:textId="77777777" w:rsidR="00424492" w:rsidRDefault="00000000">
            <w:pPr>
              <w:spacing w:line="236" w:lineRule="auto"/>
            </w:pPr>
            <w:r>
              <w:rPr>
                <w:sz w:val="19"/>
                <w:szCs w:val="19"/>
              </w:rPr>
              <w:t>Revisa el correo y vuelve a intentar. Si no la recuerdas, usa «¿Olvidaste tu contraseña?».</w:t>
            </w:r>
          </w:p>
        </w:tc>
      </w:tr>
      <w:tr w:rsidR="00424492" w14:paraId="2A989A9C"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DFB4E61" w14:textId="77777777" w:rsidR="00424492"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6CFAB5A1" w14:textId="77777777" w:rsidR="00424492"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6916CBE2" w14:textId="77777777" w:rsidR="00424492" w:rsidRDefault="00000000">
            <w:pPr>
              <w:spacing w:line="236" w:lineRule="auto"/>
            </w:pPr>
            <w:r>
              <w:rPr>
                <w:sz w:val="19"/>
                <w:szCs w:val="19"/>
              </w:rPr>
              <w:t>Espera quince minutos, o restablece la contraseña por correo.</w:t>
            </w:r>
          </w:p>
        </w:tc>
      </w:tr>
      <w:tr w:rsidR="00424492" w14:paraId="0058D419"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B700FAA" w14:textId="77777777" w:rsidR="00424492"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5515C10D" w14:textId="77777777" w:rsidR="00424492"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3E9BF6D3" w14:textId="77777777" w:rsidR="00424492" w:rsidRDefault="00000000">
            <w:pPr>
              <w:spacing w:line="236" w:lineRule="auto"/>
            </w:pPr>
            <w:r>
              <w:rPr>
                <w:sz w:val="19"/>
                <w:szCs w:val="19"/>
              </w:rPr>
              <w:t>Pídele que la reactive (apartado 7.5).</w:t>
            </w:r>
          </w:p>
        </w:tc>
      </w:tr>
      <w:tr w:rsidR="00424492" w14:paraId="33F7F8CC"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ACD7595" w14:textId="77777777" w:rsidR="00424492"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6724BF4D" w14:textId="77777777" w:rsidR="00424492"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07CBE40A" w14:textId="77777777" w:rsidR="00424492" w:rsidRDefault="00000000">
            <w:pPr>
              <w:spacing w:line="236" w:lineRule="auto"/>
            </w:pPr>
            <w:r>
              <w:rPr>
                <w:sz w:val="19"/>
                <w:szCs w:val="19"/>
              </w:rPr>
              <w:t>Usa otro correo, o recupera la contraseña de la cuenta existente.</w:t>
            </w:r>
          </w:p>
        </w:tc>
      </w:tr>
      <w:tr w:rsidR="00424492" w14:paraId="782DB113"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4B10878B" w14:textId="77777777" w:rsidR="00424492"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542CCCBE" w14:textId="77777777" w:rsidR="00424492"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55B7686B" w14:textId="77777777" w:rsidR="00424492" w:rsidRDefault="00000000">
            <w:pPr>
              <w:spacing w:line="236" w:lineRule="auto"/>
            </w:pPr>
            <w:r>
              <w:rPr>
                <w:sz w:val="19"/>
                <w:szCs w:val="19"/>
              </w:rPr>
              <w:t>Vuelve a pedir el enlace desde «¿Olvidaste tu contraseña?».</w:t>
            </w:r>
          </w:p>
        </w:tc>
      </w:tr>
      <w:tr w:rsidR="00424492" w14:paraId="00B9D3B1"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BEF2ECD" w14:textId="77777777" w:rsidR="00424492"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71E31C8D" w14:textId="77777777" w:rsidR="00424492"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30CB4243" w14:textId="77777777" w:rsidR="00424492" w:rsidRDefault="00000000">
            <w:pPr>
              <w:spacing w:line="236" w:lineRule="auto"/>
            </w:pPr>
            <w:r>
              <w:rPr>
                <w:sz w:val="19"/>
                <w:szCs w:val="19"/>
              </w:rPr>
              <w:t>Cambia de plan, o inactiva una cuenta que ya no se use.</w:t>
            </w:r>
          </w:p>
        </w:tc>
      </w:tr>
      <w:tr w:rsidR="00424492" w14:paraId="0EFEF8A0"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3FAEE7C" w14:textId="77777777" w:rsidR="00424492"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7C9C0C4C" w14:textId="77777777" w:rsidR="00424492"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0990B1BB" w14:textId="77777777" w:rsidR="00424492" w:rsidRDefault="00000000">
            <w:pPr>
              <w:spacing w:line="236" w:lineRule="auto"/>
            </w:pPr>
            <w:r>
              <w:rPr>
                <w:sz w:val="19"/>
                <w:szCs w:val="19"/>
              </w:rPr>
              <w:t>Vuelve a escribirlo. Si no la recuerdas, cierra sesión y usa la recuperación por correo.</w:t>
            </w:r>
          </w:p>
        </w:tc>
      </w:tr>
      <w:tr w:rsidR="00424492" w14:paraId="1021FD8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694D39C" w14:textId="77777777" w:rsidR="00424492"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7686FE6E" w14:textId="77777777" w:rsidR="00424492"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33DBBE58" w14:textId="77777777" w:rsidR="00424492" w:rsidRDefault="00000000">
            <w:pPr>
              <w:spacing w:line="236" w:lineRule="auto"/>
            </w:pPr>
            <w:r>
              <w:rPr>
                <w:sz w:val="19"/>
                <w:szCs w:val="19"/>
              </w:rPr>
              <w:t>Pídele a otro administrador que lo haga, si de verdad hace falta.</w:t>
            </w:r>
          </w:p>
        </w:tc>
      </w:tr>
      <w:tr w:rsidR="00424492" w14:paraId="789250A9"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307E96E" w14:textId="77777777" w:rsidR="00424492"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6192DC14" w14:textId="77777777" w:rsidR="00424492"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5A11D12B" w14:textId="77777777" w:rsidR="00424492" w:rsidRDefault="00000000">
            <w:pPr>
              <w:spacing w:line="236" w:lineRule="auto"/>
            </w:pPr>
            <w:r>
              <w:rPr>
                <w:sz w:val="19"/>
                <w:szCs w:val="19"/>
              </w:rPr>
              <w:t>Solicítalo al administrador del negocio.</w:t>
            </w:r>
          </w:p>
        </w:tc>
      </w:tr>
    </w:tbl>
    <w:p w14:paraId="202D4EC5" w14:textId="77777777" w:rsidR="00424492"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05339A49" w14:textId="77777777" w:rsidR="00424492"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27B29745" w14:textId="77777777" w:rsidR="00424492"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0962071D" w14:textId="77777777" w:rsidR="00424492"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10B79D3C" w14:textId="77777777" w:rsidR="00424492"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6F17B506" w14:textId="77777777" w:rsidR="00424492"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424492">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E9288" w14:textId="77777777" w:rsidR="00156AA6" w:rsidRDefault="00156AA6">
      <w:r>
        <w:separator/>
      </w:r>
    </w:p>
  </w:endnote>
  <w:endnote w:type="continuationSeparator" w:id="0">
    <w:p w14:paraId="3BFA1BA4" w14:textId="77777777" w:rsidR="00156AA6" w:rsidRDefault="00156A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A151B" w14:textId="77777777" w:rsidR="00424492" w:rsidRDefault="00000000">
    <w:pPr>
      <w:jc w:val="center"/>
    </w:pPr>
    <w:r>
      <w:rPr>
        <w:sz w:val="18"/>
        <w:szCs w:val="18"/>
      </w:rPr>
      <w:fldChar w:fldCharType="begin"/>
    </w:r>
    <w:r>
      <w:rPr>
        <w:sz w:val="18"/>
        <w:szCs w:val="18"/>
      </w:rPr>
      <w:instrText>PAGE</w:instrText>
    </w:r>
    <w:r>
      <w:rPr>
        <w:sz w:val="18"/>
        <w:szCs w:val="18"/>
      </w:rPr>
      <w:fldChar w:fldCharType="separate"/>
    </w:r>
    <w:r w:rsidR="004A1B78">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A2510" w14:textId="77777777" w:rsidR="00156AA6" w:rsidRDefault="00156AA6">
      <w:r>
        <w:separator/>
      </w:r>
    </w:p>
  </w:footnote>
  <w:footnote w:type="continuationSeparator" w:id="0">
    <w:p w14:paraId="715913EC" w14:textId="77777777" w:rsidR="00156AA6" w:rsidRDefault="00156A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03062"/>
    <w:multiLevelType w:val="hybridMultilevel"/>
    <w:tmpl w:val="5C3A6FDA"/>
    <w:lvl w:ilvl="0" w:tplc="7D7224CA">
      <w:start w:val="1"/>
      <w:numFmt w:val="bullet"/>
      <w:lvlText w:val="●"/>
      <w:lvlJc w:val="left"/>
      <w:pPr>
        <w:ind w:left="720" w:hanging="360"/>
      </w:pPr>
    </w:lvl>
    <w:lvl w:ilvl="1" w:tplc="A9CC82EA">
      <w:start w:val="1"/>
      <w:numFmt w:val="bullet"/>
      <w:lvlText w:val="○"/>
      <w:lvlJc w:val="left"/>
      <w:pPr>
        <w:ind w:left="1440" w:hanging="360"/>
      </w:pPr>
    </w:lvl>
    <w:lvl w:ilvl="2" w:tplc="D0529900">
      <w:start w:val="1"/>
      <w:numFmt w:val="bullet"/>
      <w:lvlText w:val="■"/>
      <w:lvlJc w:val="left"/>
      <w:pPr>
        <w:ind w:left="2160" w:hanging="360"/>
      </w:pPr>
    </w:lvl>
    <w:lvl w:ilvl="3" w:tplc="1110FE52">
      <w:start w:val="1"/>
      <w:numFmt w:val="bullet"/>
      <w:lvlText w:val="●"/>
      <w:lvlJc w:val="left"/>
      <w:pPr>
        <w:ind w:left="2880" w:hanging="360"/>
      </w:pPr>
    </w:lvl>
    <w:lvl w:ilvl="4" w:tplc="1C1232F6">
      <w:start w:val="1"/>
      <w:numFmt w:val="bullet"/>
      <w:lvlText w:val="○"/>
      <w:lvlJc w:val="left"/>
      <w:pPr>
        <w:ind w:left="3600" w:hanging="360"/>
      </w:pPr>
    </w:lvl>
    <w:lvl w:ilvl="5" w:tplc="4EDCC7D2">
      <w:start w:val="1"/>
      <w:numFmt w:val="bullet"/>
      <w:lvlText w:val="■"/>
      <w:lvlJc w:val="left"/>
      <w:pPr>
        <w:ind w:left="4320" w:hanging="360"/>
      </w:pPr>
    </w:lvl>
    <w:lvl w:ilvl="6" w:tplc="3E361706">
      <w:start w:val="1"/>
      <w:numFmt w:val="bullet"/>
      <w:lvlText w:val="●"/>
      <w:lvlJc w:val="left"/>
      <w:pPr>
        <w:ind w:left="5040" w:hanging="360"/>
      </w:pPr>
    </w:lvl>
    <w:lvl w:ilvl="7" w:tplc="9858F7C6">
      <w:start w:val="1"/>
      <w:numFmt w:val="bullet"/>
      <w:lvlText w:val="●"/>
      <w:lvlJc w:val="left"/>
      <w:pPr>
        <w:ind w:left="5760" w:hanging="360"/>
      </w:pPr>
    </w:lvl>
    <w:lvl w:ilvl="8" w:tplc="1488056C">
      <w:start w:val="1"/>
      <w:numFmt w:val="bullet"/>
      <w:lvlText w:val="●"/>
      <w:lvlJc w:val="left"/>
      <w:pPr>
        <w:ind w:left="6480" w:hanging="360"/>
      </w:pPr>
    </w:lvl>
  </w:abstractNum>
  <w:abstractNum w:abstractNumId="1" w15:restartNumberingAfterBreak="0">
    <w:nsid w:val="634B7658"/>
    <w:multiLevelType w:val="hybridMultilevel"/>
    <w:tmpl w:val="D06EA946"/>
    <w:lvl w:ilvl="0" w:tplc="5CBC2ACC">
      <w:start w:val="1"/>
      <w:numFmt w:val="decimal"/>
      <w:lvlText w:val="%1."/>
      <w:lvlJc w:val="left"/>
      <w:pPr>
        <w:ind w:left="420" w:hanging="260"/>
      </w:pPr>
    </w:lvl>
    <w:lvl w:ilvl="1" w:tplc="2E48D924">
      <w:numFmt w:val="decimal"/>
      <w:lvlText w:val=""/>
      <w:lvlJc w:val="left"/>
    </w:lvl>
    <w:lvl w:ilvl="2" w:tplc="E5C2D1B2">
      <w:numFmt w:val="decimal"/>
      <w:lvlText w:val=""/>
      <w:lvlJc w:val="left"/>
    </w:lvl>
    <w:lvl w:ilvl="3" w:tplc="5804F182">
      <w:numFmt w:val="decimal"/>
      <w:lvlText w:val=""/>
      <w:lvlJc w:val="left"/>
    </w:lvl>
    <w:lvl w:ilvl="4" w:tplc="A2E00B6E">
      <w:numFmt w:val="decimal"/>
      <w:lvlText w:val=""/>
      <w:lvlJc w:val="left"/>
    </w:lvl>
    <w:lvl w:ilvl="5" w:tplc="D146FBCC">
      <w:numFmt w:val="decimal"/>
      <w:lvlText w:val=""/>
      <w:lvlJc w:val="left"/>
    </w:lvl>
    <w:lvl w:ilvl="6" w:tplc="4FE68A1E">
      <w:numFmt w:val="decimal"/>
      <w:lvlText w:val=""/>
      <w:lvlJc w:val="left"/>
    </w:lvl>
    <w:lvl w:ilvl="7" w:tplc="14E633E0">
      <w:numFmt w:val="decimal"/>
      <w:lvlText w:val=""/>
      <w:lvlJc w:val="left"/>
    </w:lvl>
    <w:lvl w:ilvl="8" w:tplc="A98E44B4">
      <w:numFmt w:val="decimal"/>
      <w:lvlText w:val=""/>
      <w:lvlJc w:val="left"/>
    </w:lvl>
  </w:abstractNum>
  <w:num w:numId="1" w16cid:durableId="439495088">
    <w:abstractNumId w:val="0"/>
    <w:lvlOverride w:ilvl="0">
      <w:startOverride w:val="1"/>
    </w:lvlOverride>
  </w:num>
  <w:num w:numId="2" w16cid:durableId="21470434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492"/>
    <w:rsid w:val="00156AA6"/>
    <w:rsid w:val="00424492"/>
    <w:rsid w:val="004A1B78"/>
    <w:rsid w:val="00B2604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95CB5"/>
  <w15:docId w15:val="{55BD0E89-527E-4BA3-A0AF-6406100D6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2544</Words>
  <Characters>13997</Characters>
  <Application>Microsoft Office Word</Application>
  <DocSecurity>0</DocSecurity>
  <Lines>116</Lines>
  <Paragraphs>33</Paragraphs>
  <ScaleCrop>false</ScaleCrop>
  <Company/>
  <LinksUpToDate>false</LinksUpToDate>
  <CharactersWithSpaces>16508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2026-10-01T21:15:00Z</dcterms:created>
  <dcterms:modified xsi:type="dcterms:W3CDTF">2026-10-02T02:10:00Z</dcterms:modified>
</cp:coreProperties>
</file>