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CCC45" w14:textId="77777777" w:rsidR="002549C1" w:rsidRDefault="002549C1" w:rsidP="002549C1">
      <w:pPr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color w:val="FF0000"/>
          <w:sz w:val="24"/>
          <w:szCs w:val="24"/>
        </w:rPr>
        <w:t>Tema 15.</w:t>
      </w:r>
    </w:p>
    <w:p w14:paraId="01D52100" w14:textId="77777777" w:rsidR="002549C1" w:rsidRPr="00A646FC" w:rsidRDefault="002549C1" w:rsidP="002549C1">
      <w:pPr>
        <w:spacing w:after="0" w:line="24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A646FC">
        <w:rPr>
          <w:rFonts w:asciiTheme="minorHAnsi" w:hAnsiTheme="minorHAnsi" w:cstheme="minorHAnsi"/>
          <w:b/>
          <w:color w:val="FF0000"/>
          <w:sz w:val="24"/>
          <w:szCs w:val="24"/>
        </w:rPr>
        <w:t>D6 Clasa "matrice" (matrice de double), avand:</w:t>
      </w:r>
      <w:r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 </w:t>
      </w:r>
      <w:r w:rsidRPr="00387C4F">
        <w:rPr>
          <w:rFonts w:asciiTheme="minorHAnsi" w:hAnsiTheme="minorHAnsi" w:cstheme="minorHAnsi"/>
          <w:b/>
          <w:color w:val="FF0000"/>
          <w:sz w:val="24"/>
          <w:szCs w:val="24"/>
        </w:rPr>
        <w:t>// usor</w:t>
      </w:r>
    </w:p>
    <w:p w14:paraId="685FBDBC" w14:textId="77777777" w:rsidR="002549C1" w:rsidRPr="0017591F" w:rsidRDefault="002549C1" w:rsidP="002549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color w:val="00B050"/>
          <w:sz w:val="24"/>
          <w:szCs w:val="24"/>
        </w:rPr>
      </w:pPr>
      <w:r w:rsidRPr="0017591F">
        <w:rPr>
          <w:rFonts w:asciiTheme="minorHAnsi" w:hAnsiTheme="minorHAnsi" w:cstheme="minorHAnsi"/>
          <w:color w:val="00B050"/>
          <w:sz w:val="24"/>
          <w:szCs w:val="24"/>
        </w:rPr>
        <w:t>membri privati pentru matricea propriuzisa, numarul de linii si numarul de coloane;</w:t>
      </w:r>
    </w:p>
    <w:p w14:paraId="3BFED31B" w14:textId="77777777" w:rsidR="002549C1" w:rsidRPr="00666EF3" w:rsidRDefault="002549C1" w:rsidP="002549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color w:val="00B050"/>
          <w:sz w:val="24"/>
          <w:szCs w:val="24"/>
        </w:rPr>
      </w:pPr>
      <w:r w:rsidRPr="00666EF3">
        <w:rPr>
          <w:rFonts w:asciiTheme="minorHAnsi" w:hAnsiTheme="minorHAnsi" w:cstheme="minorHAnsi"/>
          <w:color w:val="00B050"/>
          <w:sz w:val="24"/>
          <w:szCs w:val="24"/>
        </w:rPr>
        <w:t>constructor pentru initializarea cu un numar dat pe toate componentele (primeste ca parametru numarul respectiv si numarul de linii si de coloane);</w:t>
      </w:r>
    </w:p>
    <w:p w14:paraId="39F57C50" w14:textId="77777777" w:rsidR="002549C1" w:rsidRPr="00666EF3" w:rsidRDefault="002549C1" w:rsidP="002549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color w:val="00B050"/>
          <w:sz w:val="24"/>
          <w:szCs w:val="24"/>
        </w:rPr>
      </w:pPr>
      <w:r w:rsidRPr="00666EF3">
        <w:rPr>
          <w:rFonts w:asciiTheme="minorHAnsi" w:hAnsiTheme="minorHAnsi" w:cstheme="minorHAnsi"/>
          <w:color w:val="00B050"/>
          <w:sz w:val="24"/>
          <w:szCs w:val="24"/>
        </w:rPr>
        <w:t>constructori pentru initializare si copiere;</w:t>
      </w:r>
    </w:p>
    <w:p w14:paraId="19AEEA2C" w14:textId="77777777" w:rsidR="002549C1" w:rsidRPr="0017591F" w:rsidRDefault="002549C1" w:rsidP="002549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color w:val="00B050"/>
          <w:sz w:val="24"/>
          <w:szCs w:val="24"/>
        </w:rPr>
      </w:pPr>
      <w:r w:rsidRPr="0017591F">
        <w:rPr>
          <w:rFonts w:asciiTheme="minorHAnsi" w:hAnsiTheme="minorHAnsi" w:cstheme="minorHAnsi"/>
          <w:color w:val="00B050"/>
          <w:sz w:val="24"/>
          <w:szCs w:val="24"/>
        </w:rPr>
        <w:t>metode publice pentru citire si afisare;</w:t>
      </w:r>
    </w:p>
    <w:p w14:paraId="665A5D0B" w14:textId="77777777" w:rsidR="002549C1" w:rsidRPr="003E582E" w:rsidRDefault="002549C1" w:rsidP="002549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color w:val="00B050"/>
          <w:sz w:val="24"/>
          <w:szCs w:val="24"/>
        </w:rPr>
      </w:pPr>
      <w:r w:rsidRPr="003E582E">
        <w:rPr>
          <w:rFonts w:asciiTheme="minorHAnsi" w:hAnsiTheme="minorHAnsi" w:cstheme="minorHAnsi"/>
          <w:color w:val="00B050"/>
          <w:sz w:val="24"/>
          <w:szCs w:val="24"/>
        </w:rPr>
        <w:t>metoda-operator public de atribuire =;</w:t>
      </w:r>
    </w:p>
    <w:p w14:paraId="33B05EA4" w14:textId="77777777" w:rsidR="002549C1" w:rsidRPr="003E582E" w:rsidRDefault="002549C1" w:rsidP="002549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color w:val="00B050"/>
          <w:sz w:val="24"/>
          <w:szCs w:val="24"/>
        </w:rPr>
      </w:pPr>
      <w:r w:rsidRPr="003E582E">
        <w:rPr>
          <w:rFonts w:asciiTheme="minorHAnsi" w:hAnsiTheme="minorHAnsi" w:cstheme="minorHAnsi"/>
          <w:color w:val="00B050"/>
          <w:sz w:val="24"/>
          <w:szCs w:val="24"/>
        </w:rPr>
        <w:t>metoda publica pentru reactualizarea numarului de linii si coloane si initializarea componentelor cu un numar dat (primeste ca parametru numarul respectiv, numarul liniilor si al coloanelor);</w:t>
      </w:r>
    </w:p>
    <w:p w14:paraId="102B85C9" w14:textId="77777777" w:rsidR="002549C1" w:rsidRPr="00C3724E" w:rsidRDefault="002549C1" w:rsidP="002549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color w:val="00B050"/>
          <w:sz w:val="24"/>
          <w:szCs w:val="24"/>
        </w:rPr>
      </w:pPr>
      <w:r w:rsidRPr="00C3724E">
        <w:rPr>
          <w:rFonts w:asciiTheme="minorHAnsi" w:hAnsiTheme="minorHAnsi" w:cstheme="minorHAnsi"/>
          <w:color w:val="00B050"/>
          <w:sz w:val="24"/>
          <w:szCs w:val="24"/>
        </w:rPr>
        <w:t>operatori friend: + (suma), - (diferenta), * (produsul dintre doua matrici si dintre o matrice si un intreg), == (testarea egalitatii),</w:t>
      </w:r>
    </w:p>
    <w:p w14:paraId="70B81914" w14:textId="77777777" w:rsidR="002549C1" w:rsidRPr="00C3724E" w:rsidRDefault="002549C1" w:rsidP="002549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color w:val="00B050"/>
          <w:sz w:val="24"/>
          <w:szCs w:val="24"/>
        </w:rPr>
      </w:pPr>
      <w:r w:rsidRPr="00C3724E">
        <w:rPr>
          <w:rFonts w:asciiTheme="minorHAnsi" w:hAnsiTheme="minorHAnsi" w:cstheme="minorHAnsi"/>
          <w:color w:val="00B050"/>
          <w:sz w:val="24"/>
          <w:szCs w:val="24"/>
        </w:rPr>
        <w:t xml:space="preserve">functii friend "nrlinii", "nrcoloane", "nrelemente" care furnizeaza numarul liniilor, coloanelor, respectiv elementelor matricii; </w:t>
      </w:r>
    </w:p>
    <w:p w14:paraId="61A702C8" w14:textId="77777777" w:rsidR="002549C1" w:rsidRPr="00A646FC" w:rsidRDefault="002549C1" w:rsidP="002549C1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3724E">
        <w:rPr>
          <w:rFonts w:asciiTheme="minorHAnsi" w:hAnsiTheme="minorHAnsi" w:cstheme="minorHAnsi"/>
          <w:color w:val="00B050"/>
          <w:sz w:val="24"/>
          <w:szCs w:val="24"/>
        </w:rPr>
        <w:t xml:space="preserve">    Program pentru rezolvarea unei ecuatii matriciale de forma "A*X+B=0" (A,B,X,0 sunt matrici</w:t>
      </w:r>
      <w:r w:rsidRPr="00A646FC">
        <w:rPr>
          <w:rFonts w:asciiTheme="minorHAnsi" w:hAnsiTheme="minorHAnsi" w:cstheme="minorHAnsi"/>
          <w:sz w:val="24"/>
          <w:szCs w:val="24"/>
        </w:rPr>
        <w:t>).</w:t>
      </w:r>
    </w:p>
    <w:p w14:paraId="33B94F0D" w14:textId="77777777" w:rsidR="00FB172A" w:rsidRDefault="00FB172A"/>
    <w:sectPr w:rsidR="00FB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5310A"/>
    <w:multiLevelType w:val="hybridMultilevel"/>
    <w:tmpl w:val="ED4E65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C1"/>
    <w:rsid w:val="002549C1"/>
    <w:rsid w:val="00C3724E"/>
    <w:rsid w:val="00FB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417B"/>
  <w15:chartTrackingRefBased/>
  <w15:docId w15:val="{53B34D00-872B-48A6-B7A3-99D44549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9C1"/>
    <w:pPr>
      <w:suppressAutoHyphens/>
      <w:spacing w:after="200" w:line="276" w:lineRule="auto"/>
    </w:pPr>
    <w:rPr>
      <w:rFonts w:ascii="Calibri" w:eastAsia="Droid Sans Fallback" w:hAnsi="Calibri" w:cs="Calibri"/>
      <w:color w:val="00000A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Robertto Popescu</dc:creator>
  <cp:keywords/>
  <dc:description/>
  <cp:lastModifiedBy>Robertto Popescu</cp:lastModifiedBy>
  <cp:revision>2</cp:revision>
  <dcterms:created xsi:type="dcterms:W3CDTF">2021-02-28T08:10:00Z</dcterms:created>
  <dcterms:modified xsi:type="dcterms:W3CDTF">2021-03-24T16:34:00Z</dcterms:modified>
</cp:coreProperties>
</file>