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ED5A" w14:textId="0D91C04A" w:rsidR="00172A3A" w:rsidRDefault="00BB1F61">
      <w:r>
        <w:t>Sean Teeling</w:t>
      </w:r>
    </w:p>
    <w:p w14:paraId="2B8A8950" w14:textId="09A215B1" w:rsidR="00BB1F61" w:rsidRDefault="00BB1F61">
      <w:r>
        <w:t>Excel Challenge Write Up</w:t>
      </w:r>
    </w:p>
    <w:p w14:paraId="2A26D66F" w14:textId="2EFD1D78" w:rsidR="00BB1F61" w:rsidRDefault="00BB1F61"/>
    <w:p w14:paraId="3F604076" w14:textId="6A95CDB9" w:rsidR="00BB1F61" w:rsidRDefault="00BB1F61"/>
    <w:p w14:paraId="098F65C0" w14:textId="46E76AC1" w:rsidR="0013476F" w:rsidRDefault="00965C34" w:rsidP="0013476F">
      <w:pPr>
        <w:pStyle w:val="ListParagraph"/>
        <w:numPr>
          <w:ilvl w:val="0"/>
          <w:numId w:val="1"/>
        </w:numPr>
      </w:pPr>
      <w:r>
        <w:t xml:space="preserve">Given the data, if a project sets their goal at 40,000 or higher their likelihood of failure or cancelation increases by double, while the </w:t>
      </w:r>
      <w:r w:rsidR="0013476F">
        <w:t>likelihood</w:t>
      </w:r>
      <w:r>
        <w:t xml:space="preserve"> of success drops by </w:t>
      </w:r>
      <w:r w:rsidR="0013476F">
        <w:t xml:space="preserve">nearly 30%. We can also conclude that the campaigns </w:t>
      </w:r>
      <w:r w:rsidR="00671E42">
        <w:t>that start after May, have a lower chance of success</w:t>
      </w:r>
      <w:r w:rsidR="0013476F">
        <w:t>.</w:t>
      </w:r>
      <w:r w:rsidR="00671E42">
        <w:t xml:space="preserve"> Finally, we can conclude music campaigns have the highest success rate of all campaigns recorded.</w:t>
      </w:r>
    </w:p>
    <w:p w14:paraId="06793AD8" w14:textId="77777777" w:rsidR="0013476F" w:rsidRDefault="0013476F" w:rsidP="0013476F">
      <w:pPr>
        <w:pStyle w:val="ListParagraph"/>
      </w:pPr>
    </w:p>
    <w:p w14:paraId="1AE63F20" w14:textId="3E95A60D" w:rsidR="00F464E8" w:rsidRDefault="00176CFE" w:rsidP="00F464E8">
      <w:pPr>
        <w:pStyle w:val="ListParagraph"/>
        <w:numPr>
          <w:ilvl w:val="0"/>
          <w:numId w:val="1"/>
        </w:numPr>
      </w:pPr>
      <w:r>
        <w:t xml:space="preserve">One of the </w:t>
      </w:r>
      <w:r w:rsidR="0013476F">
        <w:t>limitation</w:t>
      </w:r>
      <w:r>
        <w:t>s</w:t>
      </w:r>
      <w:r w:rsidR="0013476F">
        <w:t xml:space="preserve"> of this data </w:t>
      </w:r>
      <w:r w:rsidR="00671E42">
        <w:t xml:space="preserve">that I see </w:t>
      </w:r>
      <w:r>
        <w:t>is</w:t>
      </w:r>
      <w:r w:rsidR="0013476F">
        <w:t xml:space="preserve"> the size of the data set</w:t>
      </w:r>
      <w:r w:rsidR="00671E42">
        <w:t xml:space="preserve">. There are only 4100(ish) data points given for several years, and although </w:t>
      </w:r>
      <w:r>
        <w:t>it’s</w:t>
      </w:r>
      <w:r w:rsidR="00671E42">
        <w:t xml:space="preserve"> enough to get an idea, the more points the better</w:t>
      </w:r>
      <w:r w:rsidR="007F1531">
        <w:t>.</w:t>
      </w:r>
      <w:r>
        <w:t xml:space="preserve"> Another limitation is that it’s only on Kickstarter.</w:t>
      </w:r>
      <w:r w:rsidR="00DB049D">
        <w:t xml:space="preserve"> There are other platforms that people fund products and programs on, and we could look compare the results of these findings across the other platforms.</w:t>
      </w:r>
      <w:bookmarkStart w:id="0" w:name="_GoBack"/>
      <w:bookmarkEnd w:id="0"/>
    </w:p>
    <w:p w14:paraId="7FCA9C97" w14:textId="77777777" w:rsidR="00F464E8" w:rsidRDefault="00F464E8" w:rsidP="00F464E8">
      <w:pPr>
        <w:pStyle w:val="ListParagraph"/>
      </w:pPr>
    </w:p>
    <w:p w14:paraId="3DA11F57" w14:textId="24221720" w:rsidR="00F464E8" w:rsidRDefault="00F464E8" w:rsidP="00F464E8">
      <w:pPr>
        <w:pStyle w:val="ListParagraph"/>
        <w:numPr>
          <w:ilvl w:val="0"/>
          <w:numId w:val="1"/>
        </w:numPr>
      </w:pPr>
      <w:r>
        <w:t xml:space="preserve">Some other </w:t>
      </w:r>
      <w:r w:rsidR="007F1531">
        <w:t>relationships</w:t>
      </w:r>
      <w:r>
        <w:t xml:space="preserve"> we could </w:t>
      </w:r>
      <w:r w:rsidR="007F1531">
        <w:t>look at</w:t>
      </w:r>
      <w:r>
        <w:t xml:space="preserve"> are</w:t>
      </w:r>
      <w:r w:rsidR="00913241">
        <w:t xml:space="preserve"> the average donation </w:t>
      </w:r>
      <w:r w:rsidR="007F1531">
        <w:t>vs success/failure rate and the effect of the spotlight on success and failure.</w:t>
      </w:r>
      <w:r w:rsidR="00176CFE">
        <w:t xml:space="preserve"> We could also look at the same or similar projects funding/success rates on other platforms such as IndieGoGo, GoFundMe, and others to see if performance was based upon the platform itself. </w:t>
      </w:r>
    </w:p>
    <w:sectPr w:rsidR="00F4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E752A"/>
    <w:multiLevelType w:val="hybridMultilevel"/>
    <w:tmpl w:val="FA2A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F3"/>
    <w:rsid w:val="0013476F"/>
    <w:rsid w:val="00172A3A"/>
    <w:rsid w:val="00176CFE"/>
    <w:rsid w:val="00671E42"/>
    <w:rsid w:val="00682BF3"/>
    <w:rsid w:val="007F1531"/>
    <w:rsid w:val="00913241"/>
    <w:rsid w:val="00965C34"/>
    <w:rsid w:val="00BB1F61"/>
    <w:rsid w:val="00DB049D"/>
    <w:rsid w:val="00F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CEA5"/>
  <w15:chartTrackingRefBased/>
  <w15:docId w15:val="{5F843381-87F7-433E-BD80-0E979CC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Teeling</dc:creator>
  <cp:keywords/>
  <dc:description/>
  <cp:lastModifiedBy>Sean Teeling</cp:lastModifiedBy>
  <cp:revision>4</cp:revision>
  <dcterms:created xsi:type="dcterms:W3CDTF">2019-12-10T23:15:00Z</dcterms:created>
  <dcterms:modified xsi:type="dcterms:W3CDTF">2019-12-12T22:47:00Z</dcterms:modified>
</cp:coreProperties>
</file>