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062" w:rsidRDefault="005853E9">
      <w:pPr>
        <w:pStyle w:val="TOC61"/>
        <w:tabs>
          <w:tab w:val="left" w:pos="1680"/>
          <w:tab w:val="right" w:leader="dot" w:pos="8630"/>
        </w:tabs>
        <w:rPr>
          <w:rStyle w:val="IndexLink"/>
          <w:sz w:val="24"/>
          <w:szCs w:val="24"/>
          <w:lang w:eastAsia="en-US"/>
        </w:rPr>
      </w:pPr>
      <w:r>
        <w:rPr>
          <w:rStyle w:val="IndexLink"/>
          <w:sz w:val="24"/>
          <w:szCs w:val="24"/>
          <w:lang w:eastAsia="en-US"/>
        </w:rPr>
        <w:t>**NOTE: GO TO ReadMe.txt</w:t>
      </w:r>
      <w:r w:rsidR="00F72570">
        <w:rPr>
          <w:rStyle w:val="IndexLink"/>
          <w:sz w:val="24"/>
          <w:szCs w:val="24"/>
          <w:lang w:eastAsia="en-US"/>
        </w:rPr>
        <w:t xml:space="preserve"> FIRST </w:t>
      </w:r>
      <w:r>
        <w:rPr>
          <w:rStyle w:val="IndexLink"/>
          <w:sz w:val="24"/>
          <w:szCs w:val="24"/>
          <w:lang w:eastAsia="en-US"/>
        </w:rPr>
        <w:t>(This was simply to have a manual listed for the project)</w:t>
      </w:r>
    </w:p>
    <w:p w:rsidR="005853E9" w:rsidRDefault="005853E9" w:rsidP="005853E9">
      <w:pPr>
        <w:rPr>
          <w:lang w:eastAsia="en-US"/>
        </w:rPr>
      </w:pPr>
    </w:p>
    <w:p w:rsidR="005853E9" w:rsidRPr="005853E9" w:rsidRDefault="005853E9" w:rsidP="005853E9">
      <w:pPr>
        <w:rPr>
          <w:lang w:eastAsia="en-US"/>
        </w:rPr>
      </w:pPr>
    </w:p>
    <w:sdt>
      <w:sdtPr>
        <w:id w:val="428066728"/>
        <w:docPartObj>
          <w:docPartGallery w:val="Table of Contents"/>
          <w:docPartUnique/>
        </w:docPartObj>
      </w:sdtPr>
      <w:sdtContent>
        <w:p w:rsidR="005853E9" w:rsidRDefault="0086085C" w:rsidP="005853E9">
          <w:pPr>
            <w:pStyle w:val="10"/>
            <w:tabs>
              <w:tab w:val="left" w:pos="480"/>
              <w:tab w:val="right" w:leader="dot" w:pos="8630"/>
            </w:tabs>
            <w:rPr>
              <w:rFonts w:asciiTheme="minorHAnsi" w:eastAsiaTheme="minorEastAsia" w:hAnsiTheme="minorHAnsi" w:cstheme="minorBidi"/>
              <w:noProof/>
              <w:sz w:val="22"/>
              <w:szCs w:val="22"/>
              <w:lang w:val="en-GB" w:eastAsia="en-GB"/>
            </w:rPr>
          </w:pPr>
          <w:r w:rsidRPr="00904A17">
            <w:fldChar w:fldCharType="begin"/>
          </w:r>
          <w:r w:rsidR="005853E9" w:rsidRPr="00904A17">
            <w:instrText>TOC \o "1-6" \h \z \u</w:instrText>
          </w:r>
          <w:r w:rsidRPr="00904A17">
            <w:fldChar w:fldCharType="separate"/>
          </w:r>
          <w:hyperlink w:anchor="_Toc73518197" w:history="1">
            <w:r w:rsidR="005853E9" w:rsidRPr="00431C57">
              <w:rPr>
                <w:rStyle w:val="-"/>
                <w:rFonts w:cs="TTD36t00;Times New Roman"/>
                <w:noProof/>
                <w:lang w:val="en-GB"/>
              </w:rPr>
              <w:t>1.</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Connecting-Login</w:t>
            </w:r>
            <w:r w:rsidR="005853E9">
              <w:rPr>
                <w:noProof/>
                <w:webHidden/>
              </w:rPr>
              <w:tab/>
            </w:r>
            <w:r>
              <w:rPr>
                <w:noProof/>
                <w:webHidden/>
              </w:rPr>
              <w:fldChar w:fldCharType="begin"/>
            </w:r>
            <w:r w:rsidR="005853E9">
              <w:rPr>
                <w:noProof/>
                <w:webHidden/>
              </w:rPr>
              <w:instrText xml:space="preserve"> PAGEREF _Toc73518197 \h </w:instrText>
            </w:r>
            <w:r>
              <w:rPr>
                <w:noProof/>
                <w:webHidden/>
              </w:rPr>
            </w:r>
            <w:r>
              <w:rPr>
                <w:noProof/>
                <w:webHidden/>
              </w:rPr>
              <w:fldChar w:fldCharType="separate"/>
            </w:r>
            <w:r w:rsidR="005853E9">
              <w:rPr>
                <w:noProof/>
                <w:webHidden/>
              </w:rPr>
              <w:t>1</w:t>
            </w:r>
            <w:r>
              <w:rPr>
                <w:noProof/>
                <w:webHidden/>
              </w:rPr>
              <w:fldChar w:fldCharType="end"/>
            </w:r>
          </w:hyperlink>
        </w:p>
        <w:p w:rsidR="005853E9"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00" w:history="1">
            <w:r w:rsidR="005853E9" w:rsidRPr="00431C57">
              <w:rPr>
                <w:rStyle w:val="-"/>
                <w:rFonts w:cs="TTD36t00;Times New Roman"/>
                <w:noProof/>
              </w:rPr>
              <w:t>2.</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Admins</w:t>
            </w:r>
            <w:r w:rsidR="005853E9">
              <w:rPr>
                <w:noProof/>
                <w:webHidden/>
              </w:rPr>
              <w:tab/>
            </w:r>
            <w:r>
              <w:rPr>
                <w:noProof/>
                <w:webHidden/>
              </w:rPr>
              <w:fldChar w:fldCharType="begin"/>
            </w:r>
            <w:r w:rsidR="005853E9">
              <w:rPr>
                <w:noProof/>
                <w:webHidden/>
              </w:rPr>
              <w:instrText xml:space="preserve"> PAGEREF _Toc73518200 \h </w:instrText>
            </w:r>
            <w:r>
              <w:rPr>
                <w:noProof/>
                <w:webHidden/>
              </w:rPr>
            </w:r>
            <w:r>
              <w:rPr>
                <w:noProof/>
                <w:webHidden/>
              </w:rPr>
              <w:fldChar w:fldCharType="separate"/>
            </w:r>
            <w:r w:rsidR="005853E9">
              <w:rPr>
                <w:noProof/>
                <w:webHidden/>
              </w:rPr>
              <w:t>2</w:t>
            </w:r>
            <w:r>
              <w:rPr>
                <w:noProof/>
                <w:webHidden/>
              </w:rPr>
              <w:fldChar w:fldCharType="end"/>
            </w:r>
          </w:hyperlink>
        </w:p>
        <w:p w:rsidR="005853E9"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17" w:history="1">
            <w:r w:rsidR="005853E9" w:rsidRPr="00431C57">
              <w:rPr>
                <w:rStyle w:val="-"/>
                <w:rFonts w:cs="TTD36t00;Times New Roman"/>
                <w:noProof/>
              </w:rPr>
              <w:t>3.</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Sellers</w:t>
            </w:r>
            <w:r w:rsidR="005853E9">
              <w:rPr>
                <w:noProof/>
                <w:webHidden/>
              </w:rPr>
              <w:tab/>
            </w:r>
            <w:r>
              <w:rPr>
                <w:noProof/>
                <w:webHidden/>
              </w:rPr>
              <w:fldChar w:fldCharType="begin"/>
            </w:r>
            <w:r w:rsidR="005853E9">
              <w:rPr>
                <w:noProof/>
                <w:webHidden/>
              </w:rPr>
              <w:instrText xml:space="preserve"> PAGEREF _Toc73518217 \h </w:instrText>
            </w:r>
            <w:r>
              <w:rPr>
                <w:noProof/>
                <w:webHidden/>
              </w:rPr>
            </w:r>
            <w:r>
              <w:rPr>
                <w:noProof/>
                <w:webHidden/>
              </w:rPr>
              <w:fldChar w:fldCharType="separate"/>
            </w:r>
            <w:r w:rsidR="005853E9">
              <w:rPr>
                <w:noProof/>
                <w:webHidden/>
              </w:rPr>
              <w:t>3</w:t>
            </w:r>
            <w:r>
              <w:rPr>
                <w:noProof/>
                <w:webHidden/>
              </w:rPr>
              <w:fldChar w:fldCharType="end"/>
            </w:r>
          </w:hyperlink>
        </w:p>
        <w:p w:rsidR="005853E9"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28" w:history="1">
            <w:r w:rsidR="005853E9" w:rsidRPr="00431C57">
              <w:rPr>
                <w:rStyle w:val="-"/>
                <w:rFonts w:cs="TTD36t00;Times New Roman"/>
                <w:noProof/>
              </w:rPr>
              <w:t>4.</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Pharmacists</w:t>
            </w:r>
            <w:r w:rsidR="005853E9">
              <w:rPr>
                <w:noProof/>
                <w:webHidden/>
              </w:rPr>
              <w:tab/>
            </w:r>
            <w:r>
              <w:rPr>
                <w:noProof/>
                <w:webHidden/>
              </w:rPr>
              <w:fldChar w:fldCharType="begin"/>
            </w:r>
            <w:r w:rsidR="005853E9">
              <w:rPr>
                <w:noProof/>
                <w:webHidden/>
              </w:rPr>
              <w:instrText xml:space="preserve"> PAGEREF _Toc73518228 \h </w:instrText>
            </w:r>
            <w:r>
              <w:rPr>
                <w:noProof/>
                <w:webHidden/>
              </w:rPr>
            </w:r>
            <w:r>
              <w:rPr>
                <w:noProof/>
                <w:webHidden/>
              </w:rPr>
              <w:fldChar w:fldCharType="separate"/>
            </w:r>
            <w:r w:rsidR="005853E9">
              <w:rPr>
                <w:noProof/>
                <w:webHidden/>
              </w:rPr>
              <w:t>4</w:t>
            </w:r>
            <w:r>
              <w:rPr>
                <w:noProof/>
                <w:webHidden/>
              </w:rPr>
              <w:fldChar w:fldCharType="end"/>
            </w:r>
          </w:hyperlink>
        </w:p>
        <w:p w:rsidR="005853E9"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39" w:history="1">
            <w:r w:rsidR="005853E9" w:rsidRPr="00431C57">
              <w:rPr>
                <w:rStyle w:val="-"/>
                <w:rFonts w:cs="TTD36t00;Times New Roman"/>
                <w:noProof/>
              </w:rPr>
              <w:t>5.</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Drugs</w:t>
            </w:r>
            <w:r w:rsidR="005853E9">
              <w:rPr>
                <w:noProof/>
                <w:webHidden/>
              </w:rPr>
              <w:tab/>
            </w:r>
            <w:r>
              <w:rPr>
                <w:noProof/>
                <w:webHidden/>
              </w:rPr>
              <w:fldChar w:fldCharType="begin"/>
            </w:r>
            <w:r w:rsidR="005853E9">
              <w:rPr>
                <w:noProof/>
                <w:webHidden/>
              </w:rPr>
              <w:instrText xml:space="preserve"> PAGEREF _Toc73518239 \h </w:instrText>
            </w:r>
            <w:r>
              <w:rPr>
                <w:noProof/>
                <w:webHidden/>
              </w:rPr>
            </w:r>
            <w:r>
              <w:rPr>
                <w:noProof/>
                <w:webHidden/>
              </w:rPr>
              <w:fldChar w:fldCharType="separate"/>
            </w:r>
            <w:r w:rsidR="005853E9">
              <w:rPr>
                <w:noProof/>
                <w:webHidden/>
              </w:rPr>
              <w:t>5</w:t>
            </w:r>
            <w:r>
              <w:rPr>
                <w:noProof/>
                <w:webHidden/>
              </w:rPr>
              <w:fldChar w:fldCharType="end"/>
            </w:r>
          </w:hyperlink>
        </w:p>
        <w:p w:rsidR="005853E9"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47" w:history="1">
            <w:r w:rsidR="005853E9" w:rsidRPr="00431C57">
              <w:rPr>
                <w:rStyle w:val="-"/>
                <w:rFonts w:cs="TTD36t00;Times New Roman"/>
                <w:noProof/>
              </w:rPr>
              <w:t>6.</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Inventory</w:t>
            </w:r>
            <w:r w:rsidR="005853E9">
              <w:rPr>
                <w:noProof/>
                <w:webHidden/>
              </w:rPr>
              <w:tab/>
            </w:r>
            <w:r>
              <w:rPr>
                <w:noProof/>
                <w:webHidden/>
              </w:rPr>
              <w:fldChar w:fldCharType="begin"/>
            </w:r>
            <w:r w:rsidR="005853E9">
              <w:rPr>
                <w:noProof/>
                <w:webHidden/>
              </w:rPr>
              <w:instrText xml:space="preserve"> PAGEREF _Toc73518247 \h </w:instrText>
            </w:r>
            <w:r>
              <w:rPr>
                <w:noProof/>
                <w:webHidden/>
              </w:rPr>
            </w:r>
            <w:r>
              <w:rPr>
                <w:noProof/>
                <w:webHidden/>
              </w:rPr>
              <w:fldChar w:fldCharType="separate"/>
            </w:r>
            <w:r w:rsidR="005853E9">
              <w:rPr>
                <w:noProof/>
                <w:webHidden/>
              </w:rPr>
              <w:t>6</w:t>
            </w:r>
            <w:r>
              <w:rPr>
                <w:noProof/>
                <w:webHidden/>
              </w:rPr>
              <w:fldChar w:fldCharType="end"/>
            </w:r>
          </w:hyperlink>
        </w:p>
        <w:p w:rsidR="005853E9" w:rsidRPr="00904A17" w:rsidRDefault="0086085C" w:rsidP="005853E9">
          <w:pPr>
            <w:pStyle w:val="2"/>
            <w:tabs>
              <w:tab w:val="left" w:pos="660"/>
              <w:tab w:val="right" w:leader="dot" w:pos="8630"/>
            </w:tabs>
            <w:rPr>
              <w:rFonts w:asciiTheme="minorHAnsi" w:eastAsiaTheme="minorEastAsia" w:hAnsiTheme="minorHAnsi" w:cstheme="minorBidi"/>
              <w:noProof/>
              <w:sz w:val="22"/>
              <w:szCs w:val="22"/>
              <w:lang w:val="en-GB" w:eastAsia="en-GB"/>
            </w:rPr>
          </w:pPr>
          <w:hyperlink w:anchor="_Toc73518253" w:history="1">
            <w:r w:rsidR="005853E9" w:rsidRPr="00431C57">
              <w:rPr>
                <w:rStyle w:val="-"/>
                <w:rFonts w:cs="TTD36t00;Times New Roman"/>
                <w:noProof/>
              </w:rPr>
              <w:t>7.</w:t>
            </w:r>
            <w:r w:rsidR="005853E9">
              <w:rPr>
                <w:rFonts w:asciiTheme="minorHAnsi" w:eastAsiaTheme="minorEastAsia" w:hAnsiTheme="minorHAnsi" w:cstheme="minorBidi"/>
                <w:noProof/>
                <w:sz w:val="22"/>
                <w:szCs w:val="22"/>
                <w:lang w:val="en-GB" w:eastAsia="en-GB"/>
              </w:rPr>
              <w:tab/>
            </w:r>
            <w:r w:rsidR="005853E9" w:rsidRPr="00431C57">
              <w:rPr>
                <w:rStyle w:val="-"/>
                <w:rFonts w:cs="TTD36t00;Times New Roman"/>
                <w:noProof/>
              </w:rPr>
              <w:t>Orders</w:t>
            </w:r>
            <w:r w:rsidR="005853E9">
              <w:rPr>
                <w:noProof/>
                <w:webHidden/>
              </w:rPr>
              <w:tab/>
            </w:r>
            <w:r>
              <w:rPr>
                <w:noProof/>
                <w:webHidden/>
              </w:rPr>
              <w:fldChar w:fldCharType="begin"/>
            </w:r>
            <w:r w:rsidR="005853E9">
              <w:rPr>
                <w:noProof/>
                <w:webHidden/>
              </w:rPr>
              <w:instrText xml:space="preserve"> PAGEREF _Toc73518253 \h </w:instrText>
            </w:r>
            <w:r>
              <w:rPr>
                <w:noProof/>
                <w:webHidden/>
              </w:rPr>
            </w:r>
            <w:r>
              <w:rPr>
                <w:noProof/>
                <w:webHidden/>
              </w:rPr>
              <w:fldChar w:fldCharType="separate"/>
            </w:r>
            <w:r w:rsidR="005853E9">
              <w:rPr>
                <w:noProof/>
                <w:webHidden/>
              </w:rPr>
              <w:t>7</w:t>
            </w:r>
            <w:r>
              <w:rPr>
                <w:noProof/>
                <w:webHidden/>
              </w:rPr>
              <w:fldChar w:fldCharType="end"/>
            </w:r>
          </w:hyperlink>
          <w:r w:rsidRPr="00904A17">
            <w:fldChar w:fldCharType="end"/>
          </w:r>
        </w:p>
        <w:p w:rsidR="005853E9" w:rsidRPr="004C7CCC" w:rsidRDefault="0086085C" w:rsidP="005853E9"/>
      </w:sdtContent>
    </w:sdt>
    <w:p w:rsidR="00B81062" w:rsidRPr="004C7CCC" w:rsidRDefault="00B81062">
      <w:pPr>
        <w:rPr>
          <w:i/>
          <w:iCs/>
          <w:sz w:val="20"/>
          <w:szCs w:val="20"/>
          <w:lang w:val="en-GB" w:eastAsia="en-US"/>
        </w:rPr>
      </w:pPr>
    </w:p>
    <w:p w:rsidR="00B81062" w:rsidRPr="004C7CCC" w:rsidRDefault="00B81062">
      <w:pPr>
        <w:autoSpaceDE w:val="0"/>
        <w:rPr>
          <w:rFonts w:cs="TTD36t00;Times New Roman"/>
          <w:i/>
          <w:iCs/>
          <w:sz w:val="23"/>
          <w:szCs w:val="23"/>
          <w:lang w:val="en-GB" w:eastAsia="en-US"/>
        </w:rPr>
      </w:pPr>
    </w:p>
    <w:p w:rsidR="00B81062" w:rsidRPr="004C7CCC" w:rsidRDefault="00B81062">
      <w:pPr>
        <w:autoSpaceDE w:val="0"/>
        <w:rPr>
          <w:rFonts w:cs="TTD36t00;Times New Roman"/>
          <w:sz w:val="23"/>
          <w:szCs w:val="23"/>
          <w:lang w:val="en-GB"/>
        </w:rPr>
      </w:pPr>
    </w:p>
    <w:p w:rsidR="00B81062" w:rsidRPr="004C7CCC" w:rsidRDefault="00B81062">
      <w:pPr>
        <w:autoSpaceDE w:val="0"/>
        <w:rPr>
          <w:rFonts w:cs="TTD36t00;Times New Roman"/>
          <w:sz w:val="23"/>
          <w:szCs w:val="23"/>
          <w:lang w:val="en-GB"/>
        </w:rPr>
      </w:pPr>
    </w:p>
    <w:p w:rsidR="00B81062" w:rsidRPr="004C7CCC" w:rsidRDefault="00277145">
      <w:pPr>
        <w:numPr>
          <w:ilvl w:val="0"/>
          <w:numId w:val="1"/>
        </w:numPr>
        <w:autoSpaceDE w:val="0"/>
        <w:outlineLvl w:val="0"/>
        <w:rPr>
          <w:rFonts w:cs="TTD36t00;Times New Roman"/>
          <w:sz w:val="23"/>
          <w:szCs w:val="23"/>
          <w:lang w:val="en-GB"/>
        </w:rPr>
      </w:pPr>
      <w:bookmarkStart w:id="0" w:name="_Toc73518197"/>
      <w:r>
        <w:rPr>
          <w:rFonts w:cs="TTD36t00;Times New Roman"/>
          <w:sz w:val="23"/>
          <w:szCs w:val="23"/>
        </w:rPr>
        <w:t>Connecting-Login</w:t>
      </w:r>
      <w:r>
        <w:rPr>
          <w:rFonts w:cs="TTD36t00;Times New Roman"/>
          <w:noProof/>
          <w:sz w:val="23"/>
          <w:szCs w:val="23"/>
          <w:lang w:val="en-GB" w:eastAsia="en-GB"/>
        </w:rPr>
        <w:drawing>
          <wp:inline distT="0" distB="0" distL="0" distR="0">
            <wp:extent cx="3949065" cy="2833370"/>
            <wp:effectExtent l="19050" t="0" r="0" b="0"/>
            <wp:docPr id="24" name="Εικόνα 1" descr="C:\Users\WiZ14\Documents\Lightshot\Screenshot_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Z14\Documents\Lightshot\Screenshot_326.png"/>
                    <pic:cNvPicPr>
                      <a:picLocks noChangeAspect="1" noChangeArrowheads="1"/>
                    </pic:cNvPicPr>
                  </pic:nvPicPr>
                  <pic:blipFill>
                    <a:blip r:embed="rId7"/>
                    <a:srcRect/>
                    <a:stretch>
                      <a:fillRect/>
                    </a:stretch>
                  </pic:blipFill>
                  <pic:spPr bwMode="auto">
                    <a:xfrm>
                      <a:off x="0" y="0"/>
                      <a:ext cx="3949065" cy="2833370"/>
                    </a:xfrm>
                    <a:prstGeom prst="rect">
                      <a:avLst/>
                    </a:prstGeom>
                    <a:noFill/>
                    <a:ln w="9525">
                      <a:noFill/>
                      <a:miter lim="800000"/>
                      <a:headEnd/>
                      <a:tailEnd/>
                    </a:ln>
                  </pic:spPr>
                </pic:pic>
              </a:graphicData>
            </a:graphic>
          </wp:inline>
        </w:drawing>
      </w:r>
      <w:bookmarkEnd w:id="0"/>
    </w:p>
    <w:p w:rsidR="00277145" w:rsidRPr="00277145" w:rsidRDefault="00277145" w:rsidP="00277145">
      <w:pPr>
        <w:autoSpaceDE w:val="0"/>
        <w:ind w:left="720"/>
        <w:outlineLvl w:val="0"/>
        <w:rPr>
          <w:rFonts w:cs="TTD36t00;Times New Roman"/>
          <w:sz w:val="23"/>
          <w:szCs w:val="23"/>
          <w:lang w:val="en-GB"/>
        </w:rPr>
      </w:pPr>
      <w:bookmarkStart w:id="1" w:name="_Toc73482386"/>
      <w:bookmarkStart w:id="2" w:name="_Toc73518198"/>
      <w:r>
        <w:rPr>
          <w:rFonts w:cs="TTD36t00;Times New Roman"/>
          <w:sz w:val="23"/>
          <w:szCs w:val="23"/>
        </w:rPr>
        <w:t xml:space="preserve">If any one the two </w:t>
      </w:r>
      <w:r w:rsidR="002E01D7">
        <w:rPr>
          <w:rFonts w:cs="TTD36t00;Times New Roman"/>
          <w:sz w:val="23"/>
          <w:szCs w:val="23"/>
        </w:rPr>
        <w:t xml:space="preserve">white </w:t>
      </w:r>
      <w:r>
        <w:rPr>
          <w:rFonts w:cs="TTD36t00;Times New Roman"/>
          <w:sz w:val="23"/>
          <w:szCs w:val="23"/>
        </w:rPr>
        <w:t>fields are empty  (1 and 2) u cannot try to Connect-Login as the button (4) will not be enabled.</w:t>
      </w:r>
      <w:bookmarkEnd w:id="1"/>
      <w:bookmarkEnd w:id="2"/>
    </w:p>
    <w:p w:rsidR="00277145" w:rsidRPr="00277145" w:rsidRDefault="00277145" w:rsidP="00277145">
      <w:pPr>
        <w:autoSpaceDE w:val="0"/>
        <w:ind w:left="720"/>
        <w:outlineLvl w:val="0"/>
        <w:rPr>
          <w:rFonts w:cs="TTD36t00;Times New Roman"/>
          <w:sz w:val="23"/>
          <w:szCs w:val="23"/>
          <w:lang w:val="en-GB"/>
        </w:rPr>
      </w:pPr>
    </w:p>
    <w:p w:rsidR="00B81062" w:rsidRDefault="00277145">
      <w:pPr>
        <w:autoSpaceDE w:val="0"/>
        <w:ind w:left="360"/>
        <w:outlineLvl w:val="0"/>
        <w:rPr>
          <w:rFonts w:cs="TTD36t00;Times New Roman"/>
          <w:sz w:val="23"/>
          <w:szCs w:val="23"/>
        </w:rPr>
      </w:pPr>
      <w:r>
        <w:rPr>
          <w:noProof/>
          <w:lang w:val="en-GB" w:eastAsia="en-GB"/>
        </w:rPr>
        <w:lastRenderedPageBreak/>
        <w:drawing>
          <wp:inline distT="0" distB="0" distL="0" distR="0">
            <wp:extent cx="3914775" cy="2847975"/>
            <wp:effectExtent l="19050" t="0" r="9525" b="0"/>
            <wp:docPr id="22" name="Εικόνα 1" descr="C:\Users\WiZ14\Documents\Lightshot\Screenshot_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Z14\Documents\Lightshot\Screenshot_325.png"/>
                    <pic:cNvPicPr>
                      <a:picLocks noChangeAspect="1" noChangeArrowheads="1"/>
                    </pic:cNvPicPr>
                  </pic:nvPicPr>
                  <pic:blipFill>
                    <a:blip r:embed="rId8"/>
                    <a:srcRect/>
                    <a:stretch>
                      <a:fillRect/>
                    </a:stretch>
                  </pic:blipFill>
                  <pic:spPr bwMode="auto">
                    <a:xfrm>
                      <a:off x="0" y="0"/>
                      <a:ext cx="3914775" cy="2847975"/>
                    </a:xfrm>
                    <a:prstGeom prst="rect">
                      <a:avLst/>
                    </a:prstGeom>
                    <a:noFill/>
                    <a:ln w="9525">
                      <a:noFill/>
                      <a:miter lim="800000"/>
                      <a:headEnd/>
                      <a:tailEnd/>
                    </a:ln>
                  </pic:spPr>
                </pic:pic>
              </a:graphicData>
            </a:graphic>
          </wp:inline>
        </w:drawing>
      </w:r>
    </w:p>
    <w:p w:rsidR="00B81062" w:rsidRDefault="00277145">
      <w:pPr>
        <w:autoSpaceDE w:val="0"/>
        <w:ind w:left="360"/>
        <w:outlineLvl w:val="0"/>
        <w:rPr>
          <w:rFonts w:cs="TTD36t00;Times New Roman"/>
          <w:sz w:val="23"/>
          <w:szCs w:val="23"/>
        </w:rPr>
      </w:pPr>
      <w:bookmarkStart w:id="3" w:name="_Toc73482387"/>
      <w:bookmarkStart w:id="4" w:name="_Toc73518199"/>
      <w:r>
        <w:rPr>
          <w:rFonts w:cs="TTD36t00;Times New Roman"/>
          <w:sz w:val="23"/>
          <w:szCs w:val="23"/>
        </w:rPr>
        <w:t xml:space="preserve">If all the </w:t>
      </w:r>
      <w:r w:rsidR="002E01D7">
        <w:rPr>
          <w:rFonts w:cs="TTD36t00;Times New Roman"/>
          <w:sz w:val="23"/>
          <w:szCs w:val="23"/>
        </w:rPr>
        <w:t xml:space="preserve">white </w:t>
      </w:r>
      <w:r>
        <w:rPr>
          <w:rFonts w:cs="TTD36t00;Times New Roman"/>
          <w:sz w:val="23"/>
          <w:szCs w:val="23"/>
        </w:rPr>
        <w:t>fields are filled (1 and 2) then u can press on  Connect (4) with your selected account type(3).</w:t>
      </w:r>
      <w:bookmarkEnd w:id="3"/>
      <w:bookmarkEnd w:id="4"/>
    </w:p>
    <w:p w:rsidR="00277145" w:rsidRDefault="00277145">
      <w:pPr>
        <w:autoSpaceDE w:val="0"/>
        <w:ind w:left="360"/>
        <w:outlineLvl w:val="0"/>
        <w:rPr>
          <w:rFonts w:cs="TTD36t00;Times New Roman"/>
          <w:sz w:val="23"/>
          <w:szCs w:val="23"/>
        </w:rPr>
      </w:pPr>
    </w:p>
    <w:p w:rsidR="00277145" w:rsidRDefault="00277145" w:rsidP="00277145">
      <w:pPr>
        <w:numPr>
          <w:ilvl w:val="0"/>
          <w:numId w:val="1"/>
        </w:numPr>
        <w:autoSpaceDE w:val="0"/>
        <w:outlineLvl w:val="1"/>
        <w:rPr>
          <w:rFonts w:cs="TTD36t00;Times New Roman"/>
          <w:sz w:val="23"/>
          <w:szCs w:val="23"/>
        </w:rPr>
      </w:pPr>
      <w:bookmarkStart w:id="5" w:name="_Toc73518200"/>
      <w:r>
        <w:rPr>
          <w:rFonts w:cs="TTD36t00;Times New Roman"/>
          <w:sz w:val="23"/>
          <w:szCs w:val="23"/>
        </w:rPr>
        <w:t>Admins</w:t>
      </w:r>
      <w:r>
        <w:rPr>
          <w:rFonts w:cs="TTD36t00;Times New Roman"/>
          <w:noProof/>
          <w:sz w:val="23"/>
          <w:szCs w:val="23"/>
          <w:lang w:val="en-GB" w:eastAsia="en-GB"/>
        </w:rPr>
        <w:drawing>
          <wp:inline distT="0" distB="0" distL="0" distR="0">
            <wp:extent cx="5486400" cy="4059555"/>
            <wp:effectExtent l="19050" t="0" r="0" b="0"/>
            <wp:docPr id="25" name="Εικόνα 2" descr="C:\Users\WiZ14\Documents\Lightshot\Screenshot_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Z14\Documents\Lightshot\Screenshot_327.png"/>
                    <pic:cNvPicPr>
                      <a:picLocks noChangeAspect="1" noChangeArrowheads="1"/>
                    </pic:cNvPicPr>
                  </pic:nvPicPr>
                  <pic:blipFill>
                    <a:blip r:embed="rId9"/>
                    <a:srcRect/>
                    <a:stretch>
                      <a:fillRect/>
                    </a:stretch>
                  </pic:blipFill>
                  <pic:spPr bwMode="auto">
                    <a:xfrm>
                      <a:off x="0" y="0"/>
                      <a:ext cx="5486400" cy="4059555"/>
                    </a:xfrm>
                    <a:prstGeom prst="rect">
                      <a:avLst/>
                    </a:prstGeom>
                    <a:noFill/>
                    <a:ln w="9525">
                      <a:noFill/>
                      <a:miter lim="800000"/>
                      <a:headEnd/>
                      <a:tailEnd/>
                    </a:ln>
                  </pic:spPr>
                </pic:pic>
              </a:graphicData>
            </a:graphic>
          </wp:inline>
        </w:drawing>
      </w:r>
      <w:bookmarkEnd w:id="5"/>
    </w:p>
    <w:p w:rsidR="008D4629" w:rsidRDefault="00277145" w:rsidP="00277145">
      <w:pPr>
        <w:autoSpaceDE w:val="0"/>
        <w:ind w:left="720"/>
        <w:outlineLvl w:val="1"/>
        <w:rPr>
          <w:rFonts w:cs="TTD36t00;Times New Roman"/>
          <w:sz w:val="23"/>
          <w:szCs w:val="23"/>
        </w:rPr>
      </w:pPr>
      <w:bookmarkStart w:id="6" w:name="_Toc73518201"/>
      <w:bookmarkStart w:id="7" w:name="_Toc73482389"/>
      <w:r>
        <w:rPr>
          <w:rFonts w:cs="TTD36t00;Times New Roman"/>
          <w:sz w:val="23"/>
          <w:szCs w:val="23"/>
        </w:rPr>
        <w:t xml:space="preserve">As an ADMIN u will be able to, by filling the </w:t>
      </w:r>
      <w:r w:rsidR="002E01D7">
        <w:rPr>
          <w:rFonts w:cs="TTD36t00;Times New Roman"/>
          <w:sz w:val="23"/>
          <w:szCs w:val="23"/>
        </w:rPr>
        <w:t xml:space="preserve">white </w:t>
      </w:r>
      <w:r>
        <w:rPr>
          <w:rFonts w:cs="TTD36t00;Times New Roman"/>
          <w:sz w:val="23"/>
          <w:szCs w:val="23"/>
        </w:rPr>
        <w:t>fields under Seller Information and clicking</w:t>
      </w:r>
      <w:r w:rsidR="00566444">
        <w:rPr>
          <w:rFonts w:cs="TTD36t00;Times New Roman"/>
          <w:sz w:val="23"/>
          <w:szCs w:val="23"/>
        </w:rPr>
        <w:t>:</w:t>
      </w:r>
      <w:bookmarkEnd w:id="6"/>
      <w:r w:rsidR="00566444">
        <w:rPr>
          <w:rFonts w:cs="TTD36t00;Times New Roman"/>
          <w:sz w:val="23"/>
          <w:szCs w:val="23"/>
        </w:rPr>
        <w:t xml:space="preserve"> </w:t>
      </w:r>
    </w:p>
    <w:p w:rsidR="008D4629" w:rsidRPr="002B0802" w:rsidRDefault="00566444" w:rsidP="008D4629">
      <w:pPr>
        <w:pStyle w:val="aa"/>
        <w:numPr>
          <w:ilvl w:val="0"/>
          <w:numId w:val="5"/>
        </w:numPr>
        <w:autoSpaceDE w:val="0"/>
        <w:outlineLvl w:val="1"/>
        <w:rPr>
          <w:rFonts w:cs="TTD36t00;Times New Roman"/>
          <w:sz w:val="23"/>
          <w:szCs w:val="23"/>
        </w:rPr>
      </w:pPr>
      <w:bookmarkStart w:id="8" w:name="_Toc73518202"/>
      <w:r w:rsidRPr="002B0802">
        <w:rPr>
          <w:rFonts w:cs="TTD36t00;Times New Roman"/>
          <w:sz w:val="23"/>
          <w:szCs w:val="23"/>
        </w:rPr>
        <w:lastRenderedPageBreak/>
        <w:t>Insert(1) add a new seller USING your ID</w:t>
      </w:r>
      <w:bookmarkEnd w:id="7"/>
      <w:r w:rsidR="002B0802" w:rsidRPr="002B0802">
        <w:rPr>
          <w:rFonts w:cs="TTD36t00;Times New Roman"/>
          <w:sz w:val="23"/>
          <w:szCs w:val="23"/>
        </w:rPr>
        <w:t xml:space="preserve">. </w:t>
      </w:r>
      <w:bookmarkStart w:id="9" w:name="_Toc73482390"/>
      <w:r w:rsidRPr="002B0802">
        <w:rPr>
          <w:rFonts w:cs="TTD36t00;Times New Roman"/>
          <w:sz w:val="23"/>
          <w:szCs w:val="23"/>
        </w:rPr>
        <w:t>Delete(2) delete a seller with the filled PID</w:t>
      </w:r>
      <w:bookmarkStart w:id="10" w:name="_Toc73482391"/>
      <w:bookmarkEnd w:id="8"/>
      <w:bookmarkEnd w:id="9"/>
    </w:p>
    <w:p w:rsidR="00566444" w:rsidRPr="008D4629" w:rsidRDefault="00566444" w:rsidP="008D4629">
      <w:pPr>
        <w:pStyle w:val="aa"/>
        <w:numPr>
          <w:ilvl w:val="0"/>
          <w:numId w:val="5"/>
        </w:numPr>
        <w:autoSpaceDE w:val="0"/>
        <w:outlineLvl w:val="1"/>
        <w:rPr>
          <w:rFonts w:cs="TTD36t00;Times New Roman"/>
          <w:sz w:val="23"/>
          <w:szCs w:val="23"/>
        </w:rPr>
      </w:pPr>
      <w:bookmarkStart w:id="11" w:name="_Toc73518203"/>
      <w:r w:rsidRPr="008D4629">
        <w:rPr>
          <w:rFonts w:cs="TTD36t00;Times New Roman"/>
          <w:sz w:val="23"/>
          <w:szCs w:val="23"/>
        </w:rPr>
        <w:t>ResetPass(3) or reset his password to 0000 incase he forgets it and wants to immediatly change.</w:t>
      </w:r>
      <w:bookmarkEnd w:id="10"/>
      <w:bookmarkEnd w:id="11"/>
    </w:p>
    <w:p w:rsidR="00566444" w:rsidRDefault="00566444" w:rsidP="00277145">
      <w:pPr>
        <w:autoSpaceDE w:val="0"/>
        <w:ind w:left="720"/>
        <w:outlineLvl w:val="1"/>
        <w:rPr>
          <w:rFonts w:cs="TTD36t00;Times New Roman"/>
          <w:sz w:val="23"/>
          <w:szCs w:val="23"/>
        </w:rPr>
      </w:pPr>
      <w:bookmarkStart w:id="12" w:name="_Toc73482392"/>
      <w:bookmarkStart w:id="13" w:name="_Toc73518204"/>
      <w:r>
        <w:rPr>
          <w:rFonts w:cs="TTD36t00;Times New Roman"/>
          <w:sz w:val="23"/>
          <w:szCs w:val="23"/>
        </w:rPr>
        <w:t>Similarly by filling the PHID filed under Pharmacist Information and clicking:</w:t>
      </w:r>
      <w:bookmarkEnd w:id="12"/>
      <w:bookmarkEnd w:id="13"/>
    </w:p>
    <w:p w:rsidR="008D4629" w:rsidRDefault="00566444" w:rsidP="008D4629">
      <w:pPr>
        <w:pStyle w:val="aa"/>
        <w:numPr>
          <w:ilvl w:val="0"/>
          <w:numId w:val="6"/>
        </w:numPr>
        <w:autoSpaceDE w:val="0"/>
        <w:outlineLvl w:val="1"/>
        <w:rPr>
          <w:rFonts w:cs="TTD36t00;Times New Roman"/>
          <w:sz w:val="23"/>
          <w:szCs w:val="23"/>
        </w:rPr>
      </w:pPr>
      <w:bookmarkStart w:id="14" w:name="_Toc73482393"/>
      <w:bookmarkStart w:id="15" w:name="_Toc73518205"/>
      <w:r w:rsidRPr="008D4629">
        <w:rPr>
          <w:rFonts w:cs="TTD36t00;Times New Roman"/>
          <w:sz w:val="23"/>
          <w:szCs w:val="23"/>
        </w:rPr>
        <w:t>Delete(6) delete the pharmacist of that filled PHID.</w:t>
      </w:r>
      <w:bookmarkStart w:id="16" w:name="_Toc73482394"/>
      <w:bookmarkEnd w:id="14"/>
      <w:bookmarkEnd w:id="15"/>
    </w:p>
    <w:p w:rsidR="00566444" w:rsidRPr="008D4629" w:rsidRDefault="00566444" w:rsidP="008D4629">
      <w:pPr>
        <w:pStyle w:val="aa"/>
        <w:numPr>
          <w:ilvl w:val="0"/>
          <w:numId w:val="6"/>
        </w:numPr>
        <w:autoSpaceDE w:val="0"/>
        <w:outlineLvl w:val="1"/>
        <w:rPr>
          <w:rFonts w:cs="TTD36t00;Times New Roman"/>
          <w:sz w:val="23"/>
          <w:szCs w:val="23"/>
        </w:rPr>
      </w:pPr>
      <w:r w:rsidRPr="008D4629">
        <w:rPr>
          <w:rFonts w:cs="TTD36t00;Times New Roman"/>
          <w:sz w:val="23"/>
          <w:szCs w:val="23"/>
        </w:rPr>
        <w:t xml:space="preserve"> </w:t>
      </w:r>
      <w:bookmarkStart w:id="17" w:name="_Toc73518206"/>
      <w:r w:rsidRPr="008D4629">
        <w:rPr>
          <w:rFonts w:cs="TTD36t00;Times New Roman"/>
          <w:sz w:val="23"/>
          <w:szCs w:val="23"/>
        </w:rPr>
        <w:t>ResetPass(5)reset his password incase he forgets it and wants to immediatly change.</w:t>
      </w:r>
      <w:bookmarkEnd w:id="16"/>
      <w:bookmarkEnd w:id="17"/>
    </w:p>
    <w:p w:rsidR="008D4629" w:rsidRDefault="008D4629" w:rsidP="00566444">
      <w:pPr>
        <w:autoSpaceDE w:val="0"/>
        <w:ind w:left="720"/>
        <w:outlineLvl w:val="1"/>
        <w:rPr>
          <w:rFonts w:cs="TTD36t00;Times New Roman"/>
          <w:sz w:val="23"/>
          <w:szCs w:val="23"/>
        </w:rPr>
      </w:pPr>
      <w:bookmarkStart w:id="18" w:name="_Toc73518207"/>
      <w:bookmarkStart w:id="19" w:name="_Toc73482395"/>
      <w:r>
        <w:rPr>
          <w:rFonts w:cs="TTD36t00;Times New Roman"/>
          <w:sz w:val="23"/>
          <w:szCs w:val="23"/>
        </w:rPr>
        <w:t>Also By clicking:</w:t>
      </w:r>
      <w:bookmarkEnd w:id="18"/>
    </w:p>
    <w:p w:rsidR="008D4629" w:rsidRDefault="00566444" w:rsidP="008D4629">
      <w:pPr>
        <w:pStyle w:val="aa"/>
        <w:numPr>
          <w:ilvl w:val="0"/>
          <w:numId w:val="7"/>
        </w:numPr>
        <w:autoSpaceDE w:val="0"/>
        <w:outlineLvl w:val="1"/>
        <w:rPr>
          <w:rFonts w:cs="TTD36t00;Times New Roman"/>
          <w:sz w:val="23"/>
          <w:szCs w:val="23"/>
        </w:rPr>
      </w:pPr>
      <w:bookmarkStart w:id="20" w:name="_Toc73518208"/>
      <w:r w:rsidRPr="008D4629">
        <w:rPr>
          <w:rFonts w:cs="TTD36t00;Times New Roman"/>
          <w:sz w:val="23"/>
          <w:szCs w:val="23"/>
        </w:rPr>
        <w:t>LoadPharmacist(4) you can load, on the Pharmacists table, the pharmacists corresponding to the filled PID. Similarly</w:t>
      </w:r>
      <w:r w:rsidR="008D4629">
        <w:rPr>
          <w:rFonts w:cs="TTD36t00;Times New Roman"/>
          <w:sz w:val="23"/>
          <w:szCs w:val="23"/>
        </w:rPr>
        <w:t xml:space="preserve"> by filling a PHID and clicking</w:t>
      </w:r>
      <w:bookmarkEnd w:id="20"/>
    </w:p>
    <w:p w:rsidR="008D4629" w:rsidRDefault="00566444" w:rsidP="008D4629">
      <w:pPr>
        <w:pStyle w:val="aa"/>
        <w:numPr>
          <w:ilvl w:val="0"/>
          <w:numId w:val="7"/>
        </w:numPr>
        <w:autoSpaceDE w:val="0"/>
        <w:outlineLvl w:val="1"/>
        <w:rPr>
          <w:rFonts w:cs="TTD36t00;Times New Roman"/>
          <w:sz w:val="23"/>
          <w:szCs w:val="23"/>
        </w:rPr>
      </w:pPr>
      <w:bookmarkStart w:id="21" w:name="_Toc73518209"/>
      <w:r w:rsidRPr="008D4629">
        <w:rPr>
          <w:rFonts w:cs="TTD36t00;Times New Roman"/>
          <w:sz w:val="23"/>
          <w:szCs w:val="23"/>
        </w:rPr>
        <w:t>LoadSellers(7) you can load, on the Sellers table, all the Sellers corresponding to that pharmacist under the filled PHID.</w:t>
      </w:r>
      <w:bookmarkStart w:id="22" w:name="_Toc73482396"/>
      <w:bookmarkEnd w:id="19"/>
      <w:bookmarkEnd w:id="21"/>
    </w:p>
    <w:p w:rsidR="00566444" w:rsidRPr="008D4629" w:rsidRDefault="008D4629" w:rsidP="008D4629">
      <w:pPr>
        <w:pStyle w:val="aa"/>
        <w:numPr>
          <w:ilvl w:val="0"/>
          <w:numId w:val="7"/>
        </w:numPr>
        <w:autoSpaceDE w:val="0"/>
        <w:outlineLvl w:val="1"/>
        <w:rPr>
          <w:rFonts w:cs="TTD36t00;Times New Roman"/>
          <w:sz w:val="23"/>
          <w:szCs w:val="23"/>
        </w:rPr>
      </w:pPr>
      <w:bookmarkStart w:id="23" w:name="_Toc73518210"/>
      <w:r>
        <w:rPr>
          <w:rFonts w:cs="TTD36t00;Times New Roman"/>
          <w:sz w:val="23"/>
          <w:szCs w:val="23"/>
        </w:rPr>
        <w:t>Lastly with</w:t>
      </w:r>
      <w:r w:rsidR="00566444" w:rsidRPr="008D4629">
        <w:rPr>
          <w:rFonts w:cs="TTD36t00;Times New Roman"/>
          <w:sz w:val="23"/>
          <w:szCs w:val="23"/>
        </w:rPr>
        <w:t xml:space="preserve"> LoadAll(8) you can load all Pharmacists AND all Sellers, each role on the corresponding table.</w:t>
      </w:r>
      <w:bookmarkEnd w:id="22"/>
      <w:bookmarkEnd w:id="23"/>
    </w:p>
    <w:p w:rsidR="00566444" w:rsidRDefault="00566444" w:rsidP="00566444">
      <w:pPr>
        <w:autoSpaceDE w:val="0"/>
        <w:ind w:left="720"/>
        <w:outlineLvl w:val="1"/>
        <w:rPr>
          <w:rFonts w:cs="TTD36t00;Times New Roman"/>
          <w:sz w:val="23"/>
          <w:szCs w:val="23"/>
        </w:rPr>
      </w:pPr>
    </w:p>
    <w:p w:rsidR="00566444" w:rsidRDefault="008D4629" w:rsidP="00566444">
      <w:pPr>
        <w:autoSpaceDE w:val="0"/>
        <w:ind w:left="720"/>
        <w:outlineLvl w:val="1"/>
        <w:rPr>
          <w:rFonts w:cs="TTD36t00;Times New Roman"/>
          <w:sz w:val="23"/>
          <w:szCs w:val="23"/>
        </w:rPr>
      </w:pPr>
      <w:bookmarkStart w:id="24" w:name="_Toc73482397"/>
      <w:bookmarkStart w:id="25" w:name="_Toc73518211"/>
      <w:r>
        <w:rPr>
          <w:rFonts w:cs="TTD36t00;Times New Roman"/>
          <w:sz w:val="23"/>
          <w:szCs w:val="23"/>
        </w:rPr>
        <w:t>To exit you can either click on</w:t>
      </w:r>
      <w:r w:rsidR="00566444">
        <w:rPr>
          <w:rFonts w:cs="TTD36t00;Times New Roman"/>
          <w:sz w:val="23"/>
          <w:szCs w:val="23"/>
        </w:rPr>
        <w:t xml:space="preserve"> Exit(11) you can sign out</w:t>
      </w:r>
      <w:bookmarkEnd w:id="24"/>
      <w:r>
        <w:rPr>
          <w:rFonts w:cs="TTD36t00;Times New Roman"/>
          <w:sz w:val="23"/>
          <w:szCs w:val="23"/>
        </w:rPr>
        <w:t xml:space="preserve"> as the current connection will be terminated, or simply click the "red X" button on the top right of your window.</w:t>
      </w:r>
      <w:bookmarkEnd w:id="25"/>
    </w:p>
    <w:p w:rsidR="002B0802" w:rsidRDefault="00566444" w:rsidP="002B0802">
      <w:pPr>
        <w:autoSpaceDE w:val="0"/>
        <w:ind w:left="720"/>
        <w:outlineLvl w:val="1"/>
        <w:rPr>
          <w:rFonts w:cs="TTD36t00;Times New Roman"/>
          <w:sz w:val="23"/>
          <w:szCs w:val="23"/>
        </w:rPr>
      </w:pPr>
      <w:bookmarkStart w:id="26" w:name="_Toc73482398"/>
      <w:bookmarkStart w:id="27" w:name="_Toc73518212"/>
      <w:r>
        <w:rPr>
          <w:rFonts w:cs="TTD36t00;Times New Roman"/>
          <w:sz w:val="23"/>
          <w:szCs w:val="23"/>
        </w:rPr>
        <w:t>And by clicking on D</w:t>
      </w:r>
      <w:r w:rsidR="008D4629">
        <w:rPr>
          <w:rFonts w:cs="TTD36t00;Times New Roman"/>
          <w:sz w:val="23"/>
          <w:szCs w:val="23"/>
        </w:rPr>
        <w:t>R</w:t>
      </w:r>
      <w:r>
        <w:rPr>
          <w:rFonts w:cs="TTD36t00;Times New Roman"/>
          <w:sz w:val="23"/>
          <w:szCs w:val="23"/>
        </w:rPr>
        <w:t>UGS (9) or INVENTORY (10) you</w:t>
      </w:r>
      <w:r w:rsidR="00AC121B">
        <w:rPr>
          <w:rFonts w:cs="TTD36t00;Times New Roman"/>
          <w:sz w:val="23"/>
          <w:szCs w:val="23"/>
        </w:rPr>
        <w:t xml:space="preserve"> can head to their respective pages (see </w:t>
      </w:r>
      <w:r w:rsidR="0075154A">
        <w:rPr>
          <w:rFonts w:cs="TTD36t00;Times New Roman"/>
          <w:sz w:val="23"/>
          <w:szCs w:val="23"/>
        </w:rPr>
        <w:t>6</w:t>
      </w:r>
      <w:r w:rsidR="00AC121B">
        <w:rPr>
          <w:rFonts w:cs="TTD36t00;Times New Roman"/>
          <w:sz w:val="23"/>
          <w:szCs w:val="23"/>
        </w:rPr>
        <w:t xml:space="preserve">. and </w:t>
      </w:r>
      <w:r w:rsidR="0075154A">
        <w:rPr>
          <w:rFonts w:cs="TTD36t00;Times New Roman"/>
          <w:sz w:val="23"/>
          <w:szCs w:val="23"/>
        </w:rPr>
        <w:t>7</w:t>
      </w:r>
      <w:r w:rsidR="00AC121B">
        <w:rPr>
          <w:rFonts w:cs="TTD36t00;Times New Roman"/>
          <w:sz w:val="23"/>
          <w:szCs w:val="23"/>
        </w:rPr>
        <w:t>. of the USER_MANUAL)</w:t>
      </w:r>
      <w:bookmarkEnd w:id="26"/>
      <w:bookmarkEnd w:id="27"/>
    </w:p>
    <w:p w:rsidR="002B0802" w:rsidRDefault="002B0802" w:rsidP="002B0802">
      <w:pPr>
        <w:autoSpaceDE w:val="0"/>
        <w:ind w:left="720"/>
        <w:outlineLvl w:val="1"/>
        <w:rPr>
          <w:rFonts w:cs="TTD36t00;Times New Roman"/>
          <w:sz w:val="23"/>
          <w:szCs w:val="23"/>
        </w:rPr>
      </w:pPr>
    </w:p>
    <w:p w:rsidR="002B0802" w:rsidRDefault="002B0802" w:rsidP="002B0802">
      <w:pPr>
        <w:autoSpaceDE w:val="0"/>
        <w:ind w:left="720"/>
        <w:outlineLvl w:val="1"/>
        <w:rPr>
          <w:rFonts w:cs="TTD36t00;Times New Roman"/>
          <w:sz w:val="23"/>
          <w:szCs w:val="23"/>
        </w:rPr>
      </w:pPr>
    </w:p>
    <w:p w:rsidR="002B0802" w:rsidRDefault="002B0802" w:rsidP="002B0802">
      <w:pPr>
        <w:autoSpaceDE w:val="0"/>
        <w:ind w:left="720"/>
        <w:outlineLvl w:val="1"/>
        <w:rPr>
          <w:rFonts w:cs="TTD36t00;Times New Roman"/>
          <w:sz w:val="23"/>
          <w:szCs w:val="23"/>
        </w:rPr>
      </w:pPr>
      <w:bookmarkStart w:id="28" w:name="_Toc73518213"/>
      <w:r>
        <w:rPr>
          <w:rFonts w:cs="TTD36t00;Times New Roman"/>
          <w:sz w:val="23"/>
          <w:szCs w:val="23"/>
        </w:rPr>
        <w:t>NOTE</w:t>
      </w:r>
      <w:r w:rsidR="002E01D7">
        <w:rPr>
          <w:rFonts w:cs="TTD36t00;Times New Roman"/>
          <w:sz w:val="23"/>
          <w:szCs w:val="23"/>
        </w:rPr>
        <w:t>S</w:t>
      </w:r>
      <w:r>
        <w:rPr>
          <w:rFonts w:cs="TTD36t00;Times New Roman"/>
          <w:sz w:val="23"/>
          <w:szCs w:val="23"/>
        </w:rPr>
        <w:t>:*When inserting/adding</w:t>
      </w:r>
      <w:r w:rsidR="00016B6D">
        <w:rPr>
          <w:rFonts w:cs="TTD36t00;Times New Roman"/>
          <w:sz w:val="23"/>
          <w:szCs w:val="23"/>
        </w:rPr>
        <w:t xml:space="preserve"> </w:t>
      </w:r>
      <w:r>
        <w:rPr>
          <w:rFonts w:cs="TTD36t00;Times New Roman"/>
          <w:sz w:val="23"/>
          <w:szCs w:val="23"/>
        </w:rPr>
        <w:t>the ID field is not necessary.</w:t>
      </w:r>
      <w:r w:rsidR="00016B6D">
        <w:rPr>
          <w:rFonts w:cs="TTD36t00;Times New Roman"/>
          <w:sz w:val="23"/>
          <w:szCs w:val="23"/>
        </w:rPr>
        <w:t xml:space="preserve"> But when deleting or updating it is</w:t>
      </w:r>
      <w:bookmarkEnd w:id="28"/>
    </w:p>
    <w:p w:rsidR="00016B6D" w:rsidRDefault="00016B6D" w:rsidP="00016B6D">
      <w:pPr>
        <w:autoSpaceDE w:val="0"/>
        <w:ind w:left="720"/>
        <w:outlineLvl w:val="1"/>
        <w:rPr>
          <w:rFonts w:cs="TTD36t00;Times New Roman"/>
          <w:sz w:val="23"/>
          <w:szCs w:val="23"/>
        </w:rPr>
      </w:pPr>
      <w:bookmarkStart w:id="29" w:name="_Toc73518214"/>
      <w:r>
        <w:rPr>
          <w:rFonts w:cs="TTD36t00;Times New Roman"/>
          <w:sz w:val="23"/>
          <w:szCs w:val="23"/>
        </w:rPr>
        <w:t>By clicking on a row of any table you can load automatically the respective fields</w:t>
      </w:r>
      <w:bookmarkEnd w:id="29"/>
    </w:p>
    <w:p w:rsidR="00016B6D" w:rsidRDefault="00016B6D" w:rsidP="00016B6D">
      <w:pPr>
        <w:autoSpaceDE w:val="0"/>
        <w:ind w:left="720"/>
        <w:outlineLvl w:val="1"/>
        <w:rPr>
          <w:rFonts w:cs="TTD36t00;Times New Roman"/>
          <w:sz w:val="23"/>
          <w:szCs w:val="23"/>
        </w:rPr>
      </w:pPr>
      <w:bookmarkStart w:id="30" w:name="_Toc73518215"/>
      <w:r>
        <w:rPr>
          <w:rFonts w:cs="TTD36t00;Times New Roman"/>
          <w:sz w:val="23"/>
          <w:szCs w:val="23"/>
        </w:rPr>
        <w:t>If an error pops up(small window simple click ok and try again.</w:t>
      </w:r>
      <w:bookmarkEnd w:id="30"/>
      <w:r>
        <w:rPr>
          <w:rFonts w:cs="TTD36t00;Times New Roman"/>
          <w:sz w:val="23"/>
          <w:szCs w:val="23"/>
        </w:rPr>
        <w:t xml:space="preserve"> </w:t>
      </w:r>
    </w:p>
    <w:p w:rsidR="00016B6D" w:rsidRDefault="00016B6D" w:rsidP="00016B6D">
      <w:pPr>
        <w:autoSpaceDE w:val="0"/>
        <w:ind w:left="720"/>
        <w:outlineLvl w:val="1"/>
        <w:rPr>
          <w:rFonts w:cs="TTD36t00;Times New Roman"/>
          <w:sz w:val="23"/>
          <w:szCs w:val="23"/>
        </w:rPr>
      </w:pPr>
      <w:bookmarkStart w:id="31" w:name="_Toc73518216"/>
      <w:r>
        <w:rPr>
          <w:rFonts w:cs="TTD36t00;Times New Roman"/>
          <w:sz w:val="23"/>
          <w:szCs w:val="23"/>
        </w:rPr>
        <w:t>More information on errors after the first update)</w:t>
      </w:r>
      <w:bookmarkEnd w:id="31"/>
    </w:p>
    <w:p w:rsidR="00016B6D" w:rsidRPr="008D4629" w:rsidRDefault="00016B6D" w:rsidP="002B0802">
      <w:pPr>
        <w:autoSpaceDE w:val="0"/>
        <w:ind w:left="720"/>
        <w:outlineLvl w:val="1"/>
        <w:rPr>
          <w:rFonts w:cs="TTD36t00;Times New Roman"/>
          <w:sz w:val="23"/>
          <w:szCs w:val="23"/>
        </w:rPr>
      </w:pPr>
    </w:p>
    <w:p w:rsidR="00566444" w:rsidRDefault="00566444" w:rsidP="00277145">
      <w:pPr>
        <w:autoSpaceDE w:val="0"/>
        <w:ind w:left="720"/>
        <w:outlineLvl w:val="1"/>
        <w:rPr>
          <w:rFonts w:cs="TTD36t00;Times New Roman"/>
          <w:sz w:val="23"/>
          <w:szCs w:val="23"/>
        </w:rPr>
      </w:pPr>
    </w:p>
    <w:p w:rsidR="002E01D7" w:rsidRDefault="00277145" w:rsidP="004C7CCC">
      <w:pPr>
        <w:numPr>
          <w:ilvl w:val="0"/>
          <w:numId w:val="1"/>
        </w:numPr>
        <w:autoSpaceDE w:val="0"/>
        <w:ind w:left="720"/>
        <w:outlineLvl w:val="1"/>
        <w:rPr>
          <w:rFonts w:cs="TTD36t00;Times New Roman"/>
          <w:sz w:val="23"/>
          <w:szCs w:val="23"/>
        </w:rPr>
      </w:pPr>
      <w:bookmarkStart w:id="32" w:name="_Toc73518217"/>
      <w:r>
        <w:rPr>
          <w:rFonts w:cs="TTD36t00;Times New Roman"/>
          <w:sz w:val="23"/>
          <w:szCs w:val="23"/>
        </w:rPr>
        <w:t>Sellers</w:t>
      </w:r>
      <w:bookmarkEnd w:id="32"/>
    </w:p>
    <w:p w:rsidR="002E01D7" w:rsidRDefault="002E01D7" w:rsidP="002E01D7">
      <w:pPr>
        <w:autoSpaceDE w:val="0"/>
        <w:ind w:left="720"/>
        <w:outlineLvl w:val="1"/>
        <w:rPr>
          <w:rFonts w:cs="TTD36t00;Times New Roman"/>
          <w:sz w:val="23"/>
          <w:szCs w:val="23"/>
        </w:rPr>
      </w:pPr>
    </w:p>
    <w:p w:rsidR="002B0802" w:rsidRDefault="002E01D7" w:rsidP="002E01D7">
      <w:pPr>
        <w:autoSpaceDE w:val="0"/>
        <w:ind w:left="720"/>
        <w:outlineLvl w:val="1"/>
        <w:rPr>
          <w:rFonts w:cs="TTD36t00;Times New Roman"/>
          <w:sz w:val="23"/>
          <w:szCs w:val="23"/>
        </w:rPr>
      </w:pPr>
      <w:r>
        <w:rPr>
          <w:rFonts w:cs="TTD36t00;Times New Roman"/>
          <w:noProof/>
          <w:sz w:val="23"/>
          <w:szCs w:val="23"/>
          <w:lang w:val="en-GB" w:eastAsia="en-GB"/>
        </w:rPr>
        <w:drawing>
          <wp:inline distT="0" distB="0" distL="0" distR="0">
            <wp:extent cx="4321838" cy="2807391"/>
            <wp:effectExtent l="19050" t="0" r="2512" b="0"/>
            <wp:docPr id="48" name="Εικόνα 4" descr="C:\Users\WiZ14\Documents\Lightshot\Screenshot_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Z14\Documents\Lightshot\Screenshot_329.png"/>
                    <pic:cNvPicPr>
                      <a:picLocks noChangeAspect="1" noChangeArrowheads="1"/>
                    </pic:cNvPicPr>
                  </pic:nvPicPr>
                  <pic:blipFill>
                    <a:blip r:embed="rId10"/>
                    <a:srcRect/>
                    <a:stretch>
                      <a:fillRect/>
                    </a:stretch>
                  </pic:blipFill>
                  <pic:spPr bwMode="auto">
                    <a:xfrm>
                      <a:off x="0" y="0"/>
                      <a:ext cx="4323793" cy="2808661"/>
                    </a:xfrm>
                    <a:prstGeom prst="rect">
                      <a:avLst/>
                    </a:prstGeom>
                    <a:noFill/>
                    <a:ln w="9525">
                      <a:noFill/>
                      <a:miter lim="800000"/>
                      <a:headEnd/>
                      <a:tailEnd/>
                    </a:ln>
                  </pic:spPr>
                </pic:pic>
              </a:graphicData>
            </a:graphic>
          </wp:inline>
        </w:drawing>
      </w:r>
    </w:p>
    <w:p w:rsidR="002B0802" w:rsidRDefault="002B0802" w:rsidP="002B0802">
      <w:pPr>
        <w:autoSpaceDE w:val="0"/>
        <w:ind w:left="720"/>
        <w:outlineLvl w:val="1"/>
        <w:rPr>
          <w:rFonts w:cs="TTD36t00;Times New Roman"/>
          <w:sz w:val="23"/>
          <w:szCs w:val="23"/>
        </w:rPr>
      </w:pPr>
      <w:bookmarkStart w:id="33" w:name="_Toc73518218"/>
      <w:r>
        <w:rPr>
          <w:rFonts w:cs="TTD36t00;Times New Roman"/>
          <w:sz w:val="23"/>
          <w:szCs w:val="23"/>
        </w:rPr>
        <w:lastRenderedPageBreak/>
        <w:t>As a seller you can</w:t>
      </w:r>
      <w:r w:rsidR="002E01D7">
        <w:rPr>
          <w:rFonts w:cs="TTD36t00;Times New Roman"/>
          <w:sz w:val="23"/>
          <w:szCs w:val="23"/>
        </w:rPr>
        <w:t>,</w:t>
      </w:r>
      <w:r>
        <w:rPr>
          <w:rFonts w:cs="TTD36t00;Times New Roman"/>
          <w:sz w:val="23"/>
          <w:szCs w:val="23"/>
        </w:rPr>
        <w:t xml:space="preserve"> by filling the </w:t>
      </w:r>
      <w:r w:rsidR="002E01D7">
        <w:rPr>
          <w:rFonts w:cs="TTD36t00;Times New Roman"/>
          <w:sz w:val="23"/>
          <w:szCs w:val="23"/>
        </w:rPr>
        <w:t xml:space="preserve">white </w:t>
      </w:r>
      <w:r>
        <w:rPr>
          <w:rFonts w:cs="TTD36t00;Times New Roman"/>
          <w:sz w:val="23"/>
          <w:szCs w:val="23"/>
        </w:rPr>
        <w:t>fields (RED , PURPLE CIRCLES) and clicking on the appropriate button perform one of 3 changes:</w:t>
      </w:r>
      <w:bookmarkEnd w:id="33"/>
    </w:p>
    <w:p w:rsidR="002B0802" w:rsidRDefault="002B0802" w:rsidP="002B0802">
      <w:pPr>
        <w:pStyle w:val="aa"/>
        <w:numPr>
          <w:ilvl w:val="0"/>
          <w:numId w:val="10"/>
        </w:numPr>
        <w:autoSpaceDE w:val="0"/>
        <w:outlineLvl w:val="1"/>
        <w:rPr>
          <w:rFonts w:cs="TTD36t00;Times New Roman"/>
          <w:sz w:val="23"/>
          <w:szCs w:val="23"/>
        </w:rPr>
      </w:pPr>
      <w:bookmarkStart w:id="34" w:name="_Toc73518219"/>
      <w:r>
        <w:rPr>
          <w:rFonts w:cs="TTD36t00;Times New Roman"/>
          <w:sz w:val="23"/>
          <w:szCs w:val="23"/>
        </w:rPr>
        <w:t>Update (3) your personal information</w:t>
      </w:r>
      <w:bookmarkEnd w:id="34"/>
    </w:p>
    <w:p w:rsidR="002B0802" w:rsidRDefault="002B0802" w:rsidP="002B0802">
      <w:pPr>
        <w:pStyle w:val="aa"/>
        <w:numPr>
          <w:ilvl w:val="0"/>
          <w:numId w:val="10"/>
        </w:numPr>
        <w:autoSpaceDE w:val="0"/>
        <w:outlineLvl w:val="1"/>
        <w:rPr>
          <w:rFonts w:cs="TTD36t00;Times New Roman"/>
          <w:sz w:val="23"/>
          <w:szCs w:val="23"/>
        </w:rPr>
      </w:pPr>
      <w:bookmarkStart w:id="35" w:name="_Toc73518220"/>
      <w:r>
        <w:rPr>
          <w:rFonts w:cs="TTD36t00;Times New Roman"/>
          <w:sz w:val="23"/>
          <w:szCs w:val="23"/>
        </w:rPr>
        <w:t>Add new pharmacists registered to and with your PID</w:t>
      </w:r>
      <w:bookmarkEnd w:id="35"/>
    </w:p>
    <w:p w:rsidR="002B0802" w:rsidRPr="002B0802" w:rsidRDefault="002B0802" w:rsidP="002B0802">
      <w:pPr>
        <w:pStyle w:val="aa"/>
        <w:numPr>
          <w:ilvl w:val="0"/>
          <w:numId w:val="10"/>
        </w:numPr>
        <w:autoSpaceDE w:val="0"/>
        <w:outlineLvl w:val="1"/>
        <w:rPr>
          <w:rFonts w:cs="TTD36t00;Times New Roman"/>
          <w:sz w:val="23"/>
          <w:szCs w:val="23"/>
        </w:rPr>
      </w:pPr>
      <w:bookmarkStart w:id="36" w:name="_Toc73518221"/>
      <w:r>
        <w:rPr>
          <w:rFonts w:cs="TTD36t00;Times New Roman"/>
          <w:sz w:val="23"/>
          <w:szCs w:val="23"/>
        </w:rPr>
        <w:t>Change your Password(1), by first filling BOTH your "CurrentPassword" AND the password you want to "Change_To".</w:t>
      </w:r>
      <w:bookmarkEnd w:id="36"/>
    </w:p>
    <w:p w:rsidR="002E01D7" w:rsidRDefault="002E01D7" w:rsidP="002B0802">
      <w:pPr>
        <w:autoSpaceDE w:val="0"/>
        <w:ind w:left="720"/>
        <w:outlineLvl w:val="1"/>
        <w:rPr>
          <w:rFonts w:cs="TTD36t00;Times New Roman"/>
          <w:sz w:val="23"/>
          <w:szCs w:val="23"/>
        </w:rPr>
      </w:pPr>
    </w:p>
    <w:p w:rsidR="002E01D7" w:rsidRDefault="002E01D7" w:rsidP="002B0802">
      <w:pPr>
        <w:autoSpaceDE w:val="0"/>
        <w:ind w:left="720"/>
        <w:outlineLvl w:val="1"/>
        <w:rPr>
          <w:rFonts w:cs="TTD36t00;Times New Roman"/>
          <w:sz w:val="23"/>
          <w:szCs w:val="23"/>
        </w:rPr>
      </w:pPr>
    </w:p>
    <w:p w:rsidR="002E01D7" w:rsidRDefault="002E01D7" w:rsidP="002E01D7">
      <w:pPr>
        <w:autoSpaceDE w:val="0"/>
        <w:ind w:left="720"/>
        <w:outlineLvl w:val="1"/>
        <w:rPr>
          <w:rFonts w:cs="TTD36t00;Times New Roman"/>
          <w:sz w:val="23"/>
          <w:szCs w:val="23"/>
        </w:rPr>
      </w:pPr>
      <w:bookmarkStart w:id="37" w:name="_Toc73518222"/>
      <w:r>
        <w:rPr>
          <w:rFonts w:cs="TTD36t00;Times New Roman"/>
          <w:sz w:val="23"/>
          <w:szCs w:val="23"/>
        </w:rPr>
        <w:t>To exit you can either click on Exit(11) you can sign out as the current connection will be terminated, or simply click the "red X" button on the top right of your window.</w:t>
      </w:r>
      <w:bookmarkEnd w:id="37"/>
    </w:p>
    <w:p w:rsidR="002E01D7" w:rsidRDefault="002E01D7" w:rsidP="002E01D7">
      <w:pPr>
        <w:autoSpaceDE w:val="0"/>
        <w:ind w:left="720"/>
        <w:outlineLvl w:val="1"/>
        <w:rPr>
          <w:rFonts w:cs="TTD36t00;Times New Roman"/>
          <w:sz w:val="23"/>
          <w:szCs w:val="23"/>
        </w:rPr>
      </w:pPr>
      <w:bookmarkStart w:id="38" w:name="_Toc73518223"/>
      <w:r>
        <w:rPr>
          <w:rFonts w:cs="TTD36t00;Times New Roman"/>
          <w:sz w:val="23"/>
          <w:szCs w:val="23"/>
        </w:rPr>
        <w:t xml:space="preserve">Lastly by clicking on DRUGS (4) or ORDERS (5) you can head to their respective pages (see 5. and </w:t>
      </w:r>
      <w:r w:rsidR="0075154A">
        <w:rPr>
          <w:rFonts w:cs="TTD36t00;Times New Roman"/>
          <w:sz w:val="23"/>
          <w:szCs w:val="23"/>
        </w:rPr>
        <w:t>7</w:t>
      </w:r>
      <w:r>
        <w:rPr>
          <w:rFonts w:cs="TTD36t00;Times New Roman"/>
          <w:sz w:val="23"/>
          <w:szCs w:val="23"/>
        </w:rPr>
        <w:t>. of the USER_MANUAL)</w:t>
      </w:r>
      <w:bookmarkEnd w:id="38"/>
    </w:p>
    <w:p w:rsidR="002E01D7" w:rsidRDefault="002E01D7" w:rsidP="002E01D7">
      <w:pPr>
        <w:autoSpaceDE w:val="0"/>
        <w:ind w:left="720"/>
        <w:outlineLvl w:val="1"/>
        <w:rPr>
          <w:rFonts w:cs="TTD36t00;Times New Roman"/>
          <w:sz w:val="23"/>
          <w:szCs w:val="23"/>
        </w:rPr>
      </w:pPr>
    </w:p>
    <w:p w:rsidR="002E01D7" w:rsidRDefault="002E01D7" w:rsidP="002E01D7">
      <w:pPr>
        <w:autoSpaceDE w:val="0"/>
        <w:ind w:left="720"/>
        <w:outlineLvl w:val="1"/>
        <w:rPr>
          <w:rFonts w:cs="TTD36t00;Times New Roman"/>
          <w:sz w:val="23"/>
          <w:szCs w:val="23"/>
        </w:rPr>
      </w:pPr>
      <w:bookmarkStart w:id="39" w:name="_Toc73518224"/>
      <w:r>
        <w:rPr>
          <w:rFonts w:cs="TTD36t00;Times New Roman"/>
          <w:sz w:val="23"/>
          <w:szCs w:val="23"/>
        </w:rPr>
        <w:t>NOTES:*When inserting/adding the ID field is not necessary. And when updating all white field should be filled.</w:t>
      </w:r>
      <w:bookmarkEnd w:id="39"/>
    </w:p>
    <w:p w:rsidR="002E01D7" w:rsidRDefault="002E01D7" w:rsidP="002E01D7">
      <w:pPr>
        <w:autoSpaceDE w:val="0"/>
        <w:ind w:left="720"/>
        <w:outlineLvl w:val="1"/>
        <w:rPr>
          <w:rFonts w:cs="TTD36t00;Times New Roman"/>
          <w:sz w:val="23"/>
          <w:szCs w:val="23"/>
        </w:rPr>
      </w:pPr>
      <w:bookmarkStart w:id="40" w:name="_Toc73518225"/>
      <w:r>
        <w:rPr>
          <w:rFonts w:cs="TTD36t00;Times New Roman"/>
          <w:sz w:val="23"/>
          <w:szCs w:val="23"/>
        </w:rPr>
        <w:t>By clicking on a row of any table you can load automatically the respective fields</w:t>
      </w:r>
      <w:bookmarkEnd w:id="40"/>
    </w:p>
    <w:p w:rsidR="002E01D7" w:rsidRDefault="002E01D7" w:rsidP="002E01D7">
      <w:pPr>
        <w:autoSpaceDE w:val="0"/>
        <w:ind w:left="720"/>
        <w:outlineLvl w:val="1"/>
        <w:rPr>
          <w:rFonts w:cs="TTD36t00;Times New Roman"/>
          <w:sz w:val="23"/>
          <w:szCs w:val="23"/>
        </w:rPr>
      </w:pPr>
      <w:bookmarkStart w:id="41" w:name="_Toc73518226"/>
      <w:r>
        <w:rPr>
          <w:rFonts w:cs="TTD36t00;Times New Roman"/>
          <w:sz w:val="23"/>
          <w:szCs w:val="23"/>
        </w:rPr>
        <w:t>If an error pops up(small window simple click ok and try again.</w:t>
      </w:r>
      <w:bookmarkEnd w:id="41"/>
      <w:r>
        <w:rPr>
          <w:rFonts w:cs="TTD36t00;Times New Roman"/>
          <w:sz w:val="23"/>
          <w:szCs w:val="23"/>
        </w:rPr>
        <w:t xml:space="preserve"> </w:t>
      </w:r>
    </w:p>
    <w:p w:rsidR="002E01D7" w:rsidRDefault="002E01D7" w:rsidP="002E01D7">
      <w:pPr>
        <w:autoSpaceDE w:val="0"/>
        <w:ind w:left="720"/>
        <w:outlineLvl w:val="1"/>
        <w:rPr>
          <w:rFonts w:cs="TTD36t00;Times New Roman"/>
          <w:sz w:val="23"/>
          <w:szCs w:val="23"/>
        </w:rPr>
      </w:pPr>
      <w:bookmarkStart w:id="42" w:name="_Toc73518227"/>
      <w:r>
        <w:rPr>
          <w:rFonts w:cs="TTD36t00;Times New Roman"/>
          <w:sz w:val="23"/>
          <w:szCs w:val="23"/>
        </w:rPr>
        <w:t>More information on errors after the first update)</w:t>
      </w:r>
      <w:bookmarkEnd w:id="42"/>
    </w:p>
    <w:p w:rsidR="002E01D7" w:rsidRDefault="002E01D7" w:rsidP="002E01D7">
      <w:pPr>
        <w:autoSpaceDE w:val="0"/>
        <w:ind w:left="720"/>
        <w:outlineLvl w:val="1"/>
        <w:rPr>
          <w:rFonts w:cs="TTD36t00;Times New Roman"/>
          <w:sz w:val="23"/>
          <w:szCs w:val="23"/>
        </w:rPr>
      </w:pPr>
    </w:p>
    <w:p w:rsidR="004C7CCC" w:rsidRPr="002B0802" w:rsidRDefault="004C7CCC" w:rsidP="002B0802">
      <w:pPr>
        <w:autoSpaceDE w:val="0"/>
        <w:ind w:left="720"/>
        <w:outlineLvl w:val="1"/>
        <w:rPr>
          <w:rFonts w:cs="TTD36t00;Times New Roman"/>
          <w:sz w:val="23"/>
          <w:szCs w:val="23"/>
        </w:rPr>
      </w:pPr>
    </w:p>
    <w:p w:rsidR="00BE38EF" w:rsidRDefault="00BE38EF" w:rsidP="004C7CCC">
      <w:pPr>
        <w:numPr>
          <w:ilvl w:val="0"/>
          <w:numId w:val="1"/>
        </w:numPr>
        <w:autoSpaceDE w:val="0"/>
        <w:ind w:left="720"/>
        <w:outlineLvl w:val="1"/>
        <w:rPr>
          <w:rFonts w:cs="TTD36t00;Times New Roman"/>
          <w:sz w:val="23"/>
          <w:szCs w:val="23"/>
        </w:rPr>
      </w:pPr>
      <w:bookmarkStart w:id="43" w:name="_Toc73518228"/>
      <w:r>
        <w:rPr>
          <w:rFonts w:cs="TTD36t00;Times New Roman"/>
          <w:sz w:val="23"/>
          <w:szCs w:val="23"/>
        </w:rPr>
        <w:t>Pharmacists</w:t>
      </w:r>
      <w:bookmarkEnd w:id="43"/>
    </w:p>
    <w:p w:rsidR="002E01D7" w:rsidRDefault="002E01D7" w:rsidP="002E01D7">
      <w:pPr>
        <w:autoSpaceDE w:val="0"/>
        <w:outlineLvl w:val="1"/>
        <w:rPr>
          <w:rFonts w:cs="TTD36t00;Times New Roman"/>
          <w:sz w:val="23"/>
          <w:szCs w:val="23"/>
        </w:rPr>
      </w:pPr>
      <w:r>
        <w:rPr>
          <w:rFonts w:cs="TTD36t00;Times New Roman"/>
          <w:noProof/>
          <w:sz w:val="23"/>
          <w:szCs w:val="23"/>
          <w:lang w:val="en-GB" w:eastAsia="en-GB"/>
        </w:rPr>
        <w:drawing>
          <wp:inline distT="0" distB="0" distL="0" distR="0">
            <wp:extent cx="5095561" cy="2795350"/>
            <wp:effectExtent l="19050" t="0" r="0" b="0"/>
            <wp:docPr id="47" name="Εικόνα 6" descr="C:\Users\WiZ14\Documents\Lightshot\Screenshot_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Z14\Documents\Lightshot\Screenshot_331.png"/>
                    <pic:cNvPicPr>
                      <a:picLocks noChangeAspect="1" noChangeArrowheads="1"/>
                    </pic:cNvPicPr>
                  </pic:nvPicPr>
                  <pic:blipFill>
                    <a:blip r:embed="rId11"/>
                    <a:srcRect/>
                    <a:stretch>
                      <a:fillRect/>
                    </a:stretch>
                  </pic:blipFill>
                  <pic:spPr bwMode="auto">
                    <a:xfrm>
                      <a:off x="0" y="0"/>
                      <a:ext cx="5095100" cy="2795097"/>
                    </a:xfrm>
                    <a:prstGeom prst="rect">
                      <a:avLst/>
                    </a:prstGeom>
                    <a:noFill/>
                    <a:ln w="9525">
                      <a:noFill/>
                      <a:miter lim="800000"/>
                      <a:headEnd/>
                      <a:tailEnd/>
                    </a:ln>
                  </pic:spPr>
                </pic:pic>
              </a:graphicData>
            </a:graphic>
          </wp:inline>
        </w:drawing>
      </w:r>
    </w:p>
    <w:p w:rsidR="002E01D7" w:rsidRDefault="002E01D7" w:rsidP="002E01D7">
      <w:pPr>
        <w:autoSpaceDE w:val="0"/>
        <w:ind w:left="720"/>
        <w:outlineLvl w:val="1"/>
        <w:rPr>
          <w:rFonts w:cs="TTD36t00;Times New Roman"/>
          <w:sz w:val="23"/>
          <w:szCs w:val="23"/>
        </w:rPr>
      </w:pPr>
      <w:bookmarkStart w:id="44" w:name="_Toc73518229"/>
      <w:r>
        <w:rPr>
          <w:rFonts w:cs="TTD36t00;Times New Roman"/>
          <w:sz w:val="23"/>
          <w:szCs w:val="23"/>
        </w:rPr>
        <w:t>As a pharmacist you can, by filling the white fields (RED , PURPLE CIRCLES) and clicking on the appropriate button perform one of 3 changes:</w:t>
      </w:r>
      <w:bookmarkEnd w:id="44"/>
    </w:p>
    <w:p w:rsidR="002E01D7" w:rsidRDefault="002E01D7" w:rsidP="002E01D7">
      <w:pPr>
        <w:pStyle w:val="aa"/>
        <w:numPr>
          <w:ilvl w:val="0"/>
          <w:numId w:val="11"/>
        </w:numPr>
        <w:autoSpaceDE w:val="0"/>
        <w:outlineLvl w:val="1"/>
        <w:rPr>
          <w:rFonts w:cs="TTD36t00;Times New Roman"/>
          <w:sz w:val="23"/>
          <w:szCs w:val="23"/>
        </w:rPr>
      </w:pPr>
      <w:bookmarkStart w:id="45" w:name="_Toc73518230"/>
      <w:r>
        <w:rPr>
          <w:rFonts w:cs="TTD36t00;Times New Roman"/>
          <w:sz w:val="23"/>
          <w:szCs w:val="23"/>
        </w:rPr>
        <w:t>Update (</w:t>
      </w:r>
      <w:r w:rsidR="00016B6D">
        <w:rPr>
          <w:rFonts w:cs="TTD36t00;Times New Roman"/>
          <w:sz w:val="23"/>
          <w:szCs w:val="23"/>
        </w:rPr>
        <w:t>1</w:t>
      </w:r>
      <w:r>
        <w:rPr>
          <w:rFonts w:cs="TTD36t00;Times New Roman"/>
          <w:sz w:val="23"/>
          <w:szCs w:val="23"/>
        </w:rPr>
        <w:t>) your personal information</w:t>
      </w:r>
      <w:bookmarkEnd w:id="45"/>
    </w:p>
    <w:p w:rsidR="002E01D7" w:rsidRDefault="002E01D7" w:rsidP="002E01D7">
      <w:pPr>
        <w:pStyle w:val="aa"/>
        <w:numPr>
          <w:ilvl w:val="0"/>
          <w:numId w:val="11"/>
        </w:numPr>
        <w:autoSpaceDE w:val="0"/>
        <w:outlineLvl w:val="1"/>
        <w:rPr>
          <w:rFonts w:cs="TTD36t00;Times New Roman"/>
          <w:sz w:val="23"/>
          <w:szCs w:val="23"/>
        </w:rPr>
      </w:pPr>
      <w:bookmarkStart w:id="46" w:name="_Toc73518231"/>
      <w:r>
        <w:rPr>
          <w:rFonts w:cs="TTD36t00;Times New Roman"/>
          <w:sz w:val="23"/>
          <w:szCs w:val="23"/>
        </w:rPr>
        <w:t>Add new pharmacists registered to and with your PID</w:t>
      </w:r>
      <w:bookmarkEnd w:id="46"/>
    </w:p>
    <w:p w:rsidR="002E01D7" w:rsidRPr="002B0802" w:rsidRDefault="002E01D7" w:rsidP="002E01D7">
      <w:pPr>
        <w:pStyle w:val="aa"/>
        <w:numPr>
          <w:ilvl w:val="0"/>
          <w:numId w:val="11"/>
        </w:numPr>
        <w:autoSpaceDE w:val="0"/>
        <w:outlineLvl w:val="1"/>
        <w:rPr>
          <w:rFonts w:cs="TTD36t00;Times New Roman"/>
          <w:sz w:val="23"/>
          <w:szCs w:val="23"/>
        </w:rPr>
      </w:pPr>
      <w:bookmarkStart w:id="47" w:name="_Toc73518232"/>
      <w:r>
        <w:rPr>
          <w:rFonts w:cs="TTD36t00;Times New Roman"/>
          <w:sz w:val="23"/>
          <w:szCs w:val="23"/>
        </w:rPr>
        <w:t>Change your Password(1), by first filling BOTH your "CurrentPassword" AND the password you want to "Change_To".</w:t>
      </w:r>
      <w:bookmarkEnd w:id="47"/>
    </w:p>
    <w:p w:rsidR="002E01D7" w:rsidRDefault="002E01D7" w:rsidP="002E01D7">
      <w:pPr>
        <w:autoSpaceDE w:val="0"/>
        <w:ind w:left="720"/>
        <w:outlineLvl w:val="1"/>
        <w:rPr>
          <w:rFonts w:cs="TTD36t00;Times New Roman"/>
          <w:sz w:val="23"/>
          <w:szCs w:val="23"/>
        </w:rPr>
      </w:pPr>
    </w:p>
    <w:p w:rsidR="002E01D7" w:rsidRDefault="002E01D7" w:rsidP="002E01D7">
      <w:pPr>
        <w:autoSpaceDE w:val="0"/>
        <w:ind w:left="720"/>
        <w:outlineLvl w:val="1"/>
        <w:rPr>
          <w:rFonts w:cs="TTD36t00;Times New Roman"/>
          <w:sz w:val="23"/>
          <w:szCs w:val="23"/>
        </w:rPr>
      </w:pPr>
    </w:p>
    <w:p w:rsidR="002E01D7" w:rsidRDefault="002E01D7" w:rsidP="002E01D7">
      <w:pPr>
        <w:autoSpaceDE w:val="0"/>
        <w:ind w:left="720"/>
        <w:outlineLvl w:val="1"/>
        <w:rPr>
          <w:rFonts w:cs="TTD36t00;Times New Roman"/>
          <w:sz w:val="23"/>
          <w:szCs w:val="23"/>
        </w:rPr>
      </w:pPr>
      <w:bookmarkStart w:id="48" w:name="_Toc73518233"/>
      <w:r>
        <w:rPr>
          <w:rFonts w:cs="TTD36t00;Times New Roman"/>
          <w:sz w:val="23"/>
          <w:szCs w:val="23"/>
        </w:rPr>
        <w:t>To exit you can either click on Exit(</w:t>
      </w:r>
      <w:r w:rsidR="00016B6D">
        <w:rPr>
          <w:rFonts w:cs="TTD36t00;Times New Roman"/>
          <w:sz w:val="23"/>
          <w:szCs w:val="23"/>
        </w:rPr>
        <w:t>5</w:t>
      </w:r>
      <w:r>
        <w:rPr>
          <w:rFonts w:cs="TTD36t00;Times New Roman"/>
          <w:sz w:val="23"/>
          <w:szCs w:val="23"/>
        </w:rPr>
        <w:t>) you can sign out as the current connection will be terminated, or simply click the "red X" button on the top right of your window.</w:t>
      </w:r>
      <w:bookmarkEnd w:id="48"/>
    </w:p>
    <w:p w:rsidR="002E01D7" w:rsidRDefault="002E01D7" w:rsidP="002E01D7">
      <w:pPr>
        <w:autoSpaceDE w:val="0"/>
        <w:ind w:left="720"/>
        <w:outlineLvl w:val="1"/>
        <w:rPr>
          <w:rFonts w:cs="TTD36t00;Times New Roman"/>
          <w:sz w:val="23"/>
          <w:szCs w:val="23"/>
        </w:rPr>
      </w:pPr>
      <w:bookmarkStart w:id="49" w:name="_Toc73518234"/>
      <w:r>
        <w:rPr>
          <w:rFonts w:cs="TTD36t00;Times New Roman"/>
          <w:sz w:val="23"/>
          <w:szCs w:val="23"/>
        </w:rPr>
        <w:lastRenderedPageBreak/>
        <w:t>Lastly by clicking on DRUGS (</w:t>
      </w:r>
      <w:r w:rsidR="00016B6D">
        <w:rPr>
          <w:rFonts w:cs="TTD36t00;Times New Roman"/>
          <w:sz w:val="23"/>
          <w:szCs w:val="23"/>
        </w:rPr>
        <w:t>3</w:t>
      </w:r>
      <w:r>
        <w:rPr>
          <w:rFonts w:cs="TTD36t00;Times New Roman"/>
          <w:sz w:val="23"/>
          <w:szCs w:val="23"/>
        </w:rPr>
        <w:t>) or ORDERS (</w:t>
      </w:r>
      <w:r w:rsidR="00016B6D">
        <w:rPr>
          <w:rFonts w:cs="TTD36t00;Times New Roman"/>
          <w:sz w:val="23"/>
          <w:szCs w:val="23"/>
        </w:rPr>
        <w:t>4</w:t>
      </w:r>
      <w:r>
        <w:rPr>
          <w:rFonts w:cs="TTD36t00;Times New Roman"/>
          <w:sz w:val="23"/>
          <w:szCs w:val="23"/>
        </w:rPr>
        <w:t xml:space="preserve">) you can head to their respective pages (see 5. and </w:t>
      </w:r>
      <w:r w:rsidR="0075154A">
        <w:rPr>
          <w:rFonts w:cs="TTD36t00;Times New Roman"/>
          <w:sz w:val="23"/>
          <w:szCs w:val="23"/>
        </w:rPr>
        <w:t>7</w:t>
      </w:r>
      <w:r>
        <w:rPr>
          <w:rFonts w:cs="TTD36t00;Times New Roman"/>
          <w:sz w:val="23"/>
          <w:szCs w:val="23"/>
        </w:rPr>
        <w:t>. of the USER_MANUAL)</w:t>
      </w:r>
      <w:bookmarkEnd w:id="49"/>
    </w:p>
    <w:p w:rsidR="002E01D7" w:rsidRDefault="002E01D7" w:rsidP="002E01D7">
      <w:pPr>
        <w:autoSpaceDE w:val="0"/>
        <w:ind w:left="720"/>
        <w:outlineLvl w:val="1"/>
        <w:rPr>
          <w:rFonts w:cs="TTD36t00;Times New Roman"/>
          <w:sz w:val="23"/>
          <w:szCs w:val="23"/>
        </w:rPr>
      </w:pPr>
    </w:p>
    <w:p w:rsidR="002E01D7" w:rsidRDefault="002E01D7" w:rsidP="002E01D7">
      <w:pPr>
        <w:autoSpaceDE w:val="0"/>
        <w:ind w:left="720"/>
        <w:outlineLvl w:val="1"/>
        <w:rPr>
          <w:rFonts w:cs="TTD36t00;Times New Roman"/>
          <w:sz w:val="23"/>
          <w:szCs w:val="23"/>
        </w:rPr>
      </w:pPr>
      <w:bookmarkStart w:id="50" w:name="_Toc73518235"/>
      <w:r>
        <w:rPr>
          <w:rFonts w:cs="TTD36t00;Times New Roman"/>
          <w:sz w:val="23"/>
          <w:szCs w:val="23"/>
        </w:rPr>
        <w:t>NOTES:*When  updating all white field should be filled.</w:t>
      </w:r>
      <w:bookmarkEnd w:id="50"/>
    </w:p>
    <w:p w:rsidR="002E01D7" w:rsidRDefault="002E01D7" w:rsidP="002E01D7">
      <w:pPr>
        <w:autoSpaceDE w:val="0"/>
        <w:ind w:left="720"/>
        <w:outlineLvl w:val="1"/>
        <w:rPr>
          <w:rFonts w:cs="TTD36t00;Times New Roman"/>
          <w:sz w:val="23"/>
          <w:szCs w:val="23"/>
        </w:rPr>
      </w:pPr>
      <w:bookmarkStart w:id="51" w:name="_Toc73518236"/>
      <w:r>
        <w:rPr>
          <w:rFonts w:cs="TTD36t00;Times New Roman"/>
          <w:sz w:val="23"/>
          <w:szCs w:val="23"/>
        </w:rPr>
        <w:t>By clicking on a row of any table you can load automatically the respective fields</w:t>
      </w:r>
      <w:bookmarkEnd w:id="51"/>
    </w:p>
    <w:p w:rsidR="002E01D7" w:rsidRDefault="002E01D7" w:rsidP="002E01D7">
      <w:pPr>
        <w:autoSpaceDE w:val="0"/>
        <w:ind w:left="720"/>
        <w:outlineLvl w:val="1"/>
        <w:rPr>
          <w:rFonts w:cs="TTD36t00;Times New Roman"/>
          <w:sz w:val="23"/>
          <w:szCs w:val="23"/>
        </w:rPr>
      </w:pPr>
      <w:bookmarkStart w:id="52" w:name="_Toc73518237"/>
      <w:r>
        <w:rPr>
          <w:rFonts w:cs="TTD36t00;Times New Roman"/>
          <w:sz w:val="23"/>
          <w:szCs w:val="23"/>
        </w:rPr>
        <w:t>If an error pops up(small window simple click ok and try again.</w:t>
      </w:r>
      <w:bookmarkEnd w:id="52"/>
      <w:r>
        <w:rPr>
          <w:rFonts w:cs="TTD36t00;Times New Roman"/>
          <w:sz w:val="23"/>
          <w:szCs w:val="23"/>
        </w:rPr>
        <w:t xml:space="preserve"> </w:t>
      </w:r>
    </w:p>
    <w:p w:rsidR="002E01D7" w:rsidRDefault="002E01D7" w:rsidP="002E01D7">
      <w:pPr>
        <w:autoSpaceDE w:val="0"/>
        <w:ind w:left="720"/>
        <w:outlineLvl w:val="1"/>
        <w:rPr>
          <w:rFonts w:cs="TTD36t00;Times New Roman"/>
          <w:sz w:val="23"/>
          <w:szCs w:val="23"/>
        </w:rPr>
      </w:pPr>
      <w:bookmarkStart w:id="53" w:name="_Toc73518238"/>
      <w:r>
        <w:rPr>
          <w:rFonts w:cs="TTD36t00;Times New Roman"/>
          <w:sz w:val="23"/>
          <w:szCs w:val="23"/>
        </w:rPr>
        <w:t>More information on errors after the first update)</w:t>
      </w:r>
      <w:bookmarkEnd w:id="53"/>
    </w:p>
    <w:p w:rsidR="002E01D7" w:rsidRDefault="002E01D7" w:rsidP="002E01D7">
      <w:pPr>
        <w:autoSpaceDE w:val="0"/>
        <w:outlineLvl w:val="1"/>
        <w:rPr>
          <w:rFonts w:cs="TTD36t00;Times New Roman"/>
          <w:sz w:val="23"/>
          <w:szCs w:val="23"/>
        </w:rPr>
      </w:pPr>
    </w:p>
    <w:p w:rsidR="002E01D7" w:rsidRDefault="002E01D7" w:rsidP="002E01D7">
      <w:pPr>
        <w:autoSpaceDE w:val="0"/>
        <w:outlineLvl w:val="1"/>
        <w:rPr>
          <w:rFonts w:cs="TTD36t00;Times New Roman"/>
          <w:sz w:val="23"/>
          <w:szCs w:val="23"/>
        </w:rPr>
      </w:pPr>
    </w:p>
    <w:p w:rsidR="002E01D7" w:rsidRPr="004C7CCC" w:rsidRDefault="002E01D7" w:rsidP="002E01D7">
      <w:pPr>
        <w:autoSpaceDE w:val="0"/>
        <w:outlineLvl w:val="1"/>
        <w:rPr>
          <w:rFonts w:cs="TTD36t00;Times New Roman"/>
          <w:sz w:val="23"/>
          <w:szCs w:val="23"/>
        </w:rPr>
      </w:pPr>
    </w:p>
    <w:p w:rsidR="00B81062" w:rsidRDefault="00277145" w:rsidP="00AC121B">
      <w:pPr>
        <w:numPr>
          <w:ilvl w:val="0"/>
          <w:numId w:val="1"/>
        </w:numPr>
        <w:autoSpaceDE w:val="0"/>
        <w:outlineLvl w:val="1"/>
        <w:rPr>
          <w:rFonts w:cs="TTD36t00;Times New Roman"/>
          <w:sz w:val="23"/>
          <w:szCs w:val="23"/>
        </w:rPr>
      </w:pPr>
      <w:bookmarkStart w:id="54" w:name="_Toc73518239"/>
      <w:r>
        <w:rPr>
          <w:rFonts w:cs="TTD36t00;Times New Roman"/>
          <w:sz w:val="23"/>
          <w:szCs w:val="23"/>
        </w:rPr>
        <w:t>Drugs</w:t>
      </w:r>
      <w:r>
        <w:rPr>
          <w:rFonts w:cs="TTD36t00;Times New Roman"/>
          <w:noProof/>
          <w:sz w:val="23"/>
          <w:szCs w:val="23"/>
          <w:lang w:val="en-GB" w:eastAsia="en-GB"/>
        </w:rPr>
        <w:drawing>
          <wp:inline distT="0" distB="0" distL="0" distR="0">
            <wp:extent cx="5486400" cy="3587115"/>
            <wp:effectExtent l="19050" t="0" r="0" b="0"/>
            <wp:docPr id="27" name="Εικόνα 3" descr="C:\Users\WiZ14\Documents\Lightshot\Screenshot_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Z14\Documents\Lightshot\Screenshot_328.png"/>
                    <pic:cNvPicPr>
                      <a:picLocks noChangeAspect="1" noChangeArrowheads="1"/>
                    </pic:cNvPicPr>
                  </pic:nvPicPr>
                  <pic:blipFill>
                    <a:blip r:embed="rId12"/>
                    <a:srcRect/>
                    <a:stretch>
                      <a:fillRect/>
                    </a:stretch>
                  </pic:blipFill>
                  <pic:spPr bwMode="auto">
                    <a:xfrm>
                      <a:off x="0" y="0"/>
                      <a:ext cx="5486400" cy="3587115"/>
                    </a:xfrm>
                    <a:prstGeom prst="rect">
                      <a:avLst/>
                    </a:prstGeom>
                    <a:noFill/>
                    <a:ln w="9525">
                      <a:noFill/>
                      <a:miter lim="800000"/>
                      <a:headEnd/>
                      <a:tailEnd/>
                    </a:ln>
                  </pic:spPr>
                </pic:pic>
              </a:graphicData>
            </a:graphic>
          </wp:inline>
        </w:drawing>
      </w:r>
      <w:bookmarkEnd w:id="54"/>
    </w:p>
    <w:p w:rsidR="00016B6D" w:rsidRDefault="00016B6D" w:rsidP="00016B6D">
      <w:pPr>
        <w:autoSpaceDE w:val="0"/>
        <w:ind w:left="630"/>
        <w:outlineLvl w:val="1"/>
        <w:rPr>
          <w:rFonts w:cs="TTD36t00;Times New Roman"/>
          <w:sz w:val="23"/>
          <w:szCs w:val="23"/>
        </w:rPr>
      </w:pPr>
      <w:bookmarkStart w:id="55" w:name="_Toc73518240"/>
      <w:r>
        <w:rPr>
          <w:rFonts w:cs="TTD36t00;Times New Roman"/>
          <w:sz w:val="23"/>
          <w:szCs w:val="23"/>
        </w:rPr>
        <w:t>In the DRUGS page if you re an ADMIN you will have 3 buttons enabled</w:t>
      </w:r>
      <w:bookmarkEnd w:id="55"/>
    </w:p>
    <w:p w:rsidR="00016B6D" w:rsidRDefault="00016B6D" w:rsidP="00016B6D">
      <w:pPr>
        <w:autoSpaceDE w:val="0"/>
        <w:ind w:left="630"/>
        <w:outlineLvl w:val="1"/>
        <w:rPr>
          <w:rFonts w:cs="TTD36t00;Times New Roman"/>
          <w:sz w:val="23"/>
          <w:szCs w:val="23"/>
        </w:rPr>
      </w:pPr>
      <w:bookmarkStart w:id="56" w:name="_Toc73518241"/>
      <w:r>
        <w:rPr>
          <w:rFonts w:cs="TTD36t00;Times New Roman"/>
          <w:sz w:val="23"/>
          <w:szCs w:val="23"/>
        </w:rPr>
        <w:t>with which you can add (1) delete(2) or update(3) the information of a drug of a certain "dcode".</w:t>
      </w:r>
      <w:bookmarkEnd w:id="56"/>
    </w:p>
    <w:p w:rsidR="00016B6D" w:rsidRDefault="00016B6D" w:rsidP="00016B6D">
      <w:pPr>
        <w:autoSpaceDE w:val="0"/>
        <w:ind w:left="630"/>
        <w:outlineLvl w:val="1"/>
        <w:rPr>
          <w:rFonts w:cs="TTD36t00;Times New Roman"/>
          <w:sz w:val="23"/>
          <w:szCs w:val="23"/>
        </w:rPr>
      </w:pPr>
      <w:bookmarkStart w:id="57" w:name="_Toc73518242"/>
      <w:r>
        <w:rPr>
          <w:rFonts w:cs="TTD36t00;Times New Roman"/>
          <w:sz w:val="23"/>
          <w:szCs w:val="23"/>
        </w:rPr>
        <w:t>If your role is that of an seller or a pharmacist then the information is only for viewing, for your potential orders.</w:t>
      </w:r>
      <w:bookmarkEnd w:id="57"/>
    </w:p>
    <w:p w:rsidR="00016B6D" w:rsidRDefault="00016B6D" w:rsidP="00016B6D">
      <w:pPr>
        <w:autoSpaceDE w:val="0"/>
        <w:ind w:left="630"/>
        <w:outlineLvl w:val="1"/>
        <w:rPr>
          <w:rFonts w:cs="TTD36t00;Times New Roman"/>
          <w:sz w:val="23"/>
          <w:szCs w:val="23"/>
        </w:rPr>
      </w:pPr>
    </w:p>
    <w:p w:rsidR="00016B6D" w:rsidRDefault="00016B6D" w:rsidP="00016B6D">
      <w:pPr>
        <w:autoSpaceDE w:val="0"/>
        <w:ind w:left="630"/>
        <w:outlineLvl w:val="1"/>
        <w:rPr>
          <w:rFonts w:cs="TTD36t00;Times New Roman"/>
          <w:sz w:val="23"/>
          <w:szCs w:val="23"/>
        </w:rPr>
      </w:pPr>
      <w:bookmarkStart w:id="58" w:name="_Toc73518243"/>
      <w:r>
        <w:rPr>
          <w:rFonts w:cs="TTD36t00;Times New Roman"/>
          <w:sz w:val="23"/>
          <w:szCs w:val="23"/>
        </w:rPr>
        <w:t>NOTES:*When inserting/adding the ID field is not necessary. But when deleting or updating it is.</w:t>
      </w:r>
      <w:bookmarkEnd w:id="58"/>
    </w:p>
    <w:p w:rsidR="00016B6D" w:rsidRDefault="00016B6D" w:rsidP="00016B6D">
      <w:pPr>
        <w:autoSpaceDE w:val="0"/>
        <w:ind w:left="720"/>
        <w:outlineLvl w:val="1"/>
        <w:rPr>
          <w:rFonts w:cs="TTD36t00;Times New Roman"/>
          <w:sz w:val="23"/>
          <w:szCs w:val="23"/>
        </w:rPr>
      </w:pPr>
      <w:bookmarkStart w:id="59" w:name="_Toc73518244"/>
      <w:r>
        <w:rPr>
          <w:rFonts w:cs="TTD36t00;Times New Roman"/>
          <w:sz w:val="23"/>
          <w:szCs w:val="23"/>
        </w:rPr>
        <w:t>By clicking on a row of any table you can load automatically the respective fields</w:t>
      </w:r>
      <w:bookmarkEnd w:id="59"/>
    </w:p>
    <w:p w:rsidR="00016B6D" w:rsidRDefault="00016B6D" w:rsidP="00016B6D">
      <w:pPr>
        <w:autoSpaceDE w:val="0"/>
        <w:ind w:left="720"/>
        <w:outlineLvl w:val="1"/>
        <w:rPr>
          <w:rFonts w:cs="TTD36t00;Times New Roman"/>
          <w:sz w:val="23"/>
          <w:szCs w:val="23"/>
        </w:rPr>
      </w:pPr>
      <w:bookmarkStart w:id="60" w:name="_Toc73518245"/>
      <w:r>
        <w:rPr>
          <w:rFonts w:cs="TTD36t00;Times New Roman"/>
          <w:sz w:val="23"/>
          <w:szCs w:val="23"/>
        </w:rPr>
        <w:t>If an error pops up(small window simple click ok and try again.</w:t>
      </w:r>
      <w:bookmarkEnd w:id="60"/>
      <w:r>
        <w:rPr>
          <w:rFonts w:cs="TTD36t00;Times New Roman"/>
          <w:sz w:val="23"/>
          <w:szCs w:val="23"/>
        </w:rPr>
        <w:t xml:space="preserve"> </w:t>
      </w:r>
    </w:p>
    <w:p w:rsidR="00016B6D" w:rsidRDefault="00016B6D" w:rsidP="00016B6D">
      <w:pPr>
        <w:autoSpaceDE w:val="0"/>
        <w:ind w:left="720"/>
        <w:outlineLvl w:val="1"/>
        <w:rPr>
          <w:rFonts w:cs="TTD36t00;Times New Roman"/>
          <w:sz w:val="23"/>
          <w:szCs w:val="23"/>
        </w:rPr>
      </w:pPr>
      <w:bookmarkStart w:id="61" w:name="_Toc73518246"/>
      <w:r>
        <w:rPr>
          <w:rFonts w:cs="TTD36t00;Times New Roman"/>
          <w:sz w:val="23"/>
          <w:szCs w:val="23"/>
        </w:rPr>
        <w:t>More information on errors after the first update)</w:t>
      </w:r>
      <w:bookmarkEnd w:id="61"/>
    </w:p>
    <w:p w:rsidR="00016B6D" w:rsidRDefault="00016B6D" w:rsidP="00016B6D">
      <w:pPr>
        <w:autoSpaceDE w:val="0"/>
        <w:ind w:left="630"/>
        <w:outlineLvl w:val="1"/>
        <w:rPr>
          <w:rFonts w:cs="TTD36t00;Times New Roman"/>
          <w:sz w:val="23"/>
          <w:szCs w:val="23"/>
        </w:rPr>
      </w:pPr>
    </w:p>
    <w:p w:rsidR="00016B6D" w:rsidRDefault="00016B6D" w:rsidP="00016B6D">
      <w:pPr>
        <w:autoSpaceDE w:val="0"/>
        <w:ind w:left="630"/>
        <w:outlineLvl w:val="1"/>
        <w:rPr>
          <w:rFonts w:cs="TTD36t00;Times New Roman"/>
          <w:sz w:val="23"/>
          <w:szCs w:val="23"/>
        </w:rPr>
      </w:pPr>
    </w:p>
    <w:p w:rsidR="00016B6D" w:rsidRDefault="00016B6D" w:rsidP="00016B6D">
      <w:pPr>
        <w:autoSpaceDE w:val="0"/>
        <w:ind w:left="630"/>
        <w:outlineLvl w:val="1"/>
        <w:rPr>
          <w:rFonts w:cs="TTD36t00;Times New Roman"/>
          <w:sz w:val="23"/>
          <w:szCs w:val="23"/>
        </w:rPr>
      </w:pPr>
    </w:p>
    <w:p w:rsidR="00016B6D" w:rsidRDefault="00016B6D" w:rsidP="00016B6D">
      <w:pPr>
        <w:autoSpaceDE w:val="0"/>
        <w:ind w:left="630"/>
        <w:outlineLvl w:val="1"/>
        <w:rPr>
          <w:rFonts w:cs="TTD36t00;Times New Roman"/>
          <w:sz w:val="23"/>
          <w:szCs w:val="23"/>
        </w:rPr>
      </w:pPr>
    </w:p>
    <w:p w:rsidR="00016B6D" w:rsidRDefault="00016B6D" w:rsidP="00016B6D">
      <w:pPr>
        <w:autoSpaceDE w:val="0"/>
        <w:ind w:left="630"/>
        <w:outlineLvl w:val="1"/>
        <w:rPr>
          <w:rFonts w:cs="TTD36t00;Times New Roman"/>
          <w:sz w:val="23"/>
          <w:szCs w:val="23"/>
        </w:rPr>
      </w:pPr>
    </w:p>
    <w:p w:rsidR="00BE38EF" w:rsidRPr="00016B6D" w:rsidRDefault="00BE38EF" w:rsidP="00016B6D">
      <w:pPr>
        <w:numPr>
          <w:ilvl w:val="0"/>
          <w:numId w:val="1"/>
        </w:numPr>
        <w:autoSpaceDE w:val="0"/>
        <w:outlineLvl w:val="1"/>
        <w:rPr>
          <w:rFonts w:cs="TTD36t00;Times New Roman"/>
          <w:sz w:val="23"/>
          <w:szCs w:val="23"/>
        </w:rPr>
      </w:pPr>
      <w:bookmarkStart w:id="62" w:name="_Toc73518247"/>
      <w:r w:rsidRPr="00016B6D">
        <w:rPr>
          <w:rFonts w:cs="TTD36t00;Times New Roman"/>
          <w:sz w:val="23"/>
          <w:szCs w:val="23"/>
        </w:rPr>
        <w:lastRenderedPageBreak/>
        <w:t>Inventory</w:t>
      </w:r>
      <w:bookmarkEnd w:id="62"/>
    </w:p>
    <w:p w:rsidR="00016B6D" w:rsidRDefault="00016B6D" w:rsidP="00016B6D">
      <w:pPr>
        <w:autoSpaceDE w:val="0"/>
        <w:ind w:left="630"/>
        <w:outlineLvl w:val="1"/>
        <w:rPr>
          <w:rFonts w:cs="TTD36t00;Times New Roman"/>
          <w:sz w:val="23"/>
          <w:szCs w:val="23"/>
        </w:rPr>
      </w:pPr>
      <w:r>
        <w:rPr>
          <w:rFonts w:cs="TTD36t00;Times New Roman"/>
          <w:noProof/>
          <w:sz w:val="23"/>
          <w:szCs w:val="23"/>
          <w:lang w:val="en-GB" w:eastAsia="en-GB"/>
        </w:rPr>
        <w:drawing>
          <wp:inline distT="0" distB="0" distL="0" distR="0">
            <wp:extent cx="5486400" cy="4551680"/>
            <wp:effectExtent l="19050" t="0" r="0" b="0"/>
            <wp:docPr id="49" name="Εικόνα 7" descr="C:\Users\WiZ14\Documents\Lightshot\Screenshot_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Z14\Documents\Lightshot\Screenshot_330.png"/>
                    <pic:cNvPicPr>
                      <a:picLocks noChangeAspect="1" noChangeArrowheads="1"/>
                    </pic:cNvPicPr>
                  </pic:nvPicPr>
                  <pic:blipFill>
                    <a:blip r:embed="rId13"/>
                    <a:srcRect/>
                    <a:stretch>
                      <a:fillRect/>
                    </a:stretch>
                  </pic:blipFill>
                  <pic:spPr bwMode="auto">
                    <a:xfrm>
                      <a:off x="0" y="0"/>
                      <a:ext cx="5486400" cy="4551680"/>
                    </a:xfrm>
                    <a:prstGeom prst="rect">
                      <a:avLst/>
                    </a:prstGeom>
                    <a:noFill/>
                    <a:ln w="9525">
                      <a:noFill/>
                      <a:miter lim="800000"/>
                      <a:headEnd/>
                      <a:tailEnd/>
                    </a:ln>
                  </pic:spPr>
                </pic:pic>
              </a:graphicData>
            </a:graphic>
          </wp:inline>
        </w:drawing>
      </w:r>
    </w:p>
    <w:p w:rsidR="00016B6D" w:rsidRDefault="00016B6D" w:rsidP="00016B6D">
      <w:pPr>
        <w:autoSpaceDE w:val="0"/>
        <w:ind w:left="630"/>
        <w:outlineLvl w:val="1"/>
        <w:rPr>
          <w:rFonts w:cs="TTD36t00;Times New Roman"/>
          <w:sz w:val="23"/>
          <w:szCs w:val="23"/>
        </w:rPr>
      </w:pPr>
      <w:bookmarkStart w:id="63" w:name="_Toc73518248"/>
      <w:r>
        <w:rPr>
          <w:rFonts w:cs="TTD36t00;Times New Roman"/>
          <w:sz w:val="23"/>
          <w:szCs w:val="23"/>
        </w:rPr>
        <w:t>In the inventory the "admin" can see the existing "individual" drugs and add/insert(1) or delete(2), by filling the RED CIRCLE fields and a quantity (PURPLE CIRCLE)</w:t>
      </w:r>
      <w:bookmarkEnd w:id="63"/>
    </w:p>
    <w:p w:rsidR="0075154A" w:rsidRDefault="0075154A" w:rsidP="0075154A">
      <w:pPr>
        <w:autoSpaceDE w:val="0"/>
        <w:ind w:left="630"/>
        <w:outlineLvl w:val="1"/>
        <w:rPr>
          <w:rFonts w:cs="TTD36t00;Times New Roman"/>
          <w:sz w:val="23"/>
          <w:szCs w:val="23"/>
        </w:rPr>
      </w:pPr>
    </w:p>
    <w:p w:rsidR="0075154A" w:rsidRDefault="0075154A" w:rsidP="0075154A">
      <w:pPr>
        <w:autoSpaceDE w:val="0"/>
        <w:ind w:left="630"/>
        <w:outlineLvl w:val="1"/>
        <w:rPr>
          <w:rFonts w:cs="TTD36t00;Times New Roman"/>
          <w:sz w:val="23"/>
          <w:szCs w:val="23"/>
        </w:rPr>
      </w:pPr>
      <w:bookmarkStart w:id="64" w:name="_Toc73518249"/>
      <w:r>
        <w:rPr>
          <w:rFonts w:cs="TTD36t00;Times New Roman"/>
          <w:sz w:val="23"/>
          <w:szCs w:val="23"/>
        </w:rPr>
        <w:t>NOTES:</w:t>
      </w:r>
      <w:bookmarkEnd w:id="64"/>
    </w:p>
    <w:p w:rsidR="0075154A" w:rsidRDefault="0075154A" w:rsidP="0075154A">
      <w:pPr>
        <w:autoSpaceDE w:val="0"/>
        <w:ind w:left="720"/>
        <w:outlineLvl w:val="1"/>
        <w:rPr>
          <w:rFonts w:cs="TTD36t00;Times New Roman"/>
          <w:sz w:val="23"/>
          <w:szCs w:val="23"/>
        </w:rPr>
      </w:pPr>
      <w:bookmarkStart w:id="65" w:name="_Toc73518250"/>
      <w:r>
        <w:rPr>
          <w:rFonts w:cs="TTD36t00;Times New Roman"/>
          <w:sz w:val="23"/>
          <w:szCs w:val="23"/>
        </w:rPr>
        <w:t>By clicking on a row of any table you can load automatically the respective fields</w:t>
      </w:r>
      <w:bookmarkEnd w:id="65"/>
    </w:p>
    <w:p w:rsidR="0075154A" w:rsidRDefault="0075154A" w:rsidP="0075154A">
      <w:pPr>
        <w:autoSpaceDE w:val="0"/>
        <w:ind w:left="720"/>
        <w:outlineLvl w:val="1"/>
        <w:rPr>
          <w:rFonts w:cs="TTD36t00;Times New Roman"/>
          <w:sz w:val="23"/>
          <w:szCs w:val="23"/>
        </w:rPr>
      </w:pPr>
      <w:bookmarkStart w:id="66" w:name="_Toc73518251"/>
      <w:r>
        <w:rPr>
          <w:rFonts w:cs="TTD36t00;Times New Roman"/>
          <w:sz w:val="23"/>
          <w:szCs w:val="23"/>
        </w:rPr>
        <w:t>If an error pops up(small window simple click ok and try again.</w:t>
      </w:r>
      <w:bookmarkEnd w:id="66"/>
      <w:r>
        <w:rPr>
          <w:rFonts w:cs="TTD36t00;Times New Roman"/>
          <w:sz w:val="23"/>
          <w:szCs w:val="23"/>
        </w:rPr>
        <w:t xml:space="preserve"> </w:t>
      </w:r>
    </w:p>
    <w:p w:rsidR="0075154A" w:rsidRDefault="0075154A" w:rsidP="0075154A">
      <w:pPr>
        <w:autoSpaceDE w:val="0"/>
        <w:ind w:left="720"/>
        <w:outlineLvl w:val="1"/>
        <w:rPr>
          <w:rFonts w:cs="TTD36t00;Times New Roman"/>
          <w:sz w:val="23"/>
          <w:szCs w:val="23"/>
        </w:rPr>
      </w:pPr>
      <w:bookmarkStart w:id="67" w:name="_Toc73518252"/>
      <w:r>
        <w:rPr>
          <w:rFonts w:cs="TTD36t00;Times New Roman"/>
          <w:sz w:val="23"/>
          <w:szCs w:val="23"/>
        </w:rPr>
        <w:t>More information on errors after the first update)</w:t>
      </w:r>
      <w:bookmarkEnd w:id="67"/>
    </w:p>
    <w:p w:rsidR="00016B6D" w:rsidRDefault="00016B6D"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75154A" w:rsidP="00016B6D">
      <w:pPr>
        <w:autoSpaceDE w:val="0"/>
        <w:ind w:left="630"/>
        <w:outlineLvl w:val="1"/>
        <w:rPr>
          <w:rFonts w:cs="TTD36t00;Times New Roman"/>
          <w:sz w:val="23"/>
          <w:szCs w:val="23"/>
        </w:rPr>
      </w:pPr>
    </w:p>
    <w:p w:rsidR="0075154A" w:rsidRDefault="002E01D7" w:rsidP="0075154A">
      <w:pPr>
        <w:numPr>
          <w:ilvl w:val="0"/>
          <w:numId w:val="1"/>
        </w:numPr>
        <w:autoSpaceDE w:val="0"/>
        <w:outlineLvl w:val="1"/>
        <w:rPr>
          <w:rFonts w:cs="TTD36t00;Times New Roman"/>
          <w:sz w:val="23"/>
          <w:szCs w:val="23"/>
        </w:rPr>
      </w:pPr>
      <w:bookmarkStart w:id="68" w:name="_Toc73518253"/>
      <w:r>
        <w:rPr>
          <w:rFonts w:cs="TTD36t00;Times New Roman"/>
          <w:sz w:val="23"/>
          <w:szCs w:val="23"/>
        </w:rPr>
        <w:lastRenderedPageBreak/>
        <w:t>Orders</w:t>
      </w:r>
      <w:bookmarkEnd w:id="68"/>
    </w:p>
    <w:p w:rsidR="0075154A" w:rsidRDefault="0075154A" w:rsidP="0075154A">
      <w:pPr>
        <w:autoSpaceDE w:val="0"/>
        <w:ind w:left="630"/>
        <w:outlineLvl w:val="1"/>
        <w:rPr>
          <w:rFonts w:cs="TTD36t00;Times New Roman"/>
          <w:sz w:val="23"/>
          <w:szCs w:val="23"/>
        </w:rPr>
      </w:pPr>
      <w:r>
        <w:rPr>
          <w:rFonts w:cs="TTD36t00;Times New Roman"/>
          <w:noProof/>
          <w:sz w:val="23"/>
          <w:szCs w:val="23"/>
          <w:lang w:val="en-GB" w:eastAsia="en-GB"/>
        </w:rPr>
        <w:drawing>
          <wp:inline distT="0" distB="0" distL="0" distR="0">
            <wp:extent cx="4070629" cy="2982301"/>
            <wp:effectExtent l="19050" t="0" r="6071" b="0"/>
            <wp:docPr id="50" name="Εικόνα 8" descr="C:\Users\WiZ14\Documents\Lightshot\Screenshot_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Z14\Documents\Lightshot\Screenshot_332.png"/>
                    <pic:cNvPicPr>
                      <a:picLocks noChangeAspect="1" noChangeArrowheads="1"/>
                    </pic:cNvPicPr>
                  </pic:nvPicPr>
                  <pic:blipFill>
                    <a:blip r:embed="rId14"/>
                    <a:srcRect/>
                    <a:stretch>
                      <a:fillRect/>
                    </a:stretch>
                  </pic:blipFill>
                  <pic:spPr bwMode="auto">
                    <a:xfrm>
                      <a:off x="0" y="0"/>
                      <a:ext cx="4070841" cy="2982456"/>
                    </a:xfrm>
                    <a:prstGeom prst="rect">
                      <a:avLst/>
                    </a:prstGeom>
                    <a:noFill/>
                    <a:ln w="9525">
                      <a:noFill/>
                      <a:miter lim="800000"/>
                      <a:headEnd/>
                      <a:tailEnd/>
                    </a:ln>
                  </pic:spPr>
                </pic:pic>
              </a:graphicData>
            </a:graphic>
          </wp:inline>
        </w:drawing>
      </w:r>
    </w:p>
    <w:p w:rsidR="0075154A" w:rsidRDefault="0075154A" w:rsidP="0075154A">
      <w:pPr>
        <w:autoSpaceDE w:val="0"/>
        <w:ind w:left="630"/>
        <w:outlineLvl w:val="1"/>
        <w:rPr>
          <w:rFonts w:cs="TTD36t00;Times New Roman"/>
          <w:sz w:val="23"/>
          <w:szCs w:val="23"/>
        </w:rPr>
      </w:pPr>
    </w:p>
    <w:p w:rsidR="0075154A" w:rsidRDefault="0075154A" w:rsidP="0075154A">
      <w:pPr>
        <w:autoSpaceDE w:val="0"/>
        <w:ind w:left="630"/>
        <w:outlineLvl w:val="1"/>
        <w:rPr>
          <w:rFonts w:cs="TTD36t00;Times New Roman"/>
          <w:sz w:val="23"/>
          <w:szCs w:val="23"/>
        </w:rPr>
      </w:pPr>
      <w:bookmarkStart w:id="69" w:name="_Toc73518254"/>
      <w:r>
        <w:rPr>
          <w:rFonts w:cs="TTD36t00;Times New Roman"/>
          <w:sz w:val="23"/>
          <w:szCs w:val="23"/>
        </w:rPr>
        <w:t>As a pharmacist you can view orders placed by yourself or those placed by a seller on your behalf USING YOUR ID.</w:t>
      </w:r>
      <w:bookmarkEnd w:id="69"/>
    </w:p>
    <w:p w:rsidR="0075154A" w:rsidRDefault="0075154A" w:rsidP="0075154A">
      <w:pPr>
        <w:autoSpaceDE w:val="0"/>
        <w:ind w:left="630"/>
        <w:outlineLvl w:val="1"/>
        <w:rPr>
          <w:rFonts w:cs="TTD36t00;Times New Roman"/>
          <w:sz w:val="23"/>
          <w:szCs w:val="23"/>
        </w:rPr>
      </w:pPr>
      <w:bookmarkStart w:id="70" w:name="_Toc73518255"/>
      <w:r>
        <w:rPr>
          <w:rFonts w:cs="TTD36t00;Times New Roman"/>
          <w:sz w:val="23"/>
          <w:szCs w:val="23"/>
        </w:rPr>
        <w:t>Similarly as a seller you can view orders placed by yourself on behalf of oneof your pharmacists or those placed directly by them USING YOUR ID.</w:t>
      </w:r>
      <w:bookmarkEnd w:id="70"/>
    </w:p>
    <w:p w:rsidR="0075154A" w:rsidRDefault="0075154A" w:rsidP="0075154A">
      <w:pPr>
        <w:autoSpaceDE w:val="0"/>
        <w:ind w:left="630"/>
        <w:outlineLvl w:val="1"/>
        <w:rPr>
          <w:rFonts w:cs="TTD36t00;Times New Roman"/>
          <w:sz w:val="23"/>
          <w:szCs w:val="23"/>
        </w:rPr>
      </w:pPr>
      <w:bookmarkStart w:id="71" w:name="_Toc73518256"/>
      <w:r>
        <w:rPr>
          <w:rFonts w:cs="TTD36t00;Times New Roman"/>
          <w:sz w:val="23"/>
          <w:szCs w:val="23"/>
        </w:rPr>
        <w:t>To insert/place a new order you need only fill the fields shown filled in the above example inside the PURPLE CIRCLE</w:t>
      </w:r>
      <w:r w:rsidR="00F510A8">
        <w:rPr>
          <w:rFonts w:cs="TTD36t00;Times New Roman"/>
          <w:sz w:val="23"/>
          <w:szCs w:val="23"/>
        </w:rPr>
        <w:t>. Those are the drug' s unique code , your pharmacist' s or seller' s id and the quantity(dcode, Pharmacist_id,Seller_id,quantity)</w:t>
      </w:r>
      <w:r w:rsidR="007A64E7">
        <w:rPr>
          <w:rFonts w:cs="TTD36t00;Times New Roman"/>
          <w:sz w:val="23"/>
          <w:szCs w:val="23"/>
        </w:rPr>
        <w:t>. Lastly click insert(1) to complete the order</w:t>
      </w:r>
      <w:bookmarkEnd w:id="71"/>
    </w:p>
    <w:p w:rsidR="0075154A" w:rsidRDefault="0075154A" w:rsidP="0075154A">
      <w:pPr>
        <w:autoSpaceDE w:val="0"/>
        <w:ind w:left="630"/>
        <w:outlineLvl w:val="1"/>
        <w:rPr>
          <w:rFonts w:cs="TTD36t00;Times New Roman"/>
          <w:sz w:val="23"/>
          <w:szCs w:val="23"/>
        </w:rPr>
      </w:pPr>
    </w:p>
    <w:p w:rsidR="0075154A" w:rsidRDefault="0075154A" w:rsidP="0075154A">
      <w:pPr>
        <w:autoSpaceDE w:val="0"/>
        <w:ind w:left="630"/>
        <w:outlineLvl w:val="1"/>
        <w:rPr>
          <w:rFonts w:cs="TTD36t00;Times New Roman"/>
          <w:sz w:val="23"/>
          <w:szCs w:val="23"/>
        </w:rPr>
      </w:pPr>
      <w:bookmarkStart w:id="72" w:name="_Toc73518257"/>
      <w:r>
        <w:rPr>
          <w:rFonts w:cs="TTD36t00;Times New Roman"/>
          <w:sz w:val="23"/>
          <w:szCs w:val="23"/>
        </w:rPr>
        <w:t>NOTES:*When inserting/placing an order the ID field is not necessary. But when deleting or updating it is.</w:t>
      </w:r>
      <w:bookmarkEnd w:id="72"/>
    </w:p>
    <w:p w:rsidR="00F510A8" w:rsidRDefault="0075154A" w:rsidP="0075154A">
      <w:pPr>
        <w:autoSpaceDE w:val="0"/>
        <w:ind w:left="630"/>
        <w:outlineLvl w:val="1"/>
        <w:rPr>
          <w:rFonts w:cs="TTD36t00;Times New Roman"/>
          <w:sz w:val="23"/>
          <w:szCs w:val="23"/>
        </w:rPr>
      </w:pPr>
      <w:bookmarkStart w:id="73" w:name="_Toc73518258"/>
      <w:r>
        <w:rPr>
          <w:rFonts w:cs="TTD36t00;Times New Roman"/>
          <w:sz w:val="23"/>
          <w:szCs w:val="23"/>
        </w:rPr>
        <w:t>The update function is currently disabled</w:t>
      </w:r>
      <w:r w:rsidR="00F510A8">
        <w:rPr>
          <w:rFonts w:cs="TTD36t00;Times New Roman"/>
          <w:sz w:val="23"/>
          <w:szCs w:val="23"/>
        </w:rPr>
        <w:t>. It will be available after the first update</w:t>
      </w:r>
      <w:bookmarkEnd w:id="73"/>
    </w:p>
    <w:p w:rsidR="0075154A" w:rsidRDefault="0075154A" w:rsidP="0075154A">
      <w:pPr>
        <w:autoSpaceDE w:val="0"/>
        <w:ind w:left="720"/>
        <w:outlineLvl w:val="1"/>
        <w:rPr>
          <w:rFonts w:cs="TTD36t00;Times New Roman"/>
          <w:sz w:val="23"/>
          <w:szCs w:val="23"/>
        </w:rPr>
      </w:pPr>
      <w:bookmarkStart w:id="74" w:name="_Toc73518259"/>
      <w:r>
        <w:rPr>
          <w:rFonts w:cs="TTD36t00;Times New Roman"/>
          <w:sz w:val="23"/>
          <w:szCs w:val="23"/>
        </w:rPr>
        <w:t>By clicking on a row of any table you can load automatically the respective fields</w:t>
      </w:r>
      <w:bookmarkEnd w:id="74"/>
    </w:p>
    <w:p w:rsidR="0075154A" w:rsidRDefault="0075154A" w:rsidP="0075154A">
      <w:pPr>
        <w:autoSpaceDE w:val="0"/>
        <w:ind w:left="720"/>
        <w:outlineLvl w:val="1"/>
        <w:rPr>
          <w:rFonts w:cs="TTD36t00;Times New Roman"/>
          <w:sz w:val="23"/>
          <w:szCs w:val="23"/>
        </w:rPr>
      </w:pPr>
      <w:bookmarkStart w:id="75" w:name="_Toc73518260"/>
      <w:r>
        <w:rPr>
          <w:rFonts w:cs="TTD36t00;Times New Roman"/>
          <w:sz w:val="23"/>
          <w:szCs w:val="23"/>
        </w:rPr>
        <w:t>If an error pops up(small window simple click ok and try again.</w:t>
      </w:r>
      <w:bookmarkEnd w:id="75"/>
      <w:r>
        <w:rPr>
          <w:rFonts w:cs="TTD36t00;Times New Roman"/>
          <w:sz w:val="23"/>
          <w:szCs w:val="23"/>
        </w:rPr>
        <w:t xml:space="preserve"> </w:t>
      </w:r>
    </w:p>
    <w:p w:rsidR="0075154A" w:rsidRDefault="0075154A" w:rsidP="0075154A">
      <w:pPr>
        <w:autoSpaceDE w:val="0"/>
        <w:ind w:left="720"/>
        <w:outlineLvl w:val="1"/>
        <w:rPr>
          <w:rFonts w:cs="TTD36t00;Times New Roman"/>
          <w:sz w:val="23"/>
          <w:szCs w:val="23"/>
        </w:rPr>
      </w:pPr>
      <w:bookmarkStart w:id="76" w:name="_Toc73518261"/>
      <w:r>
        <w:rPr>
          <w:rFonts w:cs="TTD36t00;Times New Roman"/>
          <w:sz w:val="23"/>
          <w:szCs w:val="23"/>
        </w:rPr>
        <w:t>More information on errors after the first update)</w:t>
      </w:r>
      <w:bookmarkEnd w:id="76"/>
    </w:p>
    <w:p w:rsidR="0075154A" w:rsidRPr="0075154A" w:rsidRDefault="0075154A" w:rsidP="0075154A">
      <w:pPr>
        <w:autoSpaceDE w:val="0"/>
        <w:ind w:left="630"/>
        <w:outlineLvl w:val="1"/>
        <w:rPr>
          <w:rFonts w:cs="TTD36t00;Times New Roman"/>
          <w:sz w:val="23"/>
          <w:szCs w:val="23"/>
        </w:rPr>
      </w:pPr>
    </w:p>
    <w:sectPr w:rsidR="0075154A" w:rsidRPr="0075154A" w:rsidSect="00B81062">
      <w:footerReference w:type="default" r:id="rId15"/>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67E" w:rsidRDefault="000B667E" w:rsidP="00B81062">
      <w:r>
        <w:separator/>
      </w:r>
    </w:p>
  </w:endnote>
  <w:endnote w:type="continuationSeparator" w:id="1">
    <w:p w:rsidR="000B667E" w:rsidRDefault="000B667E" w:rsidP="00B810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TD36t00;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062" w:rsidRDefault="0086085C">
    <w:pPr>
      <w:ind w:right="360" w:firstLine="360"/>
      <w:rPr>
        <w:lang w:eastAsia="en-US"/>
      </w:rPr>
    </w:pPr>
    <w:r w:rsidRPr="0086085C">
      <w:pict>
        <v:rect id="_x0000_s1026" style="position:absolute;left:0;text-align:left;margin-left:290.15pt;margin-top:.05pt;width:6.05pt;height:13.8pt;z-index:251657216;mso-wrap-distance-left:0;mso-wrap-distance-right:0;mso-position-horizontal:right;mso-position-horizontal-relative:margin">
          <v:fill opacity="0"/>
          <v:textbox>
            <w:txbxContent>
              <w:p w:rsidR="00B81062" w:rsidRDefault="0086085C">
                <w:pPr>
                  <w:pStyle w:val="Footer"/>
                  <w:rPr>
                    <w:rStyle w:val="PageNumber"/>
                  </w:rPr>
                </w:pPr>
                <w:r>
                  <w:rPr>
                    <w:rStyle w:val="PageNumber"/>
                  </w:rPr>
                  <w:fldChar w:fldCharType="begin"/>
                </w:r>
                <w:r w:rsidR="00C63FD0">
                  <w:rPr>
                    <w:rStyle w:val="PageNumber"/>
                  </w:rPr>
                  <w:instrText>PAGE</w:instrText>
                </w:r>
                <w:r>
                  <w:rPr>
                    <w:rStyle w:val="PageNumber"/>
                  </w:rPr>
                  <w:fldChar w:fldCharType="separate"/>
                </w:r>
                <w:r w:rsidR="00F72570">
                  <w:rPr>
                    <w:rStyle w:val="PageNumber"/>
                    <w:noProof/>
                  </w:rPr>
                  <w:t>1</w:t>
                </w:r>
                <w:r>
                  <w:rPr>
                    <w:rStyle w:val="PageNumber"/>
                  </w:rPr>
                  <w:fldChar w:fldCharType="end"/>
                </w:r>
              </w:p>
            </w:txbxContent>
          </v:textbox>
          <w10:wrap type="square" side="largest" anchorx="margin"/>
        </v:rect>
      </w:pict>
    </w:r>
    <w:r w:rsidRPr="0086085C">
      <w:pict>
        <v:rect id="_x0000_s1025" style="position:absolute;left:0;text-align:left;margin-left:0;margin-top:-.7pt;width:17.05pt;height:15.3pt;z-index:251658240;mso-wrap-distance-left:0;mso-wrap-distance-right:0;mso-position-horizontal:left;mso-position-horizontal-relative:margin" strokeweight="0">
          <v:fill opacity="0"/>
          <v:textbox>
            <w:txbxContent>
              <w:p w:rsidR="00B81062" w:rsidRDefault="0086085C">
                <w:pPr>
                  <w:pStyle w:val="Footer1"/>
                </w:pPr>
                <w:r>
                  <w:rPr>
                    <w:rStyle w:val="PageNumber1"/>
                  </w:rPr>
                  <w:fldChar w:fldCharType="begin"/>
                </w:r>
                <w:r w:rsidR="00C63FD0">
                  <w:rPr>
                    <w:rStyle w:val="PageNumber1"/>
                  </w:rPr>
                  <w:instrText>PAGE</w:instrText>
                </w:r>
                <w:r>
                  <w:rPr>
                    <w:rStyle w:val="PageNumber1"/>
                  </w:rPr>
                  <w:fldChar w:fldCharType="separate"/>
                </w:r>
                <w:r w:rsidR="00F72570">
                  <w:rPr>
                    <w:rStyle w:val="PageNumber1"/>
                    <w:noProof/>
                  </w:rPr>
                  <w:t>1</w:t>
                </w:r>
                <w:r>
                  <w:rPr>
                    <w:rStyle w:val="PageNumber1"/>
                  </w:rPr>
                  <w:fldChar w:fldCharType="end"/>
                </w:r>
              </w:p>
            </w:txbxContent>
          </v:textbox>
          <w10:wrap type="square" side="largest"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67E" w:rsidRDefault="000B667E" w:rsidP="00B81062">
      <w:r>
        <w:separator/>
      </w:r>
    </w:p>
  </w:footnote>
  <w:footnote w:type="continuationSeparator" w:id="1">
    <w:p w:rsidR="000B667E" w:rsidRDefault="000B667E" w:rsidP="00B810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4AB"/>
    <w:multiLevelType w:val="multilevel"/>
    <w:tmpl w:val="323ECDC0"/>
    <w:lvl w:ilvl="0">
      <w:start w:val="1"/>
      <w:numFmt w:val="decimal"/>
      <w:lvlText w:val="%1."/>
      <w:lvlJc w:val="left"/>
      <w:pPr>
        <w:tabs>
          <w:tab w:val="num" w:pos="630"/>
        </w:tabs>
        <w:ind w:left="630" w:hanging="360"/>
      </w:pPr>
      <w:rPr>
        <w:rFonts w:cs="TTD36t00;Times New Roman"/>
        <w:sz w:val="23"/>
        <w:szCs w:val="23"/>
      </w:rPr>
    </w:lvl>
    <w:lvl w:ilvl="1">
      <w:start w:val="1"/>
      <w:numFmt w:val="lowerLetter"/>
      <w:lvlText w:val="%2)"/>
      <w:lvlJc w:val="left"/>
      <w:pPr>
        <w:tabs>
          <w:tab w:val="num" w:pos="1440"/>
        </w:tabs>
        <w:ind w:left="1440" w:hanging="360"/>
      </w:pPr>
      <w:rPr>
        <w:rFonts w:cs="TTD36t00;Times New Roman"/>
        <w:sz w:val="23"/>
        <w:szCs w:val="23"/>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CB9415E"/>
    <w:multiLevelType w:val="multilevel"/>
    <w:tmpl w:val="F2CE6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FED6DC7"/>
    <w:multiLevelType w:val="hybridMultilevel"/>
    <w:tmpl w:val="573AB3E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0687704"/>
    <w:multiLevelType w:val="hybridMultilevel"/>
    <w:tmpl w:val="BF580CDE"/>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DFF3B4D"/>
    <w:multiLevelType w:val="hybridMultilevel"/>
    <w:tmpl w:val="8618DFEA"/>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308102D0"/>
    <w:multiLevelType w:val="hybridMultilevel"/>
    <w:tmpl w:val="2174AFC2"/>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nsid w:val="358D12F2"/>
    <w:multiLevelType w:val="hybridMultilevel"/>
    <w:tmpl w:val="1B8AD0C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C3C2CEE"/>
    <w:multiLevelType w:val="hybridMultilevel"/>
    <w:tmpl w:val="B0DC7F5A"/>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7AF7449"/>
    <w:multiLevelType w:val="hybridMultilevel"/>
    <w:tmpl w:val="2174AFC2"/>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6BBE20E0"/>
    <w:multiLevelType w:val="multilevel"/>
    <w:tmpl w:val="DAEC359C"/>
    <w:lvl w:ilvl="0">
      <w:start w:val="1"/>
      <w:numFmt w:val="lowerRoman"/>
      <w:lvlText w:val="%1."/>
      <w:lvlJc w:val="right"/>
      <w:pPr>
        <w:tabs>
          <w:tab w:val="num" w:pos="1507"/>
        </w:tabs>
        <w:ind w:left="1507" w:hanging="360"/>
      </w:pPr>
      <w:rPr>
        <w:rFonts w:cs="TTD36t00;Times New Roman"/>
        <w:sz w:val="23"/>
        <w:szCs w:val="23"/>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09C5FC9"/>
    <w:multiLevelType w:val="hybridMultilevel"/>
    <w:tmpl w:val="8618DFEA"/>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9"/>
  </w:num>
  <w:num w:numId="3">
    <w:abstractNumId w:val="1"/>
  </w:num>
  <w:num w:numId="4">
    <w:abstractNumId w:val="2"/>
  </w:num>
  <w:num w:numId="5">
    <w:abstractNumId w:val="10"/>
  </w:num>
  <w:num w:numId="6">
    <w:abstractNumId w:val="3"/>
  </w:num>
  <w:num w:numId="7">
    <w:abstractNumId w:val="7"/>
  </w:num>
  <w:num w:numId="8">
    <w:abstractNumId w:val="4"/>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B81062"/>
    <w:rsid w:val="00016B6D"/>
    <w:rsid w:val="000B667E"/>
    <w:rsid w:val="002341AE"/>
    <w:rsid w:val="00277145"/>
    <w:rsid w:val="002B0802"/>
    <w:rsid w:val="002D0F64"/>
    <w:rsid w:val="002D6111"/>
    <w:rsid w:val="002E01D7"/>
    <w:rsid w:val="004C7CCC"/>
    <w:rsid w:val="00566444"/>
    <w:rsid w:val="005853E9"/>
    <w:rsid w:val="005861F9"/>
    <w:rsid w:val="006B2DCA"/>
    <w:rsid w:val="0075154A"/>
    <w:rsid w:val="007A64E7"/>
    <w:rsid w:val="0086085C"/>
    <w:rsid w:val="008D4629"/>
    <w:rsid w:val="00904A17"/>
    <w:rsid w:val="00AC121B"/>
    <w:rsid w:val="00B81062"/>
    <w:rsid w:val="00BE38EF"/>
    <w:rsid w:val="00C63FD0"/>
    <w:rsid w:val="00D2616D"/>
    <w:rsid w:val="00DC44E6"/>
    <w:rsid w:val="00E60D4D"/>
    <w:rsid w:val="00F510A8"/>
    <w:rsid w:val="00F725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Noto Sans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062"/>
    <w:rPr>
      <w:rFonts w:ascii="Times New Roman" w:hAnsi="Times New Roman" w:cs="Times New Roman"/>
      <w:sz w:val="24"/>
      <w:lang w:bidi="ar-SA"/>
    </w:rPr>
  </w:style>
  <w:style w:type="paragraph" w:styleId="1">
    <w:name w:val="heading 1"/>
    <w:basedOn w:val="a"/>
    <w:next w:val="a"/>
    <w:link w:val="1Char"/>
    <w:uiPriority w:val="9"/>
    <w:qFormat/>
    <w:rsid w:val="004C7C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B81062"/>
    <w:rPr>
      <w:rFonts w:cs="TTD36t00;Times New Roman"/>
      <w:sz w:val="23"/>
      <w:szCs w:val="23"/>
    </w:rPr>
  </w:style>
  <w:style w:type="character" w:customStyle="1" w:styleId="WW8Num1z2">
    <w:name w:val="WW8Num1z2"/>
    <w:qFormat/>
    <w:rsid w:val="00B81062"/>
    <w:rPr>
      <w:rFonts w:cs="Times New Roman"/>
    </w:rPr>
  </w:style>
  <w:style w:type="character" w:customStyle="1" w:styleId="WW8Num2z0">
    <w:name w:val="WW8Num2z0"/>
    <w:qFormat/>
    <w:rsid w:val="00B81062"/>
    <w:rPr>
      <w:rFonts w:ascii="Wingdings" w:hAnsi="Wingdings" w:cs="Wingdings"/>
    </w:rPr>
  </w:style>
  <w:style w:type="character" w:customStyle="1" w:styleId="WW8Num2z1">
    <w:name w:val="WW8Num2z1"/>
    <w:qFormat/>
    <w:rsid w:val="00B81062"/>
    <w:rPr>
      <w:rFonts w:cs="Times New Roman"/>
    </w:rPr>
  </w:style>
  <w:style w:type="character" w:customStyle="1" w:styleId="WW8Num3z0">
    <w:name w:val="WW8Num3z0"/>
    <w:qFormat/>
    <w:rsid w:val="00B81062"/>
    <w:rPr>
      <w:rFonts w:cs="TTD36t00;Times New Roman"/>
      <w:sz w:val="23"/>
      <w:szCs w:val="23"/>
    </w:rPr>
  </w:style>
  <w:style w:type="character" w:customStyle="1" w:styleId="WW8Num3z1">
    <w:name w:val="WW8Num3z1"/>
    <w:qFormat/>
    <w:rsid w:val="00B81062"/>
  </w:style>
  <w:style w:type="character" w:customStyle="1" w:styleId="WW8Num3z2">
    <w:name w:val="WW8Num3z2"/>
    <w:qFormat/>
    <w:rsid w:val="00B81062"/>
  </w:style>
  <w:style w:type="character" w:customStyle="1" w:styleId="WW8Num3z3">
    <w:name w:val="WW8Num3z3"/>
    <w:qFormat/>
    <w:rsid w:val="00B81062"/>
  </w:style>
  <w:style w:type="character" w:customStyle="1" w:styleId="WW8Num3z4">
    <w:name w:val="WW8Num3z4"/>
    <w:qFormat/>
    <w:rsid w:val="00B81062"/>
  </w:style>
  <w:style w:type="character" w:customStyle="1" w:styleId="WW8Num3z5">
    <w:name w:val="WW8Num3z5"/>
    <w:qFormat/>
    <w:rsid w:val="00B81062"/>
  </w:style>
  <w:style w:type="character" w:customStyle="1" w:styleId="WW8Num3z6">
    <w:name w:val="WW8Num3z6"/>
    <w:qFormat/>
    <w:rsid w:val="00B81062"/>
  </w:style>
  <w:style w:type="character" w:customStyle="1" w:styleId="WW8Num3z7">
    <w:name w:val="WW8Num3z7"/>
    <w:qFormat/>
    <w:rsid w:val="00B81062"/>
  </w:style>
  <w:style w:type="character" w:customStyle="1" w:styleId="WW8Num3z8">
    <w:name w:val="WW8Num3z8"/>
    <w:qFormat/>
    <w:rsid w:val="00B81062"/>
  </w:style>
  <w:style w:type="character" w:customStyle="1" w:styleId="WW8Num4z0">
    <w:name w:val="WW8Num4z0"/>
    <w:qFormat/>
    <w:rsid w:val="00B81062"/>
    <w:rPr>
      <w:rFonts w:ascii="Wingdings" w:hAnsi="Wingdings" w:cs="Wingdings"/>
    </w:rPr>
  </w:style>
  <w:style w:type="character" w:customStyle="1" w:styleId="WW8Num4z1">
    <w:name w:val="WW8Num4z1"/>
    <w:qFormat/>
    <w:rsid w:val="00B81062"/>
    <w:rPr>
      <w:rFonts w:ascii="Courier New" w:hAnsi="Courier New" w:cs="Courier New"/>
    </w:rPr>
  </w:style>
  <w:style w:type="character" w:customStyle="1" w:styleId="WW8Num4z3">
    <w:name w:val="WW8Num4z3"/>
    <w:qFormat/>
    <w:rsid w:val="00B81062"/>
    <w:rPr>
      <w:rFonts w:ascii="Symbol" w:hAnsi="Symbol" w:cs="Symbol"/>
    </w:rPr>
  </w:style>
  <w:style w:type="character" w:customStyle="1" w:styleId="PageNumber1">
    <w:name w:val="Page Number1"/>
    <w:basedOn w:val="a0"/>
    <w:qFormat/>
    <w:rsid w:val="00B81062"/>
    <w:rPr>
      <w:rFonts w:cs="Times New Roman"/>
    </w:rPr>
  </w:style>
  <w:style w:type="character" w:customStyle="1" w:styleId="IndexLink">
    <w:name w:val="Index Link"/>
    <w:qFormat/>
    <w:rsid w:val="00B81062"/>
  </w:style>
  <w:style w:type="character" w:customStyle="1" w:styleId="InternetLink">
    <w:name w:val="Internet Link"/>
    <w:basedOn w:val="a0"/>
    <w:rsid w:val="00B81062"/>
    <w:rPr>
      <w:color w:val="0000FF"/>
      <w:u w:val="single"/>
    </w:rPr>
  </w:style>
  <w:style w:type="character" w:customStyle="1" w:styleId="PageNumber">
    <w:name w:val="Page Number"/>
    <w:basedOn w:val="a0"/>
    <w:rsid w:val="00B81062"/>
  </w:style>
  <w:style w:type="paragraph" w:customStyle="1" w:styleId="Heading">
    <w:name w:val="Heading"/>
    <w:basedOn w:val="a"/>
    <w:next w:val="a3"/>
    <w:qFormat/>
    <w:rsid w:val="00B81062"/>
    <w:pPr>
      <w:keepNext/>
      <w:spacing w:before="240" w:after="120"/>
    </w:pPr>
    <w:rPr>
      <w:rFonts w:ascii="Liberation Sans" w:hAnsi="Liberation Sans" w:cs="Noto Sans Devanagari"/>
      <w:sz w:val="28"/>
      <w:szCs w:val="28"/>
    </w:rPr>
  </w:style>
  <w:style w:type="paragraph" w:styleId="a3">
    <w:name w:val="Body Text"/>
    <w:basedOn w:val="a"/>
    <w:rsid w:val="00B81062"/>
    <w:pPr>
      <w:spacing w:after="140" w:line="276" w:lineRule="auto"/>
    </w:pPr>
  </w:style>
  <w:style w:type="paragraph" w:styleId="a4">
    <w:name w:val="List"/>
    <w:basedOn w:val="a3"/>
    <w:rsid w:val="00B81062"/>
    <w:rPr>
      <w:rFonts w:cs="Noto Sans Devanagari"/>
    </w:rPr>
  </w:style>
  <w:style w:type="paragraph" w:customStyle="1" w:styleId="Caption">
    <w:name w:val="Caption"/>
    <w:basedOn w:val="a"/>
    <w:qFormat/>
    <w:rsid w:val="00B81062"/>
    <w:pPr>
      <w:suppressLineNumbers/>
      <w:spacing w:before="120" w:after="120"/>
    </w:pPr>
    <w:rPr>
      <w:rFonts w:cs="Noto Sans Devanagari"/>
      <w:i/>
      <w:iCs/>
    </w:rPr>
  </w:style>
  <w:style w:type="paragraph" w:customStyle="1" w:styleId="Index">
    <w:name w:val="Index"/>
    <w:basedOn w:val="a"/>
    <w:qFormat/>
    <w:rsid w:val="00B81062"/>
    <w:pPr>
      <w:suppressLineNumbers/>
    </w:pPr>
    <w:rPr>
      <w:rFonts w:cs="Noto Sans Devanagari"/>
    </w:rPr>
  </w:style>
  <w:style w:type="paragraph" w:customStyle="1" w:styleId="TOC11">
    <w:name w:val="TOC 11"/>
    <w:basedOn w:val="a"/>
    <w:next w:val="a"/>
    <w:qFormat/>
    <w:rsid w:val="00B81062"/>
    <w:pPr>
      <w:spacing w:before="120" w:after="120"/>
    </w:pPr>
    <w:rPr>
      <w:b/>
      <w:bCs/>
      <w:caps/>
      <w:sz w:val="20"/>
      <w:szCs w:val="20"/>
    </w:rPr>
  </w:style>
  <w:style w:type="paragraph" w:customStyle="1" w:styleId="Footer1">
    <w:name w:val="Footer1"/>
    <w:basedOn w:val="a"/>
    <w:qFormat/>
    <w:rsid w:val="00B81062"/>
    <w:pPr>
      <w:tabs>
        <w:tab w:val="center" w:pos="4320"/>
        <w:tab w:val="right" w:pos="8640"/>
      </w:tabs>
    </w:pPr>
  </w:style>
  <w:style w:type="paragraph" w:styleId="a5">
    <w:name w:val="Plain Text"/>
    <w:basedOn w:val="a"/>
    <w:qFormat/>
    <w:rsid w:val="00B81062"/>
    <w:rPr>
      <w:rFonts w:ascii="Courier New" w:hAnsi="Courier New" w:cs="Courier New"/>
      <w:sz w:val="20"/>
      <w:szCs w:val="20"/>
    </w:rPr>
  </w:style>
  <w:style w:type="paragraph" w:customStyle="1" w:styleId="TOC21">
    <w:name w:val="TOC 21"/>
    <w:basedOn w:val="a"/>
    <w:next w:val="a"/>
    <w:qFormat/>
    <w:rsid w:val="00B81062"/>
    <w:pPr>
      <w:ind w:left="240"/>
    </w:pPr>
    <w:rPr>
      <w:smallCaps/>
      <w:sz w:val="20"/>
      <w:szCs w:val="20"/>
    </w:rPr>
  </w:style>
  <w:style w:type="paragraph" w:customStyle="1" w:styleId="TOC31">
    <w:name w:val="TOC 31"/>
    <w:basedOn w:val="a"/>
    <w:next w:val="a"/>
    <w:qFormat/>
    <w:rsid w:val="00B81062"/>
    <w:pPr>
      <w:ind w:left="480"/>
    </w:pPr>
    <w:rPr>
      <w:i/>
      <w:iCs/>
      <w:sz w:val="20"/>
      <w:szCs w:val="20"/>
    </w:rPr>
  </w:style>
  <w:style w:type="paragraph" w:customStyle="1" w:styleId="TOC41">
    <w:name w:val="TOC 41"/>
    <w:basedOn w:val="a"/>
    <w:next w:val="a"/>
    <w:qFormat/>
    <w:rsid w:val="00B81062"/>
    <w:pPr>
      <w:ind w:left="720"/>
    </w:pPr>
    <w:rPr>
      <w:sz w:val="18"/>
      <w:szCs w:val="18"/>
    </w:rPr>
  </w:style>
  <w:style w:type="paragraph" w:customStyle="1" w:styleId="TOC51">
    <w:name w:val="TOC 51"/>
    <w:basedOn w:val="a"/>
    <w:next w:val="a"/>
    <w:qFormat/>
    <w:rsid w:val="00B81062"/>
    <w:pPr>
      <w:ind w:left="960"/>
    </w:pPr>
    <w:rPr>
      <w:sz w:val="18"/>
      <w:szCs w:val="18"/>
    </w:rPr>
  </w:style>
  <w:style w:type="paragraph" w:customStyle="1" w:styleId="TOC61">
    <w:name w:val="TOC 61"/>
    <w:basedOn w:val="a"/>
    <w:next w:val="a"/>
    <w:qFormat/>
    <w:rsid w:val="00B81062"/>
    <w:pPr>
      <w:ind w:left="1200"/>
    </w:pPr>
    <w:rPr>
      <w:sz w:val="18"/>
      <w:szCs w:val="18"/>
    </w:rPr>
  </w:style>
  <w:style w:type="paragraph" w:customStyle="1" w:styleId="TOC1">
    <w:name w:val="TOC 1"/>
    <w:basedOn w:val="a"/>
    <w:next w:val="a"/>
    <w:rsid w:val="00B81062"/>
  </w:style>
  <w:style w:type="paragraph" w:customStyle="1" w:styleId="TOC2">
    <w:name w:val="TOC 2"/>
    <w:basedOn w:val="a"/>
    <w:next w:val="a"/>
    <w:rsid w:val="00B81062"/>
    <w:pPr>
      <w:ind w:left="240"/>
    </w:pPr>
  </w:style>
  <w:style w:type="paragraph" w:customStyle="1" w:styleId="TOC3">
    <w:name w:val="TOC 3"/>
    <w:basedOn w:val="a"/>
    <w:next w:val="a"/>
    <w:rsid w:val="00B81062"/>
    <w:pPr>
      <w:ind w:left="480"/>
    </w:pPr>
  </w:style>
  <w:style w:type="paragraph" w:customStyle="1" w:styleId="TOC4">
    <w:name w:val="TOC 4"/>
    <w:basedOn w:val="a"/>
    <w:next w:val="a"/>
    <w:rsid w:val="00B81062"/>
    <w:pPr>
      <w:ind w:left="720"/>
    </w:pPr>
  </w:style>
  <w:style w:type="paragraph" w:customStyle="1" w:styleId="TOC6">
    <w:name w:val="TOC 6"/>
    <w:basedOn w:val="a"/>
    <w:next w:val="a"/>
    <w:rsid w:val="00B81062"/>
    <w:pPr>
      <w:ind w:left="1200"/>
    </w:pPr>
  </w:style>
  <w:style w:type="paragraph" w:customStyle="1" w:styleId="Header">
    <w:name w:val="Header"/>
    <w:basedOn w:val="a"/>
    <w:rsid w:val="00B81062"/>
    <w:pPr>
      <w:tabs>
        <w:tab w:val="center" w:pos="4320"/>
        <w:tab w:val="right" w:pos="8640"/>
      </w:tabs>
    </w:pPr>
  </w:style>
  <w:style w:type="paragraph" w:customStyle="1" w:styleId="Footer">
    <w:name w:val="Footer"/>
    <w:basedOn w:val="a"/>
    <w:rsid w:val="00B81062"/>
    <w:pPr>
      <w:tabs>
        <w:tab w:val="center" w:pos="4320"/>
        <w:tab w:val="right" w:pos="8640"/>
      </w:tabs>
    </w:pPr>
  </w:style>
  <w:style w:type="paragraph" w:customStyle="1" w:styleId="FrameContents">
    <w:name w:val="Frame Contents"/>
    <w:basedOn w:val="a"/>
    <w:qFormat/>
    <w:rsid w:val="00B81062"/>
  </w:style>
  <w:style w:type="numbering" w:customStyle="1" w:styleId="WW8Num1">
    <w:name w:val="WW8Num1"/>
    <w:qFormat/>
    <w:rsid w:val="00B81062"/>
  </w:style>
  <w:style w:type="numbering" w:customStyle="1" w:styleId="WW8Num2">
    <w:name w:val="WW8Num2"/>
    <w:qFormat/>
    <w:rsid w:val="00B81062"/>
  </w:style>
  <w:style w:type="numbering" w:customStyle="1" w:styleId="WW8Num3">
    <w:name w:val="WW8Num3"/>
    <w:qFormat/>
    <w:rsid w:val="00B81062"/>
  </w:style>
  <w:style w:type="numbering" w:customStyle="1" w:styleId="WW8Num4">
    <w:name w:val="WW8Num4"/>
    <w:qFormat/>
    <w:rsid w:val="00B81062"/>
  </w:style>
  <w:style w:type="paragraph" w:styleId="a6">
    <w:name w:val="Balloon Text"/>
    <w:basedOn w:val="a"/>
    <w:link w:val="Char"/>
    <w:uiPriority w:val="99"/>
    <w:semiHidden/>
    <w:unhideWhenUsed/>
    <w:rsid w:val="00277145"/>
    <w:rPr>
      <w:rFonts w:ascii="Tahoma" w:hAnsi="Tahoma" w:cs="Tahoma"/>
      <w:sz w:val="16"/>
      <w:szCs w:val="16"/>
    </w:rPr>
  </w:style>
  <w:style w:type="character" w:customStyle="1" w:styleId="Char">
    <w:name w:val="Κείμενο πλαισίου Char"/>
    <w:basedOn w:val="a0"/>
    <w:link w:val="a6"/>
    <w:uiPriority w:val="99"/>
    <w:semiHidden/>
    <w:rsid w:val="00277145"/>
    <w:rPr>
      <w:rFonts w:ascii="Tahoma" w:hAnsi="Tahoma" w:cs="Tahoma"/>
      <w:sz w:val="16"/>
      <w:szCs w:val="16"/>
      <w:lang w:bidi="ar-SA"/>
    </w:rPr>
  </w:style>
  <w:style w:type="paragraph" w:styleId="10">
    <w:name w:val="toc 1"/>
    <w:basedOn w:val="a"/>
    <w:next w:val="a"/>
    <w:autoRedefine/>
    <w:uiPriority w:val="39"/>
    <w:unhideWhenUsed/>
    <w:rsid w:val="00277145"/>
    <w:pPr>
      <w:spacing w:after="100"/>
    </w:pPr>
  </w:style>
  <w:style w:type="paragraph" w:styleId="2">
    <w:name w:val="toc 2"/>
    <w:basedOn w:val="a"/>
    <w:next w:val="a"/>
    <w:autoRedefine/>
    <w:uiPriority w:val="39"/>
    <w:unhideWhenUsed/>
    <w:rsid w:val="00277145"/>
    <w:pPr>
      <w:spacing w:after="100"/>
      <w:ind w:left="240"/>
    </w:pPr>
  </w:style>
  <w:style w:type="paragraph" w:styleId="3">
    <w:name w:val="toc 3"/>
    <w:basedOn w:val="a"/>
    <w:next w:val="a"/>
    <w:autoRedefine/>
    <w:uiPriority w:val="39"/>
    <w:unhideWhenUsed/>
    <w:rsid w:val="00277145"/>
    <w:pPr>
      <w:spacing w:after="100"/>
      <w:ind w:left="480"/>
    </w:pPr>
  </w:style>
  <w:style w:type="character" w:styleId="-">
    <w:name w:val="Hyperlink"/>
    <w:basedOn w:val="a0"/>
    <w:uiPriority w:val="99"/>
    <w:unhideWhenUsed/>
    <w:rsid w:val="00277145"/>
    <w:rPr>
      <w:color w:val="0000FF" w:themeColor="hyperlink"/>
      <w:u w:val="single"/>
    </w:rPr>
  </w:style>
  <w:style w:type="paragraph" w:styleId="a7">
    <w:name w:val="header"/>
    <w:basedOn w:val="a"/>
    <w:link w:val="Char0"/>
    <w:uiPriority w:val="99"/>
    <w:semiHidden/>
    <w:unhideWhenUsed/>
    <w:rsid w:val="00277145"/>
    <w:pPr>
      <w:tabs>
        <w:tab w:val="center" w:pos="4513"/>
        <w:tab w:val="right" w:pos="9026"/>
      </w:tabs>
    </w:pPr>
  </w:style>
  <w:style w:type="character" w:customStyle="1" w:styleId="Char0">
    <w:name w:val="Κεφαλίδα Char"/>
    <w:basedOn w:val="a0"/>
    <w:link w:val="a7"/>
    <w:uiPriority w:val="99"/>
    <w:semiHidden/>
    <w:rsid w:val="00277145"/>
    <w:rPr>
      <w:rFonts w:ascii="Times New Roman" w:hAnsi="Times New Roman" w:cs="Times New Roman"/>
      <w:sz w:val="24"/>
      <w:lang w:bidi="ar-SA"/>
    </w:rPr>
  </w:style>
  <w:style w:type="paragraph" w:styleId="a8">
    <w:name w:val="footer"/>
    <w:basedOn w:val="a"/>
    <w:link w:val="Char1"/>
    <w:uiPriority w:val="99"/>
    <w:semiHidden/>
    <w:unhideWhenUsed/>
    <w:rsid w:val="00277145"/>
    <w:pPr>
      <w:tabs>
        <w:tab w:val="center" w:pos="4513"/>
        <w:tab w:val="right" w:pos="9026"/>
      </w:tabs>
    </w:pPr>
  </w:style>
  <w:style w:type="character" w:customStyle="1" w:styleId="Char1">
    <w:name w:val="Υποσέλιδο Char"/>
    <w:basedOn w:val="a0"/>
    <w:link w:val="a8"/>
    <w:uiPriority w:val="99"/>
    <w:semiHidden/>
    <w:rsid w:val="00277145"/>
    <w:rPr>
      <w:rFonts w:ascii="Times New Roman" w:hAnsi="Times New Roman" w:cs="Times New Roman"/>
      <w:sz w:val="24"/>
      <w:lang w:bidi="ar-SA"/>
    </w:rPr>
  </w:style>
  <w:style w:type="character" w:customStyle="1" w:styleId="1Char">
    <w:name w:val="Επικεφαλίδα 1 Char"/>
    <w:basedOn w:val="a0"/>
    <w:link w:val="1"/>
    <w:uiPriority w:val="9"/>
    <w:rsid w:val="004C7CCC"/>
    <w:rPr>
      <w:rFonts w:asciiTheme="majorHAnsi" w:eastAsiaTheme="majorEastAsia" w:hAnsiTheme="majorHAnsi" w:cstheme="majorBidi"/>
      <w:b/>
      <w:bCs/>
      <w:color w:val="365F91" w:themeColor="accent1" w:themeShade="BF"/>
      <w:sz w:val="28"/>
      <w:szCs w:val="28"/>
      <w:lang w:bidi="ar-SA"/>
    </w:rPr>
  </w:style>
  <w:style w:type="paragraph" w:styleId="a9">
    <w:name w:val="TOC Heading"/>
    <w:basedOn w:val="1"/>
    <w:next w:val="a"/>
    <w:uiPriority w:val="39"/>
    <w:semiHidden/>
    <w:unhideWhenUsed/>
    <w:qFormat/>
    <w:rsid w:val="004C7CCC"/>
    <w:pPr>
      <w:spacing w:line="276" w:lineRule="auto"/>
      <w:outlineLvl w:val="9"/>
    </w:pPr>
    <w:rPr>
      <w:lang w:val="el-GR" w:eastAsia="en-US"/>
    </w:rPr>
  </w:style>
  <w:style w:type="paragraph" w:styleId="aa">
    <w:name w:val="List Paragraph"/>
    <w:basedOn w:val="a"/>
    <w:uiPriority w:val="34"/>
    <w:qFormat/>
    <w:rsid w:val="008D462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926</Words>
  <Characters>5279</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ΖΗΤΟΥΜΕΝΑ-ΛΥΣΕΙΣ</vt:lpstr>
    </vt:vector>
  </TitlesOfParts>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ΖΗΤΟΥΜΕΝΑ-ΛΥΣΕΙΣ</dc:title>
  <dc:creator>WiZ14</dc:creator>
  <cp:lastModifiedBy>WiZ14</cp:lastModifiedBy>
  <cp:revision>6</cp:revision>
  <dcterms:created xsi:type="dcterms:W3CDTF">2021-06-02T06:18:00Z</dcterms:created>
  <dcterms:modified xsi:type="dcterms:W3CDTF">2021-06-03T20:34:00Z</dcterms:modified>
  <dc:language>en-US</dc:language>
</cp:coreProperties>
</file>