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D1D93" w14:textId="7C66484E" w:rsidR="00B728D7" w:rsidRPr="00985D92" w:rsidRDefault="00985D92" w:rsidP="00985D92">
      <w:pPr>
        <w:shd w:val="clear" w:color="auto" w:fill="FFFFFF" w:themeFill="background1"/>
        <w:spacing w:after="0"/>
        <w:rPr>
          <w:b/>
          <w:bCs/>
          <w:color w:val="FF0000"/>
          <w:u w:val="single"/>
        </w:rPr>
      </w:pPr>
      <w:r w:rsidRPr="00985D92">
        <w:rPr>
          <w:b/>
          <w:bCs/>
          <w:color w:val="FF0000"/>
          <w:u w:val="single"/>
        </w:rPr>
        <w:t>Exercise 1: Playing around with Strings.</w:t>
      </w:r>
    </w:p>
    <w:p w14:paraId="096FCB8A" w14:textId="77777777" w:rsidR="00985D92" w:rsidRPr="00985D92" w:rsidRDefault="00985D92" w:rsidP="00985D92">
      <w:pPr>
        <w:shd w:val="clear" w:color="auto" w:fill="FFFFFF" w:themeFill="background1"/>
        <w:spacing w:before="100" w:beforeAutospacing="1" w:after="100" w:afterAutospacing="1" w:line="240" w:lineRule="auto"/>
        <w:jc w:val="both"/>
        <w:rPr>
          <w:rFonts w:ascii="Tahoma" w:eastAsia="Times New Roman" w:hAnsi="Tahoma" w:cs="Tahoma"/>
          <w:color w:val="152929"/>
          <w:sz w:val="18"/>
          <w:szCs w:val="18"/>
          <w:lang w:eastAsia="en-150"/>
        </w:rPr>
      </w:pPr>
      <w:r w:rsidRPr="00985D92">
        <w:rPr>
          <w:rFonts w:ascii="Tahoma" w:eastAsia="Times New Roman" w:hAnsi="Tahoma" w:cs="Tahoma"/>
          <w:color w:val="152929"/>
          <w:sz w:val="18"/>
          <w:szCs w:val="18"/>
          <w:lang w:eastAsia="en-150"/>
        </w:rPr>
        <w:t>To extend the class for the strings to support the following operations:</w:t>
      </w:r>
    </w:p>
    <w:p w14:paraId="20E01931" w14:textId="77777777" w:rsidR="00985D92" w:rsidRPr="00985D92" w:rsidRDefault="00985D92" w:rsidP="00985D92">
      <w:pPr>
        <w:numPr>
          <w:ilvl w:val="0"/>
          <w:numId w:val="4"/>
        </w:numPr>
        <w:shd w:val="clear" w:color="auto" w:fill="FFFFFF" w:themeFill="background1"/>
        <w:spacing w:before="100" w:beforeAutospacing="1" w:after="100" w:afterAutospacing="1" w:line="240" w:lineRule="auto"/>
        <w:jc w:val="both"/>
        <w:rPr>
          <w:rFonts w:ascii="Tahoma" w:eastAsia="Times New Roman" w:hAnsi="Tahoma" w:cs="Tahoma"/>
          <w:color w:val="152929"/>
          <w:sz w:val="18"/>
          <w:szCs w:val="18"/>
          <w:lang w:eastAsia="en-150"/>
        </w:rPr>
      </w:pPr>
      <w:r w:rsidRPr="00985D92">
        <w:rPr>
          <w:rFonts w:ascii="Tahoma" w:eastAsia="Times New Roman" w:hAnsi="Tahoma" w:cs="Tahoma"/>
          <w:color w:val="152929"/>
          <w:sz w:val="18"/>
          <w:szCs w:val="18"/>
          <w:lang w:eastAsia="en-150"/>
        </w:rPr>
        <w:t>to check if the string is palindrome, a string is palindrome when the represented sentence can be read the same way in either directions in spite of spaces, punctual and letter cases, e.g., detartrated, "Do geese see God?", "Rise to vote, sir.", ...</w:t>
      </w:r>
    </w:p>
    <w:p w14:paraId="50333F25" w14:textId="77777777" w:rsidR="00985D92" w:rsidRPr="00985D92" w:rsidRDefault="00985D92" w:rsidP="00985D92">
      <w:pPr>
        <w:numPr>
          <w:ilvl w:val="0"/>
          <w:numId w:val="4"/>
        </w:numPr>
        <w:shd w:val="clear" w:color="auto" w:fill="FFFFFF" w:themeFill="background1"/>
        <w:spacing w:before="100" w:beforeAutospacing="1" w:after="100" w:afterAutospacing="1" w:line="240" w:lineRule="auto"/>
        <w:jc w:val="both"/>
        <w:rPr>
          <w:rFonts w:ascii="Tahoma" w:eastAsia="Times New Roman" w:hAnsi="Tahoma" w:cs="Tahoma"/>
          <w:color w:val="152929"/>
          <w:sz w:val="18"/>
          <w:szCs w:val="18"/>
          <w:lang w:eastAsia="en-150"/>
        </w:rPr>
      </w:pPr>
      <w:r w:rsidRPr="00985D92">
        <w:rPr>
          <w:rFonts w:ascii="Tahoma" w:eastAsia="Times New Roman" w:hAnsi="Tahoma" w:cs="Tahoma"/>
          <w:color w:val="152929"/>
          <w:sz w:val="18"/>
          <w:szCs w:val="18"/>
          <w:lang w:eastAsia="en-150"/>
        </w:rPr>
        <w:t>to subtract the letters in a string from the letters in another string, e.g., </w:t>
      </w:r>
      <w:r w:rsidRPr="00985D92">
        <w:rPr>
          <w:rFonts w:ascii="Courier New" w:eastAsia="Times New Roman" w:hAnsi="Courier New" w:cs="Courier New"/>
          <w:color w:val="152929"/>
          <w:sz w:val="20"/>
          <w:szCs w:val="20"/>
          <w:lang w:eastAsia="en-150"/>
        </w:rPr>
        <w:t>"Walter Cazzola"-"abcwxyz"</w:t>
      </w:r>
      <w:r w:rsidRPr="00985D92">
        <w:rPr>
          <w:rFonts w:ascii="Tahoma" w:eastAsia="Times New Roman" w:hAnsi="Tahoma" w:cs="Tahoma"/>
          <w:color w:val="152929"/>
          <w:sz w:val="18"/>
          <w:szCs w:val="18"/>
          <w:lang w:eastAsia="en-150"/>
        </w:rPr>
        <w:t> will give </w:t>
      </w:r>
      <w:r w:rsidRPr="00985D92">
        <w:rPr>
          <w:rFonts w:ascii="Courier New" w:eastAsia="Times New Roman" w:hAnsi="Courier New" w:cs="Courier New"/>
          <w:color w:val="152929"/>
          <w:sz w:val="20"/>
          <w:szCs w:val="20"/>
          <w:lang w:eastAsia="en-150"/>
        </w:rPr>
        <w:t>"Wlter Col"</w:t>
      </w:r>
      <w:r w:rsidRPr="00985D92">
        <w:rPr>
          <w:rFonts w:ascii="Tahoma" w:eastAsia="Times New Roman" w:hAnsi="Tahoma" w:cs="Tahoma"/>
          <w:color w:val="152929"/>
          <w:sz w:val="18"/>
          <w:szCs w:val="18"/>
          <w:lang w:eastAsia="en-150"/>
        </w:rPr>
        <w:t> note that the operator </w:t>
      </w:r>
      <w:r w:rsidRPr="00985D92">
        <w:rPr>
          <w:rFonts w:ascii="Courier New" w:eastAsia="Times New Roman" w:hAnsi="Courier New" w:cs="Courier New"/>
          <w:color w:val="152929"/>
          <w:sz w:val="20"/>
          <w:szCs w:val="20"/>
          <w:lang w:eastAsia="en-150"/>
        </w:rPr>
        <w:t>-</w:t>
      </w:r>
      <w:r w:rsidRPr="00985D92">
        <w:rPr>
          <w:rFonts w:ascii="Tahoma" w:eastAsia="Times New Roman" w:hAnsi="Tahoma" w:cs="Tahoma"/>
          <w:color w:val="152929"/>
          <w:sz w:val="18"/>
          <w:szCs w:val="18"/>
          <w:lang w:eastAsia="en-150"/>
        </w:rPr>
        <w:t> is case sensitive and that the target should be a name containing an instance of the child class</w:t>
      </w:r>
    </w:p>
    <w:p w14:paraId="7AF0DC0E" w14:textId="22AA4E85" w:rsidR="00985D92" w:rsidRPr="00985D92" w:rsidRDefault="00985D92" w:rsidP="00985D92">
      <w:pPr>
        <w:numPr>
          <w:ilvl w:val="0"/>
          <w:numId w:val="4"/>
        </w:numPr>
        <w:shd w:val="clear" w:color="auto" w:fill="FFFFFF" w:themeFill="background1"/>
        <w:spacing w:before="100" w:beforeAutospacing="1" w:after="100" w:afterAutospacing="1" w:line="240" w:lineRule="auto"/>
        <w:jc w:val="both"/>
        <w:rPr>
          <w:rFonts w:ascii="Tahoma" w:eastAsia="Times New Roman" w:hAnsi="Tahoma" w:cs="Tahoma"/>
          <w:color w:val="152929"/>
          <w:sz w:val="18"/>
          <w:szCs w:val="18"/>
          <w:lang w:eastAsia="en-150"/>
        </w:rPr>
      </w:pPr>
      <w:r w:rsidRPr="00985D92">
        <w:rPr>
          <w:rFonts w:ascii="Tahoma" w:eastAsia="Times New Roman" w:hAnsi="Tahoma" w:cs="Tahoma"/>
          <w:color w:val="152929"/>
          <w:sz w:val="18"/>
          <w:szCs w:val="18"/>
          <w:lang w:eastAsia="en-150"/>
        </w:rPr>
        <w:t>given a dictionary of strings, to check if the string is an anagram of one or more of the strings in the dictionary</w:t>
      </w:r>
    </w:p>
    <w:p w14:paraId="2CB5A3E8" w14:textId="50836A7B" w:rsidR="00985D92" w:rsidRDefault="00985D92" w:rsidP="00985D92">
      <w:pPr>
        <w:shd w:val="clear" w:color="auto" w:fill="FFFFFF" w:themeFill="background1"/>
        <w:spacing w:after="0"/>
        <w:rPr>
          <w:b/>
          <w:bCs/>
          <w:color w:val="FF0000"/>
          <w:u w:val="single"/>
        </w:rPr>
      </w:pPr>
      <w:r w:rsidRPr="00985D92">
        <w:rPr>
          <w:b/>
          <w:bCs/>
          <w:color w:val="FF0000"/>
          <w:u w:val="single"/>
        </w:rPr>
        <w:t>Exercise 2: Social Networks.</w:t>
      </w:r>
    </w:p>
    <w:p w14:paraId="09A943AE" w14:textId="77777777" w:rsidR="00985D92" w:rsidRPr="00985D92" w:rsidRDefault="00985D92" w:rsidP="00985D92">
      <w:pPr>
        <w:shd w:val="clear" w:color="auto" w:fill="FFFFFF" w:themeFill="background1"/>
        <w:spacing w:before="100" w:beforeAutospacing="1" w:after="100" w:afterAutospacing="1" w:line="240" w:lineRule="auto"/>
        <w:jc w:val="both"/>
        <w:rPr>
          <w:rFonts w:ascii="Tahoma" w:eastAsia="Times New Roman" w:hAnsi="Tahoma" w:cs="Tahoma"/>
          <w:color w:val="152929"/>
          <w:sz w:val="18"/>
          <w:szCs w:val="18"/>
          <w:lang w:eastAsia="en-150"/>
        </w:rPr>
      </w:pPr>
      <w:r w:rsidRPr="00985D92">
        <w:rPr>
          <w:rFonts w:ascii="Tahoma" w:eastAsia="Times New Roman" w:hAnsi="Tahoma" w:cs="Tahoma"/>
          <w:color w:val="152929"/>
          <w:sz w:val="18"/>
          <w:szCs w:val="18"/>
          <w:lang w:eastAsia="en-150"/>
        </w:rPr>
        <w:t>A </w:t>
      </w:r>
      <w:r w:rsidRPr="00985D92">
        <w:rPr>
          <w:rFonts w:ascii="Tahoma" w:eastAsia="Times New Roman" w:hAnsi="Tahoma" w:cs="Tahoma"/>
          <w:b/>
          <w:bCs/>
          <w:color w:val="152929"/>
          <w:sz w:val="18"/>
          <w:szCs w:val="18"/>
          <w:lang w:eastAsia="en-150"/>
        </w:rPr>
        <w:t>social network</w:t>
      </w:r>
      <w:r w:rsidRPr="00985D92">
        <w:rPr>
          <w:rFonts w:ascii="Tahoma" w:eastAsia="Times New Roman" w:hAnsi="Tahoma" w:cs="Tahoma"/>
          <w:color w:val="152929"/>
          <w:sz w:val="18"/>
          <w:szCs w:val="18"/>
          <w:lang w:eastAsia="en-150"/>
        </w:rPr>
        <w:t> is a social structure made of individuals (or organizations) called </w:t>
      </w:r>
      <w:r w:rsidRPr="00985D92">
        <w:rPr>
          <w:rFonts w:ascii="Tahoma" w:eastAsia="Times New Roman" w:hAnsi="Tahoma" w:cs="Tahoma"/>
          <w:b/>
          <w:bCs/>
          <w:color w:val="152929"/>
          <w:sz w:val="18"/>
          <w:szCs w:val="18"/>
          <w:lang w:eastAsia="en-150"/>
        </w:rPr>
        <w:t>nodes</w:t>
      </w:r>
      <w:r w:rsidRPr="00985D92">
        <w:rPr>
          <w:rFonts w:ascii="Tahoma" w:eastAsia="Times New Roman" w:hAnsi="Tahoma" w:cs="Tahoma"/>
          <w:color w:val="152929"/>
          <w:sz w:val="18"/>
          <w:szCs w:val="18"/>
          <w:lang w:eastAsia="en-150"/>
        </w:rPr>
        <w:t>, which are tied (</w:t>
      </w:r>
      <w:r w:rsidRPr="00985D92">
        <w:rPr>
          <w:rFonts w:ascii="Tahoma" w:eastAsia="Times New Roman" w:hAnsi="Tahoma" w:cs="Tahoma"/>
          <w:b/>
          <w:bCs/>
          <w:color w:val="152929"/>
          <w:sz w:val="18"/>
          <w:szCs w:val="18"/>
          <w:lang w:eastAsia="en-150"/>
        </w:rPr>
        <w:t>connected</w:t>
      </w:r>
      <w:r w:rsidRPr="00985D92">
        <w:rPr>
          <w:rFonts w:ascii="Tahoma" w:eastAsia="Times New Roman" w:hAnsi="Tahoma" w:cs="Tahoma"/>
          <w:color w:val="152929"/>
          <w:sz w:val="18"/>
          <w:szCs w:val="18"/>
          <w:lang w:eastAsia="en-150"/>
        </w:rPr>
        <w:t>) by one or more specific types of interdependency, such as friendship, kinship, financial exchange, dislike, sexual relationships, or relationships of beliefs, knowledge or prestige.</w:t>
      </w:r>
    </w:p>
    <w:p w14:paraId="3D962208" w14:textId="77777777" w:rsidR="00985D92" w:rsidRPr="00985D92" w:rsidRDefault="00985D92" w:rsidP="00985D92">
      <w:pPr>
        <w:shd w:val="clear" w:color="auto" w:fill="FFFFFF" w:themeFill="background1"/>
        <w:spacing w:before="100" w:beforeAutospacing="1" w:after="100" w:afterAutospacing="1" w:line="240" w:lineRule="auto"/>
        <w:jc w:val="both"/>
        <w:rPr>
          <w:rFonts w:ascii="Tahoma" w:eastAsia="Times New Roman" w:hAnsi="Tahoma" w:cs="Tahoma"/>
          <w:color w:val="152929"/>
          <w:sz w:val="18"/>
          <w:szCs w:val="18"/>
          <w:lang w:eastAsia="en-150"/>
        </w:rPr>
      </w:pPr>
      <w:r w:rsidRPr="00985D92">
        <w:rPr>
          <w:rFonts w:ascii="Tahoma" w:eastAsia="Times New Roman" w:hAnsi="Tahoma" w:cs="Tahoma"/>
          <w:color w:val="152929"/>
          <w:sz w:val="18"/>
          <w:szCs w:val="18"/>
          <w:lang w:eastAsia="en-150"/>
        </w:rPr>
        <w:t>A </w:t>
      </w:r>
      <w:r w:rsidRPr="00985D92">
        <w:rPr>
          <w:rFonts w:ascii="Tahoma" w:eastAsia="Times New Roman" w:hAnsi="Tahoma" w:cs="Tahoma"/>
          <w:b/>
          <w:bCs/>
          <w:color w:val="152929"/>
          <w:sz w:val="18"/>
          <w:szCs w:val="18"/>
          <w:lang w:eastAsia="en-150"/>
        </w:rPr>
        <w:t>graph</w:t>
      </w:r>
      <w:r w:rsidRPr="00985D92">
        <w:rPr>
          <w:rFonts w:ascii="Tahoma" w:eastAsia="Times New Roman" w:hAnsi="Tahoma" w:cs="Tahoma"/>
          <w:color w:val="152929"/>
          <w:sz w:val="18"/>
          <w:szCs w:val="18"/>
          <w:lang w:eastAsia="en-150"/>
        </w:rPr>
        <w:t> is an abstract representation of a set of objects where some pairs of the objects are connected by links. The interconnected objects are represented by mathematical abstractions called </w:t>
      </w:r>
      <w:r w:rsidRPr="00985D92">
        <w:rPr>
          <w:rFonts w:ascii="Tahoma" w:eastAsia="Times New Roman" w:hAnsi="Tahoma" w:cs="Tahoma"/>
          <w:b/>
          <w:bCs/>
          <w:color w:val="152929"/>
          <w:sz w:val="18"/>
          <w:szCs w:val="18"/>
          <w:lang w:eastAsia="en-150"/>
        </w:rPr>
        <w:t>vertices</w:t>
      </w:r>
      <w:r w:rsidRPr="00985D92">
        <w:rPr>
          <w:rFonts w:ascii="Tahoma" w:eastAsia="Times New Roman" w:hAnsi="Tahoma" w:cs="Tahoma"/>
          <w:color w:val="152929"/>
          <w:sz w:val="18"/>
          <w:szCs w:val="18"/>
          <w:lang w:eastAsia="en-150"/>
        </w:rPr>
        <w:t>, and the links that connect some pairs of vertices are called </w:t>
      </w:r>
      <w:r w:rsidRPr="00985D92">
        <w:rPr>
          <w:rFonts w:ascii="Tahoma" w:eastAsia="Times New Roman" w:hAnsi="Tahoma" w:cs="Tahoma"/>
          <w:b/>
          <w:bCs/>
          <w:color w:val="152929"/>
          <w:sz w:val="18"/>
          <w:szCs w:val="18"/>
          <w:lang w:eastAsia="en-150"/>
        </w:rPr>
        <w:t>edges</w:t>
      </w:r>
      <w:r w:rsidRPr="00985D92">
        <w:rPr>
          <w:rFonts w:ascii="Tahoma" w:eastAsia="Times New Roman" w:hAnsi="Tahoma" w:cs="Tahoma"/>
          <w:color w:val="152929"/>
          <w:sz w:val="18"/>
          <w:szCs w:val="18"/>
          <w:lang w:eastAsia="en-150"/>
        </w:rPr>
        <w:t>.</w:t>
      </w:r>
    </w:p>
    <w:p w14:paraId="43A4731C" w14:textId="77777777" w:rsidR="00985D92" w:rsidRPr="00985D92" w:rsidRDefault="00985D92" w:rsidP="00985D92">
      <w:pPr>
        <w:shd w:val="clear" w:color="auto" w:fill="FFFFFF" w:themeFill="background1"/>
        <w:spacing w:before="100" w:beforeAutospacing="1" w:after="100" w:afterAutospacing="1" w:line="240" w:lineRule="auto"/>
        <w:jc w:val="both"/>
        <w:rPr>
          <w:rFonts w:ascii="Tahoma" w:eastAsia="Times New Roman" w:hAnsi="Tahoma" w:cs="Tahoma"/>
          <w:color w:val="152929"/>
          <w:sz w:val="18"/>
          <w:szCs w:val="18"/>
          <w:lang w:eastAsia="en-150"/>
        </w:rPr>
      </w:pPr>
      <w:r w:rsidRPr="00985D92">
        <w:rPr>
          <w:rFonts w:ascii="Tahoma" w:eastAsia="Times New Roman" w:hAnsi="Tahoma" w:cs="Tahoma"/>
          <w:color w:val="152929"/>
          <w:sz w:val="18"/>
          <w:szCs w:val="18"/>
          <w:lang w:eastAsia="en-150"/>
        </w:rPr>
        <w:t>The exercise consists of:</w:t>
      </w:r>
    </w:p>
    <w:p w14:paraId="16E0C9B9" w14:textId="77777777" w:rsidR="00985D92" w:rsidRPr="00985D92" w:rsidRDefault="00985D92" w:rsidP="00985D92">
      <w:pPr>
        <w:numPr>
          <w:ilvl w:val="0"/>
          <w:numId w:val="5"/>
        </w:numPr>
        <w:shd w:val="clear" w:color="auto" w:fill="FFFFFF" w:themeFill="background1"/>
        <w:spacing w:before="100" w:beforeAutospacing="1" w:after="100" w:afterAutospacing="1" w:line="240" w:lineRule="auto"/>
        <w:jc w:val="both"/>
        <w:rPr>
          <w:rFonts w:ascii="Tahoma" w:eastAsia="Times New Roman" w:hAnsi="Tahoma" w:cs="Tahoma"/>
          <w:color w:val="152929"/>
          <w:sz w:val="18"/>
          <w:szCs w:val="18"/>
          <w:lang w:eastAsia="en-150"/>
        </w:rPr>
      </w:pPr>
      <w:r w:rsidRPr="00985D92">
        <w:rPr>
          <w:rFonts w:ascii="Tahoma" w:eastAsia="Times New Roman" w:hAnsi="Tahoma" w:cs="Tahoma"/>
          <w:color w:val="152929"/>
          <w:sz w:val="18"/>
          <w:szCs w:val="18"/>
          <w:lang w:eastAsia="en-150"/>
        </w:rPr>
        <w:t>to implement the social network as a graph, i.e., to define the graph data structure with the operations you consider necessary to implement a social network</w:t>
      </w:r>
    </w:p>
    <w:p w14:paraId="48A77BCC" w14:textId="77777777" w:rsidR="00985D92" w:rsidRPr="00985D92" w:rsidRDefault="00985D92" w:rsidP="00985D92">
      <w:pPr>
        <w:numPr>
          <w:ilvl w:val="0"/>
          <w:numId w:val="5"/>
        </w:numPr>
        <w:shd w:val="clear" w:color="auto" w:fill="FFFFFF" w:themeFill="background1"/>
        <w:spacing w:before="100" w:beforeAutospacing="1" w:after="100" w:afterAutospacing="1" w:line="240" w:lineRule="auto"/>
        <w:jc w:val="both"/>
        <w:rPr>
          <w:rFonts w:ascii="Tahoma" w:eastAsia="Times New Roman" w:hAnsi="Tahoma" w:cs="Tahoma"/>
          <w:color w:val="152929"/>
          <w:sz w:val="18"/>
          <w:szCs w:val="18"/>
          <w:lang w:eastAsia="en-150"/>
        </w:rPr>
      </w:pPr>
      <w:r w:rsidRPr="00985D92">
        <w:rPr>
          <w:rFonts w:ascii="Tahoma" w:eastAsia="Times New Roman" w:hAnsi="Tahoma" w:cs="Tahoma"/>
          <w:color w:val="152929"/>
          <w:sz w:val="18"/>
          <w:szCs w:val="18"/>
          <w:lang w:eastAsia="en-150"/>
        </w:rPr>
        <w:t>to implement an operation that visits in a convenient way </w:t>
      </w:r>
      <w:r w:rsidRPr="00985D92">
        <w:rPr>
          <w:rFonts w:ascii="Tahoma" w:eastAsia="Times New Roman" w:hAnsi="Tahoma" w:cs="Tahoma"/>
          <w:b/>
          <w:bCs/>
          <w:color w:val="152929"/>
          <w:sz w:val="18"/>
          <w:szCs w:val="18"/>
          <w:lang w:eastAsia="en-150"/>
        </w:rPr>
        <w:t>all</w:t>
      </w:r>
      <w:r w:rsidRPr="00985D92">
        <w:rPr>
          <w:rFonts w:ascii="Tahoma" w:eastAsia="Times New Roman" w:hAnsi="Tahoma" w:cs="Tahoma"/>
          <w:color w:val="152929"/>
          <w:sz w:val="18"/>
          <w:szCs w:val="18"/>
          <w:lang w:eastAsia="en-150"/>
        </w:rPr>
        <w:t> the elements of the graph, such an operation should be associated to the </w:t>
      </w:r>
      <w:r w:rsidRPr="00985D92">
        <w:rPr>
          <w:rFonts w:ascii="Courier New" w:eastAsia="Times New Roman" w:hAnsi="Courier New" w:cs="Courier New"/>
          <w:color w:val="152929"/>
          <w:sz w:val="20"/>
          <w:szCs w:val="20"/>
          <w:lang w:eastAsia="en-150"/>
        </w:rPr>
        <w:t>__str__</w:t>
      </w:r>
      <w:r w:rsidRPr="00985D92">
        <w:rPr>
          <w:rFonts w:ascii="Tahoma" w:eastAsia="Times New Roman" w:hAnsi="Tahoma" w:cs="Tahoma"/>
          <w:color w:val="152929"/>
          <w:sz w:val="18"/>
          <w:szCs w:val="18"/>
          <w:lang w:eastAsia="en-150"/>
        </w:rPr>
        <w:t> operation of the graph implementation</w:t>
      </w:r>
    </w:p>
    <w:p w14:paraId="5C98C1FB" w14:textId="7EE1C83F" w:rsidR="00985D92" w:rsidRPr="00985D92" w:rsidRDefault="00985D92" w:rsidP="00985D92">
      <w:pPr>
        <w:numPr>
          <w:ilvl w:val="0"/>
          <w:numId w:val="5"/>
        </w:numPr>
        <w:shd w:val="clear" w:color="auto" w:fill="FFFFFF" w:themeFill="background1"/>
        <w:spacing w:before="100" w:beforeAutospacing="1" w:after="100" w:afterAutospacing="1" w:line="240" w:lineRule="auto"/>
        <w:jc w:val="both"/>
        <w:rPr>
          <w:rFonts w:ascii="Tahoma" w:eastAsia="Times New Roman" w:hAnsi="Tahoma" w:cs="Tahoma"/>
          <w:color w:val="152929"/>
          <w:sz w:val="18"/>
          <w:szCs w:val="18"/>
          <w:lang w:eastAsia="en-150"/>
        </w:rPr>
      </w:pPr>
      <w:r w:rsidRPr="00985D92">
        <w:rPr>
          <w:rFonts w:ascii="Tahoma" w:eastAsia="Times New Roman" w:hAnsi="Tahoma" w:cs="Tahoma"/>
          <w:color w:val="152929"/>
          <w:sz w:val="18"/>
          <w:szCs w:val="18"/>
          <w:lang w:eastAsia="en-150"/>
        </w:rPr>
        <w:t>to test it against a dummy social network.</w:t>
      </w:r>
    </w:p>
    <w:p w14:paraId="73EF568C" w14:textId="5823F129" w:rsidR="00985D92" w:rsidRDefault="00985D92" w:rsidP="00985D92">
      <w:pPr>
        <w:shd w:val="clear" w:color="auto" w:fill="FFFFFF" w:themeFill="background1"/>
        <w:spacing w:after="0"/>
        <w:rPr>
          <w:b/>
          <w:bCs/>
          <w:color w:val="FF0000"/>
          <w:u w:val="single"/>
        </w:rPr>
      </w:pPr>
      <w:r w:rsidRPr="00985D92">
        <w:rPr>
          <w:b/>
          <w:bCs/>
          <w:color w:val="FF0000"/>
          <w:u w:val="single"/>
        </w:rPr>
        <w:t>Exercise 3: Pascal's Triangle.</w:t>
      </w:r>
    </w:p>
    <w:p w14:paraId="2DE3A1FB" w14:textId="77777777" w:rsidR="00985D92" w:rsidRPr="00985D92" w:rsidRDefault="00985D92" w:rsidP="00985D92">
      <w:pPr>
        <w:shd w:val="clear" w:color="auto" w:fill="FFFFFF" w:themeFill="background1"/>
        <w:spacing w:before="100" w:beforeAutospacing="1" w:after="100" w:afterAutospacing="1" w:line="240" w:lineRule="auto"/>
        <w:jc w:val="both"/>
        <w:rPr>
          <w:rFonts w:ascii="Tahoma" w:eastAsia="Times New Roman" w:hAnsi="Tahoma" w:cs="Tahoma"/>
          <w:color w:val="152929"/>
          <w:sz w:val="18"/>
          <w:szCs w:val="18"/>
          <w:lang w:eastAsia="en-150"/>
        </w:rPr>
      </w:pPr>
      <w:r w:rsidRPr="00985D92">
        <w:rPr>
          <w:rFonts w:ascii="Tahoma" w:eastAsia="Times New Roman" w:hAnsi="Tahoma" w:cs="Tahoma"/>
          <w:b/>
          <w:bCs/>
          <w:color w:val="152929"/>
          <w:sz w:val="18"/>
          <w:szCs w:val="18"/>
          <w:lang w:eastAsia="en-150"/>
        </w:rPr>
        <w:t>Pascal's triangle</w:t>
      </w:r>
      <w:r w:rsidRPr="00985D92">
        <w:rPr>
          <w:rFonts w:ascii="Tahoma" w:eastAsia="Times New Roman" w:hAnsi="Tahoma" w:cs="Tahoma"/>
          <w:color w:val="152929"/>
          <w:sz w:val="18"/>
          <w:szCs w:val="18"/>
          <w:lang w:eastAsia="en-150"/>
        </w:rPr>
        <w:t> is a geometric arrangement of the binomial coefficients in a triangle.</w:t>
      </w:r>
    </w:p>
    <w:p w14:paraId="10C9E0B2" w14:textId="77777777" w:rsidR="00985D92" w:rsidRPr="00985D92" w:rsidRDefault="00985D92" w:rsidP="00985D92">
      <w:pPr>
        <w:shd w:val="clear" w:color="auto" w:fill="FFFFFF" w:themeFill="background1"/>
        <w:spacing w:before="100" w:beforeAutospacing="1" w:after="100" w:afterAutospacing="1" w:line="240" w:lineRule="auto"/>
        <w:jc w:val="both"/>
        <w:rPr>
          <w:rFonts w:ascii="Tahoma" w:eastAsia="Times New Roman" w:hAnsi="Tahoma" w:cs="Tahoma"/>
          <w:color w:val="152929"/>
          <w:sz w:val="18"/>
          <w:szCs w:val="18"/>
          <w:lang w:eastAsia="en-150"/>
        </w:rPr>
      </w:pPr>
      <w:r w:rsidRPr="00985D92">
        <w:rPr>
          <w:rFonts w:ascii="Tahoma" w:eastAsia="Times New Roman" w:hAnsi="Tahoma" w:cs="Tahoma"/>
          <w:color w:val="152929"/>
          <w:sz w:val="18"/>
          <w:szCs w:val="18"/>
          <w:lang w:eastAsia="en-150"/>
        </w:rPr>
        <w:t>The rows of Pascal's triangle are conventionally enumerated starting with row 0, and the numbers in each row are usually staggered relative to the numbers in the adjacent rows. A simple construction of the triangle proceeds in the following manner. On row 0, write only the number 1. Then, to construct the elements of following rows, add the number directly above and to the left with the number directly above and to the right to find the new value. If either the number to the right or left is not present, substitute a zero in its place.</w:t>
      </w:r>
    </w:p>
    <w:p w14:paraId="2BBDBD38" w14:textId="77777777" w:rsidR="00985D92" w:rsidRPr="00985D92" w:rsidRDefault="00985D92" w:rsidP="00985D92">
      <w:pPr>
        <w:shd w:val="clear" w:color="auto" w:fill="FFFFFF" w:themeFill="background1"/>
        <w:spacing w:before="100" w:beforeAutospacing="1" w:after="100" w:afterAutospacing="1" w:line="240" w:lineRule="auto"/>
        <w:jc w:val="both"/>
        <w:rPr>
          <w:rFonts w:ascii="Tahoma" w:eastAsia="Times New Roman" w:hAnsi="Tahoma" w:cs="Tahoma"/>
          <w:color w:val="152929"/>
          <w:sz w:val="18"/>
          <w:szCs w:val="18"/>
          <w:lang w:eastAsia="en-150"/>
        </w:rPr>
      </w:pPr>
      <w:r w:rsidRPr="00985D92">
        <w:rPr>
          <w:rFonts w:ascii="Tahoma" w:eastAsia="Times New Roman" w:hAnsi="Tahoma" w:cs="Tahoma"/>
          <w:color w:val="152929"/>
          <w:sz w:val="18"/>
          <w:szCs w:val="18"/>
          <w:lang w:eastAsia="en-150"/>
        </w:rPr>
        <w:t>Implement an iterator for the Pascal's triangle that:</w:t>
      </w:r>
    </w:p>
    <w:p w14:paraId="2910DBCC" w14:textId="77777777" w:rsidR="00985D92" w:rsidRPr="00985D92" w:rsidRDefault="00985D92" w:rsidP="00985D92">
      <w:pPr>
        <w:numPr>
          <w:ilvl w:val="0"/>
          <w:numId w:val="6"/>
        </w:numPr>
        <w:shd w:val="clear" w:color="auto" w:fill="FFFFFF" w:themeFill="background1"/>
        <w:spacing w:before="100" w:beforeAutospacing="1" w:after="100" w:afterAutospacing="1" w:line="240" w:lineRule="auto"/>
        <w:jc w:val="both"/>
        <w:rPr>
          <w:rFonts w:ascii="Tahoma" w:eastAsia="Times New Roman" w:hAnsi="Tahoma" w:cs="Tahoma"/>
          <w:color w:val="152929"/>
          <w:sz w:val="18"/>
          <w:szCs w:val="18"/>
          <w:lang w:eastAsia="en-150"/>
        </w:rPr>
      </w:pPr>
      <w:r w:rsidRPr="00985D92">
        <w:rPr>
          <w:rFonts w:ascii="Tahoma" w:eastAsia="Times New Roman" w:hAnsi="Tahoma" w:cs="Tahoma"/>
          <w:color w:val="152929"/>
          <w:sz w:val="18"/>
          <w:szCs w:val="18"/>
          <w:lang w:eastAsia="en-150"/>
        </w:rPr>
        <w:t>at each step will return another iterator containing all the elements in the corresponding stage sorted as in the triangle</w:t>
      </w:r>
    </w:p>
    <w:p w14:paraId="06CCDB68" w14:textId="77777777" w:rsidR="00985D92" w:rsidRPr="00985D92" w:rsidRDefault="00985D92" w:rsidP="00985D92">
      <w:pPr>
        <w:numPr>
          <w:ilvl w:val="0"/>
          <w:numId w:val="6"/>
        </w:numPr>
        <w:shd w:val="clear" w:color="auto" w:fill="FFFFFF" w:themeFill="background1"/>
        <w:spacing w:before="100" w:beforeAutospacing="1" w:after="100" w:afterAutospacing="1" w:line="240" w:lineRule="auto"/>
        <w:jc w:val="both"/>
        <w:rPr>
          <w:rFonts w:ascii="Tahoma" w:eastAsia="Times New Roman" w:hAnsi="Tahoma" w:cs="Tahoma"/>
          <w:color w:val="152929"/>
          <w:sz w:val="18"/>
          <w:szCs w:val="18"/>
          <w:lang w:eastAsia="en-150"/>
        </w:rPr>
      </w:pPr>
      <w:r w:rsidRPr="00985D92">
        <w:rPr>
          <w:rFonts w:ascii="Tahoma" w:eastAsia="Times New Roman" w:hAnsi="Tahoma" w:cs="Tahoma"/>
          <w:color w:val="152929"/>
          <w:sz w:val="18"/>
          <w:szCs w:val="18"/>
          <w:lang w:eastAsia="en-150"/>
        </w:rPr>
        <w:t>the iterator can go forward and backward</w:t>
      </w:r>
    </w:p>
    <w:p w14:paraId="75E792B3" w14:textId="605F2312" w:rsidR="00985D92" w:rsidRPr="00985D92" w:rsidRDefault="00985D92" w:rsidP="00985D92">
      <w:pPr>
        <w:numPr>
          <w:ilvl w:val="0"/>
          <w:numId w:val="6"/>
        </w:numPr>
        <w:shd w:val="clear" w:color="auto" w:fill="FFFFFF" w:themeFill="background1"/>
        <w:spacing w:before="100" w:beforeAutospacing="1" w:after="100" w:afterAutospacing="1" w:line="240" w:lineRule="auto"/>
        <w:jc w:val="both"/>
        <w:rPr>
          <w:rFonts w:ascii="Tahoma" w:eastAsia="Times New Roman" w:hAnsi="Tahoma" w:cs="Tahoma"/>
          <w:color w:val="152929"/>
          <w:sz w:val="18"/>
          <w:szCs w:val="18"/>
          <w:lang w:eastAsia="en-150"/>
        </w:rPr>
      </w:pPr>
      <w:r w:rsidRPr="00985D92">
        <w:rPr>
          <w:rFonts w:ascii="Tahoma" w:eastAsia="Times New Roman" w:hAnsi="Tahoma" w:cs="Tahoma"/>
          <w:color w:val="152929"/>
          <w:sz w:val="18"/>
          <w:szCs w:val="18"/>
          <w:lang w:eastAsia="en-150"/>
        </w:rPr>
        <w:t>(</w:t>
      </w:r>
      <w:r w:rsidRPr="00985D92">
        <w:rPr>
          <w:rFonts w:ascii="Tahoma" w:eastAsia="Times New Roman" w:hAnsi="Tahoma" w:cs="Tahoma"/>
          <w:b/>
          <w:bCs/>
          <w:color w:val="152929"/>
          <w:sz w:val="18"/>
          <w:szCs w:val="18"/>
          <w:lang w:eastAsia="en-150"/>
        </w:rPr>
        <w:t>advanced</w:t>
      </w:r>
      <w:r w:rsidRPr="00985D92">
        <w:rPr>
          <w:rFonts w:ascii="Tahoma" w:eastAsia="Times New Roman" w:hAnsi="Tahoma" w:cs="Tahoma"/>
          <w:color w:val="152929"/>
          <w:sz w:val="18"/>
          <w:szCs w:val="18"/>
          <w:lang w:eastAsia="en-150"/>
        </w:rPr>
        <w:t>) it is possible to define the working algebra for the triangle, e.g., it could be on Z7 or on the alphabet</w:t>
      </w:r>
    </w:p>
    <w:sectPr w:rsidR="00985D92" w:rsidRPr="00985D92" w:rsidSect="00B728D7">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4E33"/>
    <w:multiLevelType w:val="multilevel"/>
    <w:tmpl w:val="7FCE7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0539F2"/>
    <w:multiLevelType w:val="multilevel"/>
    <w:tmpl w:val="7FF68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8D57C9"/>
    <w:multiLevelType w:val="multilevel"/>
    <w:tmpl w:val="2B20E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FA1A9B"/>
    <w:multiLevelType w:val="multilevel"/>
    <w:tmpl w:val="DFB48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9D39C2"/>
    <w:multiLevelType w:val="multilevel"/>
    <w:tmpl w:val="F66E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6D2B8E"/>
    <w:multiLevelType w:val="multilevel"/>
    <w:tmpl w:val="2FC61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8D7"/>
    <w:rsid w:val="00985D92"/>
    <w:rsid w:val="00B728D7"/>
    <w:rsid w:val="00C57334"/>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278B3"/>
  <w15:chartTrackingRefBased/>
  <w15:docId w15:val="{D3807427-E493-485D-829E-0EB9DC299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5D92"/>
    <w:pPr>
      <w:spacing w:before="100" w:beforeAutospacing="1" w:after="100" w:afterAutospacing="1" w:line="240" w:lineRule="auto"/>
    </w:pPr>
    <w:rPr>
      <w:rFonts w:ascii="Times New Roman" w:eastAsia="Times New Roman" w:hAnsi="Times New Roman" w:cs="Times New Roman"/>
      <w:sz w:val="24"/>
      <w:szCs w:val="24"/>
      <w:lang w:eastAsia="en-150"/>
    </w:rPr>
  </w:style>
  <w:style w:type="character" w:styleId="HTMLTypewriter">
    <w:name w:val="HTML Typewriter"/>
    <w:basedOn w:val="DefaultParagraphFont"/>
    <w:uiPriority w:val="99"/>
    <w:semiHidden/>
    <w:unhideWhenUsed/>
    <w:rsid w:val="00985D92"/>
    <w:rPr>
      <w:rFonts w:ascii="Courier New" w:eastAsia="Times New Roman" w:hAnsi="Courier New" w:cs="Courier New"/>
      <w:sz w:val="20"/>
      <w:szCs w:val="20"/>
    </w:rPr>
  </w:style>
  <w:style w:type="character" w:customStyle="1" w:styleId="pre">
    <w:name w:val="pre"/>
    <w:basedOn w:val="DefaultParagraphFont"/>
    <w:rsid w:val="00985D92"/>
  </w:style>
  <w:style w:type="character" w:styleId="Strong">
    <w:name w:val="Strong"/>
    <w:basedOn w:val="DefaultParagraphFont"/>
    <w:uiPriority w:val="22"/>
    <w:qFormat/>
    <w:rsid w:val="00985D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0177">
      <w:bodyDiv w:val="1"/>
      <w:marLeft w:val="0"/>
      <w:marRight w:val="0"/>
      <w:marTop w:val="0"/>
      <w:marBottom w:val="0"/>
      <w:divBdr>
        <w:top w:val="none" w:sz="0" w:space="0" w:color="auto"/>
        <w:left w:val="none" w:sz="0" w:space="0" w:color="auto"/>
        <w:bottom w:val="none" w:sz="0" w:space="0" w:color="auto"/>
        <w:right w:val="none" w:sz="0" w:space="0" w:color="auto"/>
      </w:divBdr>
    </w:div>
    <w:div w:id="33193732">
      <w:bodyDiv w:val="1"/>
      <w:marLeft w:val="0"/>
      <w:marRight w:val="0"/>
      <w:marTop w:val="0"/>
      <w:marBottom w:val="0"/>
      <w:divBdr>
        <w:top w:val="none" w:sz="0" w:space="0" w:color="auto"/>
        <w:left w:val="none" w:sz="0" w:space="0" w:color="auto"/>
        <w:bottom w:val="none" w:sz="0" w:space="0" w:color="auto"/>
        <w:right w:val="none" w:sz="0" w:space="0" w:color="auto"/>
      </w:divBdr>
    </w:div>
    <w:div w:id="295112798">
      <w:bodyDiv w:val="1"/>
      <w:marLeft w:val="0"/>
      <w:marRight w:val="0"/>
      <w:marTop w:val="0"/>
      <w:marBottom w:val="0"/>
      <w:divBdr>
        <w:top w:val="none" w:sz="0" w:space="0" w:color="auto"/>
        <w:left w:val="none" w:sz="0" w:space="0" w:color="auto"/>
        <w:bottom w:val="none" w:sz="0" w:space="0" w:color="auto"/>
        <w:right w:val="none" w:sz="0" w:space="0" w:color="auto"/>
      </w:divBdr>
    </w:div>
    <w:div w:id="1134837656">
      <w:bodyDiv w:val="1"/>
      <w:marLeft w:val="0"/>
      <w:marRight w:val="0"/>
      <w:marTop w:val="0"/>
      <w:marBottom w:val="0"/>
      <w:divBdr>
        <w:top w:val="none" w:sz="0" w:space="0" w:color="auto"/>
        <w:left w:val="none" w:sz="0" w:space="0" w:color="auto"/>
        <w:bottom w:val="none" w:sz="0" w:space="0" w:color="auto"/>
        <w:right w:val="none" w:sz="0" w:space="0" w:color="auto"/>
      </w:divBdr>
    </w:div>
    <w:div w:id="1401639084">
      <w:bodyDiv w:val="1"/>
      <w:marLeft w:val="0"/>
      <w:marRight w:val="0"/>
      <w:marTop w:val="0"/>
      <w:marBottom w:val="0"/>
      <w:divBdr>
        <w:top w:val="none" w:sz="0" w:space="0" w:color="auto"/>
        <w:left w:val="none" w:sz="0" w:space="0" w:color="auto"/>
        <w:bottom w:val="none" w:sz="0" w:space="0" w:color="auto"/>
        <w:right w:val="none" w:sz="0" w:space="0" w:color="auto"/>
      </w:divBdr>
    </w:div>
    <w:div w:id="168527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408</Words>
  <Characters>2327</Characters>
  <Application>Microsoft Office Word</Application>
  <DocSecurity>0</DocSecurity>
  <Lines>19</Lines>
  <Paragraphs>5</Paragraphs>
  <ScaleCrop>false</ScaleCrop>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Oscar Chen</dc:creator>
  <cp:keywords/>
  <dc:description/>
  <cp:lastModifiedBy>Xiao Oscar Chen</cp:lastModifiedBy>
  <cp:revision>2</cp:revision>
  <dcterms:created xsi:type="dcterms:W3CDTF">2022-01-21T12:22:00Z</dcterms:created>
  <dcterms:modified xsi:type="dcterms:W3CDTF">2022-01-21T12:30:00Z</dcterms:modified>
</cp:coreProperties>
</file>