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B42" w:rsidRDefault="006A7003" w:rsidP="006A7003">
      <w:pPr>
        <w:jc w:val="center"/>
        <w:rPr>
          <w:rFonts w:ascii="Times New Roman" w:hAnsi="Times New Roman" w:cs="Times New Roman"/>
          <w:b/>
          <w:sz w:val="24"/>
        </w:rPr>
      </w:pPr>
      <w:r>
        <w:rPr>
          <w:rFonts w:ascii="Times New Roman" w:hAnsi="Times New Roman" w:cs="Times New Roman"/>
          <w:b/>
          <w:sz w:val="24"/>
        </w:rPr>
        <w:t>Ответы на вопросы к собеседованию по темам 1-3 курса «История Беларуси»</w:t>
      </w:r>
    </w:p>
    <w:p w:rsidR="006A7003" w:rsidRDefault="006A7003" w:rsidP="006A7003">
      <w:pPr>
        <w:pStyle w:val="a3"/>
        <w:numPr>
          <w:ilvl w:val="0"/>
          <w:numId w:val="1"/>
        </w:numPr>
        <w:spacing w:line="360" w:lineRule="auto"/>
        <w:rPr>
          <w:rFonts w:ascii="Times New Roman" w:hAnsi="Times New Roman" w:cs="Times New Roman"/>
          <w:sz w:val="24"/>
        </w:rPr>
      </w:pPr>
      <w:r w:rsidRPr="006A7003">
        <w:rPr>
          <w:rFonts w:ascii="Times New Roman" w:hAnsi="Times New Roman" w:cs="Times New Roman"/>
          <w:sz w:val="24"/>
        </w:rPr>
        <w:t>Первобытный человек попал на территорию Европы приблизительно 40—35 тыс. лет назад. Людей того времени называют кроманьонцами (останки человека данного типа обнаруж</w:t>
      </w:r>
      <w:r>
        <w:rPr>
          <w:rFonts w:ascii="Times New Roman" w:hAnsi="Times New Roman" w:cs="Times New Roman"/>
          <w:sz w:val="24"/>
        </w:rPr>
        <w:t xml:space="preserve">или в пещере </w:t>
      </w:r>
      <w:proofErr w:type="spellStart"/>
      <w:r>
        <w:rPr>
          <w:rFonts w:ascii="Times New Roman" w:hAnsi="Times New Roman" w:cs="Times New Roman"/>
          <w:sz w:val="24"/>
        </w:rPr>
        <w:t>Кро-Маньон</w:t>
      </w:r>
      <w:proofErr w:type="spellEnd"/>
      <w:r>
        <w:rPr>
          <w:rFonts w:ascii="Times New Roman" w:hAnsi="Times New Roman" w:cs="Times New Roman"/>
          <w:sz w:val="24"/>
        </w:rPr>
        <w:t xml:space="preserve"> во Фран</w:t>
      </w:r>
      <w:r w:rsidRPr="006A7003">
        <w:rPr>
          <w:rFonts w:ascii="Times New Roman" w:hAnsi="Times New Roman" w:cs="Times New Roman"/>
          <w:sz w:val="24"/>
        </w:rPr>
        <w:t xml:space="preserve">ции). По внешнему виду они похожи на современных. Люди приспо­собились к жизни в холодном климате, обусловленном нахождением на территории Беларуси ледника. Кроманьонцы начали расселяться на юге Беларуси. Древнейшие поселения людей (стоянки) найдены археологами на берегах рек Припять и </w:t>
      </w:r>
      <w:proofErr w:type="spellStart"/>
      <w:r w:rsidRPr="006A7003">
        <w:rPr>
          <w:rFonts w:ascii="Times New Roman" w:hAnsi="Times New Roman" w:cs="Times New Roman"/>
          <w:sz w:val="24"/>
        </w:rPr>
        <w:t>Сож</w:t>
      </w:r>
      <w:proofErr w:type="spellEnd"/>
      <w:r w:rsidRPr="006A7003">
        <w:rPr>
          <w:rFonts w:ascii="Times New Roman" w:hAnsi="Times New Roman" w:cs="Times New Roman"/>
          <w:sz w:val="24"/>
        </w:rPr>
        <w:t xml:space="preserve"> возле деревень </w:t>
      </w:r>
      <w:proofErr w:type="spellStart"/>
      <w:r w:rsidRPr="006A7003">
        <w:rPr>
          <w:rFonts w:ascii="Times New Roman" w:hAnsi="Times New Roman" w:cs="Times New Roman"/>
          <w:sz w:val="24"/>
        </w:rPr>
        <w:t>Юровичи</w:t>
      </w:r>
      <w:proofErr w:type="spellEnd"/>
      <w:r w:rsidRPr="006A7003">
        <w:rPr>
          <w:rFonts w:ascii="Times New Roman" w:hAnsi="Times New Roman" w:cs="Times New Roman"/>
          <w:sz w:val="24"/>
        </w:rPr>
        <w:t xml:space="preserve"> и </w:t>
      </w:r>
      <w:proofErr w:type="spellStart"/>
      <w:r w:rsidRPr="006A7003">
        <w:rPr>
          <w:rFonts w:ascii="Times New Roman" w:hAnsi="Times New Roman" w:cs="Times New Roman"/>
          <w:sz w:val="24"/>
        </w:rPr>
        <w:t>Бердыж</w:t>
      </w:r>
      <w:proofErr w:type="spellEnd"/>
      <w:r w:rsidRPr="006A7003">
        <w:rPr>
          <w:rFonts w:ascii="Times New Roman" w:hAnsi="Times New Roman" w:cs="Times New Roman"/>
          <w:sz w:val="24"/>
        </w:rPr>
        <w:t xml:space="preserve"> в Гомельской области. Они существовали примерно 24— 21 тыс. лет до н. э. Здесь обнаружены остатки очага, орудия труда ш кремня, а также кости и черепа мамонтов, использованные для строительства жилья.</w:t>
      </w:r>
    </w:p>
    <w:p w:rsidR="006A7003" w:rsidRDefault="006A7003" w:rsidP="006A7003">
      <w:pPr>
        <w:pStyle w:val="a3"/>
        <w:numPr>
          <w:ilvl w:val="0"/>
          <w:numId w:val="1"/>
        </w:numPr>
        <w:spacing w:line="360" w:lineRule="auto"/>
        <w:rPr>
          <w:rFonts w:ascii="Times New Roman" w:hAnsi="Times New Roman" w:cs="Times New Roman"/>
          <w:sz w:val="24"/>
        </w:rPr>
      </w:pPr>
      <w:proofErr w:type="spellStart"/>
      <w:r w:rsidRPr="006A7003">
        <w:rPr>
          <w:rFonts w:ascii="Times New Roman" w:hAnsi="Times New Roman" w:cs="Times New Roman"/>
          <w:b/>
          <w:sz w:val="24"/>
        </w:rPr>
        <w:t>Ба́лты</w:t>
      </w:r>
      <w:proofErr w:type="spellEnd"/>
      <w:r w:rsidRPr="006A7003">
        <w:rPr>
          <w:rFonts w:ascii="Times New Roman" w:hAnsi="Times New Roman" w:cs="Times New Roman"/>
          <w:b/>
          <w:sz w:val="24"/>
        </w:rPr>
        <w:t xml:space="preserve"> (балтийские народы) </w:t>
      </w:r>
      <w:r w:rsidRPr="006A7003">
        <w:rPr>
          <w:rFonts w:ascii="Times New Roman" w:hAnsi="Times New Roman" w:cs="Times New Roman"/>
          <w:sz w:val="24"/>
        </w:rPr>
        <w:t>— группа индоевропейских племён и народов, проживавших на восточном побережье Балтийского моря и говоривших на балтийских языках</w:t>
      </w:r>
      <w:r>
        <w:rPr>
          <w:rFonts w:ascii="Times New Roman" w:hAnsi="Times New Roman" w:cs="Times New Roman"/>
          <w:sz w:val="24"/>
        </w:rPr>
        <w:t>.</w:t>
      </w:r>
      <w:r w:rsidRPr="006A7003">
        <w:t xml:space="preserve"> </w:t>
      </w:r>
      <w:r>
        <w:t>Б</w:t>
      </w:r>
      <w:r w:rsidRPr="006A7003">
        <w:rPr>
          <w:rFonts w:ascii="Times New Roman" w:hAnsi="Times New Roman" w:cs="Times New Roman"/>
          <w:sz w:val="24"/>
        </w:rPr>
        <w:t xml:space="preserve">елорусский этнос сформировался в результате смешения и </w:t>
      </w:r>
      <w:proofErr w:type="spellStart"/>
      <w:r w:rsidRPr="006A7003">
        <w:rPr>
          <w:rFonts w:ascii="Times New Roman" w:hAnsi="Times New Roman" w:cs="Times New Roman"/>
          <w:sz w:val="24"/>
        </w:rPr>
        <w:t>взаимоассимиляции</w:t>
      </w:r>
      <w:proofErr w:type="spellEnd"/>
      <w:r w:rsidRPr="006A7003">
        <w:rPr>
          <w:rFonts w:ascii="Times New Roman" w:hAnsi="Times New Roman" w:cs="Times New Roman"/>
          <w:sz w:val="24"/>
        </w:rPr>
        <w:t xml:space="preserve"> местных </w:t>
      </w:r>
      <w:proofErr w:type="spellStart"/>
      <w:r w:rsidRPr="006A7003">
        <w:rPr>
          <w:rFonts w:ascii="Times New Roman" w:hAnsi="Times New Roman" w:cs="Times New Roman"/>
          <w:sz w:val="24"/>
        </w:rPr>
        <w:t>балтов</w:t>
      </w:r>
      <w:proofErr w:type="spellEnd"/>
      <w:r w:rsidRPr="006A7003">
        <w:rPr>
          <w:rFonts w:ascii="Times New Roman" w:hAnsi="Times New Roman" w:cs="Times New Roman"/>
          <w:sz w:val="24"/>
        </w:rPr>
        <w:t xml:space="preserve"> с пришлыми славянами, при этом </w:t>
      </w:r>
      <w:proofErr w:type="spellStart"/>
      <w:r w:rsidRPr="006A7003">
        <w:rPr>
          <w:rFonts w:ascii="Times New Roman" w:hAnsi="Times New Roman" w:cs="Times New Roman"/>
          <w:sz w:val="24"/>
        </w:rPr>
        <w:t>балты</w:t>
      </w:r>
      <w:proofErr w:type="spellEnd"/>
      <w:r w:rsidRPr="006A7003">
        <w:rPr>
          <w:rFonts w:ascii="Times New Roman" w:hAnsi="Times New Roman" w:cs="Times New Roman"/>
          <w:sz w:val="24"/>
        </w:rPr>
        <w:t xml:space="preserve"> в этногенезе белорусов сыграли роль субстрата (подосновы).</w:t>
      </w:r>
    </w:p>
    <w:p w:rsidR="006A7003" w:rsidRDefault="006A7003" w:rsidP="006A7003">
      <w:pPr>
        <w:pStyle w:val="a3"/>
        <w:numPr>
          <w:ilvl w:val="0"/>
          <w:numId w:val="1"/>
        </w:numPr>
        <w:spacing w:line="360" w:lineRule="auto"/>
        <w:rPr>
          <w:rFonts w:ascii="Times New Roman" w:hAnsi="Times New Roman" w:cs="Times New Roman"/>
          <w:sz w:val="24"/>
        </w:rPr>
      </w:pPr>
      <w:r w:rsidRPr="006A7003">
        <w:rPr>
          <w:rFonts w:ascii="Times New Roman" w:hAnsi="Times New Roman" w:cs="Times New Roman"/>
          <w:b/>
          <w:bCs/>
          <w:sz w:val="24"/>
        </w:rPr>
        <w:t>Расселение славян</w:t>
      </w:r>
      <w:r w:rsidRPr="006A7003">
        <w:rPr>
          <w:rFonts w:ascii="Times New Roman" w:hAnsi="Times New Roman" w:cs="Times New Roman"/>
          <w:sz w:val="24"/>
        </w:rPr>
        <w:t xml:space="preserve"> в Европе приобрело массовый характер </w:t>
      </w:r>
      <w:proofErr w:type="gramStart"/>
      <w:r w:rsidRPr="006A7003">
        <w:rPr>
          <w:rFonts w:ascii="Times New Roman" w:hAnsi="Times New Roman" w:cs="Times New Roman"/>
          <w:sz w:val="24"/>
        </w:rPr>
        <w:t>во время</w:t>
      </w:r>
      <w:proofErr w:type="gramEnd"/>
      <w:r w:rsidRPr="006A7003">
        <w:rPr>
          <w:rFonts w:ascii="Times New Roman" w:hAnsi="Times New Roman" w:cs="Times New Roman"/>
          <w:sz w:val="24"/>
        </w:rPr>
        <w:t xml:space="preserve"> так называемого Великого переселения народов в конце V — начале VII в. Славяне занимали земли южнее реки Припять и отсюда расселялись по территории Беларуси. Шли с юга и юго-запада в направлении севера. Двигались они преимущественно по рекам и притокам. Вместе с тем во многих местах на территории Беларуси жили </w:t>
      </w:r>
      <w:proofErr w:type="spellStart"/>
      <w:r w:rsidRPr="006A7003">
        <w:rPr>
          <w:rFonts w:ascii="Times New Roman" w:hAnsi="Times New Roman" w:cs="Times New Roman"/>
          <w:sz w:val="24"/>
        </w:rPr>
        <w:t>балты</w:t>
      </w:r>
      <w:proofErr w:type="spellEnd"/>
      <w:r w:rsidRPr="006A7003">
        <w:rPr>
          <w:rFonts w:ascii="Times New Roman" w:hAnsi="Times New Roman" w:cs="Times New Roman"/>
          <w:sz w:val="24"/>
        </w:rPr>
        <w:t xml:space="preserve">. Поэтому долгое время наблюдалось смешанное проживание славян с </w:t>
      </w:r>
      <w:proofErr w:type="spellStart"/>
      <w:r w:rsidRPr="006A7003">
        <w:rPr>
          <w:rFonts w:ascii="Times New Roman" w:hAnsi="Times New Roman" w:cs="Times New Roman"/>
          <w:sz w:val="24"/>
        </w:rPr>
        <w:t>балтами</w:t>
      </w:r>
      <w:proofErr w:type="spellEnd"/>
      <w:r w:rsidRPr="006A7003">
        <w:rPr>
          <w:rFonts w:ascii="Times New Roman" w:hAnsi="Times New Roman" w:cs="Times New Roman"/>
          <w:sz w:val="24"/>
        </w:rPr>
        <w:t xml:space="preserve">. Затем </w:t>
      </w:r>
      <w:proofErr w:type="spellStart"/>
      <w:r w:rsidRPr="006A7003">
        <w:rPr>
          <w:rFonts w:ascii="Times New Roman" w:hAnsi="Times New Roman" w:cs="Times New Roman"/>
          <w:sz w:val="24"/>
        </w:rPr>
        <w:t>балты</w:t>
      </w:r>
      <w:proofErr w:type="spellEnd"/>
      <w:r w:rsidRPr="006A7003">
        <w:rPr>
          <w:rFonts w:ascii="Times New Roman" w:hAnsi="Times New Roman" w:cs="Times New Roman"/>
          <w:sz w:val="24"/>
        </w:rPr>
        <w:t xml:space="preserve"> окончательно слились со славянами, произошла славянизация </w:t>
      </w:r>
      <w:proofErr w:type="spellStart"/>
      <w:r w:rsidRPr="006A7003">
        <w:rPr>
          <w:rFonts w:ascii="Times New Roman" w:hAnsi="Times New Roman" w:cs="Times New Roman"/>
          <w:sz w:val="24"/>
        </w:rPr>
        <w:t>балтов</w:t>
      </w:r>
      <w:proofErr w:type="spellEnd"/>
      <w:r w:rsidRPr="006A7003">
        <w:rPr>
          <w:rFonts w:ascii="Times New Roman" w:hAnsi="Times New Roman" w:cs="Times New Roman"/>
          <w:sz w:val="24"/>
        </w:rPr>
        <w:t>.</w:t>
      </w:r>
    </w:p>
    <w:p w:rsidR="006A7003" w:rsidRDefault="006A7003" w:rsidP="006A7003">
      <w:pPr>
        <w:pStyle w:val="a3"/>
        <w:spacing w:line="360" w:lineRule="auto"/>
        <w:rPr>
          <w:rFonts w:ascii="Times New Roman" w:hAnsi="Times New Roman" w:cs="Times New Roman"/>
          <w:sz w:val="24"/>
        </w:rPr>
      </w:pPr>
      <w:r w:rsidRPr="006A7003">
        <w:rPr>
          <w:rFonts w:ascii="Times New Roman" w:hAnsi="Times New Roman" w:cs="Times New Roman"/>
          <w:sz w:val="24"/>
        </w:rPr>
        <w:t>В VI—VII вв. славяне разделились на три большие группы: западные, южные, восточные (последние являются предками современных белорусов, украинцев, русских). В VIII—IX вв. на территории Беларуси сложились племенные объединения восточных славян.</w:t>
      </w:r>
    </w:p>
    <w:p w:rsidR="006A7003" w:rsidRDefault="006A7003" w:rsidP="006A7003">
      <w:pPr>
        <w:pStyle w:val="a3"/>
        <w:numPr>
          <w:ilvl w:val="0"/>
          <w:numId w:val="1"/>
        </w:numPr>
        <w:spacing w:line="360" w:lineRule="auto"/>
        <w:rPr>
          <w:rFonts w:ascii="Times New Roman" w:hAnsi="Times New Roman" w:cs="Times New Roman"/>
          <w:sz w:val="24"/>
        </w:rPr>
      </w:pPr>
      <w:r w:rsidRPr="006A7003">
        <w:rPr>
          <w:rFonts w:ascii="Times New Roman" w:hAnsi="Times New Roman" w:cs="Times New Roman"/>
          <w:sz w:val="24"/>
        </w:rPr>
        <w:t>В VI—VII вв. славяне разделились на три большие группы: западные, южные, восточные (последние являются предками современных белорусов, украинцев, русских). В VIII—IX вв. на территории Беларуси сложились племенные объединения восточных славян. Кривичи-</w:t>
      </w:r>
      <w:proofErr w:type="spellStart"/>
      <w:r w:rsidRPr="006A7003">
        <w:rPr>
          <w:rFonts w:ascii="Times New Roman" w:hAnsi="Times New Roman" w:cs="Times New Roman"/>
          <w:sz w:val="24"/>
        </w:rPr>
        <w:t>полочане</w:t>
      </w:r>
      <w:proofErr w:type="spellEnd"/>
      <w:r w:rsidRPr="006A7003">
        <w:rPr>
          <w:rFonts w:ascii="Times New Roman" w:hAnsi="Times New Roman" w:cs="Times New Roman"/>
          <w:sz w:val="24"/>
        </w:rPr>
        <w:t xml:space="preserve"> расселились по течению Западной Двины. Кривичи появились в результате славянизации </w:t>
      </w:r>
      <w:proofErr w:type="spellStart"/>
      <w:r w:rsidRPr="006A7003">
        <w:rPr>
          <w:rFonts w:ascii="Times New Roman" w:hAnsi="Times New Roman" w:cs="Times New Roman"/>
          <w:sz w:val="24"/>
        </w:rPr>
        <w:t>балтов</w:t>
      </w:r>
      <w:proofErr w:type="spellEnd"/>
      <w:r w:rsidRPr="006A7003">
        <w:rPr>
          <w:rFonts w:ascii="Times New Roman" w:hAnsi="Times New Roman" w:cs="Times New Roman"/>
          <w:sz w:val="24"/>
        </w:rPr>
        <w:t xml:space="preserve"> — смешения пришлых славянских с местными </w:t>
      </w:r>
      <w:proofErr w:type="spellStart"/>
      <w:r w:rsidRPr="006A7003">
        <w:rPr>
          <w:rFonts w:ascii="Times New Roman" w:hAnsi="Times New Roman" w:cs="Times New Roman"/>
          <w:sz w:val="24"/>
        </w:rPr>
        <w:t>балтскими</w:t>
      </w:r>
      <w:proofErr w:type="spellEnd"/>
      <w:r w:rsidRPr="006A7003">
        <w:rPr>
          <w:rFonts w:ascii="Times New Roman" w:hAnsi="Times New Roman" w:cs="Times New Roman"/>
          <w:sz w:val="24"/>
        </w:rPr>
        <w:t xml:space="preserve"> племенами. Южными соседями полоцких кривичей были дреговичи, жившие между Припятью и Двиной</w:t>
      </w:r>
      <w:proofErr w:type="gramStart"/>
      <w:r w:rsidRPr="006A7003">
        <w:rPr>
          <w:rFonts w:ascii="Times New Roman" w:hAnsi="Times New Roman" w:cs="Times New Roman"/>
          <w:sz w:val="24"/>
        </w:rPr>
        <w:t>.</w:t>
      </w:r>
      <w:proofErr w:type="gramEnd"/>
      <w:r w:rsidRPr="006A7003">
        <w:rPr>
          <w:rFonts w:ascii="Times New Roman" w:hAnsi="Times New Roman" w:cs="Times New Roman"/>
          <w:sz w:val="24"/>
        </w:rPr>
        <w:t xml:space="preserve"> среди которого они и жили, ведь в древности </w:t>
      </w:r>
      <w:proofErr w:type="spellStart"/>
      <w:r w:rsidRPr="006A7003">
        <w:rPr>
          <w:rFonts w:ascii="Times New Roman" w:hAnsi="Times New Roman" w:cs="Times New Roman"/>
          <w:sz w:val="24"/>
        </w:rPr>
        <w:t>Припятское</w:t>
      </w:r>
      <w:proofErr w:type="spellEnd"/>
      <w:r w:rsidRPr="006A7003">
        <w:rPr>
          <w:rFonts w:ascii="Times New Roman" w:hAnsi="Times New Roman" w:cs="Times New Roman"/>
          <w:sz w:val="24"/>
        </w:rPr>
        <w:t xml:space="preserve"> Полесье было почти сплошным огромным болотом. Соседями дреговичей были радимичи, осевшие на реке </w:t>
      </w:r>
      <w:proofErr w:type="spellStart"/>
      <w:r w:rsidRPr="006A7003">
        <w:rPr>
          <w:rFonts w:ascii="Times New Roman" w:hAnsi="Times New Roman" w:cs="Times New Roman"/>
          <w:sz w:val="24"/>
        </w:rPr>
        <w:t>Сож</w:t>
      </w:r>
      <w:proofErr w:type="spellEnd"/>
      <w:r w:rsidRPr="006A7003">
        <w:rPr>
          <w:rFonts w:ascii="Times New Roman" w:hAnsi="Times New Roman" w:cs="Times New Roman"/>
          <w:sz w:val="24"/>
        </w:rPr>
        <w:t xml:space="preserve">. Восточные славяне постепенно осваивали территорию Беларуси и к X в. стали ее основным населением. </w:t>
      </w:r>
    </w:p>
    <w:p w:rsidR="006A7003" w:rsidRDefault="006A7003" w:rsidP="006A7003">
      <w:pPr>
        <w:pStyle w:val="a3"/>
        <w:spacing w:line="360" w:lineRule="auto"/>
        <w:rPr>
          <w:rFonts w:ascii="Times New Roman" w:hAnsi="Times New Roman" w:cs="Times New Roman"/>
          <w:sz w:val="24"/>
        </w:rPr>
      </w:pPr>
    </w:p>
    <w:p w:rsidR="006A7003" w:rsidRDefault="006A7003" w:rsidP="006A7003">
      <w:pPr>
        <w:pStyle w:val="a3"/>
        <w:spacing w:line="360" w:lineRule="auto"/>
        <w:rPr>
          <w:rFonts w:ascii="Times New Roman" w:hAnsi="Times New Roman" w:cs="Times New Roman"/>
          <w:sz w:val="24"/>
        </w:rPr>
      </w:pPr>
    </w:p>
    <w:p w:rsidR="006A7003" w:rsidRDefault="006A7003" w:rsidP="006A7003">
      <w:pPr>
        <w:pStyle w:val="a3"/>
        <w:numPr>
          <w:ilvl w:val="0"/>
          <w:numId w:val="1"/>
        </w:numPr>
        <w:spacing w:line="360" w:lineRule="auto"/>
        <w:rPr>
          <w:rFonts w:ascii="Times New Roman" w:hAnsi="Times New Roman" w:cs="Times New Roman"/>
          <w:sz w:val="24"/>
        </w:rPr>
      </w:pPr>
      <w:r w:rsidRPr="006A7003">
        <w:rPr>
          <w:rFonts w:ascii="Times New Roman" w:hAnsi="Times New Roman" w:cs="Times New Roman"/>
          <w:sz w:val="24"/>
        </w:rPr>
        <w:lastRenderedPageBreak/>
        <w:t xml:space="preserve">Древнерусское государство восточных славян </w:t>
      </w:r>
      <w:r w:rsidRPr="006A7003">
        <w:rPr>
          <w:rFonts w:ascii="Times New Roman" w:hAnsi="Times New Roman" w:cs="Times New Roman"/>
          <w:b/>
          <w:sz w:val="24"/>
        </w:rPr>
        <w:t xml:space="preserve">Киевская Русь </w:t>
      </w:r>
      <w:r w:rsidRPr="006A7003">
        <w:rPr>
          <w:rFonts w:ascii="Times New Roman" w:hAnsi="Times New Roman" w:cs="Times New Roman"/>
          <w:sz w:val="24"/>
        </w:rPr>
        <w:t>возникает в конце IX в. Территория Беларуси рассматривается историками как западные земли Киевской Руси. В письменных источниках упоминается государственное образование восточных славян на территории Беларуси Полоцкая земля-княжество.</w:t>
      </w:r>
    </w:p>
    <w:p w:rsidR="006A7003" w:rsidRDefault="006A7003" w:rsidP="006A7003">
      <w:pPr>
        <w:pStyle w:val="a3"/>
        <w:spacing w:line="360" w:lineRule="auto"/>
        <w:rPr>
          <w:rFonts w:ascii="Times New Roman" w:hAnsi="Times New Roman" w:cs="Times New Roman"/>
          <w:sz w:val="24"/>
        </w:rPr>
      </w:pPr>
      <w:r w:rsidRPr="006A7003">
        <w:rPr>
          <w:rFonts w:ascii="Times New Roman" w:hAnsi="Times New Roman" w:cs="Times New Roman"/>
          <w:sz w:val="24"/>
        </w:rPr>
        <w:t>В новейшее время слово «</w:t>
      </w:r>
      <w:proofErr w:type="spellStart"/>
      <w:r w:rsidRPr="006A7003">
        <w:rPr>
          <w:rFonts w:ascii="Times New Roman" w:hAnsi="Times New Roman" w:cs="Times New Roman"/>
          <w:b/>
          <w:sz w:val="24"/>
        </w:rPr>
        <w:t>русичи</w:t>
      </w:r>
      <w:proofErr w:type="spellEnd"/>
      <w:r w:rsidRPr="006A7003">
        <w:rPr>
          <w:rFonts w:ascii="Times New Roman" w:hAnsi="Times New Roman" w:cs="Times New Roman"/>
          <w:sz w:val="24"/>
        </w:rPr>
        <w:t>», как и некоторые другие, взятые из «Слова о полку Игореве», стало популярным в русской культуре: как обозначение жителей Древней Руси, иногда современных русских</w:t>
      </w:r>
      <w:r>
        <w:rPr>
          <w:rFonts w:ascii="Times New Roman" w:hAnsi="Times New Roman" w:cs="Times New Roman"/>
          <w:sz w:val="24"/>
        </w:rPr>
        <w:t>.</w:t>
      </w:r>
      <w:r w:rsidRPr="006A7003">
        <w:rPr>
          <w:rFonts w:ascii="Arial" w:hAnsi="Arial" w:cs="Arial"/>
          <w:b/>
          <w:bCs/>
          <w:color w:val="222222"/>
          <w:sz w:val="21"/>
          <w:szCs w:val="21"/>
          <w:shd w:val="clear" w:color="auto" w:fill="FFFFFF"/>
        </w:rPr>
        <w:t xml:space="preserve"> </w:t>
      </w:r>
      <w:proofErr w:type="spellStart"/>
      <w:r w:rsidRPr="006A7003">
        <w:rPr>
          <w:rFonts w:ascii="Times New Roman" w:hAnsi="Times New Roman" w:cs="Times New Roman"/>
          <w:b/>
          <w:bCs/>
          <w:sz w:val="24"/>
        </w:rPr>
        <w:t>Ру́сичи</w:t>
      </w:r>
      <w:proofErr w:type="spellEnd"/>
      <w:r w:rsidRPr="006A7003">
        <w:rPr>
          <w:rFonts w:ascii="Times New Roman" w:hAnsi="Times New Roman" w:cs="Times New Roman"/>
          <w:sz w:val="24"/>
        </w:rPr>
        <w:t>  — поэтическое название </w:t>
      </w:r>
      <w:hyperlink r:id="rId5" w:tooltip="Жители" w:history="1">
        <w:r w:rsidRPr="006A7003">
          <w:rPr>
            <w:rStyle w:val="a4"/>
            <w:rFonts w:ascii="Times New Roman" w:hAnsi="Times New Roman" w:cs="Times New Roman"/>
            <w:sz w:val="24"/>
          </w:rPr>
          <w:t>жителей</w:t>
        </w:r>
      </w:hyperlink>
      <w:r w:rsidRPr="006A7003">
        <w:rPr>
          <w:rFonts w:ascii="Times New Roman" w:hAnsi="Times New Roman" w:cs="Times New Roman"/>
          <w:sz w:val="24"/>
        </w:rPr>
        <w:t> </w:t>
      </w:r>
      <w:hyperlink r:id="rId6" w:tooltip="Киевская Русь" w:history="1">
        <w:r w:rsidRPr="006A7003">
          <w:rPr>
            <w:rStyle w:val="a4"/>
            <w:rFonts w:ascii="Times New Roman" w:hAnsi="Times New Roman" w:cs="Times New Roman"/>
            <w:sz w:val="24"/>
          </w:rPr>
          <w:t>Киевской Руси</w:t>
        </w:r>
      </w:hyperlink>
      <w:r w:rsidRPr="006A7003">
        <w:rPr>
          <w:rFonts w:ascii="Times New Roman" w:hAnsi="Times New Roman" w:cs="Times New Roman"/>
          <w:sz w:val="24"/>
        </w:rPr>
        <w:t>, вариант </w:t>
      </w:r>
      <w:hyperlink r:id="rId7" w:tooltip="Этноним" w:history="1">
        <w:r w:rsidRPr="006A7003">
          <w:rPr>
            <w:rStyle w:val="a4"/>
            <w:rFonts w:ascii="Times New Roman" w:hAnsi="Times New Roman" w:cs="Times New Roman"/>
            <w:sz w:val="24"/>
          </w:rPr>
          <w:t>этнонима</w:t>
        </w:r>
      </w:hyperlink>
      <w:r w:rsidRPr="006A7003">
        <w:rPr>
          <w:rFonts w:ascii="Times New Roman" w:hAnsi="Times New Roman" w:cs="Times New Roman"/>
          <w:sz w:val="24"/>
        </w:rPr>
        <w:t> «</w:t>
      </w:r>
      <w:proofErr w:type="spellStart"/>
      <w:r w:rsidRPr="006A7003">
        <w:rPr>
          <w:rFonts w:ascii="Times New Roman" w:hAnsi="Times New Roman" w:cs="Times New Roman"/>
          <w:sz w:val="24"/>
        </w:rPr>
        <w:fldChar w:fldCharType="begin"/>
      </w:r>
      <w:r w:rsidRPr="006A7003">
        <w:rPr>
          <w:rFonts w:ascii="Times New Roman" w:hAnsi="Times New Roman" w:cs="Times New Roman"/>
          <w:sz w:val="24"/>
        </w:rPr>
        <w:instrText xml:space="preserve"> HYPERLINK "https://ru.wikipedia.org/wiki/%D0%A0%D1%83%D1%81%D1%8C_(%D0%BD%D0%B0%D0%B7%D0%B2%D0%B0%D0%BD%D0%B8%D0%B5)" \o "Русь (название)" </w:instrText>
      </w:r>
      <w:r w:rsidRPr="006A7003">
        <w:rPr>
          <w:rFonts w:ascii="Times New Roman" w:hAnsi="Times New Roman" w:cs="Times New Roman"/>
          <w:sz w:val="24"/>
        </w:rPr>
        <w:fldChar w:fldCharType="separate"/>
      </w:r>
      <w:r w:rsidRPr="006A7003">
        <w:rPr>
          <w:rStyle w:val="a4"/>
          <w:rFonts w:ascii="Times New Roman" w:hAnsi="Times New Roman" w:cs="Times New Roman"/>
          <w:sz w:val="24"/>
        </w:rPr>
        <w:t>русь</w:t>
      </w:r>
      <w:proofErr w:type="spellEnd"/>
      <w:r w:rsidRPr="006A7003">
        <w:rPr>
          <w:rFonts w:ascii="Times New Roman" w:hAnsi="Times New Roman" w:cs="Times New Roman"/>
          <w:sz w:val="24"/>
        </w:rPr>
        <w:fldChar w:fldCharType="end"/>
      </w:r>
      <w:r w:rsidRPr="006A7003">
        <w:rPr>
          <w:rFonts w:ascii="Times New Roman" w:hAnsi="Times New Roman" w:cs="Times New Roman"/>
          <w:sz w:val="24"/>
        </w:rPr>
        <w:t>». </w:t>
      </w:r>
    </w:p>
    <w:p w:rsidR="006A7003" w:rsidRDefault="006A7003" w:rsidP="006A7003">
      <w:pPr>
        <w:pStyle w:val="a3"/>
        <w:spacing w:line="360" w:lineRule="auto"/>
        <w:rPr>
          <w:rFonts w:ascii="Times New Roman" w:hAnsi="Times New Roman" w:cs="Times New Roman"/>
          <w:sz w:val="24"/>
        </w:rPr>
      </w:pPr>
      <w:hyperlink r:id="rId8" w:tooltip="Эндоэтноним" w:history="1">
        <w:proofErr w:type="spellStart"/>
        <w:r w:rsidRPr="006A7003">
          <w:rPr>
            <w:rStyle w:val="a4"/>
            <w:rFonts w:ascii="Times New Roman" w:hAnsi="Times New Roman" w:cs="Times New Roman"/>
            <w:sz w:val="24"/>
          </w:rPr>
          <w:t>Эндоэтноним</w:t>
        </w:r>
        <w:proofErr w:type="spellEnd"/>
      </w:hyperlink>
      <w:r w:rsidRPr="006A7003">
        <w:rPr>
          <w:rFonts w:ascii="Times New Roman" w:hAnsi="Times New Roman" w:cs="Times New Roman"/>
          <w:sz w:val="24"/>
        </w:rPr>
        <w:t> </w:t>
      </w:r>
      <w:r w:rsidRPr="006A7003">
        <w:rPr>
          <w:rFonts w:ascii="Times New Roman" w:hAnsi="Times New Roman" w:cs="Times New Roman"/>
          <w:i/>
          <w:iCs/>
          <w:sz w:val="24"/>
        </w:rPr>
        <w:t>«русин»</w:t>
      </w:r>
      <w:r w:rsidRPr="006A7003">
        <w:rPr>
          <w:rFonts w:ascii="Times New Roman" w:hAnsi="Times New Roman" w:cs="Times New Roman"/>
          <w:sz w:val="24"/>
        </w:rPr>
        <w:t> как наименование жителя </w:t>
      </w:r>
      <w:hyperlink r:id="rId9" w:tooltip="Киевская Русь" w:history="1">
        <w:r w:rsidRPr="006A7003">
          <w:rPr>
            <w:rStyle w:val="a4"/>
            <w:rFonts w:ascii="Times New Roman" w:hAnsi="Times New Roman" w:cs="Times New Roman"/>
            <w:sz w:val="24"/>
          </w:rPr>
          <w:t>Древней Руси</w:t>
        </w:r>
      </w:hyperlink>
      <w:r w:rsidRPr="006A7003">
        <w:rPr>
          <w:rFonts w:ascii="Times New Roman" w:hAnsi="Times New Roman" w:cs="Times New Roman"/>
          <w:sz w:val="24"/>
        </w:rPr>
        <w:t> встречается в «</w:t>
      </w:r>
      <w:hyperlink r:id="rId10" w:tooltip="Повесть временных лет" w:history="1">
        <w:r w:rsidRPr="006A7003">
          <w:rPr>
            <w:rStyle w:val="a4"/>
            <w:rFonts w:ascii="Times New Roman" w:hAnsi="Times New Roman" w:cs="Times New Roman"/>
            <w:sz w:val="24"/>
          </w:rPr>
          <w:t>Повести временных лет</w:t>
        </w:r>
      </w:hyperlink>
      <w:r w:rsidRPr="006A7003">
        <w:rPr>
          <w:rFonts w:ascii="Times New Roman" w:hAnsi="Times New Roman" w:cs="Times New Roman"/>
          <w:sz w:val="24"/>
        </w:rPr>
        <w:t>» наряду с прилагательным </w:t>
      </w:r>
      <w:r w:rsidRPr="006A7003">
        <w:rPr>
          <w:rFonts w:ascii="Times New Roman" w:hAnsi="Times New Roman" w:cs="Times New Roman"/>
          <w:i/>
          <w:iCs/>
          <w:sz w:val="24"/>
        </w:rPr>
        <w:t>«</w:t>
      </w:r>
      <w:proofErr w:type="spellStart"/>
      <w:r w:rsidRPr="006A7003">
        <w:rPr>
          <w:rFonts w:ascii="Times New Roman" w:hAnsi="Times New Roman" w:cs="Times New Roman"/>
          <w:i/>
          <w:iCs/>
          <w:sz w:val="24"/>
        </w:rPr>
        <w:t>русьскыи</w:t>
      </w:r>
      <w:proofErr w:type="spellEnd"/>
      <w:r w:rsidRPr="006A7003">
        <w:rPr>
          <w:rFonts w:ascii="Times New Roman" w:hAnsi="Times New Roman" w:cs="Times New Roman"/>
          <w:i/>
          <w:iCs/>
          <w:sz w:val="24"/>
        </w:rPr>
        <w:t>»</w:t>
      </w:r>
      <w:r w:rsidRPr="006A7003">
        <w:rPr>
          <w:rFonts w:ascii="Times New Roman" w:hAnsi="Times New Roman" w:cs="Times New Roman"/>
          <w:sz w:val="24"/>
        </w:rPr>
        <w:t>.</w:t>
      </w:r>
    </w:p>
    <w:p w:rsidR="006A7003" w:rsidRDefault="006A7003" w:rsidP="006A7003">
      <w:pPr>
        <w:pStyle w:val="a3"/>
        <w:numPr>
          <w:ilvl w:val="0"/>
          <w:numId w:val="1"/>
        </w:numPr>
        <w:spacing w:line="360" w:lineRule="auto"/>
        <w:rPr>
          <w:rFonts w:ascii="Times New Roman" w:hAnsi="Times New Roman" w:cs="Times New Roman"/>
          <w:sz w:val="24"/>
        </w:rPr>
      </w:pPr>
      <w:r w:rsidRPr="006A7003">
        <w:rPr>
          <w:rFonts w:ascii="Times New Roman" w:hAnsi="Times New Roman" w:cs="Times New Roman"/>
          <w:b/>
          <w:bCs/>
          <w:sz w:val="24"/>
        </w:rPr>
        <w:t>Формирование белорусской народности</w:t>
      </w:r>
      <w:r w:rsidRPr="006A7003">
        <w:rPr>
          <w:rFonts w:ascii="Times New Roman" w:hAnsi="Times New Roman" w:cs="Times New Roman"/>
          <w:sz w:val="24"/>
        </w:rPr>
        <w:t> происходило с конца XIII по XVI в. Народность — это сообщество людей, сложившееся исторически и характеризующееся единством происхождения, языка, территории, схожестью психического состояния, этнического сознания. Формирование белорусской народности было связано с объединением белорусских земель в составе Великого Княжества Литовского.</w:t>
      </w:r>
    </w:p>
    <w:p w:rsidR="00F5494F" w:rsidRDefault="00F5494F" w:rsidP="00F5494F">
      <w:pPr>
        <w:pStyle w:val="a3"/>
        <w:spacing w:line="360" w:lineRule="auto"/>
        <w:rPr>
          <w:rFonts w:ascii="Times New Roman" w:hAnsi="Times New Roman" w:cs="Times New Roman"/>
          <w:bCs/>
          <w:sz w:val="24"/>
        </w:rPr>
      </w:pPr>
      <w:r>
        <w:rPr>
          <w:rFonts w:ascii="Times New Roman" w:hAnsi="Times New Roman" w:cs="Times New Roman"/>
          <w:b/>
          <w:bCs/>
          <w:sz w:val="24"/>
        </w:rPr>
        <w:t xml:space="preserve">Общественно-политические причины: </w:t>
      </w:r>
      <w:r>
        <w:rPr>
          <w:rFonts w:ascii="Times New Roman" w:hAnsi="Times New Roman" w:cs="Times New Roman"/>
          <w:bCs/>
          <w:sz w:val="24"/>
        </w:rPr>
        <w:t xml:space="preserve">нахождение белорусских земель в составе ВКЛ и большой общественно-политический вес; государственное состояние старобелорусского языка и </w:t>
      </w:r>
      <w:proofErr w:type="gramStart"/>
      <w:r>
        <w:rPr>
          <w:rFonts w:ascii="Times New Roman" w:hAnsi="Times New Roman" w:cs="Times New Roman"/>
          <w:bCs/>
          <w:sz w:val="24"/>
        </w:rPr>
        <w:t>письменности  в</w:t>
      </w:r>
      <w:proofErr w:type="gramEnd"/>
      <w:r>
        <w:rPr>
          <w:rFonts w:ascii="Times New Roman" w:hAnsi="Times New Roman" w:cs="Times New Roman"/>
          <w:bCs/>
          <w:sz w:val="24"/>
        </w:rPr>
        <w:t xml:space="preserve"> ВКД; преодоление феодальной раздробленности.</w:t>
      </w:r>
    </w:p>
    <w:p w:rsidR="00F5494F" w:rsidRDefault="00F5494F" w:rsidP="00F5494F">
      <w:pPr>
        <w:pStyle w:val="a3"/>
        <w:spacing w:line="360" w:lineRule="auto"/>
        <w:rPr>
          <w:rFonts w:ascii="Times New Roman" w:hAnsi="Times New Roman" w:cs="Times New Roman"/>
          <w:sz w:val="24"/>
        </w:rPr>
      </w:pPr>
      <w:r w:rsidRPr="00F5494F">
        <w:rPr>
          <w:rFonts w:ascii="Times New Roman" w:hAnsi="Times New Roman" w:cs="Times New Roman"/>
          <w:b/>
          <w:bCs/>
          <w:sz w:val="24"/>
        </w:rPr>
        <w:t>Социально-</w:t>
      </w:r>
      <w:r w:rsidRPr="00F5494F">
        <w:rPr>
          <w:rFonts w:ascii="Times New Roman" w:hAnsi="Times New Roman" w:cs="Times New Roman"/>
          <w:b/>
          <w:sz w:val="24"/>
        </w:rPr>
        <w:t>экономические причины:</w:t>
      </w:r>
      <w:r>
        <w:rPr>
          <w:rFonts w:ascii="Times New Roman" w:hAnsi="Times New Roman" w:cs="Times New Roman"/>
          <w:b/>
          <w:sz w:val="24"/>
        </w:rPr>
        <w:t xml:space="preserve"> </w:t>
      </w:r>
      <w:r>
        <w:rPr>
          <w:rFonts w:ascii="Times New Roman" w:hAnsi="Times New Roman" w:cs="Times New Roman"/>
          <w:sz w:val="24"/>
        </w:rPr>
        <w:t>активное развитие сельского хозяйства и ремёсел; формирование сословной структуры общества; расширение связей между городом и деревней; создание рынков возле крупных городов.</w:t>
      </w:r>
    </w:p>
    <w:p w:rsidR="00F5494F" w:rsidRDefault="00F5494F" w:rsidP="00F5494F">
      <w:pPr>
        <w:pStyle w:val="a3"/>
        <w:numPr>
          <w:ilvl w:val="0"/>
          <w:numId w:val="1"/>
        </w:numPr>
        <w:spacing w:line="360" w:lineRule="auto"/>
        <w:rPr>
          <w:rFonts w:ascii="Times New Roman" w:hAnsi="Times New Roman" w:cs="Times New Roman"/>
          <w:sz w:val="24"/>
        </w:rPr>
      </w:pPr>
      <w:r w:rsidRPr="00F5494F">
        <w:rPr>
          <w:rFonts w:ascii="Times New Roman" w:hAnsi="Times New Roman" w:cs="Times New Roman"/>
          <w:b/>
          <w:sz w:val="24"/>
        </w:rPr>
        <w:t>Духовная жизнь восточных славян</w:t>
      </w:r>
      <w:r>
        <w:rPr>
          <w:rFonts w:ascii="Times New Roman" w:hAnsi="Times New Roman" w:cs="Times New Roman"/>
          <w:sz w:val="24"/>
        </w:rPr>
        <w:t xml:space="preserve"> была определена мифологическим мировоззрением и верой в языческих богов. Устное творчество развивалось через жанры повествования, календарно и семейно-обрядовую поэзию. С принятием христианства в конце </w:t>
      </w:r>
      <w:r w:rsidRPr="00F5494F">
        <w:rPr>
          <w:rFonts w:ascii="Times New Roman" w:hAnsi="Times New Roman" w:cs="Times New Roman"/>
          <w:b/>
          <w:sz w:val="24"/>
        </w:rPr>
        <w:t xml:space="preserve">10 века </w:t>
      </w:r>
      <w:r>
        <w:rPr>
          <w:rFonts w:ascii="Times New Roman" w:hAnsi="Times New Roman" w:cs="Times New Roman"/>
          <w:sz w:val="24"/>
        </w:rPr>
        <w:t xml:space="preserve">почти </w:t>
      </w:r>
      <w:r w:rsidRPr="00F5494F">
        <w:rPr>
          <w:rFonts w:ascii="Times New Roman" w:hAnsi="Times New Roman" w:cs="Times New Roman"/>
          <w:b/>
          <w:sz w:val="24"/>
        </w:rPr>
        <w:t>3 века</w:t>
      </w:r>
      <w:r>
        <w:rPr>
          <w:rFonts w:ascii="Times New Roman" w:hAnsi="Times New Roman" w:cs="Times New Roman"/>
          <w:sz w:val="24"/>
        </w:rPr>
        <w:t xml:space="preserve"> идёт процесс </w:t>
      </w:r>
      <w:r w:rsidRPr="00F5494F">
        <w:rPr>
          <w:rFonts w:ascii="Times New Roman" w:hAnsi="Times New Roman" w:cs="Times New Roman"/>
          <w:b/>
          <w:sz w:val="24"/>
        </w:rPr>
        <w:t>христианизации</w:t>
      </w:r>
      <w:r>
        <w:rPr>
          <w:rFonts w:ascii="Times New Roman" w:hAnsi="Times New Roman" w:cs="Times New Roman"/>
          <w:sz w:val="24"/>
        </w:rPr>
        <w:t xml:space="preserve"> – принятие нового мировоззрения и форм культурной жизни. Появляются монастыри, школы при монастырях, писания.</w:t>
      </w:r>
    </w:p>
    <w:p w:rsidR="00F5494F" w:rsidRDefault="00F5494F" w:rsidP="00F5494F">
      <w:pPr>
        <w:pStyle w:val="a3"/>
        <w:spacing w:line="360" w:lineRule="auto"/>
        <w:rPr>
          <w:rFonts w:ascii="Times New Roman" w:hAnsi="Times New Roman" w:cs="Times New Roman"/>
          <w:sz w:val="24"/>
        </w:rPr>
      </w:pPr>
      <w:r>
        <w:rPr>
          <w:rFonts w:ascii="Times New Roman" w:hAnsi="Times New Roman" w:cs="Times New Roman"/>
          <w:sz w:val="24"/>
        </w:rPr>
        <w:t xml:space="preserve">На белорусских землях в этот период отметился феномен </w:t>
      </w:r>
      <w:proofErr w:type="spellStart"/>
      <w:r w:rsidRPr="00F5494F">
        <w:rPr>
          <w:rFonts w:ascii="Times New Roman" w:hAnsi="Times New Roman" w:cs="Times New Roman"/>
          <w:b/>
          <w:sz w:val="24"/>
        </w:rPr>
        <w:t>двухверья</w:t>
      </w:r>
      <w:proofErr w:type="spellEnd"/>
      <w:r>
        <w:rPr>
          <w:rFonts w:ascii="Times New Roman" w:hAnsi="Times New Roman" w:cs="Times New Roman"/>
          <w:sz w:val="24"/>
        </w:rPr>
        <w:t>.</w:t>
      </w:r>
    </w:p>
    <w:p w:rsidR="00F5494F" w:rsidRDefault="00F5494F" w:rsidP="00F5494F">
      <w:pPr>
        <w:pStyle w:val="a3"/>
        <w:spacing w:line="360" w:lineRule="auto"/>
        <w:rPr>
          <w:rFonts w:ascii="Times New Roman" w:hAnsi="Times New Roman" w:cs="Times New Roman"/>
          <w:sz w:val="24"/>
        </w:rPr>
      </w:pPr>
      <w:r>
        <w:rPr>
          <w:rFonts w:ascii="Times New Roman" w:hAnsi="Times New Roman" w:cs="Times New Roman"/>
          <w:sz w:val="24"/>
        </w:rPr>
        <w:t xml:space="preserve">До середины 13 века старобелорусская культура находилась под </w:t>
      </w:r>
      <w:r w:rsidR="00E841AB">
        <w:rPr>
          <w:rFonts w:ascii="Times New Roman" w:hAnsi="Times New Roman" w:cs="Times New Roman"/>
          <w:sz w:val="24"/>
        </w:rPr>
        <w:t xml:space="preserve">влиянием византийской </w:t>
      </w:r>
      <w:proofErr w:type="gramStart"/>
      <w:r w:rsidR="00E841AB">
        <w:rPr>
          <w:rFonts w:ascii="Times New Roman" w:hAnsi="Times New Roman" w:cs="Times New Roman"/>
          <w:sz w:val="24"/>
        </w:rPr>
        <w:t>эстетика(</w:t>
      </w:r>
      <w:proofErr w:type="gramEnd"/>
      <w:r>
        <w:rPr>
          <w:rFonts w:ascii="Times New Roman" w:hAnsi="Times New Roman" w:cs="Times New Roman"/>
          <w:sz w:val="24"/>
        </w:rPr>
        <w:t xml:space="preserve">храмовое строительство, искусство мозаики, </w:t>
      </w:r>
      <w:r w:rsidR="00E841AB">
        <w:rPr>
          <w:rFonts w:ascii="Times New Roman" w:hAnsi="Times New Roman" w:cs="Times New Roman"/>
          <w:sz w:val="24"/>
        </w:rPr>
        <w:t>иконопись, ювелирные технологии).</w:t>
      </w:r>
    </w:p>
    <w:p w:rsidR="00E841AB" w:rsidRDefault="00E841AB" w:rsidP="00E841AB">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t>Со второй половины 13 века начинается воздействие на Беларусь западноевропейской культуры.</w:t>
      </w:r>
    </w:p>
    <w:p w:rsidR="00E841AB" w:rsidRDefault="00E841AB" w:rsidP="00E841AB">
      <w:pPr>
        <w:pStyle w:val="a3"/>
        <w:spacing w:line="360" w:lineRule="auto"/>
        <w:rPr>
          <w:rFonts w:ascii="Times New Roman" w:hAnsi="Times New Roman" w:cs="Times New Roman"/>
          <w:sz w:val="24"/>
        </w:rPr>
      </w:pPr>
      <w:r>
        <w:rPr>
          <w:rFonts w:ascii="Times New Roman" w:hAnsi="Times New Roman" w:cs="Times New Roman"/>
          <w:sz w:val="24"/>
        </w:rPr>
        <w:t>В период с 14-16 века, когда активно формируется белорусская народность, а ВКЛ стало значительным фактором европейской политики, духовная жизнь и культура развивались в зоне контактов православия и католичества.</w:t>
      </w:r>
    </w:p>
    <w:p w:rsidR="00E841AB" w:rsidRDefault="00E841AB" w:rsidP="00E841AB">
      <w:pPr>
        <w:pStyle w:val="a3"/>
        <w:spacing w:line="360" w:lineRule="auto"/>
        <w:rPr>
          <w:rFonts w:ascii="Times New Roman" w:hAnsi="Times New Roman" w:cs="Times New Roman"/>
          <w:sz w:val="24"/>
        </w:rPr>
      </w:pPr>
      <w:r>
        <w:rPr>
          <w:rFonts w:ascii="Times New Roman" w:hAnsi="Times New Roman" w:cs="Times New Roman"/>
          <w:sz w:val="24"/>
        </w:rPr>
        <w:t xml:space="preserve">Западноевропейское влияние шло через </w:t>
      </w:r>
      <w:proofErr w:type="spellStart"/>
      <w:r>
        <w:rPr>
          <w:rFonts w:ascii="Times New Roman" w:hAnsi="Times New Roman" w:cs="Times New Roman"/>
          <w:sz w:val="24"/>
        </w:rPr>
        <w:t>М</w:t>
      </w:r>
      <w:r w:rsidRPr="00E841AB">
        <w:rPr>
          <w:rFonts w:ascii="Times New Roman" w:hAnsi="Times New Roman" w:cs="Times New Roman"/>
          <w:sz w:val="24"/>
        </w:rPr>
        <w:t>агдебургское</w:t>
      </w:r>
      <w:proofErr w:type="spellEnd"/>
      <w:r w:rsidRPr="00E841AB">
        <w:rPr>
          <w:rFonts w:ascii="Times New Roman" w:hAnsi="Times New Roman" w:cs="Times New Roman"/>
          <w:sz w:val="24"/>
        </w:rPr>
        <w:t xml:space="preserve"> право</w:t>
      </w:r>
      <w:r>
        <w:rPr>
          <w:rFonts w:ascii="Times New Roman" w:hAnsi="Times New Roman" w:cs="Times New Roman"/>
          <w:sz w:val="24"/>
        </w:rPr>
        <w:t xml:space="preserve">, книгопечатанье, садово-парковое искусство, стиль готики, ренессанса и маньеризма.  </w:t>
      </w:r>
    </w:p>
    <w:p w:rsidR="00E841AB" w:rsidRDefault="00E841AB" w:rsidP="00E841AB">
      <w:pPr>
        <w:pStyle w:val="a3"/>
        <w:spacing w:line="360" w:lineRule="auto"/>
        <w:rPr>
          <w:rFonts w:ascii="Times New Roman" w:hAnsi="Times New Roman" w:cs="Times New Roman"/>
          <w:sz w:val="24"/>
        </w:rPr>
      </w:pPr>
      <w:r>
        <w:rPr>
          <w:rFonts w:ascii="Times New Roman" w:hAnsi="Times New Roman" w:cs="Times New Roman"/>
          <w:sz w:val="24"/>
        </w:rPr>
        <w:lastRenderedPageBreak/>
        <w:t xml:space="preserve">В 14-16 века сложились общественные условия для принятия идей ренессанса и религиозной реформации. Представителями нового гуманистического мировоззрения были: Франциск Скорина, </w:t>
      </w:r>
      <w:proofErr w:type="spellStart"/>
      <w:r>
        <w:rPr>
          <w:rFonts w:ascii="Times New Roman" w:hAnsi="Times New Roman" w:cs="Times New Roman"/>
          <w:sz w:val="24"/>
        </w:rPr>
        <w:t>Сымон</w:t>
      </w:r>
      <w:proofErr w:type="spellEnd"/>
      <w:r>
        <w:rPr>
          <w:rFonts w:ascii="Times New Roman" w:hAnsi="Times New Roman" w:cs="Times New Roman"/>
          <w:sz w:val="24"/>
        </w:rPr>
        <w:t xml:space="preserve"> </w:t>
      </w:r>
      <w:proofErr w:type="spellStart"/>
      <w:r>
        <w:rPr>
          <w:rFonts w:ascii="Times New Roman" w:hAnsi="Times New Roman" w:cs="Times New Roman"/>
          <w:sz w:val="24"/>
        </w:rPr>
        <w:t>Будны</w:t>
      </w:r>
      <w:proofErr w:type="spellEnd"/>
      <w:r>
        <w:rPr>
          <w:rFonts w:ascii="Times New Roman" w:hAnsi="Times New Roman" w:cs="Times New Roman"/>
          <w:sz w:val="24"/>
        </w:rPr>
        <w:t xml:space="preserve">, Николай </w:t>
      </w:r>
      <w:proofErr w:type="spellStart"/>
      <w:r>
        <w:rPr>
          <w:rFonts w:ascii="Times New Roman" w:hAnsi="Times New Roman" w:cs="Times New Roman"/>
          <w:sz w:val="24"/>
        </w:rPr>
        <w:t>Гусовский</w:t>
      </w:r>
      <w:proofErr w:type="spellEnd"/>
      <w:r>
        <w:rPr>
          <w:rFonts w:ascii="Times New Roman" w:hAnsi="Times New Roman" w:cs="Times New Roman"/>
          <w:sz w:val="24"/>
        </w:rPr>
        <w:t>, Василий Тяпинский.</w:t>
      </w:r>
    </w:p>
    <w:p w:rsidR="00E841AB" w:rsidRPr="00E841AB" w:rsidRDefault="00E841AB" w:rsidP="00E841AB">
      <w:pPr>
        <w:pStyle w:val="a3"/>
        <w:numPr>
          <w:ilvl w:val="0"/>
          <w:numId w:val="1"/>
        </w:numPr>
        <w:spacing w:line="360" w:lineRule="auto"/>
        <w:rPr>
          <w:rFonts w:ascii="Times New Roman" w:hAnsi="Times New Roman" w:cs="Times New Roman"/>
          <w:sz w:val="24"/>
        </w:rPr>
      </w:pPr>
      <w:r w:rsidRPr="00E841AB">
        <w:rPr>
          <w:rFonts w:ascii="Times New Roman" w:hAnsi="Times New Roman" w:cs="Times New Roman"/>
          <w:sz w:val="24"/>
        </w:rPr>
        <w:t xml:space="preserve">Среди представителей европейского Возрождения XIV—XVI вв. достойное место занимает восточнославянский и белорусский гуманист, первопечатник и просветитель, уроженец Полоцка </w:t>
      </w:r>
      <w:r w:rsidRPr="00E841AB">
        <w:rPr>
          <w:rFonts w:ascii="Times New Roman" w:hAnsi="Times New Roman" w:cs="Times New Roman"/>
          <w:b/>
          <w:sz w:val="24"/>
        </w:rPr>
        <w:t>Франциск Скорина (около 1490 — около 1551).</w:t>
      </w:r>
      <w:r w:rsidRPr="00E841AB">
        <w:rPr>
          <w:rFonts w:ascii="Times New Roman" w:hAnsi="Times New Roman" w:cs="Times New Roman"/>
          <w:sz w:val="24"/>
        </w:rPr>
        <w:t xml:space="preserve"> Образование он получал, как предполагают историки, в Полоцке и </w:t>
      </w:r>
      <w:proofErr w:type="spellStart"/>
      <w:r w:rsidRPr="00E841AB">
        <w:rPr>
          <w:rFonts w:ascii="Times New Roman" w:hAnsi="Times New Roman" w:cs="Times New Roman"/>
          <w:sz w:val="24"/>
        </w:rPr>
        <w:t>Вильне</w:t>
      </w:r>
      <w:proofErr w:type="spellEnd"/>
      <w:r w:rsidRPr="00E841AB">
        <w:rPr>
          <w:rFonts w:ascii="Times New Roman" w:hAnsi="Times New Roman" w:cs="Times New Roman"/>
          <w:sz w:val="24"/>
        </w:rPr>
        <w:t xml:space="preserve">, в 16 лет окончил </w:t>
      </w:r>
      <w:proofErr w:type="spellStart"/>
      <w:r w:rsidRPr="00E841AB">
        <w:rPr>
          <w:rFonts w:ascii="Times New Roman" w:hAnsi="Times New Roman" w:cs="Times New Roman"/>
          <w:b/>
          <w:sz w:val="24"/>
        </w:rPr>
        <w:t>Краковский</w:t>
      </w:r>
      <w:proofErr w:type="spellEnd"/>
      <w:r w:rsidRPr="00E841AB">
        <w:rPr>
          <w:rFonts w:ascii="Times New Roman" w:hAnsi="Times New Roman" w:cs="Times New Roman"/>
          <w:b/>
          <w:sz w:val="24"/>
        </w:rPr>
        <w:t xml:space="preserve"> университет</w:t>
      </w:r>
      <w:r w:rsidRPr="00E841AB">
        <w:rPr>
          <w:rFonts w:ascii="Times New Roman" w:hAnsi="Times New Roman" w:cs="Times New Roman"/>
          <w:sz w:val="24"/>
        </w:rPr>
        <w:t xml:space="preserve">. Затем успешно сдал экстерном (без обучения) экзамен на звание доктора медицины в </w:t>
      </w:r>
      <w:proofErr w:type="spellStart"/>
      <w:r w:rsidRPr="00E841AB">
        <w:rPr>
          <w:rFonts w:ascii="Times New Roman" w:hAnsi="Times New Roman" w:cs="Times New Roman"/>
          <w:sz w:val="24"/>
        </w:rPr>
        <w:t>Падуанском</w:t>
      </w:r>
      <w:proofErr w:type="spellEnd"/>
      <w:r w:rsidRPr="00E841AB">
        <w:rPr>
          <w:rFonts w:ascii="Times New Roman" w:hAnsi="Times New Roman" w:cs="Times New Roman"/>
          <w:sz w:val="24"/>
        </w:rPr>
        <w:t xml:space="preserve"> университете в Италии.</w:t>
      </w:r>
    </w:p>
    <w:p w:rsidR="00E841AB" w:rsidRPr="00E841AB" w:rsidRDefault="00E841AB" w:rsidP="00E841AB">
      <w:pPr>
        <w:pStyle w:val="a3"/>
        <w:spacing w:line="360" w:lineRule="auto"/>
        <w:rPr>
          <w:rFonts w:ascii="Times New Roman" w:hAnsi="Times New Roman" w:cs="Times New Roman"/>
          <w:sz w:val="24"/>
        </w:rPr>
      </w:pPr>
      <w:r w:rsidRPr="00E841AB">
        <w:rPr>
          <w:rFonts w:ascii="Times New Roman" w:hAnsi="Times New Roman" w:cs="Times New Roman"/>
          <w:b/>
          <w:sz w:val="24"/>
        </w:rPr>
        <w:t>6 августа 1517 г.</w:t>
      </w:r>
      <w:r w:rsidRPr="00E841AB">
        <w:rPr>
          <w:rFonts w:ascii="Times New Roman" w:hAnsi="Times New Roman" w:cs="Times New Roman"/>
          <w:sz w:val="24"/>
        </w:rPr>
        <w:t xml:space="preserve"> </w:t>
      </w:r>
      <w:r w:rsidRPr="00E841AB">
        <w:rPr>
          <w:rFonts w:ascii="Times New Roman" w:hAnsi="Times New Roman" w:cs="Times New Roman"/>
          <w:b/>
          <w:sz w:val="24"/>
        </w:rPr>
        <w:t>Ф. Скорина</w:t>
      </w:r>
      <w:r w:rsidRPr="00E841AB">
        <w:rPr>
          <w:rFonts w:ascii="Times New Roman" w:hAnsi="Times New Roman" w:cs="Times New Roman"/>
          <w:sz w:val="24"/>
        </w:rPr>
        <w:t xml:space="preserve"> первым среди восточных славян издал в чешском городе Праге печатную книгу «</w:t>
      </w:r>
      <w:r w:rsidRPr="00E841AB">
        <w:rPr>
          <w:rFonts w:ascii="Times New Roman" w:hAnsi="Times New Roman" w:cs="Times New Roman"/>
          <w:b/>
          <w:sz w:val="24"/>
        </w:rPr>
        <w:t>Псалтырь</w:t>
      </w:r>
      <w:r w:rsidRPr="00E841AB">
        <w:rPr>
          <w:rFonts w:ascii="Times New Roman" w:hAnsi="Times New Roman" w:cs="Times New Roman"/>
          <w:sz w:val="24"/>
        </w:rPr>
        <w:t>». Он перевел Библию на церковнославянский язык, приближенный к белорусской письменности и понятный простым людям, и издал ее в 23 книгах.</w:t>
      </w:r>
    </w:p>
    <w:p w:rsidR="00E841AB" w:rsidRPr="00E841AB" w:rsidRDefault="00E841AB" w:rsidP="00E841AB">
      <w:pPr>
        <w:pStyle w:val="a3"/>
        <w:spacing w:line="360" w:lineRule="auto"/>
        <w:rPr>
          <w:rFonts w:ascii="Times New Roman" w:hAnsi="Times New Roman" w:cs="Times New Roman"/>
          <w:sz w:val="24"/>
        </w:rPr>
      </w:pPr>
      <w:r w:rsidRPr="00E841AB">
        <w:rPr>
          <w:rFonts w:ascii="Times New Roman" w:hAnsi="Times New Roman" w:cs="Times New Roman"/>
          <w:sz w:val="24"/>
        </w:rPr>
        <w:t xml:space="preserve">В организованной им в столице ВКЛ </w:t>
      </w:r>
      <w:proofErr w:type="spellStart"/>
      <w:r w:rsidRPr="00E841AB">
        <w:rPr>
          <w:rFonts w:ascii="Times New Roman" w:hAnsi="Times New Roman" w:cs="Times New Roman"/>
          <w:sz w:val="24"/>
        </w:rPr>
        <w:t>Вильне</w:t>
      </w:r>
      <w:proofErr w:type="spellEnd"/>
      <w:r w:rsidRPr="00E841AB">
        <w:rPr>
          <w:rFonts w:ascii="Times New Roman" w:hAnsi="Times New Roman" w:cs="Times New Roman"/>
          <w:sz w:val="24"/>
        </w:rPr>
        <w:t xml:space="preserve"> типографии в </w:t>
      </w:r>
      <w:r w:rsidRPr="00E841AB">
        <w:rPr>
          <w:rFonts w:ascii="Times New Roman" w:hAnsi="Times New Roman" w:cs="Times New Roman"/>
          <w:b/>
          <w:sz w:val="24"/>
        </w:rPr>
        <w:t>1522 и 1525 гг</w:t>
      </w:r>
      <w:r w:rsidRPr="00E841AB">
        <w:rPr>
          <w:rFonts w:ascii="Times New Roman" w:hAnsi="Times New Roman" w:cs="Times New Roman"/>
          <w:sz w:val="24"/>
        </w:rPr>
        <w:t>. издал еще две книги</w:t>
      </w:r>
      <w:r w:rsidRPr="00E841AB">
        <w:rPr>
          <w:rFonts w:ascii="Times New Roman" w:hAnsi="Times New Roman" w:cs="Times New Roman"/>
          <w:b/>
          <w:sz w:val="24"/>
        </w:rPr>
        <w:t>: «Малую подорожную книжицу» и «Апостол».</w:t>
      </w:r>
    </w:p>
    <w:p w:rsidR="00E841AB" w:rsidRPr="00E841AB" w:rsidRDefault="00E841AB" w:rsidP="00E841AB">
      <w:pPr>
        <w:pStyle w:val="a3"/>
        <w:spacing w:line="360" w:lineRule="auto"/>
        <w:rPr>
          <w:rFonts w:ascii="Times New Roman" w:hAnsi="Times New Roman" w:cs="Times New Roman"/>
          <w:sz w:val="24"/>
        </w:rPr>
      </w:pPr>
      <w:r w:rsidRPr="00E841AB">
        <w:rPr>
          <w:rFonts w:ascii="Times New Roman" w:hAnsi="Times New Roman" w:cs="Times New Roman"/>
          <w:sz w:val="24"/>
        </w:rPr>
        <w:t xml:space="preserve">Гуманизм </w:t>
      </w:r>
      <w:r w:rsidRPr="00E841AB">
        <w:rPr>
          <w:rFonts w:ascii="Times New Roman" w:hAnsi="Times New Roman" w:cs="Times New Roman"/>
          <w:b/>
          <w:sz w:val="24"/>
        </w:rPr>
        <w:t>Ф. Скорины</w:t>
      </w:r>
      <w:r w:rsidRPr="00E841AB">
        <w:rPr>
          <w:rFonts w:ascii="Times New Roman" w:hAnsi="Times New Roman" w:cs="Times New Roman"/>
          <w:sz w:val="24"/>
        </w:rPr>
        <w:t xml:space="preserve"> представлял собой систему взглядов, которая наивысшей ценностью объявляла самого человека и его право на свободное развитие.</w:t>
      </w:r>
    </w:p>
    <w:p w:rsidR="00E841AB" w:rsidRDefault="00E841AB" w:rsidP="00E841AB">
      <w:pPr>
        <w:pStyle w:val="a3"/>
        <w:spacing w:line="360" w:lineRule="auto"/>
        <w:rPr>
          <w:rFonts w:ascii="Times New Roman" w:hAnsi="Times New Roman" w:cs="Times New Roman"/>
          <w:sz w:val="24"/>
        </w:rPr>
      </w:pPr>
      <w:r w:rsidRPr="00E841AB">
        <w:rPr>
          <w:rFonts w:ascii="Times New Roman" w:hAnsi="Times New Roman" w:cs="Times New Roman"/>
          <w:b/>
          <w:sz w:val="24"/>
        </w:rPr>
        <w:t>Ф. Скорина</w:t>
      </w:r>
      <w:r w:rsidRPr="00E841AB">
        <w:rPr>
          <w:rFonts w:ascii="Times New Roman" w:hAnsi="Times New Roman" w:cs="Times New Roman"/>
          <w:sz w:val="24"/>
        </w:rPr>
        <w:t xml:space="preserve"> раскрывает глубокий смысл библейских преданий, рассуждает о разумном устройстве общества, воспитании человека. Он сформулировал нравственный завет: «Закон </w:t>
      </w:r>
      <w:proofErr w:type="spellStart"/>
      <w:r w:rsidRPr="00E841AB">
        <w:rPr>
          <w:rFonts w:ascii="Times New Roman" w:hAnsi="Times New Roman" w:cs="Times New Roman"/>
          <w:sz w:val="24"/>
        </w:rPr>
        <w:t>прироженый</w:t>
      </w:r>
      <w:proofErr w:type="spellEnd"/>
      <w:r w:rsidRPr="00E841AB">
        <w:rPr>
          <w:rFonts w:ascii="Times New Roman" w:hAnsi="Times New Roman" w:cs="Times New Roman"/>
          <w:sz w:val="24"/>
        </w:rPr>
        <w:t xml:space="preserve"> в том наболей соблюдаем бывает: то </w:t>
      </w:r>
      <w:proofErr w:type="spellStart"/>
      <w:r w:rsidRPr="00E841AB">
        <w:rPr>
          <w:rFonts w:ascii="Times New Roman" w:hAnsi="Times New Roman" w:cs="Times New Roman"/>
          <w:sz w:val="24"/>
        </w:rPr>
        <w:t>чинити</w:t>
      </w:r>
      <w:proofErr w:type="spellEnd"/>
      <w:r w:rsidRPr="00E841AB">
        <w:rPr>
          <w:rFonts w:ascii="Times New Roman" w:hAnsi="Times New Roman" w:cs="Times New Roman"/>
          <w:sz w:val="24"/>
        </w:rPr>
        <w:t xml:space="preserve"> иным всем, что самому любо ест от иных всех, и того не </w:t>
      </w:r>
      <w:proofErr w:type="spellStart"/>
      <w:r w:rsidRPr="00E841AB">
        <w:rPr>
          <w:rFonts w:ascii="Times New Roman" w:hAnsi="Times New Roman" w:cs="Times New Roman"/>
          <w:sz w:val="24"/>
        </w:rPr>
        <w:t>чинити</w:t>
      </w:r>
      <w:proofErr w:type="spellEnd"/>
      <w:r w:rsidRPr="00E841AB">
        <w:rPr>
          <w:rFonts w:ascii="Times New Roman" w:hAnsi="Times New Roman" w:cs="Times New Roman"/>
          <w:sz w:val="24"/>
        </w:rPr>
        <w:t xml:space="preserve"> иным всем, чего сам не </w:t>
      </w:r>
      <w:proofErr w:type="spellStart"/>
      <w:r w:rsidRPr="00E841AB">
        <w:rPr>
          <w:rFonts w:ascii="Times New Roman" w:hAnsi="Times New Roman" w:cs="Times New Roman"/>
          <w:sz w:val="24"/>
        </w:rPr>
        <w:t>хощеши</w:t>
      </w:r>
      <w:proofErr w:type="spellEnd"/>
      <w:r w:rsidRPr="00E841AB">
        <w:rPr>
          <w:rFonts w:ascii="Times New Roman" w:hAnsi="Times New Roman" w:cs="Times New Roman"/>
          <w:sz w:val="24"/>
        </w:rPr>
        <w:t xml:space="preserve"> от иных </w:t>
      </w:r>
      <w:proofErr w:type="spellStart"/>
      <w:r w:rsidRPr="00E841AB">
        <w:rPr>
          <w:rFonts w:ascii="Times New Roman" w:hAnsi="Times New Roman" w:cs="Times New Roman"/>
          <w:sz w:val="24"/>
        </w:rPr>
        <w:t>имети</w:t>
      </w:r>
      <w:proofErr w:type="spellEnd"/>
      <w:r w:rsidRPr="00E841AB">
        <w:rPr>
          <w:rFonts w:ascii="Times New Roman" w:hAnsi="Times New Roman" w:cs="Times New Roman"/>
          <w:sz w:val="24"/>
        </w:rPr>
        <w:t xml:space="preserve">...» </w:t>
      </w:r>
      <w:r w:rsidRPr="00E841AB">
        <w:rPr>
          <w:rFonts w:ascii="Times New Roman" w:hAnsi="Times New Roman" w:cs="Times New Roman"/>
          <w:b/>
          <w:sz w:val="24"/>
        </w:rPr>
        <w:t>Ф. Скорина</w:t>
      </w:r>
      <w:r w:rsidRPr="00E841AB">
        <w:rPr>
          <w:rFonts w:ascii="Times New Roman" w:hAnsi="Times New Roman" w:cs="Times New Roman"/>
          <w:sz w:val="24"/>
        </w:rPr>
        <w:t xml:space="preserve"> стал основоположником нового понимания патриотизма как любви и уважения к своей </w:t>
      </w:r>
      <w:r>
        <w:rPr>
          <w:rFonts w:ascii="Times New Roman" w:hAnsi="Times New Roman" w:cs="Times New Roman"/>
          <w:sz w:val="24"/>
        </w:rPr>
        <w:t>Родине.</w:t>
      </w:r>
    </w:p>
    <w:p w:rsidR="00E841AB" w:rsidRPr="00E841AB" w:rsidRDefault="00E841AB" w:rsidP="00E841AB">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t>Белорусская нация формируется на протяжении 18-19 столетий и этот процесс ускоряется с середины 19 века после отмены крепостного права и начала политической модернизации в царской России. Замедляли данный процесс политика царизма и штучные политики экономического и культурного характера в отношении белорусских земель.</w:t>
      </w:r>
    </w:p>
    <w:p w:rsidR="00E841AB" w:rsidRDefault="00E841AB" w:rsidP="00E841AB">
      <w:pPr>
        <w:pStyle w:val="a3"/>
        <w:spacing w:line="360" w:lineRule="auto"/>
        <w:rPr>
          <w:rFonts w:ascii="Times New Roman" w:hAnsi="Times New Roman" w:cs="Times New Roman"/>
          <w:sz w:val="24"/>
        </w:rPr>
      </w:pPr>
      <w:r w:rsidRPr="00E841AB">
        <w:rPr>
          <w:rFonts w:ascii="Times New Roman" w:hAnsi="Times New Roman" w:cs="Times New Roman"/>
          <w:sz w:val="24"/>
        </w:rPr>
        <w:t>Вторая половина XIX — начало XX в. стали решающим этапом в процессе формирования белорусской нации. Нация — это исторически сложившаяся общность людей с характерными для нее постоянным проживанием на одной территории, общностью хозяйственной жизни, общим литературным языком, схожестью культуры и психологии. Формирование белорусской нации происходило в составе Российской империи в условиях отсутствия собственной государственности.</w:t>
      </w:r>
    </w:p>
    <w:p w:rsidR="00194514" w:rsidRDefault="00194514" w:rsidP="00194514">
      <w:pPr>
        <w:pStyle w:val="a3"/>
        <w:numPr>
          <w:ilvl w:val="0"/>
          <w:numId w:val="1"/>
        </w:numPr>
        <w:spacing w:line="360" w:lineRule="auto"/>
        <w:rPr>
          <w:rFonts w:ascii="Times New Roman" w:hAnsi="Times New Roman" w:cs="Times New Roman"/>
          <w:sz w:val="24"/>
        </w:rPr>
      </w:pPr>
      <w:proofErr w:type="spellStart"/>
      <w:r w:rsidRPr="00194514">
        <w:rPr>
          <w:rFonts w:ascii="Times New Roman" w:hAnsi="Times New Roman" w:cs="Times New Roman"/>
          <w:b/>
          <w:sz w:val="24"/>
        </w:rPr>
        <w:t>Белорусоведение</w:t>
      </w:r>
      <w:proofErr w:type="spellEnd"/>
      <w:r>
        <w:rPr>
          <w:rFonts w:ascii="Times New Roman" w:hAnsi="Times New Roman" w:cs="Times New Roman"/>
          <w:sz w:val="24"/>
        </w:rPr>
        <w:t xml:space="preserve"> – гуманитарная наука, которая изучает уникальность и совокупность белорусов, их национальное движение, взаимоотношения и соседями и роль в системе международных взаимоотношений с другими нардами в прошлом и настоящем.</w:t>
      </w:r>
    </w:p>
    <w:p w:rsidR="00194514" w:rsidRPr="00194514" w:rsidRDefault="00194514" w:rsidP="00194514">
      <w:pPr>
        <w:pStyle w:val="a3"/>
        <w:spacing w:line="360" w:lineRule="auto"/>
        <w:rPr>
          <w:rFonts w:ascii="Times New Roman" w:hAnsi="Times New Roman" w:cs="Times New Roman"/>
          <w:sz w:val="24"/>
        </w:rPr>
      </w:pPr>
      <w:r w:rsidRPr="00194514">
        <w:rPr>
          <w:rFonts w:ascii="Times New Roman" w:hAnsi="Times New Roman" w:cs="Times New Roman"/>
          <w:sz w:val="24"/>
        </w:rPr>
        <w:lastRenderedPageBreak/>
        <w:t xml:space="preserve">Становление научных знаний о Беларуси и белорусском народе было связано с возникновением </w:t>
      </w:r>
      <w:proofErr w:type="spellStart"/>
      <w:r w:rsidRPr="00194514">
        <w:rPr>
          <w:rFonts w:ascii="Times New Roman" w:hAnsi="Times New Roman" w:cs="Times New Roman"/>
          <w:sz w:val="24"/>
        </w:rPr>
        <w:t>белорусоведения</w:t>
      </w:r>
      <w:proofErr w:type="spellEnd"/>
      <w:r w:rsidRPr="00194514">
        <w:rPr>
          <w:rFonts w:ascii="Times New Roman" w:hAnsi="Times New Roman" w:cs="Times New Roman"/>
          <w:sz w:val="24"/>
        </w:rPr>
        <w:t xml:space="preserve">. Одним из первых исследователей истории, устного народного творчества и языка стал автор очерков </w:t>
      </w:r>
      <w:r w:rsidRPr="00194514">
        <w:rPr>
          <w:rFonts w:ascii="Times New Roman" w:hAnsi="Times New Roman" w:cs="Times New Roman"/>
          <w:b/>
          <w:sz w:val="24"/>
        </w:rPr>
        <w:t xml:space="preserve">«Путешествие по Полесью и Белорусскому краю» Я. </w:t>
      </w:r>
      <w:proofErr w:type="spellStart"/>
      <w:r w:rsidRPr="00194514">
        <w:rPr>
          <w:rFonts w:ascii="Times New Roman" w:hAnsi="Times New Roman" w:cs="Times New Roman"/>
          <w:b/>
          <w:sz w:val="24"/>
        </w:rPr>
        <w:t>Шпилевский</w:t>
      </w:r>
      <w:proofErr w:type="spellEnd"/>
      <w:r w:rsidRPr="00194514">
        <w:rPr>
          <w:rFonts w:ascii="Times New Roman" w:hAnsi="Times New Roman" w:cs="Times New Roman"/>
          <w:sz w:val="24"/>
        </w:rPr>
        <w:t xml:space="preserve">. Собирателем и исследователем белорусского фольклора был участник Общества </w:t>
      </w:r>
      <w:proofErr w:type="spellStart"/>
      <w:r w:rsidRPr="00194514">
        <w:rPr>
          <w:rFonts w:ascii="Times New Roman" w:hAnsi="Times New Roman" w:cs="Times New Roman"/>
          <w:sz w:val="24"/>
        </w:rPr>
        <w:t>филоматов</w:t>
      </w:r>
      <w:proofErr w:type="spellEnd"/>
      <w:r w:rsidRPr="00194514">
        <w:rPr>
          <w:rFonts w:ascii="Times New Roman" w:hAnsi="Times New Roman" w:cs="Times New Roman"/>
          <w:sz w:val="24"/>
        </w:rPr>
        <w:t xml:space="preserve"> во время учебы в </w:t>
      </w:r>
      <w:proofErr w:type="spellStart"/>
      <w:r w:rsidRPr="00194514">
        <w:rPr>
          <w:rFonts w:ascii="Times New Roman" w:hAnsi="Times New Roman" w:cs="Times New Roman"/>
          <w:sz w:val="24"/>
        </w:rPr>
        <w:t>Виленском</w:t>
      </w:r>
      <w:proofErr w:type="spellEnd"/>
      <w:r w:rsidRPr="00194514">
        <w:rPr>
          <w:rFonts w:ascii="Times New Roman" w:hAnsi="Times New Roman" w:cs="Times New Roman"/>
          <w:sz w:val="24"/>
        </w:rPr>
        <w:t xml:space="preserve"> </w:t>
      </w:r>
      <w:proofErr w:type="spellStart"/>
      <w:r w:rsidRPr="00194514">
        <w:rPr>
          <w:rFonts w:ascii="Times New Roman" w:hAnsi="Times New Roman" w:cs="Times New Roman"/>
          <w:sz w:val="24"/>
        </w:rPr>
        <w:t>университе</w:t>
      </w:r>
      <w:proofErr w:type="spellEnd"/>
      <w:r w:rsidRPr="00194514">
        <w:rPr>
          <w:rFonts w:ascii="Times New Roman" w:hAnsi="Times New Roman" w:cs="Times New Roman"/>
          <w:sz w:val="24"/>
        </w:rPr>
        <w:t xml:space="preserve"> поэт </w:t>
      </w:r>
      <w:r w:rsidRPr="00194514">
        <w:rPr>
          <w:rFonts w:ascii="Times New Roman" w:hAnsi="Times New Roman" w:cs="Times New Roman"/>
          <w:b/>
          <w:sz w:val="24"/>
        </w:rPr>
        <w:t xml:space="preserve">Я. </w:t>
      </w:r>
      <w:proofErr w:type="spellStart"/>
      <w:r w:rsidRPr="00194514">
        <w:rPr>
          <w:rFonts w:ascii="Times New Roman" w:hAnsi="Times New Roman" w:cs="Times New Roman"/>
          <w:b/>
          <w:sz w:val="24"/>
        </w:rPr>
        <w:t>Чечот</w:t>
      </w:r>
      <w:proofErr w:type="spellEnd"/>
      <w:r w:rsidRPr="00194514">
        <w:rPr>
          <w:rFonts w:ascii="Times New Roman" w:hAnsi="Times New Roman" w:cs="Times New Roman"/>
          <w:sz w:val="24"/>
        </w:rPr>
        <w:t xml:space="preserve">. Он издал 6 фольклорных песенных сборников (преимущественно в переводе на польский язык). Считается, что в белорусских текстах </w:t>
      </w:r>
      <w:r w:rsidRPr="00194514">
        <w:rPr>
          <w:rFonts w:ascii="Times New Roman" w:hAnsi="Times New Roman" w:cs="Times New Roman"/>
          <w:b/>
          <w:sz w:val="24"/>
        </w:rPr>
        <w:t xml:space="preserve">Я. </w:t>
      </w:r>
      <w:proofErr w:type="spellStart"/>
      <w:r w:rsidRPr="00194514">
        <w:rPr>
          <w:rFonts w:ascii="Times New Roman" w:hAnsi="Times New Roman" w:cs="Times New Roman"/>
          <w:b/>
          <w:sz w:val="24"/>
        </w:rPr>
        <w:t>Чечота</w:t>
      </w:r>
      <w:proofErr w:type="spellEnd"/>
      <w:r w:rsidRPr="00194514">
        <w:rPr>
          <w:rFonts w:ascii="Times New Roman" w:hAnsi="Times New Roman" w:cs="Times New Roman"/>
          <w:sz w:val="24"/>
        </w:rPr>
        <w:t xml:space="preserve"> впервые появилась буква «ў» (у краткое). В своих стихах он критиковал жестокость помещиков, призывал их гуманно относиться к крестьянам.</w:t>
      </w:r>
    </w:p>
    <w:p w:rsidR="00E841AB" w:rsidRDefault="00194514" w:rsidP="00194514">
      <w:pPr>
        <w:pStyle w:val="a3"/>
        <w:spacing w:line="360" w:lineRule="auto"/>
        <w:rPr>
          <w:rFonts w:ascii="Times New Roman" w:hAnsi="Times New Roman" w:cs="Times New Roman"/>
          <w:sz w:val="24"/>
        </w:rPr>
      </w:pPr>
      <w:r w:rsidRPr="00194514">
        <w:rPr>
          <w:rFonts w:ascii="Times New Roman" w:hAnsi="Times New Roman" w:cs="Times New Roman"/>
          <w:sz w:val="24"/>
        </w:rPr>
        <w:t xml:space="preserve">Значительный вклад в развитие </w:t>
      </w:r>
      <w:proofErr w:type="spellStart"/>
      <w:r w:rsidRPr="00194514">
        <w:rPr>
          <w:rFonts w:ascii="Times New Roman" w:hAnsi="Times New Roman" w:cs="Times New Roman"/>
          <w:sz w:val="24"/>
        </w:rPr>
        <w:t>белорусоведения</w:t>
      </w:r>
      <w:proofErr w:type="spellEnd"/>
      <w:r w:rsidRPr="00194514">
        <w:rPr>
          <w:rFonts w:ascii="Times New Roman" w:hAnsi="Times New Roman" w:cs="Times New Roman"/>
          <w:sz w:val="24"/>
        </w:rPr>
        <w:t xml:space="preserve"> внесли </w:t>
      </w:r>
      <w:r w:rsidRPr="00194514">
        <w:rPr>
          <w:rFonts w:ascii="Times New Roman" w:hAnsi="Times New Roman" w:cs="Times New Roman"/>
          <w:b/>
          <w:sz w:val="24"/>
        </w:rPr>
        <w:t xml:space="preserve">братья Е. и К. </w:t>
      </w:r>
      <w:proofErr w:type="spellStart"/>
      <w:r w:rsidRPr="00194514">
        <w:rPr>
          <w:rFonts w:ascii="Times New Roman" w:hAnsi="Times New Roman" w:cs="Times New Roman"/>
          <w:b/>
          <w:sz w:val="24"/>
        </w:rPr>
        <w:t>Тышкевичи</w:t>
      </w:r>
      <w:proofErr w:type="spellEnd"/>
      <w:r w:rsidRPr="00194514">
        <w:rPr>
          <w:rFonts w:ascii="Times New Roman" w:hAnsi="Times New Roman" w:cs="Times New Roman"/>
          <w:sz w:val="24"/>
        </w:rPr>
        <w:t xml:space="preserve">. По их инициативе в </w:t>
      </w:r>
      <w:r w:rsidRPr="00194514">
        <w:rPr>
          <w:rFonts w:ascii="Times New Roman" w:hAnsi="Times New Roman" w:cs="Times New Roman"/>
          <w:b/>
          <w:sz w:val="24"/>
        </w:rPr>
        <w:t>1842 г. в Логойске был создан первый в Беларуси музей древностей</w:t>
      </w:r>
      <w:r w:rsidRPr="00194514">
        <w:rPr>
          <w:rFonts w:ascii="Times New Roman" w:hAnsi="Times New Roman" w:cs="Times New Roman"/>
          <w:sz w:val="24"/>
        </w:rPr>
        <w:t>. Таким образом было положено начало музейному делу в Беларуси.</w:t>
      </w:r>
    </w:p>
    <w:p w:rsidR="00194514" w:rsidRDefault="00194514" w:rsidP="00194514">
      <w:pPr>
        <w:pStyle w:val="a3"/>
        <w:numPr>
          <w:ilvl w:val="0"/>
          <w:numId w:val="1"/>
        </w:numPr>
        <w:spacing w:line="360" w:lineRule="auto"/>
        <w:rPr>
          <w:rFonts w:ascii="Times New Roman" w:hAnsi="Times New Roman" w:cs="Times New Roman"/>
          <w:sz w:val="24"/>
        </w:rPr>
      </w:pPr>
      <w:r w:rsidRPr="00194514">
        <w:rPr>
          <w:rFonts w:ascii="Times New Roman" w:hAnsi="Times New Roman" w:cs="Times New Roman"/>
          <w:sz w:val="24"/>
        </w:rPr>
        <w:t xml:space="preserve">В начале XX в. развивалось </w:t>
      </w:r>
      <w:proofErr w:type="spellStart"/>
      <w:r w:rsidRPr="00194514">
        <w:rPr>
          <w:rFonts w:ascii="Times New Roman" w:hAnsi="Times New Roman" w:cs="Times New Roman"/>
          <w:b/>
          <w:sz w:val="24"/>
        </w:rPr>
        <w:t>белорусоведение</w:t>
      </w:r>
      <w:proofErr w:type="spellEnd"/>
      <w:r w:rsidRPr="00194514">
        <w:rPr>
          <w:rFonts w:ascii="Times New Roman" w:hAnsi="Times New Roman" w:cs="Times New Roman"/>
          <w:sz w:val="24"/>
        </w:rPr>
        <w:t xml:space="preserve">. В трехтомном исследовании академика </w:t>
      </w:r>
      <w:r w:rsidRPr="00194514">
        <w:rPr>
          <w:rFonts w:ascii="Times New Roman" w:hAnsi="Times New Roman" w:cs="Times New Roman"/>
          <w:b/>
          <w:sz w:val="24"/>
        </w:rPr>
        <w:t>Е. Карского «Белорусы»</w:t>
      </w:r>
      <w:r w:rsidRPr="00194514">
        <w:rPr>
          <w:rFonts w:ascii="Times New Roman" w:hAnsi="Times New Roman" w:cs="Times New Roman"/>
          <w:sz w:val="24"/>
        </w:rPr>
        <w:t>, названном «</w:t>
      </w:r>
      <w:r w:rsidRPr="00194514">
        <w:rPr>
          <w:rFonts w:ascii="Times New Roman" w:hAnsi="Times New Roman" w:cs="Times New Roman"/>
          <w:b/>
          <w:sz w:val="24"/>
        </w:rPr>
        <w:t xml:space="preserve">энциклопедией </w:t>
      </w:r>
      <w:proofErr w:type="spellStart"/>
      <w:r w:rsidRPr="00194514">
        <w:rPr>
          <w:rFonts w:ascii="Times New Roman" w:hAnsi="Times New Roman" w:cs="Times New Roman"/>
          <w:b/>
          <w:sz w:val="24"/>
        </w:rPr>
        <w:t>белорусоведения</w:t>
      </w:r>
      <w:proofErr w:type="spellEnd"/>
      <w:r w:rsidRPr="00194514">
        <w:rPr>
          <w:rFonts w:ascii="Times New Roman" w:hAnsi="Times New Roman" w:cs="Times New Roman"/>
          <w:sz w:val="24"/>
        </w:rPr>
        <w:t xml:space="preserve">», было дано всестороннее научное обоснование национальной самобытности белорусов как самостоятельного восточнославянского народа. Историк </w:t>
      </w:r>
      <w:r w:rsidRPr="00194514">
        <w:rPr>
          <w:rFonts w:ascii="Times New Roman" w:hAnsi="Times New Roman" w:cs="Times New Roman"/>
          <w:b/>
          <w:sz w:val="24"/>
        </w:rPr>
        <w:t xml:space="preserve">М. </w:t>
      </w:r>
      <w:proofErr w:type="spellStart"/>
      <w:r w:rsidRPr="00194514">
        <w:rPr>
          <w:rFonts w:ascii="Times New Roman" w:hAnsi="Times New Roman" w:cs="Times New Roman"/>
          <w:b/>
          <w:sz w:val="24"/>
        </w:rPr>
        <w:t>Довнар</w:t>
      </w:r>
      <w:proofErr w:type="spellEnd"/>
      <w:r w:rsidRPr="00194514">
        <w:rPr>
          <w:rFonts w:ascii="Times New Roman" w:hAnsi="Times New Roman" w:cs="Times New Roman"/>
          <w:b/>
          <w:sz w:val="24"/>
        </w:rPr>
        <w:t>-Запольский</w:t>
      </w:r>
      <w:r w:rsidRPr="00194514">
        <w:rPr>
          <w:rFonts w:ascii="Times New Roman" w:hAnsi="Times New Roman" w:cs="Times New Roman"/>
          <w:sz w:val="24"/>
        </w:rPr>
        <w:t xml:space="preserve"> обосновал положение о самобытном белорусском народе с оригинальной культурой и языком, высказался за его право на самостоятельное существование.</w:t>
      </w:r>
    </w:p>
    <w:p w:rsidR="00194514" w:rsidRDefault="00194514" w:rsidP="00194514">
      <w:pPr>
        <w:pStyle w:val="a3"/>
        <w:spacing w:line="360" w:lineRule="auto"/>
        <w:rPr>
          <w:rFonts w:ascii="Times New Roman" w:hAnsi="Times New Roman" w:cs="Times New Roman"/>
          <w:sz w:val="24"/>
        </w:rPr>
      </w:pPr>
      <w:r w:rsidRPr="00194514">
        <w:rPr>
          <w:rFonts w:ascii="Times New Roman" w:hAnsi="Times New Roman" w:cs="Times New Roman"/>
          <w:sz w:val="24"/>
        </w:rPr>
        <w:t xml:space="preserve">Существенную роль в становлении белорусского литературного языка и литературы сыграл </w:t>
      </w:r>
      <w:r w:rsidRPr="00194514">
        <w:rPr>
          <w:rFonts w:ascii="Times New Roman" w:hAnsi="Times New Roman" w:cs="Times New Roman"/>
          <w:b/>
          <w:sz w:val="24"/>
        </w:rPr>
        <w:t>Ф. Богушевич</w:t>
      </w:r>
      <w:r w:rsidRPr="00194514">
        <w:rPr>
          <w:rFonts w:ascii="Times New Roman" w:hAnsi="Times New Roman" w:cs="Times New Roman"/>
          <w:sz w:val="24"/>
        </w:rPr>
        <w:t xml:space="preserve">. Он одним из первых среди белорусских писателей отметил самостоятельность белорусского языка. В конце </w:t>
      </w:r>
      <w:r w:rsidRPr="00194514">
        <w:rPr>
          <w:rFonts w:ascii="Times New Roman" w:hAnsi="Times New Roman" w:cs="Times New Roman"/>
          <w:b/>
          <w:sz w:val="24"/>
        </w:rPr>
        <w:t>XIX в.</w:t>
      </w:r>
      <w:r w:rsidRPr="00194514">
        <w:rPr>
          <w:rFonts w:ascii="Times New Roman" w:hAnsi="Times New Roman" w:cs="Times New Roman"/>
          <w:sz w:val="24"/>
        </w:rPr>
        <w:t xml:space="preserve"> увидели свет сборники его стихов «</w:t>
      </w:r>
      <w:r w:rsidRPr="00194514">
        <w:rPr>
          <w:rFonts w:ascii="Times New Roman" w:hAnsi="Times New Roman" w:cs="Times New Roman"/>
          <w:b/>
          <w:sz w:val="24"/>
        </w:rPr>
        <w:t>Дудка белорусская</w:t>
      </w:r>
      <w:r w:rsidRPr="00194514">
        <w:rPr>
          <w:rFonts w:ascii="Times New Roman" w:hAnsi="Times New Roman" w:cs="Times New Roman"/>
          <w:sz w:val="24"/>
        </w:rPr>
        <w:t>» и «</w:t>
      </w:r>
      <w:r w:rsidRPr="00194514">
        <w:rPr>
          <w:rFonts w:ascii="Times New Roman" w:hAnsi="Times New Roman" w:cs="Times New Roman"/>
          <w:b/>
          <w:sz w:val="24"/>
        </w:rPr>
        <w:t>Смык белорусский</w:t>
      </w:r>
      <w:r w:rsidRPr="00194514">
        <w:rPr>
          <w:rFonts w:ascii="Times New Roman" w:hAnsi="Times New Roman" w:cs="Times New Roman"/>
          <w:sz w:val="24"/>
        </w:rPr>
        <w:t>», подписанные псевдонимами «</w:t>
      </w:r>
      <w:proofErr w:type="spellStart"/>
      <w:r w:rsidRPr="00194514">
        <w:rPr>
          <w:rFonts w:ascii="Times New Roman" w:hAnsi="Times New Roman" w:cs="Times New Roman"/>
          <w:sz w:val="24"/>
        </w:rPr>
        <w:t>Мацей</w:t>
      </w:r>
      <w:proofErr w:type="spellEnd"/>
      <w:r w:rsidRPr="00194514">
        <w:rPr>
          <w:rFonts w:ascii="Times New Roman" w:hAnsi="Times New Roman" w:cs="Times New Roman"/>
          <w:sz w:val="24"/>
        </w:rPr>
        <w:t xml:space="preserve"> Бурачок» и «</w:t>
      </w:r>
      <w:proofErr w:type="spellStart"/>
      <w:r w:rsidRPr="00194514">
        <w:rPr>
          <w:rFonts w:ascii="Times New Roman" w:hAnsi="Times New Roman" w:cs="Times New Roman"/>
          <w:sz w:val="24"/>
        </w:rPr>
        <w:t>Сымон</w:t>
      </w:r>
      <w:proofErr w:type="spellEnd"/>
      <w:r w:rsidRPr="00194514">
        <w:rPr>
          <w:rFonts w:ascii="Times New Roman" w:hAnsi="Times New Roman" w:cs="Times New Roman"/>
          <w:sz w:val="24"/>
        </w:rPr>
        <w:t xml:space="preserve"> </w:t>
      </w:r>
      <w:proofErr w:type="spellStart"/>
      <w:r w:rsidRPr="00194514">
        <w:rPr>
          <w:rFonts w:ascii="Times New Roman" w:hAnsi="Times New Roman" w:cs="Times New Roman"/>
          <w:sz w:val="24"/>
        </w:rPr>
        <w:t>Рэўка</w:t>
      </w:r>
      <w:proofErr w:type="spellEnd"/>
      <w:r w:rsidRPr="00194514">
        <w:rPr>
          <w:rFonts w:ascii="Times New Roman" w:hAnsi="Times New Roman" w:cs="Times New Roman"/>
          <w:sz w:val="24"/>
        </w:rPr>
        <w:t xml:space="preserve"> з-</w:t>
      </w:r>
      <w:proofErr w:type="spellStart"/>
      <w:r w:rsidRPr="00194514">
        <w:rPr>
          <w:rFonts w:ascii="Times New Roman" w:hAnsi="Times New Roman" w:cs="Times New Roman"/>
          <w:sz w:val="24"/>
        </w:rPr>
        <w:t>пад</w:t>
      </w:r>
      <w:proofErr w:type="spellEnd"/>
      <w:r w:rsidRPr="00194514">
        <w:rPr>
          <w:rFonts w:ascii="Times New Roman" w:hAnsi="Times New Roman" w:cs="Times New Roman"/>
          <w:sz w:val="24"/>
        </w:rPr>
        <w:t xml:space="preserve"> </w:t>
      </w:r>
      <w:proofErr w:type="spellStart"/>
      <w:r w:rsidRPr="00194514">
        <w:rPr>
          <w:rFonts w:ascii="Times New Roman" w:hAnsi="Times New Roman" w:cs="Times New Roman"/>
          <w:sz w:val="24"/>
        </w:rPr>
        <w:t>Барысава</w:t>
      </w:r>
      <w:proofErr w:type="spellEnd"/>
      <w:r w:rsidRPr="00194514">
        <w:rPr>
          <w:rFonts w:ascii="Times New Roman" w:hAnsi="Times New Roman" w:cs="Times New Roman"/>
          <w:sz w:val="24"/>
        </w:rPr>
        <w:t>».</w:t>
      </w:r>
      <w:r w:rsidRPr="00194514">
        <w:t xml:space="preserve"> </w:t>
      </w:r>
      <w:r w:rsidRPr="00194514">
        <w:rPr>
          <w:rFonts w:ascii="Times New Roman" w:hAnsi="Times New Roman" w:cs="Times New Roman"/>
          <w:sz w:val="24"/>
        </w:rPr>
        <w:t xml:space="preserve">Как создатель новой белорусской литературы и литературного языка вошел в историю поэт </w:t>
      </w:r>
      <w:r w:rsidRPr="00194514">
        <w:rPr>
          <w:rFonts w:ascii="Times New Roman" w:hAnsi="Times New Roman" w:cs="Times New Roman"/>
          <w:b/>
          <w:sz w:val="24"/>
        </w:rPr>
        <w:t>Янка Купала (Иван Луцевич)</w:t>
      </w:r>
      <w:r w:rsidRPr="00194514">
        <w:rPr>
          <w:rFonts w:ascii="Times New Roman" w:hAnsi="Times New Roman" w:cs="Times New Roman"/>
          <w:sz w:val="24"/>
        </w:rPr>
        <w:t xml:space="preserve"> — автор пьес «</w:t>
      </w:r>
      <w:proofErr w:type="spellStart"/>
      <w:r w:rsidRPr="00194514">
        <w:rPr>
          <w:rFonts w:ascii="Times New Roman" w:hAnsi="Times New Roman" w:cs="Times New Roman"/>
          <w:b/>
          <w:sz w:val="24"/>
        </w:rPr>
        <w:t>Павлинка</w:t>
      </w:r>
      <w:proofErr w:type="spellEnd"/>
      <w:r w:rsidRPr="00194514">
        <w:rPr>
          <w:rFonts w:ascii="Times New Roman" w:hAnsi="Times New Roman" w:cs="Times New Roman"/>
          <w:b/>
          <w:sz w:val="24"/>
        </w:rPr>
        <w:t>», «Разоренное гнездо</w:t>
      </w:r>
      <w:r w:rsidRPr="00194514">
        <w:rPr>
          <w:rFonts w:ascii="Times New Roman" w:hAnsi="Times New Roman" w:cs="Times New Roman"/>
          <w:sz w:val="24"/>
        </w:rPr>
        <w:t>» и др.</w:t>
      </w:r>
    </w:p>
    <w:p w:rsidR="00194514" w:rsidRDefault="00194514" w:rsidP="00194514">
      <w:pPr>
        <w:pStyle w:val="a3"/>
        <w:spacing w:line="360" w:lineRule="auto"/>
        <w:rPr>
          <w:rFonts w:ascii="Times New Roman" w:hAnsi="Times New Roman" w:cs="Times New Roman"/>
          <w:sz w:val="24"/>
        </w:rPr>
      </w:pPr>
      <w:r w:rsidRPr="00194514">
        <w:rPr>
          <w:rFonts w:ascii="Times New Roman" w:hAnsi="Times New Roman" w:cs="Times New Roman"/>
          <w:sz w:val="24"/>
        </w:rPr>
        <w:t xml:space="preserve">Театральная жизнь в Беларуси была связана с деятельностью </w:t>
      </w:r>
      <w:r w:rsidRPr="00194514">
        <w:rPr>
          <w:rFonts w:ascii="Times New Roman" w:hAnsi="Times New Roman" w:cs="Times New Roman"/>
          <w:b/>
          <w:sz w:val="24"/>
        </w:rPr>
        <w:t xml:space="preserve">Первой белорусской труппы И. </w:t>
      </w:r>
      <w:proofErr w:type="spellStart"/>
      <w:r w:rsidRPr="00194514">
        <w:rPr>
          <w:rFonts w:ascii="Times New Roman" w:hAnsi="Times New Roman" w:cs="Times New Roman"/>
          <w:b/>
          <w:sz w:val="24"/>
        </w:rPr>
        <w:t>Буйницкого</w:t>
      </w:r>
      <w:proofErr w:type="spellEnd"/>
      <w:r w:rsidRPr="00194514">
        <w:rPr>
          <w:rFonts w:ascii="Times New Roman" w:hAnsi="Times New Roman" w:cs="Times New Roman"/>
          <w:sz w:val="24"/>
        </w:rPr>
        <w:t>, который считается создателем белорусского профессионального театра.</w:t>
      </w:r>
    </w:p>
    <w:p w:rsidR="00194514" w:rsidRDefault="00194514" w:rsidP="00194514">
      <w:pPr>
        <w:pStyle w:val="a3"/>
        <w:spacing w:line="360" w:lineRule="auto"/>
        <w:rPr>
          <w:rFonts w:ascii="Times New Roman" w:hAnsi="Times New Roman" w:cs="Times New Roman"/>
          <w:sz w:val="24"/>
        </w:rPr>
      </w:pPr>
      <w:r>
        <w:rPr>
          <w:rFonts w:ascii="Times New Roman" w:hAnsi="Times New Roman" w:cs="Times New Roman"/>
          <w:sz w:val="24"/>
        </w:rPr>
        <w:t>Н</w:t>
      </w:r>
      <w:r w:rsidRPr="00194514">
        <w:rPr>
          <w:rFonts w:ascii="Times New Roman" w:hAnsi="Times New Roman" w:cs="Times New Roman"/>
          <w:sz w:val="24"/>
        </w:rPr>
        <w:t xml:space="preserve">аиболее известным памятником архитектуры начала XX в., сочетающим черты </w:t>
      </w:r>
      <w:r w:rsidRPr="00194514">
        <w:rPr>
          <w:rFonts w:ascii="Times New Roman" w:hAnsi="Times New Roman" w:cs="Times New Roman"/>
          <w:b/>
          <w:sz w:val="24"/>
        </w:rPr>
        <w:t>романского</w:t>
      </w:r>
      <w:r w:rsidRPr="00194514">
        <w:rPr>
          <w:rFonts w:ascii="Times New Roman" w:hAnsi="Times New Roman" w:cs="Times New Roman"/>
          <w:sz w:val="24"/>
        </w:rPr>
        <w:t xml:space="preserve"> и </w:t>
      </w:r>
      <w:r w:rsidRPr="00194514">
        <w:rPr>
          <w:rFonts w:ascii="Times New Roman" w:hAnsi="Times New Roman" w:cs="Times New Roman"/>
          <w:b/>
          <w:sz w:val="24"/>
        </w:rPr>
        <w:t>готического стилей</w:t>
      </w:r>
      <w:r w:rsidRPr="00194514">
        <w:rPr>
          <w:rFonts w:ascii="Times New Roman" w:hAnsi="Times New Roman" w:cs="Times New Roman"/>
          <w:sz w:val="24"/>
        </w:rPr>
        <w:t xml:space="preserve">, стал </w:t>
      </w:r>
      <w:r w:rsidRPr="00194514">
        <w:rPr>
          <w:rFonts w:ascii="Times New Roman" w:hAnsi="Times New Roman" w:cs="Times New Roman"/>
          <w:b/>
          <w:sz w:val="24"/>
        </w:rPr>
        <w:t xml:space="preserve">костел Святых </w:t>
      </w:r>
      <w:proofErr w:type="spellStart"/>
      <w:r w:rsidRPr="00194514">
        <w:rPr>
          <w:rFonts w:ascii="Times New Roman" w:hAnsi="Times New Roman" w:cs="Times New Roman"/>
          <w:b/>
          <w:sz w:val="24"/>
        </w:rPr>
        <w:t>Симеона</w:t>
      </w:r>
      <w:proofErr w:type="spellEnd"/>
      <w:r w:rsidRPr="00194514">
        <w:rPr>
          <w:rFonts w:ascii="Times New Roman" w:hAnsi="Times New Roman" w:cs="Times New Roman"/>
          <w:b/>
          <w:sz w:val="24"/>
        </w:rPr>
        <w:t xml:space="preserve"> и Елены</w:t>
      </w:r>
      <w:r>
        <w:rPr>
          <w:rFonts w:ascii="Times New Roman" w:hAnsi="Times New Roman" w:cs="Times New Roman"/>
          <w:sz w:val="24"/>
        </w:rPr>
        <w:t>.</w:t>
      </w:r>
    </w:p>
    <w:p w:rsidR="00194514" w:rsidRDefault="00194514" w:rsidP="00194514">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Полоцкое княжестве (9-12 века) и </w:t>
      </w:r>
      <w:proofErr w:type="spellStart"/>
      <w:r>
        <w:rPr>
          <w:rFonts w:ascii="Times New Roman" w:hAnsi="Times New Roman" w:cs="Times New Roman"/>
          <w:sz w:val="24"/>
        </w:rPr>
        <w:t>Туровское</w:t>
      </w:r>
      <w:proofErr w:type="spellEnd"/>
      <w:r>
        <w:rPr>
          <w:rFonts w:ascii="Times New Roman" w:hAnsi="Times New Roman" w:cs="Times New Roman"/>
          <w:sz w:val="24"/>
        </w:rPr>
        <w:t xml:space="preserve"> княжество (10-12 века) формируются на базе племенных союзов Кривичей и Дреговичей.</w:t>
      </w:r>
    </w:p>
    <w:p w:rsidR="00194514" w:rsidRDefault="00194514" w:rsidP="00194514">
      <w:pPr>
        <w:pStyle w:val="a3"/>
        <w:spacing w:line="360" w:lineRule="auto"/>
        <w:rPr>
          <w:rFonts w:ascii="Times New Roman" w:hAnsi="Times New Roman" w:cs="Times New Roman"/>
          <w:sz w:val="24"/>
        </w:rPr>
      </w:pPr>
      <w:r>
        <w:rPr>
          <w:rFonts w:ascii="Times New Roman" w:hAnsi="Times New Roman" w:cs="Times New Roman"/>
          <w:sz w:val="24"/>
        </w:rPr>
        <w:t xml:space="preserve">Самые знаменитые летописные князья Полоцка: </w:t>
      </w:r>
      <w:proofErr w:type="spellStart"/>
      <w:r>
        <w:rPr>
          <w:rFonts w:ascii="Times New Roman" w:hAnsi="Times New Roman" w:cs="Times New Roman"/>
          <w:sz w:val="24"/>
        </w:rPr>
        <w:t>Рогволод</w:t>
      </w:r>
      <w:proofErr w:type="spellEnd"/>
      <w:r>
        <w:rPr>
          <w:rFonts w:ascii="Times New Roman" w:hAnsi="Times New Roman" w:cs="Times New Roman"/>
          <w:sz w:val="24"/>
        </w:rPr>
        <w:t xml:space="preserve">, Изяслав, </w:t>
      </w:r>
      <w:proofErr w:type="spellStart"/>
      <w:r>
        <w:rPr>
          <w:rFonts w:ascii="Times New Roman" w:hAnsi="Times New Roman" w:cs="Times New Roman"/>
          <w:sz w:val="24"/>
        </w:rPr>
        <w:t>Брячислав</w:t>
      </w:r>
      <w:proofErr w:type="spellEnd"/>
      <w:r>
        <w:rPr>
          <w:rFonts w:ascii="Times New Roman" w:hAnsi="Times New Roman" w:cs="Times New Roman"/>
          <w:sz w:val="24"/>
        </w:rPr>
        <w:t xml:space="preserve">, </w:t>
      </w:r>
      <w:proofErr w:type="spellStart"/>
      <w:r>
        <w:rPr>
          <w:rFonts w:ascii="Times New Roman" w:hAnsi="Times New Roman" w:cs="Times New Roman"/>
          <w:sz w:val="24"/>
        </w:rPr>
        <w:t>Вселав</w:t>
      </w:r>
      <w:proofErr w:type="spellEnd"/>
      <w:r>
        <w:rPr>
          <w:rFonts w:ascii="Times New Roman" w:hAnsi="Times New Roman" w:cs="Times New Roman"/>
          <w:sz w:val="24"/>
        </w:rPr>
        <w:t xml:space="preserve"> </w:t>
      </w:r>
      <w:proofErr w:type="spellStart"/>
      <w:r>
        <w:rPr>
          <w:rFonts w:ascii="Times New Roman" w:hAnsi="Times New Roman" w:cs="Times New Roman"/>
          <w:sz w:val="24"/>
        </w:rPr>
        <w:t>Брячиславович</w:t>
      </w:r>
      <w:proofErr w:type="spellEnd"/>
      <w:r>
        <w:rPr>
          <w:rFonts w:ascii="Times New Roman" w:hAnsi="Times New Roman" w:cs="Times New Roman"/>
          <w:sz w:val="24"/>
        </w:rPr>
        <w:t>.</w:t>
      </w:r>
    </w:p>
    <w:p w:rsidR="00194514" w:rsidRDefault="00194514" w:rsidP="00194514">
      <w:pPr>
        <w:pStyle w:val="a3"/>
        <w:spacing w:line="360" w:lineRule="auto"/>
        <w:rPr>
          <w:rFonts w:ascii="Times New Roman" w:hAnsi="Times New Roman" w:cs="Times New Roman"/>
          <w:sz w:val="24"/>
        </w:rPr>
      </w:pPr>
      <w:r>
        <w:rPr>
          <w:rFonts w:ascii="Times New Roman" w:hAnsi="Times New Roman" w:cs="Times New Roman"/>
          <w:sz w:val="24"/>
        </w:rPr>
        <w:t>Самые знаменитые летописные князья Турова: Тур, Святополк, Изяслав, Юрий Святославович.</w:t>
      </w:r>
    </w:p>
    <w:p w:rsidR="00194514" w:rsidRDefault="00194514">
      <w:pPr>
        <w:rPr>
          <w:rFonts w:ascii="Times New Roman" w:hAnsi="Times New Roman" w:cs="Times New Roman"/>
          <w:sz w:val="24"/>
        </w:rPr>
      </w:pPr>
      <w:r>
        <w:rPr>
          <w:rFonts w:ascii="Times New Roman" w:hAnsi="Times New Roman" w:cs="Times New Roman"/>
          <w:sz w:val="24"/>
        </w:rPr>
        <w:br w:type="page"/>
      </w:r>
    </w:p>
    <w:p w:rsidR="00194514" w:rsidRDefault="00194514" w:rsidP="00194514">
      <w:pPr>
        <w:pStyle w:val="a3"/>
        <w:spacing w:line="360" w:lineRule="auto"/>
        <w:rPr>
          <w:rFonts w:ascii="Times New Roman" w:hAnsi="Times New Roman" w:cs="Times New Roman"/>
          <w:sz w:val="24"/>
        </w:rPr>
      </w:pPr>
      <w:r>
        <w:rPr>
          <w:rFonts w:ascii="Times New Roman" w:hAnsi="Times New Roman" w:cs="Times New Roman"/>
          <w:sz w:val="24"/>
        </w:rPr>
        <w:lastRenderedPageBreak/>
        <w:t>Эти государства раньше были феодальными монархиями: вся власть была связана с собственностью на землю; не были разделены функции судебной, законодательной и исполнительной власти и не существовало единого писанного права. Государствами управляли князь и дружина.</w:t>
      </w:r>
    </w:p>
    <w:p w:rsidR="00754F98" w:rsidRDefault="00754F98" w:rsidP="00194514">
      <w:pPr>
        <w:pStyle w:val="a3"/>
        <w:spacing w:line="360" w:lineRule="auto"/>
        <w:rPr>
          <w:rFonts w:ascii="Times New Roman" w:hAnsi="Times New Roman" w:cs="Times New Roman"/>
          <w:sz w:val="24"/>
        </w:rPr>
      </w:pPr>
      <w:r>
        <w:rPr>
          <w:rFonts w:ascii="Times New Roman" w:hAnsi="Times New Roman" w:cs="Times New Roman"/>
          <w:sz w:val="24"/>
        </w:rPr>
        <w:t xml:space="preserve">В 12 веке начинается </w:t>
      </w:r>
      <w:proofErr w:type="gramStart"/>
      <w:r>
        <w:rPr>
          <w:rFonts w:ascii="Times New Roman" w:hAnsi="Times New Roman" w:cs="Times New Roman"/>
          <w:sz w:val="24"/>
        </w:rPr>
        <w:t>этап феодальной раздробленности</w:t>
      </w:r>
      <w:proofErr w:type="gramEnd"/>
      <w:r>
        <w:rPr>
          <w:rFonts w:ascii="Times New Roman" w:hAnsi="Times New Roman" w:cs="Times New Roman"/>
          <w:sz w:val="24"/>
        </w:rPr>
        <w:t xml:space="preserve"> и они делятся на 9 дробных княжеств.</w:t>
      </w:r>
    </w:p>
    <w:p w:rsidR="00754F98" w:rsidRDefault="00754F98" w:rsidP="00754F98">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Значения существования двух </w:t>
      </w:r>
      <w:proofErr w:type="gramStart"/>
      <w:r>
        <w:rPr>
          <w:rFonts w:ascii="Times New Roman" w:hAnsi="Times New Roman" w:cs="Times New Roman"/>
          <w:sz w:val="24"/>
        </w:rPr>
        <w:t>княжеств :</w:t>
      </w:r>
      <w:proofErr w:type="gramEnd"/>
    </w:p>
    <w:p w:rsidR="00754F98" w:rsidRDefault="00754F98" w:rsidP="00754F98">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Закрепление опыта государственной жизни на белорусских землях;</w:t>
      </w:r>
    </w:p>
    <w:p w:rsidR="00754F98" w:rsidRDefault="00754F98" w:rsidP="00754F98">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Получение толчка к развитию феодальных сил;</w:t>
      </w:r>
    </w:p>
    <w:p w:rsidR="00754F98" w:rsidRDefault="00754F98" w:rsidP="00754F98">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Ускорение культурного развития белорусов;</w:t>
      </w:r>
    </w:p>
    <w:p w:rsidR="00754F98" w:rsidRDefault="00754F98" w:rsidP="00754F98">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Начало оформления писанного права;</w:t>
      </w:r>
    </w:p>
    <w:p w:rsidR="00754F98" w:rsidRDefault="00754F98" w:rsidP="00754F98">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Создание мест исторической памяти и белорусских святынь.</w:t>
      </w:r>
    </w:p>
    <w:p w:rsidR="00754F98" w:rsidRPr="00754F98" w:rsidRDefault="00754F98" w:rsidP="00754F98">
      <w:pPr>
        <w:pStyle w:val="a3"/>
        <w:numPr>
          <w:ilvl w:val="0"/>
          <w:numId w:val="1"/>
        </w:numPr>
        <w:spacing w:line="360" w:lineRule="auto"/>
        <w:rPr>
          <w:rFonts w:ascii="Times New Roman" w:hAnsi="Times New Roman" w:cs="Times New Roman"/>
          <w:sz w:val="24"/>
        </w:rPr>
      </w:pPr>
      <w:r w:rsidRPr="00754F98">
        <w:rPr>
          <w:rFonts w:ascii="Times New Roman" w:hAnsi="Times New Roman" w:cs="Times New Roman"/>
          <w:b/>
          <w:sz w:val="24"/>
        </w:rPr>
        <w:t>Великое Княжество Литовское (ВКЛ)</w:t>
      </w:r>
      <w:r w:rsidRPr="00754F98">
        <w:rPr>
          <w:rFonts w:ascii="Times New Roman" w:hAnsi="Times New Roman" w:cs="Times New Roman"/>
          <w:sz w:val="24"/>
        </w:rPr>
        <w:t xml:space="preserve"> появляется на политической карте Европы в XIII в. Причины его образования заключались в следующем. Внешнеполитические факторы были связаны с необходимостью организации обороны от рыцарей-крестоносцев и монголо</w:t>
      </w:r>
      <w:r>
        <w:rPr>
          <w:rFonts w:ascii="Times New Roman" w:hAnsi="Times New Roman" w:cs="Times New Roman"/>
          <w:sz w:val="24"/>
        </w:rPr>
        <w:t>-</w:t>
      </w:r>
      <w:r w:rsidRPr="00754F98">
        <w:rPr>
          <w:rFonts w:ascii="Times New Roman" w:hAnsi="Times New Roman" w:cs="Times New Roman"/>
          <w:sz w:val="24"/>
        </w:rPr>
        <w:t>татар. Внутриполитические обстоятельства обуславливались необходимостью преодолеть феодальную раздробленность. Экономические условия были связаны с отделением ремесла от сельского хозяйства и развитием торговых отношений между разными территориями, что содействовало их объединению.</w:t>
      </w:r>
    </w:p>
    <w:p w:rsidR="00754F98" w:rsidRPr="00754F98" w:rsidRDefault="00754F98" w:rsidP="00754F98">
      <w:pPr>
        <w:pStyle w:val="a3"/>
        <w:spacing w:line="360" w:lineRule="auto"/>
        <w:rPr>
          <w:rFonts w:ascii="Times New Roman" w:hAnsi="Times New Roman" w:cs="Times New Roman"/>
          <w:sz w:val="24"/>
        </w:rPr>
      </w:pPr>
      <w:r w:rsidRPr="00754F98">
        <w:rPr>
          <w:rFonts w:ascii="Times New Roman" w:hAnsi="Times New Roman" w:cs="Times New Roman"/>
          <w:sz w:val="24"/>
        </w:rPr>
        <w:t xml:space="preserve">Основные события, связанные с процессом образования ВКЛ, разворачивались </w:t>
      </w:r>
      <w:r w:rsidRPr="00754F98">
        <w:rPr>
          <w:rFonts w:ascii="Times New Roman" w:hAnsi="Times New Roman" w:cs="Times New Roman"/>
          <w:b/>
          <w:sz w:val="24"/>
        </w:rPr>
        <w:t>в верхнем и среднем течении реки Неман</w:t>
      </w:r>
      <w:r w:rsidRPr="00754F98">
        <w:rPr>
          <w:rFonts w:ascii="Times New Roman" w:hAnsi="Times New Roman" w:cs="Times New Roman"/>
          <w:sz w:val="24"/>
        </w:rPr>
        <w:t xml:space="preserve"> — на территории, охватывающей современные северо-западные земли Беларуси (Гродненская область) и частично восточные земли современной Литовской Республики. Тут в середине </w:t>
      </w:r>
      <w:r w:rsidRPr="00754F98">
        <w:rPr>
          <w:rFonts w:ascii="Times New Roman" w:hAnsi="Times New Roman" w:cs="Times New Roman"/>
          <w:b/>
          <w:sz w:val="24"/>
        </w:rPr>
        <w:t>XIII в.</w:t>
      </w:r>
      <w:r w:rsidRPr="00754F98">
        <w:rPr>
          <w:rFonts w:ascii="Times New Roman" w:hAnsi="Times New Roman" w:cs="Times New Roman"/>
          <w:sz w:val="24"/>
        </w:rPr>
        <w:t xml:space="preserve"> произошло возвышение </w:t>
      </w:r>
      <w:proofErr w:type="spellStart"/>
      <w:r w:rsidRPr="00754F98">
        <w:rPr>
          <w:rFonts w:ascii="Times New Roman" w:hAnsi="Times New Roman" w:cs="Times New Roman"/>
          <w:b/>
          <w:sz w:val="24"/>
        </w:rPr>
        <w:t>Новогрудского</w:t>
      </w:r>
      <w:proofErr w:type="spellEnd"/>
      <w:r w:rsidRPr="00754F98">
        <w:rPr>
          <w:rFonts w:ascii="Times New Roman" w:hAnsi="Times New Roman" w:cs="Times New Roman"/>
          <w:b/>
          <w:sz w:val="24"/>
        </w:rPr>
        <w:t xml:space="preserve"> княжества</w:t>
      </w:r>
      <w:r w:rsidRPr="00754F98">
        <w:rPr>
          <w:rFonts w:ascii="Times New Roman" w:hAnsi="Times New Roman" w:cs="Times New Roman"/>
          <w:sz w:val="24"/>
        </w:rPr>
        <w:t>. Этому способствовали его удаленность от района борьбы с крестоносцами и монголо-татарами, высокий уровень развития сельского хозяйства, ремесла и торговли.</w:t>
      </w:r>
    </w:p>
    <w:p w:rsidR="00754F98" w:rsidRDefault="00754F98" w:rsidP="00754F98">
      <w:pPr>
        <w:pStyle w:val="a3"/>
        <w:spacing w:line="360" w:lineRule="auto"/>
        <w:rPr>
          <w:rFonts w:ascii="Times New Roman" w:hAnsi="Times New Roman" w:cs="Times New Roman"/>
          <w:sz w:val="24"/>
        </w:rPr>
      </w:pPr>
      <w:r w:rsidRPr="00754F98">
        <w:rPr>
          <w:rFonts w:ascii="Times New Roman" w:hAnsi="Times New Roman" w:cs="Times New Roman"/>
          <w:sz w:val="24"/>
        </w:rPr>
        <w:t xml:space="preserve">Летопись сообщает о </w:t>
      </w:r>
      <w:r w:rsidRPr="00754F98">
        <w:rPr>
          <w:rFonts w:ascii="Times New Roman" w:hAnsi="Times New Roman" w:cs="Times New Roman"/>
          <w:b/>
          <w:sz w:val="24"/>
        </w:rPr>
        <w:t xml:space="preserve">Литве </w:t>
      </w:r>
      <w:proofErr w:type="spellStart"/>
      <w:r w:rsidRPr="00754F98">
        <w:rPr>
          <w:rFonts w:ascii="Times New Roman" w:hAnsi="Times New Roman" w:cs="Times New Roman"/>
          <w:b/>
          <w:sz w:val="24"/>
        </w:rPr>
        <w:t>Миндовга</w:t>
      </w:r>
      <w:proofErr w:type="spellEnd"/>
      <w:r w:rsidRPr="00754F98">
        <w:rPr>
          <w:rFonts w:ascii="Times New Roman" w:hAnsi="Times New Roman" w:cs="Times New Roman"/>
          <w:sz w:val="24"/>
        </w:rPr>
        <w:t xml:space="preserve">, одного из местных </w:t>
      </w:r>
      <w:proofErr w:type="spellStart"/>
      <w:r w:rsidRPr="00754F98">
        <w:rPr>
          <w:rFonts w:ascii="Times New Roman" w:hAnsi="Times New Roman" w:cs="Times New Roman"/>
          <w:sz w:val="24"/>
        </w:rPr>
        <w:t>балтских</w:t>
      </w:r>
      <w:proofErr w:type="spellEnd"/>
      <w:r w:rsidRPr="00754F98">
        <w:rPr>
          <w:rFonts w:ascii="Times New Roman" w:hAnsi="Times New Roman" w:cs="Times New Roman"/>
          <w:sz w:val="24"/>
        </w:rPr>
        <w:t xml:space="preserve"> князей, вынужденного в результате междоусобной борьбы направиться с остатками своей дружины с </w:t>
      </w:r>
      <w:proofErr w:type="spellStart"/>
      <w:r w:rsidRPr="00754F98">
        <w:rPr>
          <w:rFonts w:ascii="Times New Roman" w:hAnsi="Times New Roman" w:cs="Times New Roman"/>
          <w:sz w:val="24"/>
        </w:rPr>
        <w:t>балтской</w:t>
      </w:r>
      <w:proofErr w:type="spellEnd"/>
      <w:r w:rsidRPr="00754F98">
        <w:rPr>
          <w:rFonts w:ascii="Times New Roman" w:hAnsi="Times New Roman" w:cs="Times New Roman"/>
          <w:sz w:val="24"/>
        </w:rPr>
        <w:t xml:space="preserve"> территории в соседний </w:t>
      </w:r>
      <w:proofErr w:type="spellStart"/>
      <w:r w:rsidRPr="00754F98">
        <w:rPr>
          <w:rFonts w:ascii="Times New Roman" w:hAnsi="Times New Roman" w:cs="Times New Roman"/>
          <w:b/>
          <w:sz w:val="24"/>
        </w:rPr>
        <w:t>Новогрудок</w:t>
      </w:r>
      <w:proofErr w:type="spellEnd"/>
      <w:r w:rsidRPr="00754F98">
        <w:rPr>
          <w:rFonts w:ascii="Times New Roman" w:hAnsi="Times New Roman" w:cs="Times New Roman"/>
          <w:sz w:val="24"/>
        </w:rPr>
        <w:t xml:space="preserve">. Здесь этот князь-язычник принял христианство и сделал город своей резиденцией. </w:t>
      </w:r>
      <w:r w:rsidRPr="00754F98">
        <w:rPr>
          <w:rFonts w:ascii="Times New Roman" w:hAnsi="Times New Roman" w:cs="Times New Roman"/>
          <w:b/>
          <w:sz w:val="24"/>
        </w:rPr>
        <w:t xml:space="preserve">В </w:t>
      </w:r>
      <w:proofErr w:type="spellStart"/>
      <w:r w:rsidRPr="00754F98">
        <w:rPr>
          <w:rFonts w:ascii="Times New Roman" w:hAnsi="Times New Roman" w:cs="Times New Roman"/>
          <w:b/>
          <w:sz w:val="24"/>
        </w:rPr>
        <w:t>Новогрудке</w:t>
      </w:r>
      <w:proofErr w:type="spellEnd"/>
      <w:r w:rsidRPr="00754F98">
        <w:rPr>
          <w:rFonts w:ascii="Times New Roman" w:hAnsi="Times New Roman" w:cs="Times New Roman"/>
          <w:b/>
          <w:sz w:val="24"/>
        </w:rPr>
        <w:t xml:space="preserve"> в 1253 г.</w:t>
      </w:r>
      <w:r w:rsidRPr="00754F98">
        <w:rPr>
          <w:rFonts w:ascii="Times New Roman" w:hAnsi="Times New Roman" w:cs="Times New Roman"/>
          <w:sz w:val="24"/>
        </w:rPr>
        <w:t xml:space="preserve"> состоялась коронация </w:t>
      </w:r>
      <w:proofErr w:type="spellStart"/>
      <w:r w:rsidRPr="00754F98">
        <w:rPr>
          <w:rFonts w:ascii="Times New Roman" w:hAnsi="Times New Roman" w:cs="Times New Roman"/>
          <w:b/>
          <w:sz w:val="24"/>
        </w:rPr>
        <w:t>Миндовга</w:t>
      </w:r>
      <w:proofErr w:type="spellEnd"/>
      <w:r w:rsidRPr="00754F98">
        <w:rPr>
          <w:rFonts w:ascii="Times New Roman" w:hAnsi="Times New Roman" w:cs="Times New Roman"/>
          <w:sz w:val="24"/>
        </w:rPr>
        <w:t xml:space="preserve">. Он был в </w:t>
      </w:r>
      <w:r w:rsidRPr="00754F98">
        <w:rPr>
          <w:rFonts w:ascii="Times New Roman" w:hAnsi="Times New Roman" w:cs="Times New Roman"/>
          <w:b/>
          <w:sz w:val="24"/>
        </w:rPr>
        <w:t>1230-е — 1263 г. великим князем государства,</w:t>
      </w:r>
      <w:r w:rsidRPr="00754F98">
        <w:rPr>
          <w:rFonts w:ascii="Times New Roman" w:hAnsi="Times New Roman" w:cs="Times New Roman"/>
          <w:sz w:val="24"/>
        </w:rPr>
        <w:t xml:space="preserve"> начало которому положило объединение литовских (части </w:t>
      </w:r>
      <w:proofErr w:type="spellStart"/>
      <w:r w:rsidRPr="00754F98">
        <w:rPr>
          <w:rFonts w:ascii="Times New Roman" w:hAnsi="Times New Roman" w:cs="Times New Roman"/>
          <w:sz w:val="24"/>
        </w:rPr>
        <w:t>балтских</w:t>
      </w:r>
      <w:proofErr w:type="spellEnd"/>
      <w:r w:rsidRPr="00754F98">
        <w:rPr>
          <w:rFonts w:ascii="Times New Roman" w:hAnsi="Times New Roman" w:cs="Times New Roman"/>
          <w:sz w:val="24"/>
        </w:rPr>
        <w:t xml:space="preserve">) и части белорусских, в том числе </w:t>
      </w:r>
      <w:proofErr w:type="spellStart"/>
      <w:r w:rsidRPr="00754F98">
        <w:rPr>
          <w:rFonts w:ascii="Times New Roman" w:hAnsi="Times New Roman" w:cs="Times New Roman"/>
          <w:sz w:val="24"/>
        </w:rPr>
        <w:t>новогрудских</w:t>
      </w:r>
      <w:proofErr w:type="spellEnd"/>
      <w:r w:rsidRPr="00754F98">
        <w:rPr>
          <w:rFonts w:ascii="Times New Roman" w:hAnsi="Times New Roman" w:cs="Times New Roman"/>
          <w:sz w:val="24"/>
        </w:rPr>
        <w:t xml:space="preserve"> земель.</w:t>
      </w:r>
    </w:p>
    <w:p w:rsidR="00754F98" w:rsidRDefault="00754F98" w:rsidP="00754F98">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t>По форме управления государством ВКЛ было феодальной монархией. По форме государственного состояния оно являлось федерацией с широкой местной автономией.</w:t>
      </w:r>
    </w:p>
    <w:p w:rsidR="00754F98" w:rsidRDefault="00754F98" w:rsidP="00754F98">
      <w:pPr>
        <w:pStyle w:val="a3"/>
        <w:spacing w:line="360" w:lineRule="auto"/>
        <w:rPr>
          <w:rFonts w:ascii="Times New Roman" w:hAnsi="Times New Roman" w:cs="Times New Roman"/>
          <w:sz w:val="24"/>
        </w:rPr>
      </w:pPr>
      <w:r>
        <w:rPr>
          <w:rFonts w:ascii="Times New Roman" w:hAnsi="Times New Roman" w:cs="Times New Roman"/>
          <w:sz w:val="24"/>
        </w:rPr>
        <w:t>При князьях Казимире и Александре власть была ограничено паны-радой. Появлялись органы местного самоуправления. Оформилась сословно-представительная монархия.</w:t>
      </w:r>
    </w:p>
    <w:p w:rsidR="00754F98" w:rsidRDefault="00754F98" w:rsidP="00754F98">
      <w:pPr>
        <w:pStyle w:val="a3"/>
        <w:spacing w:line="360" w:lineRule="auto"/>
        <w:rPr>
          <w:rFonts w:ascii="Times New Roman" w:hAnsi="Times New Roman" w:cs="Times New Roman"/>
          <w:sz w:val="24"/>
        </w:rPr>
      </w:pPr>
    </w:p>
    <w:p w:rsidR="00754F98" w:rsidRDefault="00754F98" w:rsidP="00754F98">
      <w:pPr>
        <w:pStyle w:val="a3"/>
        <w:spacing w:line="360" w:lineRule="auto"/>
        <w:rPr>
          <w:rFonts w:ascii="Times New Roman" w:hAnsi="Times New Roman" w:cs="Times New Roman"/>
          <w:sz w:val="24"/>
        </w:rPr>
      </w:pPr>
    </w:p>
    <w:p w:rsidR="00754F98" w:rsidRPr="00754F98" w:rsidRDefault="00754F98" w:rsidP="00754F98">
      <w:pPr>
        <w:pStyle w:val="a3"/>
        <w:numPr>
          <w:ilvl w:val="0"/>
          <w:numId w:val="1"/>
        </w:numPr>
        <w:spacing w:line="360" w:lineRule="auto"/>
        <w:rPr>
          <w:rFonts w:ascii="Times New Roman" w:hAnsi="Times New Roman" w:cs="Times New Roman"/>
          <w:sz w:val="24"/>
        </w:rPr>
      </w:pPr>
      <w:r w:rsidRPr="00754F98">
        <w:rPr>
          <w:rFonts w:ascii="Times New Roman" w:hAnsi="Times New Roman" w:cs="Times New Roman"/>
          <w:sz w:val="24"/>
        </w:rPr>
        <w:lastRenderedPageBreak/>
        <w:t xml:space="preserve">Причины сближения </w:t>
      </w:r>
      <w:r w:rsidRPr="00754F98">
        <w:rPr>
          <w:rFonts w:ascii="Times New Roman" w:hAnsi="Times New Roman" w:cs="Times New Roman"/>
          <w:b/>
          <w:sz w:val="24"/>
        </w:rPr>
        <w:t>Великого Княжества Литовского и Польши вызревают с конца XIV в.</w:t>
      </w:r>
      <w:r w:rsidRPr="00754F98">
        <w:rPr>
          <w:rFonts w:ascii="Times New Roman" w:hAnsi="Times New Roman" w:cs="Times New Roman"/>
          <w:sz w:val="24"/>
        </w:rPr>
        <w:t xml:space="preserve"> Государственно-правовой союз, или уния, был выгоден обеим сторонам, поскольку позволял им противостоять внешней агрессии и способствовал развитию экономических и культурных связей. Главная угроза шла от Тевтонского ордена, проводившего захватническую и колонизаторскую политику. Самой Польше также требовалась сильная королевская власть, польская шляхта искала союза с ВКЛ. После смерти Ольгерда великим князем в 1377—1392 гг. был Ягайло. Он стремился укрепить свою власть в ВКЛ и рассчитывал на поддержку со стороны Польского королевства.</w:t>
      </w:r>
    </w:p>
    <w:p w:rsidR="00754F98" w:rsidRPr="00754F98" w:rsidRDefault="00754F98" w:rsidP="00754F98">
      <w:pPr>
        <w:pStyle w:val="a3"/>
        <w:spacing w:line="360" w:lineRule="auto"/>
        <w:rPr>
          <w:rFonts w:ascii="Times New Roman" w:hAnsi="Times New Roman" w:cs="Times New Roman"/>
          <w:sz w:val="24"/>
        </w:rPr>
      </w:pPr>
      <w:proofErr w:type="spellStart"/>
      <w:r w:rsidRPr="00754F98">
        <w:rPr>
          <w:rFonts w:ascii="Times New Roman" w:hAnsi="Times New Roman" w:cs="Times New Roman"/>
          <w:b/>
          <w:sz w:val="24"/>
        </w:rPr>
        <w:t>Кревская</w:t>
      </w:r>
      <w:proofErr w:type="spellEnd"/>
      <w:r w:rsidRPr="00754F98">
        <w:rPr>
          <w:rFonts w:ascii="Times New Roman" w:hAnsi="Times New Roman" w:cs="Times New Roman"/>
          <w:b/>
          <w:sz w:val="24"/>
        </w:rPr>
        <w:t xml:space="preserve"> уния — соглашение об объединении ВКЛ и Польского королевства — была заключена в 1385 г. в замке Крево</w:t>
      </w:r>
      <w:r w:rsidRPr="00754F98">
        <w:rPr>
          <w:rFonts w:ascii="Times New Roman" w:hAnsi="Times New Roman" w:cs="Times New Roman"/>
          <w:sz w:val="24"/>
        </w:rPr>
        <w:t xml:space="preserve"> (теперь деревня в </w:t>
      </w:r>
      <w:proofErr w:type="spellStart"/>
      <w:r w:rsidRPr="00754F98">
        <w:rPr>
          <w:rFonts w:ascii="Times New Roman" w:hAnsi="Times New Roman" w:cs="Times New Roman"/>
          <w:sz w:val="24"/>
        </w:rPr>
        <w:t>Сморгонском</w:t>
      </w:r>
      <w:proofErr w:type="spellEnd"/>
      <w:r w:rsidRPr="00754F98">
        <w:rPr>
          <w:rFonts w:ascii="Times New Roman" w:hAnsi="Times New Roman" w:cs="Times New Roman"/>
          <w:sz w:val="24"/>
        </w:rPr>
        <w:t xml:space="preserve"> районе Гродненской области). Согласно </w:t>
      </w:r>
      <w:proofErr w:type="gramStart"/>
      <w:r w:rsidRPr="00754F98">
        <w:rPr>
          <w:rFonts w:ascii="Times New Roman" w:hAnsi="Times New Roman" w:cs="Times New Roman"/>
          <w:sz w:val="24"/>
        </w:rPr>
        <w:t>условиям унии Ягайло</w:t>
      </w:r>
      <w:proofErr w:type="gramEnd"/>
      <w:r w:rsidRPr="00754F98">
        <w:rPr>
          <w:rFonts w:ascii="Times New Roman" w:hAnsi="Times New Roman" w:cs="Times New Roman"/>
          <w:sz w:val="24"/>
        </w:rPr>
        <w:t xml:space="preserve"> дал обещание «на вечные времена присоединить свои земли, литовские и русские, к Короне Польской». Под «русскими» подразумевались в первую очередь земли Беларуси и частично Украины.</w:t>
      </w:r>
    </w:p>
    <w:p w:rsidR="00754F98" w:rsidRDefault="00754F98" w:rsidP="00754F98">
      <w:pPr>
        <w:pStyle w:val="a3"/>
        <w:spacing w:line="360" w:lineRule="auto"/>
        <w:rPr>
          <w:rFonts w:ascii="Times New Roman" w:hAnsi="Times New Roman" w:cs="Times New Roman"/>
          <w:sz w:val="24"/>
        </w:rPr>
      </w:pPr>
      <w:r w:rsidRPr="00754F98">
        <w:rPr>
          <w:rFonts w:ascii="Times New Roman" w:hAnsi="Times New Roman" w:cs="Times New Roman"/>
          <w:sz w:val="24"/>
        </w:rPr>
        <w:t>Одним из персональных условий унии стало требование крупных польских феодалов, чтобы великий князь литовский, 34-летний Ягайло, женился на дочери польского короля 13-летней Ядвиге. В следующем году условия унии были выполнены. Ягайло принял католичество, получил имя Владислав И, женился на польской королеве Ядвиге и был коронован. Он стал польским королем в 1386—1434 гг. и оставался великим князем литовским.</w:t>
      </w:r>
    </w:p>
    <w:p w:rsidR="00754F98" w:rsidRDefault="00754F98" w:rsidP="00754F98">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Князь </w:t>
      </w:r>
      <w:proofErr w:type="spellStart"/>
      <w:r w:rsidRPr="00754F98">
        <w:rPr>
          <w:rFonts w:ascii="Times New Roman" w:hAnsi="Times New Roman" w:cs="Times New Roman"/>
          <w:b/>
          <w:sz w:val="24"/>
        </w:rPr>
        <w:t>Миндовг</w:t>
      </w:r>
      <w:proofErr w:type="spellEnd"/>
      <w:r>
        <w:rPr>
          <w:rFonts w:ascii="Times New Roman" w:hAnsi="Times New Roman" w:cs="Times New Roman"/>
          <w:sz w:val="24"/>
        </w:rPr>
        <w:t xml:space="preserve"> (первый князь государства, начало которому было положено с момента его власти).</w:t>
      </w:r>
    </w:p>
    <w:p w:rsidR="00754F98" w:rsidRDefault="00754F98" w:rsidP="00754F98">
      <w:pPr>
        <w:pStyle w:val="a3"/>
        <w:spacing w:line="360" w:lineRule="auto"/>
        <w:rPr>
          <w:rFonts w:ascii="Times New Roman" w:hAnsi="Times New Roman" w:cs="Times New Roman"/>
          <w:sz w:val="24"/>
        </w:rPr>
      </w:pPr>
      <w:r w:rsidRPr="00754F98">
        <w:rPr>
          <w:rFonts w:ascii="Times New Roman" w:hAnsi="Times New Roman" w:cs="Times New Roman"/>
          <w:sz w:val="24"/>
        </w:rPr>
        <w:t>После смерти</w:t>
      </w:r>
      <w:r w:rsidRPr="00754F98">
        <w:rPr>
          <w:rFonts w:ascii="Times New Roman" w:hAnsi="Times New Roman" w:cs="Times New Roman"/>
          <w:b/>
          <w:sz w:val="24"/>
        </w:rPr>
        <w:t xml:space="preserve"> </w:t>
      </w:r>
      <w:proofErr w:type="spellStart"/>
      <w:r w:rsidRPr="00754F98">
        <w:rPr>
          <w:rFonts w:ascii="Times New Roman" w:hAnsi="Times New Roman" w:cs="Times New Roman"/>
          <w:b/>
          <w:sz w:val="24"/>
        </w:rPr>
        <w:t>Миндовга</w:t>
      </w:r>
      <w:proofErr w:type="spellEnd"/>
      <w:r w:rsidRPr="00754F98">
        <w:rPr>
          <w:rFonts w:ascii="Times New Roman" w:hAnsi="Times New Roman" w:cs="Times New Roman"/>
          <w:b/>
          <w:sz w:val="24"/>
        </w:rPr>
        <w:t xml:space="preserve"> </w:t>
      </w:r>
      <w:r w:rsidRPr="00754F98">
        <w:rPr>
          <w:rFonts w:ascii="Times New Roman" w:hAnsi="Times New Roman" w:cs="Times New Roman"/>
          <w:sz w:val="24"/>
        </w:rPr>
        <w:t xml:space="preserve">в конце XIII в. великим князем стал </w:t>
      </w:r>
      <w:proofErr w:type="spellStart"/>
      <w:r>
        <w:rPr>
          <w:rFonts w:ascii="Times New Roman" w:hAnsi="Times New Roman" w:cs="Times New Roman"/>
          <w:b/>
          <w:sz w:val="24"/>
        </w:rPr>
        <w:t>Вит</w:t>
      </w:r>
      <w:r w:rsidRPr="00754F98">
        <w:rPr>
          <w:rFonts w:ascii="Times New Roman" w:hAnsi="Times New Roman" w:cs="Times New Roman"/>
          <w:b/>
          <w:sz w:val="24"/>
        </w:rPr>
        <w:t>ень</w:t>
      </w:r>
      <w:proofErr w:type="spellEnd"/>
      <w:r w:rsidRPr="00754F98">
        <w:rPr>
          <w:rFonts w:ascii="Times New Roman" w:hAnsi="Times New Roman" w:cs="Times New Roman"/>
          <w:sz w:val="24"/>
        </w:rPr>
        <w:t xml:space="preserve">, который, по сведениям летописи, «...учинил себе герб и всему княжеству Литовскому печать — вооруженный рыцарь на коне с мечом, что теперь называют Погоня». </w:t>
      </w:r>
      <w:proofErr w:type="spellStart"/>
      <w:r w:rsidRPr="00754F98">
        <w:rPr>
          <w:rFonts w:ascii="Times New Roman" w:hAnsi="Times New Roman" w:cs="Times New Roman"/>
          <w:sz w:val="24"/>
        </w:rPr>
        <w:t>Витеню</w:t>
      </w:r>
      <w:proofErr w:type="spellEnd"/>
      <w:r w:rsidRPr="00754F98">
        <w:rPr>
          <w:rFonts w:ascii="Times New Roman" w:hAnsi="Times New Roman" w:cs="Times New Roman"/>
          <w:sz w:val="24"/>
        </w:rPr>
        <w:t xml:space="preserve"> удалось достигнуть единства нового государства, в состав которого вошла значительная часть белорусских земель.</w:t>
      </w:r>
    </w:p>
    <w:p w:rsidR="00754F98" w:rsidRDefault="00754F98" w:rsidP="00754F98">
      <w:pPr>
        <w:pStyle w:val="a3"/>
        <w:spacing w:line="360" w:lineRule="auto"/>
        <w:rPr>
          <w:rFonts w:ascii="Times New Roman" w:hAnsi="Times New Roman" w:cs="Times New Roman"/>
          <w:b/>
          <w:sz w:val="24"/>
        </w:rPr>
      </w:pPr>
      <w:r w:rsidRPr="00754F98">
        <w:rPr>
          <w:rFonts w:ascii="Times New Roman" w:hAnsi="Times New Roman" w:cs="Times New Roman"/>
          <w:sz w:val="24"/>
        </w:rPr>
        <w:t xml:space="preserve">При великом князе </w:t>
      </w:r>
      <w:proofErr w:type="spellStart"/>
      <w:r w:rsidRPr="00754F98">
        <w:rPr>
          <w:rFonts w:ascii="Times New Roman" w:hAnsi="Times New Roman" w:cs="Times New Roman"/>
          <w:b/>
          <w:sz w:val="24"/>
        </w:rPr>
        <w:t>Гедимине</w:t>
      </w:r>
      <w:proofErr w:type="spellEnd"/>
      <w:r w:rsidRPr="00754F98">
        <w:rPr>
          <w:rFonts w:ascii="Times New Roman" w:hAnsi="Times New Roman" w:cs="Times New Roman"/>
          <w:sz w:val="24"/>
        </w:rPr>
        <w:t xml:space="preserve"> в 1316—1341 гг. возросла роль великого князя как правителя государства. Его титул стал звучать так: «король Литвы и Руси», «король литовцев и многих русских».</w:t>
      </w:r>
      <w:r w:rsidR="00266422" w:rsidRPr="00266422">
        <w:t xml:space="preserve"> </w:t>
      </w:r>
      <w:r w:rsidR="00266422" w:rsidRPr="00266422">
        <w:rPr>
          <w:rFonts w:ascii="Times New Roman" w:hAnsi="Times New Roman" w:cs="Times New Roman"/>
          <w:sz w:val="24"/>
        </w:rPr>
        <w:t xml:space="preserve">В </w:t>
      </w:r>
      <w:r w:rsidR="00266422" w:rsidRPr="00266422">
        <w:rPr>
          <w:rFonts w:ascii="Times New Roman" w:hAnsi="Times New Roman" w:cs="Times New Roman"/>
          <w:b/>
          <w:sz w:val="24"/>
        </w:rPr>
        <w:t xml:space="preserve">1323 г. </w:t>
      </w:r>
      <w:proofErr w:type="spellStart"/>
      <w:r w:rsidR="00266422" w:rsidRPr="00266422">
        <w:rPr>
          <w:rFonts w:ascii="Times New Roman" w:hAnsi="Times New Roman" w:cs="Times New Roman"/>
          <w:b/>
          <w:sz w:val="24"/>
        </w:rPr>
        <w:t>Гедимин</w:t>
      </w:r>
      <w:proofErr w:type="spellEnd"/>
      <w:r w:rsidR="00266422" w:rsidRPr="00266422">
        <w:rPr>
          <w:rFonts w:ascii="Times New Roman" w:hAnsi="Times New Roman" w:cs="Times New Roman"/>
          <w:b/>
          <w:sz w:val="24"/>
        </w:rPr>
        <w:t xml:space="preserve"> основал свою постоянную резиденцию в </w:t>
      </w:r>
      <w:proofErr w:type="spellStart"/>
      <w:r w:rsidR="00266422" w:rsidRPr="00266422">
        <w:rPr>
          <w:rFonts w:ascii="Times New Roman" w:hAnsi="Times New Roman" w:cs="Times New Roman"/>
          <w:b/>
          <w:sz w:val="24"/>
        </w:rPr>
        <w:t>Вильне</w:t>
      </w:r>
      <w:proofErr w:type="spellEnd"/>
      <w:r w:rsidR="00266422" w:rsidRPr="00266422">
        <w:rPr>
          <w:rFonts w:ascii="Times New Roman" w:hAnsi="Times New Roman" w:cs="Times New Roman"/>
          <w:b/>
          <w:sz w:val="24"/>
        </w:rPr>
        <w:t>.</w:t>
      </w:r>
    </w:p>
    <w:p w:rsidR="00266422" w:rsidRDefault="00266422" w:rsidP="00754F98">
      <w:pPr>
        <w:pStyle w:val="a3"/>
        <w:spacing w:line="360" w:lineRule="auto"/>
        <w:rPr>
          <w:rFonts w:ascii="Times New Roman" w:hAnsi="Times New Roman" w:cs="Times New Roman"/>
          <w:sz w:val="24"/>
        </w:rPr>
      </w:pPr>
      <w:r w:rsidRPr="00266422">
        <w:rPr>
          <w:rFonts w:ascii="Times New Roman" w:hAnsi="Times New Roman" w:cs="Times New Roman"/>
          <w:sz w:val="24"/>
        </w:rPr>
        <w:t xml:space="preserve">После </w:t>
      </w:r>
      <w:proofErr w:type="spellStart"/>
      <w:r w:rsidRPr="00266422">
        <w:rPr>
          <w:rFonts w:ascii="Times New Roman" w:hAnsi="Times New Roman" w:cs="Times New Roman"/>
          <w:sz w:val="24"/>
        </w:rPr>
        <w:t>Гедимина</w:t>
      </w:r>
      <w:proofErr w:type="spellEnd"/>
      <w:r w:rsidRPr="00266422">
        <w:rPr>
          <w:rFonts w:ascii="Times New Roman" w:hAnsi="Times New Roman" w:cs="Times New Roman"/>
          <w:sz w:val="24"/>
        </w:rPr>
        <w:t xml:space="preserve"> титул великого князя и великокняжеский трон занял один из его сыновей </w:t>
      </w:r>
      <w:r w:rsidRPr="00266422">
        <w:rPr>
          <w:rFonts w:ascii="Times New Roman" w:hAnsi="Times New Roman" w:cs="Times New Roman"/>
          <w:b/>
          <w:sz w:val="24"/>
        </w:rPr>
        <w:t>Ольгерд</w:t>
      </w:r>
      <w:r w:rsidRPr="00266422">
        <w:rPr>
          <w:rFonts w:ascii="Times New Roman" w:hAnsi="Times New Roman" w:cs="Times New Roman"/>
          <w:sz w:val="24"/>
        </w:rPr>
        <w:t xml:space="preserve"> в 1345—1377 гг. В результате удачной битвы на реке Синие Воды в 1362 г. была освобождена от ордынцев территория Украины.</w:t>
      </w:r>
    </w:p>
    <w:p w:rsidR="00266422" w:rsidRDefault="00266422" w:rsidP="00754F98">
      <w:pPr>
        <w:pStyle w:val="a3"/>
        <w:spacing w:line="360" w:lineRule="auto"/>
        <w:rPr>
          <w:rFonts w:ascii="Times New Roman" w:hAnsi="Times New Roman" w:cs="Times New Roman"/>
          <w:sz w:val="24"/>
        </w:rPr>
      </w:pPr>
      <w:r>
        <w:rPr>
          <w:rFonts w:ascii="Times New Roman" w:hAnsi="Times New Roman" w:cs="Times New Roman"/>
          <w:sz w:val="24"/>
        </w:rPr>
        <w:t>Основные политические направления ВКЛ:</w:t>
      </w:r>
    </w:p>
    <w:p w:rsidR="00266422" w:rsidRDefault="00266422" w:rsidP="00266422">
      <w:pPr>
        <w:pStyle w:val="a3"/>
        <w:numPr>
          <w:ilvl w:val="0"/>
          <w:numId w:val="5"/>
        </w:numPr>
        <w:spacing w:line="360" w:lineRule="auto"/>
        <w:rPr>
          <w:rFonts w:ascii="Times New Roman" w:hAnsi="Times New Roman" w:cs="Times New Roman"/>
          <w:sz w:val="24"/>
        </w:rPr>
      </w:pPr>
      <w:r>
        <w:rPr>
          <w:rFonts w:ascii="Times New Roman" w:hAnsi="Times New Roman" w:cs="Times New Roman"/>
          <w:sz w:val="24"/>
        </w:rPr>
        <w:t>Борьба с крестоносцами;</w:t>
      </w:r>
    </w:p>
    <w:p w:rsidR="00266422" w:rsidRDefault="00266422" w:rsidP="00266422">
      <w:pPr>
        <w:pStyle w:val="a3"/>
        <w:numPr>
          <w:ilvl w:val="0"/>
          <w:numId w:val="5"/>
        </w:numPr>
        <w:spacing w:line="360" w:lineRule="auto"/>
        <w:rPr>
          <w:rFonts w:ascii="Times New Roman" w:hAnsi="Times New Roman" w:cs="Times New Roman"/>
          <w:sz w:val="24"/>
        </w:rPr>
      </w:pPr>
      <w:r>
        <w:rPr>
          <w:rFonts w:ascii="Times New Roman" w:hAnsi="Times New Roman" w:cs="Times New Roman"/>
          <w:sz w:val="24"/>
        </w:rPr>
        <w:t>Борьба с московским князем;</w:t>
      </w:r>
    </w:p>
    <w:p w:rsidR="00266422" w:rsidRDefault="00266422" w:rsidP="00266422">
      <w:pPr>
        <w:pStyle w:val="a3"/>
        <w:numPr>
          <w:ilvl w:val="0"/>
          <w:numId w:val="5"/>
        </w:numPr>
        <w:spacing w:line="360" w:lineRule="auto"/>
        <w:rPr>
          <w:rFonts w:ascii="Times New Roman" w:hAnsi="Times New Roman" w:cs="Times New Roman"/>
          <w:sz w:val="24"/>
        </w:rPr>
      </w:pPr>
      <w:r>
        <w:rPr>
          <w:rFonts w:ascii="Times New Roman" w:hAnsi="Times New Roman" w:cs="Times New Roman"/>
          <w:sz w:val="24"/>
        </w:rPr>
        <w:t>Борьба с татаро-монголами;</w:t>
      </w:r>
    </w:p>
    <w:p w:rsidR="00266422" w:rsidRDefault="00266422" w:rsidP="00266422">
      <w:pPr>
        <w:pStyle w:val="a3"/>
        <w:numPr>
          <w:ilvl w:val="0"/>
          <w:numId w:val="5"/>
        </w:numPr>
        <w:spacing w:line="360" w:lineRule="auto"/>
        <w:rPr>
          <w:rFonts w:ascii="Times New Roman" w:hAnsi="Times New Roman" w:cs="Times New Roman"/>
          <w:sz w:val="24"/>
        </w:rPr>
      </w:pPr>
      <w:r>
        <w:rPr>
          <w:rFonts w:ascii="Times New Roman" w:hAnsi="Times New Roman" w:cs="Times New Roman"/>
          <w:sz w:val="24"/>
        </w:rPr>
        <w:t>Построение отношений с Польским княжеством.</w:t>
      </w:r>
    </w:p>
    <w:p w:rsidR="00266422" w:rsidRDefault="00266422" w:rsidP="00266422">
      <w:pPr>
        <w:pStyle w:val="a3"/>
        <w:numPr>
          <w:ilvl w:val="0"/>
          <w:numId w:val="1"/>
        </w:numPr>
        <w:spacing w:line="360" w:lineRule="auto"/>
        <w:rPr>
          <w:rFonts w:ascii="Times New Roman" w:hAnsi="Times New Roman" w:cs="Times New Roman"/>
          <w:sz w:val="24"/>
        </w:rPr>
      </w:pPr>
      <w:r w:rsidRPr="00266422">
        <w:rPr>
          <w:rFonts w:ascii="Times New Roman" w:hAnsi="Times New Roman" w:cs="Times New Roman"/>
          <w:b/>
          <w:sz w:val="24"/>
        </w:rPr>
        <w:t xml:space="preserve">Фольварк </w:t>
      </w:r>
      <w:r>
        <w:rPr>
          <w:rFonts w:ascii="Times New Roman" w:hAnsi="Times New Roman" w:cs="Times New Roman"/>
          <w:sz w:val="24"/>
        </w:rPr>
        <w:t xml:space="preserve">– это участок земли, который принадлежал панам, на котором крестьяне отрабатывали барщину. Он был разносторонним, то есть на нём могли выращивать различные </w:t>
      </w:r>
      <w:r>
        <w:rPr>
          <w:rFonts w:ascii="Times New Roman" w:hAnsi="Times New Roman" w:cs="Times New Roman"/>
          <w:sz w:val="24"/>
        </w:rPr>
        <w:lastRenderedPageBreak/>
        <w:t xml:space="preserve">сельскохозяйственные культуры. В основном на нём выращивали зерно, которое шло на продажу, ведь в 16 веке в Европе увеличился спрос на зерно. </w:t>
      </w:r>
    </w:p>
    <w:p w:rsidR="00266422" w:rsidRPr="00266422" w:rsidRDefault="00266422" w:rsidP="00266422">
      <w:pPr>
        <w:pStyle w:val="a3"/>
        <w:spacing w:line="360" w:lineRule="auto"/>
        <w:rPr>
          <w:rFonts w:ascii="Times New Roman" w:hAnsi="Times New Roman" w:cs="Times New Roman"/>
          <w:sz w:val="24"/>
        </w:rPr>
      </w:pPr>
      <w:r w:rsidRPr="00266422">
        <w:rPr>
          <w:rFonts w:ascii="Times New Roman" w:hAnsi="Times New Roman" w:cs="Times New Roman"/>
          <w:sz w:val="24"/>
        </w:rPr>
        <w:t xml:space="preserve">Становление </w:t>
      </w:r>
      <w:proofErr w:type="spellStart"/>
      <w:r w:rsidRPr="00266422">
        <w:rPr>
          <w:rFonts w:ascii="Times New Roman" w:hAnsi="Times New Roman" w:cs="Times New Roman"/>
          <w:b/>
          <w:sz w:val="24"/>
        </w:rPr>
        <w:t>фольварочно</w:t>
      </w:r>
      <w:proofErr w:type="spellEnd"/>
      <w:r w:rsidRPr="00266422">
        <w:rPr>
          <w:rFonts w:ascii="Times New Roman" w:hAnsi="Times New Roman" w:cs="Times New Roman"/>
          <w:b/>
          <w:sz w:val="24"/>
        </w:rPr>
        <w:t>-барщинной системы хозяйствования</w:t>
      </w:r>
      <w:r w:rsidRPr="00266422">
        <w:rPr>
          <w:rFonts w:ascii="Times New Roman" w:hAnsi="Times New Roman" w:cs="Times New Roman"/>
          <w:sz w:val="24"/>
        </w:rPr>
        <w:t xml:space="preserve"> было связано с проведением аграрной реформы великого князя литовского и короля польского </w:t>
      </w:r>
      <w:r w:rsidRPr="00266422">
        <w:rPr>
          <w:rFonts w:ascii="Times New Roman" w:hAnsi="Times New Roman" w:cs="Times New Roman"/>
          <w:b/>
          <w:sz w:val="24"/>
        </w:rPr>
        <w:t>Сигизмунда II Августа</w:t>
      </w:r>
      <w:r w:rsidRPr="00266422">
        <w:rPr>
          <w:rFonts w:ascii="Times New Roman" w:hAnsi="Times New Roman" w:cs="Times New Roman"/>
          <w:sz w:val="24"/>
        </w:rPr>
        <w:t>, известной как «водочная номера». Она проводилась на основе документа, известного под названием «</w:t>
      </w:r>
      <w:r w:rsidRPr="00266422">
        <w:rPr>
          <w:rFonts w:ascii="Times New Roman" w:hAnsi="Times New Roman" w:cs="Times New Roman"/>
          <w:b/>
          <w:sz w:val="24"/>
        </w:rPr>
        <w:t>Устава на волоки</w:t>
      </w:r>
      <w:r w:rsidRPr="00266422">
        <w:rPr>
          <w:rFonts w:ascii="Times New Roman" w:hAnsi="Times New Roman" w:cs="Times New Roman"/>
          <w:sz w:val="24"/>
        </w:rPr>
        <w:t xml:space="preserve">», принятого в </w:t>
      </w:r>
      <w:r w:rsidRPr="00266422">
        <w:rPr>
          <w:rFonts w:ascii="Times New Roman" w:hAnsi="Times New Roman" w:cs="Times New Roman"/>
          <w:b/>
          <w:sz w:val="24"/>
        </w:rPr>
        <w:t>1557 г</w:t>
      </w:r>
      <w:r w:rsidRPr="00266422">
        <w:rPr>
          <w:rFonts w:ascii="Times New Roman" w:hAnsi="Times New Roman" w:cs="Times New Roman"/>
          <w:sz w:val="24"/>
        </w:rPr>
        <w:t>. Чтобы упорядочить крестьянское землепользование и повинности крестьян, была введена единая стандартная мера земельной площади — волока, равная 21,36 га, с которой от крестьян требовались одинаковые налоги и повинности</w:t>
      </w:r>
      <w:r>
        <w:rPr>
          <w:rFonts w:ascii="Times New Roman" w:hAnsi="Times New Roman" w:cs="Times New Roman"/>
          <w:sz w:val="24"/>
        </w:rPr>
        <w:t>.</w:t>
      </w:r>
    </w:p>
    <w:p w:rsidR="00266422" w:rsidRPr="00266422" w:rsidRDefault="00266422" w:rsidP="00266422">
      <w:pPr>
        <w:pStyle w:val="a3"/>
        <w:numPr>
          <w:ilvl w:val="0"/>
          <w:numId w:val="1"/>
        </w:numPr>
        <w:spacing w:line="360" w:lineRule="auto"/>
        <w:rPr>
          <w:rFonts w:ascii="Times New Roman" w:hAnsi="Times New Roman" w:cs="Times New Roman"/>
          <w:sz w:val="24"/>
        </w:rPr>
      </w:pPr>
      <w:r w:rsidRPr="00266422">
        <w:rPr>
          <w:rFonts w:ascii="Times New Roman" w:hAnsi="Times New Roman" w:cs="Times New Roman"/>
          <w:b/>
          <w:sz w:val="24"/>
        </w:rPr>
        <w:t xml:space="preserve">Причины объединения ВКЛ и Польши в составе Речи </w:t>
      </w:r>
      <w:proofErr w:type="spellStart"/>
      <w:r w:rsidRPr="00266422">
        <w:rPr>
          <w:rFonts w:ascii="Times New Roman" w:hAnsi="Times New Roman" w:cs="Times New Roman"/>
          <w:b/>
          <w:sz w:val="24"/>
        </w:rPr>
        <w:t>Посполитой</w:t>
      </w:r>
      <w:proofErr w:type="spellEnd"/>
      <w:r w:rsidRPr="00266422">
        <w:rPr>
          <w:rFonts w:ascii="Times New Roman" w:hAnsi="Times New Roman" w:cs="Times New Roman"/>
          <w:b/>
          <w:sz w:val="24"/>
        </w:rPr>
        <w:t xml:space="preserve"> были следующими</w:t>
      </w:r>
      <w:r w:rsidRPr="00266422">
        <w:rPr>
          <w:rFonts w:ascii="Times New Roman" w:hAnsi="Times New Roman" w:cs="Times New Roman"/>
          <w:sz w:val="24"/>
        </w:rPr>
        <w:t>:</w:t>
      </w:r>
    </w:p>
    <w:p w:rsidR="00266422" w:rsidRPr="00266422" w:rsidRDefault="00266422" w:rsidP="00266422">
      <w:pPr>
        <w:pStyle w:val="a3"/>
        <w:spacing w:line="360" w:lineRule="auto"/>
        <w:rPr>
          <w:rFonts w:ascii="Times New Roman" w:hAnsi="Times New Roman" w:cs="Times New Roman"/>
          <w:sz w:val="24"/>
        </w:rPr>
      </w:pPr>
      <w:r w:rsidRPr="00266422">
        <w:rPr>
          <w:rFonts w:ascii="Times New Roman" w:hAnsi="Times New Roman" w:cs="Times New Roman"/>
          <w:sz w:val="24"/>
        </w:rPr>
        <w:t>— тяжелое внешнеполитическое положение ВКЛ в связи с Ливонской войной 1558—1583 гг., которую вел за выход к Балтийскому морю московский царь Иван IV. Он считал белорусские земли своей вотчиной и стремился «вернуть» их в состав Московского государства;</w:t>
      </w:r>
    </w:p>
    <w:p w:rsidR="00266422" w:rsidRPr="00266422" w:rsidRDefault="00266422" w:rsidP="00266422">
      <w:pPr>
        <w:pStyle w:val="a3"/>
        <w:spacing w:line="360" w:lineRule="auto"/>
        <w:rPr>
          <w:rFonts w:ascii="Times New Roman" w:hAnsi="Times New Roman" w:cs="Times New Roman"/>
          <w:sz w:val="24"/>
        </w:rPr>
      </w:pPr>
      <w:r w:rsidRPr="00266422">
        <w:rPr>
          <w:rFonts w:ascii="Times New Roman" w:hAnsi="Times New Roman" w:cs="Times New Roman"/>
          <w:sz w:val="24"/>
        </w:rPr>
        <w:t xml:space="preserve">— стремление господствующего сословия ВКЛ — шляхты (мелких и средних феодалов) — к приобретению шляхетских вольностей, которыми обладало шляхетское сословие в самой Польше, что позволяло ей активно участвовать в политике, обеспечивало право на протест, свободу голоса, неприкосновенность личности и </w:t>
      </w:r>
      <w:proofErr w:type="spellStart"/>
      <w:proofErr w:type="gramStart"/>
      <w:r w:rsidRPr="00266422">
        <w:rPr>
          <w:rFonts w:ascii="Times New Roman" w:hAnsi="Times New Roman" w:cs="Times New Roman"/>
          <w:sz w:val="24"/>
        </w:rPr>
        <w:t>вла-дений</w:t>
      </w:r>
      <w:proofErr w:type="spellEnd"/>
      <w:proofErr w:type="gramEnd"/>
      <w:r w:rsidRPr="00266422">
        <w:rPr>
          <w:rFonts w:ascii="Times New Roman" w:hAnsi="Times New Roman" w:cs="Times New Roman"/>
          <w:sz w:val="24"/>
        </w:rPr>
        <w:t xml:space="preserve"> (поместья);</w:t>
      </w:r>
    </w:p>
    <w:p w:rsidR="00266422" w:rsidRPr="00266422" w:rsidRDefault="00266422" w:rsidP="00266422">
      <w:pPr>
        <w:pStyle w:val="a3"/>
        <w:spacing w:line="360" w:lineRule="auto"/>
        <w:rPr>
          <w:rFonts w:ascii="Times New Roman" w:hAnsi="Times New Roman" w:cs="Times New Roman"/>
          <w:sz w:val="24"/>
        </w:rPr>
      </w:pPr>
      <w:r w:rsidRPr="00266422">
        <w:rPr>
          <w:rFonts w:ascii="Times New Roman" w:hAnsi="Times New Roman" w:cs="Times New Roman"/>
          <w:sz w:val="24"/>
        </w:rPr>
        <w:t>— желание польской шляхты подчинить ВКЛ в качестве богатого придатка Польши и получить для себя новые земли и должности;</w:t>
      </w:r>
    </w:p>
    <w:p w:rsidR="00266422" w:rsidRPr="00266422" w:rsidRDefault="00266422" w:rsidP="00266422">
      <w:pPr>
        <w:pStyle w:val="a3"/>
        <w:spacing w:line="360" w:lineRule="auto"/>
        <w:rPr>
          <w:rFonts w:ascii="Times New Roman" w:hAnsi="Times New Roman" w:cs="Times New Roman"/>
          <w:sz w:val="24"/>
        </w:rPr>
      </w:pPr>
      <w:r w:rsidRPr="00266422">
        <w:rPr>
          <w:rFonts w:ascii="Times New Roman" w:hAnsi="Times New Roman" w:cs="Times New Roman"/>
          <w:sz w:val="24"/>
        </w:rPr>
        <w:t>— расчет верхушки католической церкви через Польшу, где господствующее положение занимало католичество, расширить влияние католицизма на белорусские земли.</w:t>
      </w:r>
    </w:p>
    <w:p w:rsidR="00266422" w:rsidRPr="00266422" w:rsidRDefault="00266422" w:rsidP="00266422">
      <w:pPr>
        <w:pStyle w:val="a3"/>
        <w:spacing w:line="360" w:lineRule="auto"/>
        <w:rPr>
          <w:rFonts w:ascii="Times New Roman" w:hAnsi="Times New Roman" w:cs="Times New Roman"/>
          <w:sz w:val="24"/>
        </w:rPr>
      </w:pPr>
    </w:p>
    <w:p w:rsidR="00754F98" w:rsidRDefault="00266422" w:rsidP="00266422">
      <w:pPr>
        <w:pStyle w:val="a3"/>
        <w:spacing w:line="360" w:lineRule="auto"/>
        <w:rPr>
          <w:rFonts w:ascii="Times New Roman" w:hAnsi="Times New Roman" w:cs="Times New Roman"/>
          <w:sz w:val="24"/>
        </w:rPr>
      </w:pPr>
      <w:r w:rsidRPr="00266422">
        <w:rPr>
          <w:rFonts w:ascii="Times New Roman" w:hAnsi="Times New Roman" w:cs="Times New Roman"/>
          <w:sz w:val="24"/>
        </w:rPr>
        <w:t xml:space="preserve">Условия объединения Польши и ВКЛ были выработаны на </w:t>
      </w:r>
      <w:proofErr w:type="spellStart"/>
      <w:r w:rsidRPr="00266422">
        <w:rPr>
          <w:rFonts w:ascii="Times New Roman" w:hAnsi="Times New Roman" w:cs="Times New Roman"/>
          <w:sz w:val="24"/>
        </w:rPr>
        <w:t>Люблинском</w:t>
      </w:r>
      <w:proofErr w:type="spellEnd"/>
      <w:r w:rsidRPr="00266422">
        <w:rPr>
          <w:rFonts w:ascii="Times New Roman" w:hAnsi="Times New Roman" w:cs="Times New Roman"/>
          <w:sz w:val="24"/>
        </w:rPr>
        <w:t xml:space="preserve"> сейме, который состоялся в </w:t>
      </w:r>
      <w:r w:rsidRPr="00266422">
        <w:rPr>
          <w:rFonts w:ascii="Times New Roman" w:hAnsi="Times New Roman" w:cs="Times New Roman"/>
          <w:b/>
          <w:sz w:val="24"/>
        </w:rPr>
        <w:t>1569 г</w:t>
      </w:r>
      <w:r w:rsidRPr="00266422">
        <w:rPr>
          <w:rFonts w:ascii="Times New Roman" w:hAnsi="Times New Roman" w:cs="Times New Roman"/>
          <w:sz w:val="24"/>
        </w:rPr>
        <w:t>. и длился 6 месяцев.</w:t>
      </w:r>
    </w:p>
    <w:p w:rsidR="003049DB" w:rsidRDefault="003049DB" w:rsidP="003049DB">
      <w:pPr>
        <w:pStyle w:val="a3"/>
        <w:spacing w:line="360" w:lineRule="auto"/>
        <w:rPr>
          <w:rFonts w:ascii="Times New Roman" w:hAnsi="Times New Roman" w:cs="Times New Roman"/>
          <w:sz w:val="24"/>
        </w:rPr>
      </w:pPr>
    </w:p>
    <w:p w:rsidR="003049DB" w:rsidRP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Таким образом, ВКЛ вместе с Польшей создали общую Речь </w:t>
      </w:r>
      <w:proofErr w:type="spellStart"/>
      <w:r w:rsidRPr="003049DB">
        <w:rPr>
          <w:rFonts w:ascii="Times New Roman" w:hAnsi="Times New Roman" w:cs="Times New Roman"/>
          <w:sz w:val="24"/>
        </w:rPr>
        <w:t>Посполитую</w:t>
      </w:r>
      <w:proofErr w:type="spellEnd"/>
      <w:r w:rsidRPr="003049DB">
        <w:rPr>
          <w:rFonts w:ascii="Times New Roman" w:hAnsi="Times New Roman" w:cs="Times New Roman"/>
          <w:sz w:val="24"/>
        </w:rPr>
        <w:t xml:space="preserve">. Такое объединение двух соседних государств называется </w:t>
      </w:r>
      <w:r w:rsidRPr="003049DB">
        <w:rPr>
          <w:rFonts w:ascii="Times New Roman" w:hAnsi="Times New Roman" w:cs="Times New Roman"/>
          <w:b/>
          <w:sz w:val="24"/>
        </w:rPr>
        <w:t>федерацией</w:t>
      </w:r>
      <w:r w:rsidRPr="003049DB">
        <w:rPr>
          <w:rFonts w:ascii="Times New Roman" w:hAnsi="Times New Roman" w:cs="Times New Roman"/>
          <w:sz w:val="24"/>
        </w:rPr>
        <w:t xml:space="preserve"> — государством, состоящим из самостоятельных государственных образований, объединенных на опред</w:t>
      </w:r>
      <w:r>
        <w:rPr>
          <w:rFonts w:ascii="Times New Roman" w:hAnsi="Times New Roman" w:cs="Times New Roman"/>
          <w:sz w:val="24"/>
        </w:rPr>
        <w:t>еленных условиях в одну страну.</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Итоги </w:t>
      </w:r>
      <w:proofErr w:type="spellStart"/>
      <w:r w:rsidRPr="003049DB">
        <w:rPr>
          <w:rFonts w:ascii="Times New Roman" w:hAnsi="Times New Roman" w:cs="Times New Roman"/>
          <w:sz w:val="24"/>
        </w:rPr>
        <w:t>Люблинской</w:t>
      </w:r>
      <w:proofErr w:type="spellEnd"/>
      <w:r w:rsidRPr="003049DB">
        <w:rPr>
          <w:rFonts w:ascii="Times New Roman" w:hAnsi="Times New Roman" w:cs="Times New Roman"/>
          <w:sz w:val="24"/>
        </w:rPr>
        <w:t xml:space="preserve"> унии обусловили политическое положение ВКЛ в составе Речи </w:t>
      </w:r>
      <w:proofErr w:type="spellStart"/>
      <w:r w:rsidRPr="003049DB">
        <w:rPr>
          <w:rFonts w:ascii="Times New Roman" w:hAnsi="Times New Roman" w:cs="Times New Roman"/>
          <w:sz w:val="24"/>
        </w:rPr>
        <w:t>Посполитой</w:t>
      </w:r>
      <w:proofErr w:type="spellEnd"/>
      <w:r w:rsidRPr="003049DB">
        <w:rPr>
          <w:rFonts w:ascii="Times New Roman" w:hAnsi="Times New Roman" w:cs="Times New Roman"/>
          <w:sz w:val="24"/>
        </w:rPr>
        <w:t xml:space="preserve">. Ряд богатейших земель были включены в состав Польши, из-за чего территория ВКЛ существенно уменьшилась. Итоги </w:t>
      </w:r>
      <w:proofErr w:type="spellStart"/>
      <w:r w:rsidRPr="003049DB">
        <w:rPr>
          <w:rFonts w:ascii="Times New Roman" w:hAnsi="Times New Roman" w:cs="Times New Roman"/>
          <w:sz w:val="24"/>
        </w:rPr>
        <w:t>Люблинской</w:t>
      </w:r>
      <w:proofErr w:type="spellEnd"/>
      <w:r w:rsidRPr="003049DB">
        <w:rPr>
          <w:rFonts w:ascii="Times New Roman" w:hAnsi="Times New Roman" w:cs="Times New Roman"/>
          <w:sz w:val="24"/>
        </w:rPr>
        <w:t xml:space="preserve"> унии вызвали недовольство большей части магнатов ВКЛ, которым нужно было делить политическую власть с поляками. К тому же согласно </w:t>
      </w:r>
      <w:proofErr w:type="gramStart"/>
      <w:r w:rsidRPr="003049DB">
        <w:rPr>
          <w:rFonts w:ascii="Times New Roman" w:hAnsi="Times New Roman" w:cs="Times New Roman"/>
          <w:sz w:val="24"/>
        </w:rPr>
        <w:t>унии</w:t>
      </w:r>
      <w:proofErr w:type="gramEnd"/>
      <w:r w:rsidRPr="003049DB">
        <w:rPr>
          <w:rFonts w:ascii="Times New Roman" w:hAnsi="Times New Roman" w:cs="Times New Roman"/>
          <w:sz w:val="24"/>
        </w:rPr>
        <w:t xml:space="preserve"> польская шляхта имела право получать земельные владения в пределах ВКЛ, а шляхта ВКЛ практически утратила такое право в районах, присоединенных к Польскому королевству.</w:t>
      </w:r>
    </w:p>
    <w:p w:rsidR="003049DB" w:rsidRDefault="003049DB" w:rsidP="003049DB">
      <w:pPr>
        <w:pStyle w:val="a3"/>
        <w:spacing w:line="360" w:lineRule="auto"/>
        <w:rPr>
          <w:rFonts w:ascii="Times New Roman" w:hAnsi="Times New Roman" w:cs="Times New Roman"/>
          <w:sz w:val="24"/>
        </w:rPr>
      </w:pPr>
    </w:p>
    <w:p w:rsidR="003049DB" w:rsidRDefault="003049DB" w:rsidP="003049DB">
      <w:pPr>
        <w:pStyle w:val="a3"/>
        <w:numPr>
          <w:ilvl w:val="0"/>
          <w:numId w:val="1"/>
        </w:numPr>
        <w:spacing w:line="360" w:lineRule="auto"/>
        <w:rPr>
          <w:rFonts w:ascii="Times New Roman" w:hAnsi="Times New Roman" w:cs="Times New Roman"/>
          <w:sz w:val="24"/>
        </w:rPr>
      </w:pPr>
      <w:r w:rsidRPr="003049DB">
        <w:rPr>
          <w:rFonts w:ascii="Times New Roman" w:hAnsi="Times New Roman" w:cs="Times New Roman"/>
          <w:sz w:val="24"/>
        </w:rPr>
        <w:lastRenderedPageBreak/>
        <w:t xml:space="preserve">В XVI в. европейские страны охватило широкое общественно-политическое движение, направленное на реформирование католической церкви. Оно получило название </w:t>
      </w:r>
      <w:r w:rsidRPr="003049DB">
        <w:rPr>
          <w:rFonts w:ascii="Times New Roman" w:hAnsi="Times New Roman" w:cs="Times New Roman"/>
          <w:b/>
          <w:sz w:val="24"/>
        </w:rPr>
        <w:t>Реформация</w:t>
      </w:r>
      <w:r w:rsidRPr="003049DB">
        <w:rPr>
          <w:rFonts w:ascii="Times New Roman" w:hAnsi="Times New Roman" w:cs="Times New Roman"/>
          <w:sz w:val="24"/>
        </w:rPr>
        <w:t>, что в переводе означает «преобразование». Ее сторонники выступали за то, чтобы католическая церковь стала дешевле для верующих, за богослужения на родном языке, выражали протест против церкви как крупного землевладельца и пышных католических обрядов.</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Представителем реформационного движения, которого образно называют «</w:t>
      </w:r>
      <w:r w:rsidRPr="003049DB">
        <w:rPr>
          <w:rFonts w:ascii="Times New Roman" w:hAnsi="Times New Roman" w:cs="Times New Roman"/>
          <w:b/>
          <w:sz w:val="24"/>
        </w:rPr>
        <w:t>отцом Реформации в ВКЛ</w:t>
      </w:r>
      <w:r w:rsidRPr="003049DB">
        <w:rPr>
          <w:rFonts w:ascii="Times New Roman" w:hAnsi="Times New Roman" w:cs="Times New Roman"/>
          <w:sz w:val="24"/>
        </w:rPr>
        <w:t xml:space="preserve">», был один из лидеров кальвинизма канцлер ВКЛ </w:t>
      </w:r>
      <w:r w:rsidRPr="003049DB">
        <w:rPr>
          <w:rFonts w:ascii="Times New Roman" w:hAnsi="Times New Roman" w:cs="Times New Roman"/>
          <w:b/>
          <w:sz w:val="24"/>
        </w:rPr>
        <w:t xml:space="preserve">Николай </w:t>
      </w:r>
      <w:proofErr w:type="spellStart"/>
      <w:r w:rsidRPr="003049DB">
        <w:rPr>
          <w:rFonts w:ascii="Times New Roman" w:hAnsi="Times New Roman" w:cs="Times New Roman"/>
          <w:b/>
          <w:sz w:val="24"/>
        </w:rPr>
        <w:t>Радзивилл</w:t>
      </w:r>
      <w:proofErr w:type="spellEnd"/>
      <w:r w:rsidRPr="003049DB">
        <w:rPr>
          <w:rFonts w:ascii="Times New Roman" w:hAnsi="Times New Roman" w:cs="Times New Roman"/>
          <w:b/>
          <w:sz w:val="24"/>
        </w:rPr>
        <w:t xml:space="preserve"> Черный</w:t>
      </w:r>
      <w:r w:rsidRPr="003049DB">
        <w:rPr>
          <w:rFonts w:ascii="Times New Roman" w:hAnsi="Times New Roman" w:cs="Times New Roman"/>
          <w:sz w:val="24"/>
        </w:rPr>
        <w:t>.</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Из кальвинизма выделилось арианство, или движение </w:t>
      </w:r>
      <w:proofErr w:type="spellStart"/>
      <w:r w:rsidRPr="003049DB">
        <w:rPr>
          <w:rFonts w:ascii="Times New Roman" w:hAnsi="Times New Roman" w:cs="Times New Roman"/>
          <w:b/>
          <w:sz w:val="24"/>
        </w:rPr>
        <w:t>антитринитариев</w:t>
      </w:r>
      <w:proofErr w:type="spellEnd"/>
      <w:r w:rsidRPr="003049DB">
        <w:rPr>
          <w:rFonts w:ascii="Times New Roman" w:hAnsi="Times New Roman" w:cs="Times New Roman"/>
          <w:sz w:val="24"/>
        </w:rPr>
        <w:t xml:space="preserve">, которых называли «литовскими братьями». Они отрицали триединую сущность Бога (Бог Отец, Бог Сын, Бог Дух Святой), не признавали крещения младенцев, считали Иисуса Христа только человеком. Их представителем был </w:t>
      </w:r>
      <w:proofErr w:type="spellStart"/>
      <w:r w:rsidRPr="003049DB">
        <w:rPr>
          <w:rFonts w:ascii="Times New Roman" w:hAnsi="Times New Roman" w:cs="Times New Roman"/>
          <w:b/>
          <w:sz w:val="24"/>
        </w:rPr>
        <w:t>Сымон</w:t>
      </w:r>
      <w:proofErr w:type="spellEnd"/>
      <w:r w:rsidRPr="003049DB">
        <w:rPr>
          <w:rFonts w:ascii="Times New Roman" w:hAnsi="Times New Roman" w:cs="Times New Roman"/>
          <w:b/>
          <w:sz w:val="24"/>
        </w:rPr>
        <w:t xml:space="preserve"> </w:t>
      </w:r>
      <w:proofErr w:type="spellStart"/>
      <w:r w:rsidRPr="003049DB">
        <w:rPr>
          <w:rFonts w:ascii="Times New Roman" w:hAnsi="Times New Roman" w:cs="Times New Roman"/>
          <w:b/>
          <w:sz w:val="24"/>
        </w:rPr>
        <w:t>Будный</w:t>
      </w:r>
      <w:proofErr w:type="spellEnd"/>
      <w:r w:rsidRPr="003049DB">
        <w:rPr>
          <w:rFonts w:ascii="Times New Roman" w:hAnsi="Times New Roman" w:cs="Times New Roman"/>
          <w:sz w:val="24"/>
        </w:rPr>
        <w:t>, издавший в 1562 г. в Несвиже первую печатную книгу на белорусском языке «Катехизис» («Символ веры»).</w:t>
      </w:r>
    </w:p>
    <w:p w:rsidR="003049DB" w:rsidRPr="003049DB" w:rsidRDefault="003049DB" w:rsidP="003049DB">
      <w:pPr>
        <w:pStyle w:val="a3"/>
        <w:numPr>
          <w:ilvl w:val="0"/>
          <w:numId w:val="1"/>
        </w:numPr>
        <w:spacing w:line="360" w:lineRule="auto"/>
        <w:rPr>
          <w:rFonts w:ascii="Times New Roman" w:hAnsi="Times New Roman" w:cs="Times New Roman"/>
          <w:sz w:val="24"/>
        </w:rPr>
      </w:pPr>
      <w:r w:rsidRPr="003049DB">
        <w:rPr>
          <w:rFonts w:ascii="Times New Roman" w:hAnsi="Times New Roman" w:cs="Times New Roman"/>
          <w:sz w:val="24"/>
        </w:rPr>
        <w:t xml:space="preserve">Предпосылки заключения </w:t>
      </w:r>
      <w:r w:rsidRPr="003049DB">
        <w:rPr>
          <w:rFonts w:ascii="Times New Roman" w:hAnsi="Times New Roman" w:cs="Times New Roman"/>
          <w:b/>
          <w:sz w:val="24"/>
        </w:rPr>
        <w:t>Брестской унии</w:t>
      </w:r>
      <w:r w:rsidRPr="003049DB">
        <w:rPr>
          <w:rFonts w:ascii="Times New Roman" w:hAnsi="Times New Roman" w:cs="Times New Roman"/>
          <w:sz w:val="24"/>
        </w:rPr>
        <w:t xml:space="preserve"> состояли в том, что с момента раскола христианства в </w:t>
      </w:r>
      <w:r w:rsidRPr="003049DB">
        <w:rPr>
          <w:rFonts w:ascii="Times New Roman" w:hAnsi="Times New Roman" w:cs="Times New Roman"/>
          <w:b/>
          <w:sz w:val="24"/>
        </w:rPr>
        <w:t>1054 г.</w:t>
      </w:r>
      <w:r w:rsidRPr="003049DB">
        <w:rPr>
          <w:rFonts w:ascii="Times New Roman" w:hAnsi="Times New Roman" w:cs="Times New Roman"/>
          <w:sz w:val="24"/>
        </w:rPr>
        <w:t xml:space="preserve"> на православие и католичество предпринимались неоднократные попытки их слияния в единое целое. Идею союза двух церквей поддерживали великие князья литовские. Римско-католическая церковь стремилась за счет унии расширить свое влияние. После заключения </w:t>
      </w:r>
      <w:proofErr w:type="spellStart"/>
      <w:r w:rsidRPr="003049DB">
        <w:rPr>
          <w:rFonts w:ascii="Times New Roman" w:hAnsi="Times New Roman" w:cs="Times New Roman"/>
          <w:sz w:val="24"/>
        </w:rPr>
        <w:t>Люблинской</w:t>
      </w:r>
      <w:proofErr w:type="spellEnd"/>
      <w:r w:rsidRPr="003049DB">
        <w:rPr>
          <w:rFonts w:ascii="Times New Roman" w:hAnsi="Times New Roman" w:cs="Times New Roman"/>
          <w:sz w:val="24"/>
        </w:rPr>
        <w:t xml:space="preserve"> унии 1569 г. и образования Речи </w:t>
      </w:r>
      <w:proofErr w:type="spellStart"/>
      <w:r w:rsidRPr="003049DB">
        <w:rPr>
          <w:rFonts w:ascii="Times New Roman" w:hAnsi="Times New Roman" w:cs="Times New Roman"/>
          <w:sz w:val="24"/>
        </w:rPr>
        <w:t>Посполитой</w:t>
      </w:r>
      <w:proofErr w:type="spellEnd"/>
      <w:r w:rsidRPr="003049DB">
        <w:rPr>
          <w:rFonts w:ascii="Times New Roman" w:hAnsi="Times New Roman" w:cs="Times New Roman"/>
          <w:sz w:val="24"/>
        </w:rPr>
        <w:t xml:space="preserve"> ее верховная власть видела возможность объединить все население страны с помощью единой религии — католичества. Католические правители путем объединения церквей мечтали добиться поб</w:t>
      </w:r>
      <w:r>
        <w:rPr>
          <w:rFonts w:ascii="Times New Roman" w:hAnsi="Times New Roman" w:cs="Times New Roman"/>
          <w:sz w:val="24"/>
        </w:rPr>
        <w:t>еды над православием и усилить с</w:t>
      </w:r>
      <w:r w:rsidRPr="003049DB">
        <w:rPr>
          <w:rFonts w:ascii="Times New Roman" w:hAnsi="Times New Roman" w:cs="Times New Roman"/>
          <w:sz w:val="24"/>
        </w:rPr>
        <w:t>вое влияние в Европе.</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В </w:t>
      </w:r>
      <w:r w:rsidRPr="003049DB">
        <w:rPr>
          <w:rFonts w:ascii="Times New Roman" w:hAnsi="Times New Roman" w:cs="Times New Roman"/>
          <w:b/>
          <w:sz w:val="24"/>
        </w:rPr>
        <w:t>1596 г.</w:t>
      </w:r>
      <w:r w:rsidRPr="003049DB">
        <w:rPr>
          <w:rFonts w:ascii="Times New Roman" w:hAnsi="Times New Roman" w:cs="Times New Roman"/>
          <w:sz w:val="24"/>
        </w:rPr>
        <w:t xml:space="preserve"> состоялся Брестский церковный собор, на котором была заключена уния, объединившая православную и католическую церковь в единую греко-католическую (униатскую). По условиям унии православные верующие признавали руководство униатской церковью со стороны папы римского, но сохраняли свои прежние церковные обряды. После принятия унии православная церковь на территории ВКЛ была запрещена</w:t>
      </w:r>
      <w:r>
        <w:rPr>
          <w:rFonts w:ascii="Times New Roman" w:hAnsi="Times New Roman" w:cs="Times New Roman"/>
          <w:sz w:val="24"/>
        </w:rPr>
        <w:t>, а ее приходы стали униатскими.</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Многочисленные выступления православных верующих вынудили короля Речи </w:t>
      </w:r>
      <w:proofErr w:type="spellStart"/>
      <w:r w:rsidRPr="003049DB">
        <w:rPr>
          <w:rFonts w:ascii="Times New Roman" w:hAnsi="Times New Roman" w:cs="Times New Roman"/>
          <w:sz w:val="24"/>
        </w:rPr>
        <w:t>Посполитой</w:t>
      </w:r>
      <w:proofErr w:type="spellEnd"/>
      <w:r w:rsidRPr="003049DB">
        <w:rPr>
          <w:rFonts w:ascii="Times New Roman" w:hAnsi="Times New Roman" w:cs="Times New Roman"/>
          <w:sz w:val="24"/>
        </w:rPr>
        <w:t xml:space="preserve"> вернуть права православной церкви в государстве. Это содействовало распространению униатства на белорусских землях. В конце XVIII в. около 3/4 сельского населения Беларуси были униатами.</w:t>
      </w:r>
      <w:r>
        <w:rPr>
          <w:rFonts w:ascii="Times New Roman" w:hAnsi="Times New Roman" w:cs="Times New Roman"/>
          <w:sz w:val="24"/>
        </w:rPr>
        <w:t xml:space="preserve"> Таким образом, данная уния привела лишь к ещё большим беспорядкам в Речи </w:t>
      </w:r>
      <w:proofErr w:type="spellStart"/>
      <w:r>
        <w:rPr>
          <w:rFonts w:ascii="Times New Roman" w:hAnsi="Times New Roman" w:cs="Times New Roman"/>
          <w:sz w:val="24"/>
        </w:rPr>
        <w:t>Посполитой</w:t>
      </w:r>
      <w:proofErr w:type="spellEnd"/>
      <w:r>
        <w:rPr>
          <w:rFonts w:ascii="Times New Roman" w:hAnsi="Times New Roman" w:cs="Times New Roman"/>
          <w:sz w:val="24"/>
        </w:rPr>
        <w:t xml:space="preserve"> и не способствовала развитию дружеских взаимоотношений между представителями двух религий.</w:t>
      </w:r>
    </w:p>
    <w:p w:rsidR="003049DB" w:rsidRPr="003049DB" w:rsidRDefault="003049DB" w:rsidP="003049DB">
      <w:pPr>
        <w:pStyle w:val="a3"/>
        <w:numPr>
          <w:ilvl w:val="0"/>
          <w:numId w:val="1"/>
        </w:numPr>
        <w:spacing w:line="360" w:lineRule="auto"/>
        <w:rPr>
          <w:rFonts w:ascii="Times New Roman" w:hAnsi="Times New Roman" w:cs="Times New Roman"/>
          <w:sz w:val="24"/>
        </w:rPr>
      </w:pPr>
      <w:r w:rsidRPr="003049DB">
        <w:rPr>
          <w:rFonts w:ascii="Times New Roman" w:hAnsi="Times New Roman" w:cs="Times New Roman"/>
          <w:b/>
          <w:sz w:val="24"/>
        </w:rPr>
        <w:t>Контрреформация</w:t>
      </w:r>
      <w:r w:rsidRPr="003049DB">
        <w:rPr>
          <w:rFonts w:ascii="Times New Roman" w:hAnsi="Times New Roman" w:cs="Times New Roman"/>
          <w:sz w:val="24"/>
        </w:rPr>
        <w:t xml:space="preserve"> — религиозно-политическое движение против Реформации, которое развернулось во второй половине XVI в. во всех странах Европы. Главными его проводниками стали </w:t>
      </w:r>
      <w:r w:rsidRPr="003049DB">
        <w:rPr>
          <w:rFonts w:ascii="Times New Roman" w:hAnsi="Times New Roman" w:cs="Times New Roman"/>
          <w:b/>
          <w:sz w:val="24"/>
        </w:rPr>
        <w:t>иезуиты</w:t>
      </w:r>
      <w:r w:rsidRPr="003049DB">
        <w:rPr>
          <w:rFonts w:ascii="Times New Roman" w:hAnsi="Times New Roman" w:cs="Times New Roman"/>
          <w:sz w:val="24"/>
        </w:rPr>
        <w:t xml:space="preserve"> — члены общества Иисуса Христа, которые благодаря </w:t>
      </w:r>
      <w:r w:rsidRPr="003049DB">
        <w:rPr>
          <w:rFonts w:ascii="Times New Roman" w:hAnsi="Times New Roman" w:cs="Times New Roman"/>
          <w:sz w:val="24"/>
        </w:rPr>
        <w:lastRenderedPageBreak/>
        <w:t>распространению просвещения стремились закрепить позиции католической церкви. Иезуиты начали закрывать протестантские и православные школы, под их руководством проводились погромы и сжигались книги.</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Кальвинистская шляхта стала переходить в католичество. Сын Николая </w:t>
      </w:r>
      <w:proofErr w:type="spellStart"/>
      <w:r w:rsidRPr="003049DB">
        <w:rPr>
          <w:rFonts w:ascii="Times New Roman" w:hAnsi="Times New Roman" w:cs="Times New Roman"/>
          <w:sz w:val="24"/>
        </w:rPr>
        <w:t>Радзивилла</w:t>
      </w:r>
      <w:proofErr w:type="spellEnd"/>
      <w:r w:rsidRPr="003049DB">
        <w:rPr>
          <w:rFonts w:ascii="Times New Roman" w:hAnsi="Times New Roman" w:cs="Times New Roman"/>
          <w:sz w:val="24"/>
        </w:rPr>
        <w:t xml:space="preserve"> Черного </w:t>
      </w:r>
      <w:r w:rsidRPr="003049DB">
        <w:rPr>
          <w:rFonts w:ascii="Times New Roman" w:hAnsi="Times New Roman" w:cs="Times New Roman"/>
          <w:b/>
          <w:sz w:val="24"/>
        </w:rPr>
        <w:t xml:space="preserve">Николай Христофор </w:t>
      </w:r>
      <w:proofErr w:type="spellStart"/>
      <w:r w:rsidRPr="003049DB">
        <w:rPr>
          <w:rFonts w:ascii="Times New Roman" w:hAnsi="Times New Roman" w:cs="Times New Roman"/>
          <w:b/>
          <w:sz w:val="24"/>
        </w:rPr>
        <w:t>Радзивилл</w:t>
      </w:r>
      <w:proofErr w:type="spellEnd"/>
      <w:r w:rsidRPr="003049DB">
        <w:rPr>
          <w:rFonts w:ascii="Times New Roman" w:hAnsi="Times New Roman" w:cs="Times New Roman"/>
          <w:sz w:val="24"/>
        </w:rPr>
        <w:t xml:space="preserve"> (по прозвищу Сиротка) сделал Несвиж, где по его инициативе был основан коллегиум, вторым после </w:t>
      </w:r>
      <w:proofErr w:type="spellStart"/>
      <w:r w:rsidRPr="003049DB">
        <w:rPr>
          <w:rFonts w:ascii="Times New Roman" w:hAnsi="Times New Roman" w:cs="Times New Roman"/>
          <w:sz w:val="24"/>
        </w:rPr>
        <w:t>Вильны</w:t>
      </w:r>
      <w:proofErr w:type="spellEnd"/>
      <w:r w:rsidRPr="003049DB">
        <w:rPr>
          <w:rFonts w:ascii="Times New Roman" w:hAnsi="Times New Roman" w:cs="Times New Roman"/>
          <w:sz w:val="24"/>
        </w:rPr>
        <w:t xml:space="preserve"> иезуитским центром ВКЛ. В результате распространения Контрреформации католическая церковь брала под свой контроль образование, науку, культуру и духовную жизнь, а научные знания объявлялись греховными.</w:t>
      </w:r>
    </w:p>
    <w:p w:rsidR="003049DB" w:rsidRDefault="003049DB" w:rsidP="003049DB">
      <w:pPr>
        <w:pStyle w:val="a3"/>
        <w:numPr>
          <w:ilvl w:val="0"/>
          <w:numId w:val="1"/>
        </w:numPr>
        <w:spacing w:line="360" w:lineRule="auto"/>
        <w:rPr>
          <w:rFonts w:ascii="Times New Roman" w:hAnsi="Times New Roman" w:cs="Times New Roman"/>
          <w:sz w:val="24"/>
        </w:rPr>
      </w:pPr>
      <w:r w:rsidRPr="003049DB">
        <w:rPr>
          <w:rFonts w:ascii="Times New Roman" w:hAnsi="Times New Roman" w:cs="Times New Roman"/>
          <w:sz w:val="24"/>
        </w:rPr>
        <w:t xml:space="preserve">Одним из самых значительных деятелей белорусской и русской культуры стал уроженец Полоцка, поэт, ученый, мыслитель и просветитель </w:t>
      </w:r>
      <w:proofErr w:type="spellStart"/>
      <w:r w:rsidRPr="003049DB">
        <w:rPr>
          <w:rFonts w:ascii="Times New Roman" w:hAnsi="Times New Roman" w:cs="Times New Roman"/>
          <w:b/>
          <w:sz w:val="24"/>
        </w:rPr>
        <w:t>Симеон</w:t>
      </w:r>
      <w:proofErr w:type="spellEnd"/>
      <w:r w:rsidRPr="003049DB">
        <w:rPr>
          <w:rFonts w:ascii="Times New Roman" w:hAnsi="Times New Roman" w:cs="Times New Roman"/>
          <w:b/>
          <w:sz w:val="24"/>
        </w:rPr>
        <w:t xml:space="preserve"> Полоцкий</w:t>
      </w:r>
      <w:r w:rsidRPr="003049DB">
        <w:rPr>
          <w:rFonts w:ascii="Times New Roman" w:hAnsi="Times New Roman" w:cs="Times New Roman"/>
          <w:sz w:val="24"/>
        </w:rPr>
        <w:t>.</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Книгоизданием в Амстердаме занялся уроженец </w:t>
      </w:r>
      <w:proofErr w:type="spellStart"/>
      <w:r w:rsidRPr="003049DB">
        <w:rPr>
          <w:rFonts w:ascii="Times New Roman" w:hAnsi="Times New Roman" w:cs="Times New Roman"/>
          <w:sz w:val="24"/>
        </w:rPr>
        <w:t>Мстиславщины</w:t>
      </w:r>
      <w:proofErr w:type="spellEnd"/>
      <w:r w:rsidRPr="003049DB">
        <w:rPr>
          <w:rFonts w:ascii="Times New Roman" w:hAnsi="Times New Roman" w:cs="Times New Roman"/>
          <w:sz w:val="24"/>
        </w:rPr>
        <w:t xml:space="preserve"> </w:t>
      </w:r>
      <w:r w:rsidRPr="003049DB">
        <w:rPr>
          <w:rFonts w:ascii="Times New Roman" w:hAnsi="Times New Roman" w:cs="Times New Roman"/>
          <w:b/>
          <w:sz w:val="24"/>
        </w:rPr>
        <w:t xml:space="preserve">И. </w:t>
      </w:r>
      <w:proofErr w:type="spellStart"/>
      <w:r w:rsidRPr="003049DB">
        <w:rPr>
          <w:rFonts w:ascii="Times New Roman" w:hAnsi="Times New Roman" w:cs="Times New Roman"/>
          <w:b/>
          <w:sz w:val="24"/>
        </w:rPr>
        <w:t>Копиевич</w:t>
      </w:r>
      <w:proofErr w:type="spellEnd"/>
      <w:r w:rsidRPr="003049DB">
        <w:rPr>
          <w:rFonts w:ascii="Times New Roman" w:hAnsi="Times New Roman" w:cs="Times New Roman"/>
          <w:sz w:val="24"/>
        </w:rPr>
        <w:t>. По поручению царя Петра I он подготовил и издал в Амстердаме первое пособие по математике на русском языке.</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Продолжалось строительство дворцово-замковых комплексов, среди которых выделялся </w:t>
      </w:r>
      <w:r>
        <w:rPr>
          <w:rFonts w:ascii="Times New Roman" w:hAnsi="Times New Roman" w:cs="Times New Roman"/>
          <w:b/>
          <w:sz w:val="24"/>
        </w:rPr>
        <w:t>замок в Гольш</w:t>
      </w:r>
      <w:r w:rsidRPr="003049DB">
        <w:rPr>
          <w:rFonts w:ascii="Times New Roman" w:hAnsi="Times New Roman" w:cs="Times New Roman"/>
          <w:b/>
          <w:sz w:val="24"/>
        </w:rPr>
        <w:t>анах</w:t>
      </w:r>
      <w:r>
        <w:rPr>
          <w:rFonts w:ascii="Times New Roman" w:hAnsi="Times New Roman" w:cs="Times New Roman"/>
          <w:sz w:val="24"/>
        </w:rPr>
        <w:t xml:space="preserve">, </w:t>
      </w:r>
      <w:r w:rsidRPr="003049DB">
        <w:rPr>
          <w:rFonts w:ascii="Times New Roman" w:hAnsi="Times New Roman" w:cs="Times New Roman"/>
          <w:b/>
          <w:sz w:val="24"/>
        </w:rPr>
        <w:t xml:space="preserve">дворец </w:t>
      </w:r>
      <w:proofErr w:type="spellStart"/>
      <w:r w:rsidRPr="003049DB">
        <w:rPr>
          <w:rFonts w:ascii="Times New Roman" w:hAnsi="Times New Roman" w:cs="Times New Roman"/>
          <w:b/>
          <w:sz w:val="24"/>
        </w:rPr>
        <w:t>Радзивиллов</w:t>
      </w:r>
      <w:proofErr w:type="spellEnd"/>
      <w:r w:rsidRPr="003049DB">
        <w:rPr>
          <w:rFonts w:ascii="Times New Roman" w:hAnsi="Times New Roman" w:cs="Times New Roman"/>
          <w:sz w:val="24"/>
        </w:rPr>
        <w:t xml:space="preserve"> в Несвиже, </w:t>
      </w:r>
      <w:r w:rsidRPr="003049DB">
        <w:rPr>
          <w:rFonts w:ascii="Times New Roman" w:hAnsi="Times New Roman" w:cs="Times New Roman"/>
          <w:b/>
          <w:sz w:val="24"/>
        </w:rPr>
        <w:t>Новый замок в Гродно</w:t>
      </w:r>
      <w:r>
        <w:rPr>
          <w:rFonts w:ascii="Times New Roman" w:hAnsi="Times New Roman" w:cs="Times New Roman"/>
          <w:sz w:val="24"/>
        </w:rPr>
        <w:t>.</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В живописи в конце XVIII в. преобладали представители </w:t>
      </w:r>
      <w:proofErr w:type="spellStart"/>
      <w:r w:rsidRPr="003049DB">
        <w:rPr>
          <w:rFonts w:ascii="Times New Roman" w:hAnsi="Times New Roman" w:cs="Times New Roman"/>
          <w:sz w:val="24"/>
        </w:rPr>
        <w:t>Виленской</w:t>
      </w:r>
      <w:proofErr w:type="spellEnd"/>
      <w:r w:rsidRPr="003049DB">
        <w:rPr>
          <w:rFonts w:ascii="Times New Roman" w:hAnsi="Times New Roman" w:cs="Times New Roman"/>
          <w:sz w:val="24"/>
        </w:rPr>
        <w:t xml:space="preserve"> художественной школы. Среди них преподаватель </w:t>
      </w:r>
      <w:proofErr w:type="spellStart"/>
      <w:r w:rsidRPr="003049DB">
        <w:rPr>
          <w:rFonts w:ascii="Times New Roman" w:hAnsi="Times New Roman" w:cs="Times New Roman"/>
          <w:sz w:val="24"/>
        </w:rPr>
        <w:t>Виленского</w:t>
      </w:r>
      <w:proofErr w:type="spellEnd"/>
      <w:r w:rsidRPr="003049DB">
        <w:rPr>
          <w:rFonts w:ascii="Times New Roman" w:hAnsi="Times New Roman" w:cs="Times New Roman"/>
          <w:sz w:val="24"/>
        </w:rPr>
        <w:t xml:space="preserve"> университета </w:t>
      </w:r>
      <w:r w:rsidRPr="003049DB">
        <w:rPr>
          <w:rFonts w:ascii="Times New Roman" w:hAnsi="Times New Roman" w:cs="Times New Roman"/>
          <w:b/>
          <w:sz w:val="24"/>
        </w:rPr>
        <w:t xml:space="preserve">Ф. </w:t>
      </w:r>
      <w:proofErr w:type="spellStart"/>
      <w:r w:rsidRPr="003049DB">
        <w:rPr>
          <w:rFonts w:ascii="Times New Roman" w:hAnsi="Times New Roman" w:cs="Times New Roman"/>
          <w:b/>
          <w:sz w:val="24"/>
        </w:rPr>
        <w:t>Смуглевич</w:t>
      </w:r>
      <w:proofErr w:type="spellEnd"/>
      <w:r w:rsidRPr="003049DB">
        <w:rPr>
          <w:rFonts w:ascii="Times New Roman" w:hAnsi="Times New Roman" w:cs="Times New Roman"/>
          <w:sz w:val="24"/>
        </w:rPr>
        <w:t>.</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В XVIII в. европейскую славу получил крепостной театр </w:t>
      </w:r>
      <w:proofErr w:type="spellStart"/>
      <w:r w:rsidRPr="003049DB">
        <w:rPr>
          <w:rFonts w:ascii="Times New Roman" w:hAnsi="Times New Roman" w:cs="Times New Roman"/>
          <w:b/>
          <w:sz w:val="24"/>
        </w:rPr>
        <w:t>Михала</w:t>
      </w:r>
      <w:proofErr w:type="spellEnd"/>
      <w:r w:rsidRPr="003049DB">
        <w:rPr>
          <w:rFonts w:ascii="Times New Roman" w:hAnsi="Times New Roman" w:cs="Times New Roman"/>
          <w:b/>
          <w:sz w:val="24"/>
        </w:rPr>
        <w:t xml:space="preserve"> Казимира Огинского</w:t>
      </w:r>
      <w:r w:rsidRPr="003049DB">
        <w:rPr>
          <w:rFonts w:ascii="Times New Roman" w:hAnsi="Times New Roman" w:cs="Times New Roman"/>
          <w:sz w:val="24"/>
        </w:rPr>
        <w:t>, который был разносторонней и талантливой личностью: оперным композитором, музыкантом-виртуозом, поэтом. Театр Огинского, который размещался в Слониме, был назван «усадьбой муз». Он вмещал до 2500 зрителей.</w:t>
      </w:r>
    </w:p>
    <w:p w:rsidR="003049DB" w:rsidRDefault="003049DB" w:rsidP="003049DB">
      <w:pPr>
        <w:pStyle w:val="a3"/>
        <w:spacing w:line="360" w:lineRule="auto"/>
        <w:rPr>
          <w:rFonts w:ascii="Times New Roman" w:hAnsi="Times New Roman" w:cs="Times New Roman"/>
          <w:sz w:val="24"/>
        </w:rPr>
      </w:pPr>
      <w:r w:rsidRPr="003049DB">
        <w:rPr>
          <w:rFonts w:ascii="Times New Roman" w:hAnsi="Times New Roman" w:cs="Times New Roman"/>
          <w:sz w:val="24"/>
        </w:rPr>
        <w:t xml:space="preserve">Популярными были произведения хозяйки Несвижа писательницы </w:t>
      </w:r>
      <w:proofErr w:type="spellStart"/>
      <w:r w:rsidRPr="003049DB">
        <w:rPr>
          <w:rFonts w:ascii="Times New Roman" w:hAnsi="Times New Roman" w:cs="Times New Roman"/>
          <w:b/>
          <w:sz w:val="24"/>
        </w:rPr>
        <w:t>Франтишки</w:t>
      </w:r>
      <w:proofErr w:type="spellEnd"/>
      <w:r w:rsidRPr="003049DB">
        <w:rPr>
          <w:rFonts w:ascii="Times New Roman" w:hAnsi="Times New Roman" w:cs="Times New Roman"/>
          <w:b/>
          <w:sz w:val="24"/>
        </w:rPr>
        <w:t xml:space="preserve"> </w:t>
      </w:r>
      <w:proofErr w:type="spellStart"/>
      <w:r w:rsidRPr="003049DB">
        <w:rPr>
          <w:rFonts w:ascii="Times New Roman" w:hAnsi="Times New Roman" w:cs="Times New Roman"/>
          <w:b/>
          <w:sz w:val="24"/>
        </w:rPr>
        <w:t>Уршули</w:t>
      </w:r>
      <w:proofErr w:type="spellEnd"/>
      <w:r w:rsidRPr="003049DB">
        <w:rPr>
          <w:rFonts w:ascii="Times New Roman" w:hAnsi="Times New Roman" w:cs="Times New Roman"/>
          <w:b/>
          <w:sz w:val="24"/>
        </w:rPr>
        <w:t xml:space="preserve"> </w:t>
      </w:r>
      <w:proofErr w:type="spellStart"/>
      <w:r w:rsidRPr="003049DB">
        <w:rPr>
          <w:rFonts w:ascii="Times New Roman" w:hAnsi="Times New Roman" w:cs="Times New Roman"/>
          <w:b/>
          <w:sz w:val="24"/>
        </w:rPr>
        <w:t>Радзивилл</w:t>
      </w:r>
      <w:proofErr w:type="spellEnd"/>
      <w:r w:rsidRPr="003049DB">
        <w:rPr>
          <w:rFonts w:ascii="Times New Roman" w:hAnsi="Times New Roman" w:cs="Times New Roman"/>
          <w:sz w:val="24"/>
        </w:rPr>
        <w:t>. Ее пьесы были олицетворением стиля рококо, театрализовавшего быт.</w:t>
      </w:r>
    </w:p>
    <w:p w:rsidR="003049DB" w:rsidRDefault="003049DB" w:rsidP="003049DB">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t>Основными причинами демографического провала белорусского общества являлись:</w:t>
      </w:r>
    </w:p>
    <w:p w:rsidR="003049DB" w:rsidRDefault="003049DB" w:rsidP="003049DB">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Слабая политическая верхушка власти;</w:t>
      </w:r>
    </w:p>
    <w:p w:rsidR="003049DB" w:rsidRDefault="008F0F18" w:rsidP="003049DB">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Наличие у депутатов так называемых «золотых вольностей»;</w:t>
      </w:r>
    </w:p>
    <w:p w:rsidR="008F0F18" w:rsidRDefault="008F0F18" w:rsidP="003049DB">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Белорусские земли в этот период являлись ареной многих войн (со Швецией, Россией, Турцией, Крымским ханством; Северная война);</w:t>
      </w:r>
    </w:p>
    <w:p w:rsidR="008F0F18" w:rsidRDefault="008F0F18" w:rsidP="003049DB">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Возможность образования конфедераций на территории Беларуси.</w:t>
      </w:r>
    </w:p>
    <w:p w:rsidR="008F0F18" w:rsidRDefault="008F0F18" w:rsidP="003049DB">
      <w:pPr>
        <w:pStyle w:val="a3"/>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Магнатская </w:t>
      </w:r>
      <w:proofErr w:type="spellStart"/>
      <w:r>
        <w:rPr>
          <w:rFonts w:ascii="Times New Roman" w:hAnsi="Times New Roman" w:cs="Times New Roman"/>
          <w:sz w:val="24"/>
        </w:rPr>
        <w:t>самовласть</w:t>
      </w:r>
      <w:proofErr w:type="spellEnd"/>
      <w:r>
        <w:rPr>
          <w:rFonts w:ascii="Times New Roman" w:hAnsi="Times New Roman" w:cs="Times New Roman"/>
          <w:sz w:val="24"/>
        </w:rPr>
        <w:t>.</w:t>
      </w:r>
    </w:p>
    <w:p w:rsidR="008F0F18" w:rsidRDefault="008F0F18" w:rsidP="008F0F18">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t>Золотые вольности в РП:</w:t>
      </w:r>
    </w:p>
    <w:p w:rsidR="008F0F18" w:rsidRDefault="008F0F18" w:rsidP="008F0F18">
      <w:pPr>
        <w:pStyle w:val="a3"/>
        <w:numPr>
          <w:ilvl w:val="0"/>
          <w:numId w:val="12"/>
        </w:numPr>
        <w:spacing w:line="360" w:lineRule="auto"/>
        <w:rPr>
          <w:rFonts w:ascii="Times New Roman" w:hAnsi="Times New Roman" w:cs="Times New Roman"/>
          <w:sz w:val="24"/>
        </w:rPr>
      </w:pPr>
      <w:r>
        <w:rPr>
          <w:rFonts w:ascii="Times New Roman" w:hAnsi="Times New Roman" w:cs="Times New Roman"/>
          <w:sz w:val="24"/>
        </w:rPr>
        <w:t xml:space="preserve">Право </w:t>
      </w:r>
      <w:proofErr w:type="spellStart"/>
      <w:r>
        <w:rPr>
          <w:rFonts w:ascii="Times New Roman" w:hAnsi="Times New Roman" w:cs="Times New Roman"/>
          <w:sz w:val="24"/>
        </w:rPr>
        <w:t>либерум</w:t>
      </w:r>
      <w:proofErr w:type="spellEnd"/>
      <w:r>
        <w:rPr>
          <w:rFonts w:ascii="Times New Roman" w:hAnsi="Times New Roman" w:cs="Times New Roman"/>
          <w:sz w:val="24"/>
        </w:rPr>
        <w:t xml:space="preserve"> вето;</w:t>
      </w:r>
    </w:p>
    <w:p w:rsidR="008F0F18" w:rsidRDefault="008F0F18" w:rsidP="008F0F18">
      <w:pPr>
        <w:pStyle w:val="a3"/>
        <w:numPr>
          <w:ilvl w:val="0"/>
          <w:numId w:val="12"/>
        </w:numPr>
        <w:spacing w:line="360" w:lineRule="auto"/>
        <w:rPr>
          <w:rFonts w:ascii="Times New Roman" w:hAnsi="Times New Roman" w:cs="Times New Roman"/>
          <w:sz w:val="24"/>
        </w:rPr>
      </w:pPr>
      <w:proofErr w:type="spellStart"/>
      <w:r>
        <w:rPr>
          <w:rFonts w:ascii="Times New Roman" w:hAnsi="Times New Roman" w:cs="Times New Roman"/>
          <w:sz w:val="24"/>
        </w:rPr>
        <w:t>Рокош</w:t>
      </w:r>
      <w:proofErr w:type="spellEnd"/>
      <w:r>
        <w:rPr>
          <w:rFonts w:ascii="Times New Roman" w:hAnsi="Times New Roman" w:cs="Times New Roman"/>
          <w:sz w:val="24"/>
        </w:rPr>
        <w:t xml:space="preserve"> -</w:t>
      </w:r>
      <w:r w:rsidRPr="008F0F18">
        <w:rPr>
          <w:rFonts w:ascii="Times New Roman" w:hAnsi="Times New Roman" w:cs="Times New Roman"/>
          <w:sz w:val="24"/>
        </w:rPr>
        <w:t xml:space="preserve"> право шляхты на законное восстание против короля, нарушившего гарантированные свободы;</w:t>
      </w:r>
    </w:p>
    <w:p w:rsidR="008F0F18" w:rsidRDefault="008F0F18" w:rsidP="008F0F18">
      <w:pPr>
        <w:pStyle w:val="a3"/>
        <w:numPr>
          <w:ilvl w:val="0"/>
          <w:numId w:val="12"/>
        </w:numPr>
        <w:spacing w:line="360" w:lineRule="auto"/>
        <w:rPr>
          <w:rFonts w:ascii="Times New Roman" w:hAnsi="Times New Roman" w:cs="Times New Roman"/>
          <w:sz w:val="24"/>
        </w:rPr>
      </w:pPr>
      <w:r>
        <w:rPr>
          <w:rFonts w:ascii="Times New Roman" w:hAnsi="Times New Roman" w:cs="Times New Roman"/>
          <w:sz w:val="24"/>
        </w:rPr>
        <w:t>К</w:t>
      </w:r>
      <w:r w:rsidRPr="008F0F18">
        <w:rPr>
          <w:rFonts w:ascii="Times New Roman" w:hAnsi="Times New Roman" w:cs="Times New Roman"/>
          <w:sz w:val="24"/>
        </w:rPr>
        <w:t>онфедерация — право создавать организации для борьбы за политические цели.</w:t>
      </w:r>
    </w:p>
    <w:p w:rsidR="008F0F18" w:rsidRDefault="008F0F18" w:rsidP="008F0F18">
      <w:pPr>
        <w:pStyle w:val="a3"/>
        <w:numPr>
          <w:ilvl w:val="0"/>
          <w:numId w:val="1"/>
        </w:numPr>
        <w:spacing w:line="360" w:lineRule="auto"/>
        <w:rPr>
          <w:rFonts w:ascii="Times New Roman" w:hAnsi="Times New Roman" w:cs="Times New Roman"/>
          <w:sz w:val="24"/>
        </w:rPr>
      </w:pPr>
      <w:r>
        <w:rPr>
          <w:rFonts w:ascii="Times New Roman" w:hAnsi="Times New Roman" w:cs="Times New Roman"/>
          <w:sz w:val="24"/>
        </w:rPr>
        <w:lastRenderedPageBreak/>
        <w:t xml:space="preserve">– </w:t>
      </w:r>
      <w:proofErr w:type="gramStart"/>
      <w:r>
        <w:rPr>
          <w:rFonts w:ascii="Times New Roman" w:hAnsi="Times New Roman" w:cs="Times New Roman"/>
          <w:sz w:val="24"/>
        </w:rPr>
        <w:t>29.</w:t>
      </w:r>
      <w:r w:rsidRPr="008F0F18">
        <w:rPr>
          <w:rFonts w:ascii="Times New Roman" w:hAnsi="Times New Roman" w:cs="Times New Roman"/>
          <w:sz w:val="24"/>
        </w:rPr>
        <w:t>Причины</w:t>
      </w:r>
      <w:proofErr w:type="gramEnd"/>
      <w:r w:rsidRPr="008F0F18">
        <w:rPr>
          <w:rFonts w:ascii="Times New Roman" w:hAnsi="Times New Roman" w:cs="Times New Roman"/>
          <w:sz w:val="24"/>
        </w:rPr>
        <w:t xml:space="preserve"> разделов Речи </w:t>
      </w:r>
      <w:proofErr w:type="spellStart"/>
      <w:r w:rsidRPr="008F0F18">
        <w:rPr>
          <w:rFonts w:ascii="Times New Roman" w:hAnsi="Times New Roman" w:cs="Times New Roman"/>
          <w:sz w:val="24"/>
        </w:rPr>
        <w:t>Посполитой</w:t>
      </w:r>
      <w:proofErr w:type="spellEnd"/>
      <w:r w:rsidRPr="008F0F18">
        <w:rPr>
          <w:rFonts w:ascii="Times New Roman" w:hAnsi="Times New Roman" w:cs="Times New Roman"/>
          <w:sz w:val="24"/>
        </w:rPr>
        <w:t xml:space="preserve"> заключались прежде всего во внутриполитическом положении самого государства, которое характеризовалось как политический кризис, или безвластие. Такое положение стало результатом злоупотребления шляхетскими вольностями.</w:t>
      </w:r>
    </w:p>
    <w:p w:rsidR="008F0F18" w:rsidRDefault="008F0F18" w:rsidP="008F0F18">
      <w:pPr>
        <w:pStyle w:val="a3"/>
        <w:spacing w:line="360" w:lineRule="auto"/>
        <w:rPr>
          <w:rFonts w:ascii="Times New Roman" w:hAnsi="Times New Roman" w:cs="Times New Roman"/>
          <w:sz w:val="24"/>
        </w:rPr>
      </w:pPr>
      <w:r w:rsidRPr="008F0F18">
        <w:rPr>
          <w:rFonts w:ascii="Times New Roman" w:hAnsi="Times New Roman" w:cs="Times New Roman"/>
          <w:sz w:val="24"/>
        </w:rPr>
        <w:t xml:space="preserve">Россия и Пруссия желали иметь возле себя слабую Речь </w:t>
      </w:r>
      <w:proofErr w:type="spellStart"/>
      <w:r w:rsidRPr="008F0F18">
        <w:rPr>
          <w:rFonts w:ascii="Times New Roman" w:hAnsi="Times New Roman" w:cs="Times New Roman"/>
          <w:sz w:val="24"/>
        </w:rPr>
        <w:t>Посполитую</w:t>
      </w:r>
      <w:proofErr w:type="spellEnd"/>
      <w:r w:rsidRPr="008F0F18">
        <w:rPr>
          <w:rFonts w:ascii="Times New Roman" w:hAnsi="Times New Roman" w:cs="Times New Roman"/>
          <w:sz w:val="24"/>
        </w:rPr>
        <w:t>, поэтому выступали за сохранение «</w:t>
      </w:r>
      <w:proofErr w:type="spellStart"/>
      <w:r w:rsidRPr="008F0F18">
        <w:rPr>
          <w:rFonts w:ascii="Times New Roman" w:hAnsi="Times New Roman" w:cs="Times New Roman"/>
          <w:sz w:val="24"/>
        </w:rPr>
        <w:t>либерум</w:t>
      </w:r>
      <w:proofErr w:type="spellEnd"/>
      <w:r w:rsidRPr="008F0F18">
        <w:rPr>
          <w:rFonts w:ascii="Times New Roman" w:hAnsi="Times New Roman" w:cs="Times New Roman"/>
          <w:sz w:val="24"/>
        </w:rPr>
        <w:t xml:space="preserve"> вето» и выборности короля.</w:t>
      </w:r>
    </w:p>
    <w:p w:rsidR="008F0F18" w:rsidRDefault="008F0F18" w:rsidP="008F0F18">
      <w:pPr>
        <w:pStyle w:val="a3"/>
        <w:spacing w:line="360" w:lineRule="auto"/>
        <w:rPr>
          <w:rFonts w:ascii="Times New Roman" w:hAnsi="Times New Roman" w:cs="Times New Roman"/>
          <w:sz w:val="24"/>
        </w:rPr>
      </w:pPr>
      <w:r w:rsidRPr="008F0F18">
        <w:rPr>
          <w:rFonts w:ascii="Times New Roman" w:hAnsi="Times New Roman" w:cs="Times New Roman"/>
          <w:sz w:val="24"/>
        </w:rPr>
        <w:t xml:space="preserve">В Петербурге в </w:t>
      </w:r>
      <w:r w:rsidRPr="008F0F18">
        <w:rPr>
          <w:rFonts w:ascii="Times New Roman" w:hAnsi="Times New Roman" w:cs="Times New Roman"/>
          <w:b/>
          <w:sz w:val="24"/>
        </w:rPr>
        <w:t>1772 г</w:t>
      </w:r>
      <w:r w:rsidRPr="008F0F18">
        <w:rPr>
          <w:rFonts w:ascii="Times New Roman" w:hAnsi="Times New Roman" w:cs="Times New Roman"/>
          <w:sz w:val="24"/>
        </w:rPr>
        <w:t xml:space="preserve">. был подписан документ о первом разделе Речи </w:t>
      </w:r>
      <w:proofErr w:type="spellStart"/>
      <w:r w:rsidRPr="008F0F18">
        <w:rPr>
          <w:rFonts w:ascii="Times New Roman" w:hAnsi="Times New Roman" w:cs="Times New Roman"/>
          <w:sz w:val="24"/>
        </w:rPr>
        <w:t>Посполитой</w:t>
      </w:r>
      <w:proofErr w:type="spellEnd"/>
      <w:r w:rsidRPr="008F0F18">
        <w:rPr>
          <w:rFonts w:ascii="Times New Roman" w:hAnsi="Times New Roman" w:cs="Times New Roman"/>
          <w:sz w:val="24"/>
        </w:rPr>
        <w:t xml:space="preserve"> между Российской империей, Пруссией и Австрией.</w:t>
      </w:r>
    </w:p>
    <w:p w:rsidR="008F0F18" w:rsidRDefault="008F0F18" w:rsidP="008F0F18">
      <w:pPr>
        <w:pStyle w:val="a3"/>
        <w:spacing w:line="360" w:lineRule="auto"/>
        <w:rPr>
          <w:rFonts w:ascii="Times New Roman" w:hAnsi="Times New Roman" w:cs="Times New Roman"/>
          <w:sz w:val="24"/>
        </w:rPr>
      </w:pPr>
      <w:r w:rsidRPr="008F0F18">
        <w:rPr>
          <w:rFonts w:ascii="Times New Roman" w:hAnsi="Times New Roman" w:cs="Times New Roman"/>
          <w:sz w:val="24"/>
        </w:rPr>
        <w:t xml:space="preserve">Попыткой спасти государство от гибели стало принятие четырехлетним сеймом Речи </w:t>
      </w:r>
      <w:proofErr w:type="spellStart"/>
      <w:r w:rsidRPr="008F0F18">
        <w:rPr>
          <w:rFonts w:ascii="Times New Roman" w:hAnsi="Times New Roman" w:cs="Times New Roman"/>
          <w:sz w:val="24"/>
        </w:rPr>
        <w:t>Посполитой</w:t>
      </w:r>
      <w:proofErr w:type="spellEnd"/>
      <w:r w:rsidRPr="008F0F18">
        <w:rPr>
          <w:rFonts w:ascii="Times New Roman" w:hAnsi="Times New Roman" w:cs="Times New Roman"/>
          <w:sz w:val="24"/>
        </w:rPr>
        <w:t xml:space="preserve">, работавшим в </w:t>
      </w:r>
      <w:r w:rsidRPr="008F0F18">
        <w:rPr>
          <w:rFonts w:ascii="Times New Roman" w:hAnsi="Times New Roman" w:cs="Times New Roman"/>
          <w:b/>
          <w:sz w:val="24"/>
        </w:rPr>
        <w:t>1788—1792 гг.</w:t>
      </w:r>
      <w:r w:rsidRPr="008F0F18">
        <w:rPr>
          <w:rFonts w:ascii="Times New Roman" w:hAnsi="Times New Roman" w:cs="Times New Roman"/>
          <w:sz w:val="24"/>
        </w:rPr>
        <w:t xml:space="preserve"> и вошедшим в историю как Великий, Конституции Речи </w:t>
      </w:r>
      <w:proofErr w:type="spellStart"/>
      <w:r w:rsidRPr="008F0F18">
        <w:rPr>
          <w:rFonts w:ascii="Times New Roman" w:hAnsi="Times New Roman" w:cs="Times New Roman"/>
          <w:sz w:val="24"/>
        </w:rPr>
        <w:t>Посполитой</w:t>
      </w:r>
      <w:proofErr w:type="spellEnd"/>
      <w:r w:rsidRPr="008F0F18">
        <w:rPr>
          <w:rFonts w:ascii="Times New Roman" w:hAnsi="Times New Roman" w:cs="Times New Roman"/>
          <w:sz w:val="24"/>
        </w:rPr>
        <w:t xml:space="preserve"> </w:t>
      </w:r>
      <w:r w:rsidRPr="008F0F18">
        <w:rPr>
          <w:rFonts w:ascii="Times New Roman" w:hAnsi="Times New Roman" w:cs="Times New Roman"/>
          <w:b/>
          <w:sz w:val="24"/>
        </w:rPr>
        <w:t>3 мая 1791 г.</w:t>
      </w:r>
      <w:r w:rsidRPr="008F0F18">
        <w:rPr>
          <w:rFonts w:ascii="Times New Roman" w:hAnsi="Times New Roman" w:cs="Times New Roman"/>
          <w:sz w:val="24"/>
        </w:rPr>
        <w:t xml:space="preserve"> Она ликвидировала раздел Речи </w:t>
      </w:r>
      <w:proofErr w:type="spellStart"/>
      <w:r w:rsidRPr="008F0F18">
        <w:rPr>
          <w:rFonts w:ascii="Times New Roman" w:hAnsi="Times New Roman" w:cs="Times New Roman"/>
          <w:sz w:val="24"/>
        </w:rPr>
        <w:t>Посполитой</w:t>
      </w:r>
      <w:proofErr w:type="spellEnd"/>
      <w:r w:rsidRPr="008F0F18">
        <w:rPr>
          <w:rFonts w:ascii="Times New Roman" w:hAnsi="Times New Roman" w:cs="Times New Roman"/>
          <w:sz w:val="24"/>
        </w:rPr>
        <w:t xml:space="preserve"> на Польшу и ВКЛ, провозгласила единое государство с единым правительством, общим войском и финансами, отменила право «</w:t>
      </w:r>
      <w:proofErr w:type="spellStart"/>
      <w:r w:rsidRPr="008F0F18">
        <w:rPr>
          <w:rFonts w:ascii="Times New Roman" w:hAnsi="Times New Roman" w:cs="Times New Roman"/>
          <w:sz w:val="24"/>
        </w:rPr>
        <w:t>либерум</w:t>
      </w:r>
      <w:proofErr w:type="spellEnd"/>
      <w:r w:rsidRPr="008F0F18">
        <w:rPr>
          <w:rFonts w:ascii="Times New Roman" w:hAnsi="Times New Roman" w:cs="Times New Roman"/>
          <w:sz w:val="24"/>
        </w:rPr>
        <w:t xml:space="preserve"> вето».</w:t>
      </w:r>
      <w:r w:rsidRPr="008F0F18">
        <w:t xml:space="preserve"> </w:t>
      </w:r>
      <w:r w:rsidRPr="008F0F18">
        <w:rPr>
          <w:rFonts w:ascii="Times New Roman" w:hAnsi="Times New Roman" w:cs="Times New Roman"/>
          <w:sz w:val="24"/>
        </w:rPr>
        <w:t>Это привело к недовольству части шляхты и магнатов, которые попросили Екатерину II оказать им военную помощь.</w:t>
      </w:r>
    </w:p>
    <w:p w:rsidR="008F0F18" w:rsidRDefault="008F0F18" w:rsidP="008F0F18">
      <w:pPr>
        <w:pStyle w:val="a3"/>
        <w:spacing w:line="360" w:lineRule="auto"/>
        <w:rPr>
          <w:rFonts w:ascii="Times New Roman" w:hAnsi="Times New Roman" w:cs="Times New Roman"/>
          <w:sz w:val="24"/>
        </w:rPr>
      </w:pPr>
      <w:r w:rsidRPr="008F0F18">
        <w:rPr>
          <w:rFonts w:ascii="Times New Roman" w:hAnsi="Times New Roman" w:cs="Times New Roman"/>
          <w:sz w:val="24"/>
        </w:rPr>
        <w:t>В</w:t>
      </w:r>
      <w:r>
        <w:rPr>
          <w:rFonts w:ascii="Times New Roman" w:hAnsi="Times New Roman" w:cs="Times New Roman"/>
          <w:b/>
          <w:sz w:val="24"/>
        </w:rPr>
        <w:t xml:space="preserve"> </w:t>
      </w:r>
      <w:r w:rsidRPr="008F0F18">
        <w:rPr>
          <w:rFonts w:ascii="Times New Roman" w:hAnsi="Times New Roman" w:cs="Times New Roman"/>
          <w:b/>
          <w:sz w:val="24"/>
        </w:rPr>
        <w:t>1793 г.</w:t>
      </w:r>
      <w:r w:rsidRPr="008F0F18">
        <w:rPr>
          <w:rFonts w:ascii="Times New Roman" w:hAnsi="Times New Roman" w:cs="Times New Roman"/>
          <w:sz w:val="24"/>
        </w:rPr>
        <w:t xml:space="preserve"> произошел второй раздел Речи </w:t>
      </w:r>
      <w:proofErr w:type="spellStart"/>
      <w:r w:rsidRPr="008F0F18">
        <w:rPr>
          <w:rFonts w:ascii="Times New Roman" w:hAnsi="Times New Roman" w:cs="Times New Roman"/>
          <w:sz w:val="24"/>
        </w:rPr>
        <w:t>Посполитой</w:t>
      </w:r>
      <w:proofErr w:type="spellEnd"/>
      <w:r w:rsidRPr="008F0F18">
        <w:rPr>
          <w:rFonts w:ascii="Times New Roman" w:hAnsi="Times New Roman" w:cs="Times New Roman"/>
          <w:sz w:val="24"/>
        </w:rPr>
        <w:t>. Под власть России отошла центральная часть белорусских земель.</w:t>
      </w:r>
    </w:p>
    <w:p w:rsidR="008F0F18" w:rsidRDefault="008F0F18" w:rsidP="008F0F18">
      <w:pPr>
        <w:pStyle w:val="a3"/>
        <w:spacing w:line="360" w:lineRule="auto"/>
        <w:rPr>
          <w:rFonts w:ascii="Times New Roman" w:hAnsi="Times New Roman" w:cs="Times New Roman"/>
          <w:sz w:val="24"/>
        </w:rPr>
      </w:pPr>
      <w:r w:rsidRPr="008F0F18">
        <w:rPr>
          <w:rFonts w:ascii="Times New Roman" w:hAnsi="Times New Roman" w:cs="Times New Roman"/>
          <w:sz w:val="24"/>
        </w:rPr>
        <w:t xml:space="preserve">Восстание </w:t>
      </w:r>
      <w:r w:rsidRPr="008F0F18">
        <w:rPr>
          <w:rFonts w:ascii="Times New Roman" w:hAnsi="Times New Roman" w:cs="Times New Roman"/>
          <w:b/>
          <w:sz w:val="24"/>
        </w:rPr>
        <w:t>1794 г.</w:t>
      </w:r>
      <w:r w:rsidRPr="008F0F18">
        <w:rPr>
          <w:rFonts w:ascii="Times New Roman" w:hAnsi="Times New Roman" w:cs="Times New Roman"/>
          <w:sz w:val="24"/>
        </w:rPr>
        <w:t xml:space="preserve"> во главе с уроженцем Беларуси Т. Костюшко стало попыткой сохранить независимость Речи </w:t>
      </w:r>
      <w:proofErr w:type="spellStart"/>
      <w:r w:rsidRPr="008F0F18">
        <w:rPr>
          <w:rFonts w:ascii="Times New Roman" w:hAnsi="Times New Roman" w:cs="Times New Roman"/>
          <w:sz w:val="24"/>
        </w:rPr>
        <w:t>Посполитой</w:t>
      </w:r>
      <w:proofErr w:type="spellEnd"/>
      <w:r w:rsidRPr="008F0F18">
        <w:rPr>
          <w:rFonts w:ascii="Times New Roman" w:hAnsi="Times New Roman" w:cs="Times New Roman"/>
          <w:sz w:val="24"/>
        </w:rPr>
        <w:t xml:space="preserve"> в рамках </w:t>
      </w:r>
      <w:r w:rsidRPr="008F0F18">
        <w:rPr>
          <w:rFonts w:ascii="Times New Roman" w:hAnsi="Times New Roman" w:cs="Times New Roman"/>
          <w:b/>
          <w:sz w:val="24"/>
        </w:rPr>
        <w:t xml:space="preserve">1772 г. </w:t>
      </w:r>
      <w:r w:rsidRPr="008F0F18">
        <w:rPr>
          <w:rFonts w:ascii="Times New Roman" w:hAnsi="Times New Roman" w:cs="Times New Roman"/>
          <w:sz w:val="24"/>
        </w:rPr>
        <w:t>(до первого раздела).</w:t>
      </w:r>
    </w:p>
    <w:p w:rsidR="008F0F18" w:rsidRDefault="008F0F18" w:rsidP="008F0F18">
      <w:pPr>
        <w:pStyle w:val="a3"/>
        <w:spacing w:line="360" w:lineRule="auto"/>
        <w:rPr>
          <w:rFonts w:ascii="Times New Roman" w:hAnsi="Times New Roman" w:cs="Times New Roman"/>
          <w:sz w:val="24"/>
        </w:rPr>
      </w:pPr>
      <w:r w:rsidRPr="008F0F18">
        <w:rPr>
          <w:rFonts w:ascii="Times New Roman" w:hAnsi="Times New Roman" w:cs="Times New Roman"/>
          <w:sz w:val="24"/>
        </w:rPr>
        <w:t xml:space="preserve">В </w:t>
      </w:r>
      <w:r w:rsidRPr="008F0F18">
        <w:rPr>
          <w:rFonts w:ascii="Times New Roman" w:hAnsi="Times New Roman" w:cs="Times New Roman"/>
          <w:b/>
          <w:sz w:val="24"/>
        </w:rPr>
        <w:t>1795 г.</w:t>
      </w:r>
      <w:r w:rsidRPr="008F0F18">
        <w:rPr>
          <w:rFonts w:ascii="Times New Roman" w:hAnsi="Times New Roman" w:cs="Times New Roman"/>
          <w:sz w:val="24"/>
        </w:rPr>
        <w:t xml:space="preserve"> между Россией, Австрией, Пруссией было подписано соглашение о третьем разделе Речи </w:t>
      </w:r>
      <w:proofErr w:type="spellStart"/>
      <w:r w:rsidRPr="008F0F18">
        <w:rPr>
          <w:rFonts w:ascii="Times New Roman" w:hAnsi="Times New Roman" w:cs="Times New Roman"/>
          <w:sz w:val="24"/>
        </w:rPr>
        <w:t>Посполитой</w:t>
      </w:r>
      <w:proofErr w:type="spellEnd"/>
      <w:r w:rsidRPr="008F0F18">
        <w:rPr>
          <w:rFonts w:ascii="Times New Roman" w:hAnsi="Times New Roman" w:cs="Times New Roman"/>
          <w:sz w:val="24"/>
        </w:rPr>
        <w:t xml:space="preserve">. К России отошли </w:t>
      </w:r>
      <w:proofErr w:type="spellStart"/>
      <w:r w:rsidRPr="008F0F18">
        <w:rPr>
          <w:rFonts w:ascii="Times New Roman" w:hAnsi="Times New Roman" w:cs="Times New Roman"/>
          <w:sz w:val="24"/>
        </w:rPr>
        <w:t>западнобелорусские</w:t>
      </w:r>
      <w:proofErr w:type="spellEnd"/>
      <w:r w:rsidRPr="008F0F18">
        <w:rPr>
          <w:rFonts w:ascii="Times New Roman" w:hAnsi="Times New Roman" w:cs="Times New Roman"/>
          <w:sz w:val="24"/>
        </w:rPr>
        <w:t xml:space="preserve"> земли. Король Станислав Август </w:t>
      </w:r>
      <w:proofErr w:type="spellStart"/>
      <w:r w:rsidRPr="008F0F18">
        <w:rPr>
          <w:rFonts w:ascii="Times New Roman" w:hAnsi="Times New Roman" w:cs="Times New Roman"/>
          <w:sz w:val="24"/>
        </w:rPr>
        <w:t>Понятовский</w:t>
      </w:r>
      <w:proofErr w:type="spellEnd"/>
      <w:r w:rsidRPr="008F0F18">
        <w:rPr>
          <w:rFonts w:ascii="Times New Roman" w:hAnsi="Times New Roman" w:cs="Times New Roman"/>
          <w:sz w:val="24"/>
        </w:rPr>
        <w:t xml:space="preserve"> добровольно отрекся от трона. Речь </w:t>
      </w:r>
      <w:proofErr w:type="spellStart"/>
      <w:r w:rsidRPr="008F0F18">
        <w:rPr>
          <w:rFonts w:ascii="Times New Roman" w:hAnsi="Times New Roman" w:cs="Times New Roman"/>
          <w:sz w:val="24"/>
        </w:rPr>
        <w:t>Посполитая</w:t>
      </w:r>
      <w:proofErr w:type="spellEnd"/>
      <w:r w:rsidRPr="008F0F18">
        <w:rPr>
          <w:rFonts w:ascii="Times New Roman" w:hAnsi="Times New Roman" w:cs="Times New Roman"/>
          <w:sz w:val="24"/>
        </w:rPr>
        <w:t xml:space="preserve"> прекратила свое существование как самостоятельное государство.</w:t>
      </w:r>
    </w:p>
    <w:p w:rsidR="008F0F18" w:rsidRDefault="008F0F18" w:rsidP="008F0F18">
      <w:pPr>
        <w:pStyle w:val="a3"/>
        <w:numPr>
          <w:ilvl w:val="0"/>
          <w:numId w:val="14"/>
        </w:numPr>
        <w:spacing w:line="360" w:lineRule="auto"/>
        <w:rPr>
          <w:rFonts w:ascii="Times New Roman" w:hAnsi="Times New Roman" w:cs="Times New Roman"/>
          <w:sz w:val="24"/>
        </w:rPr>
      </w:pPr>
      <w:r>
        <w:rPr>
          <w:rFonts w:ascii="Times New Roman" w:hAnsi="Times New Roman" w:cs="Times New Roman"/>
          <w:sz w:val="24"/>
        </w:rPr>
        <w:t>Территория Беларуси была поделена на 2 генерал-губернаторства: Литовское и Белорусское. Шляхта получала все права дворянства. Однако ограничивалось право шляхты на собственность.</w:t>
      </w:r>
    </w:p>
    <w:p w:rsidR="001C419E" w:rsidRDefault="008F0F18" w:rsidP="008F0F18">
      <w:pPr>
        <w:pStyle w:val="a3"/>
        <w:spacing w:line="360" w:lineRule="auto"/>
        <w:rPr>
          <w:rFonts w:ascii="Times New Roman" w:hAnsi="Times New Roman" w:cs="Times New Roman"/>
          <w:sz w:val="24"/>
        </w:rPr>
      </w:pPr>
      <w:r>
        <w:rPr>
          <w:rFonts w:ascii="Times New Roman" w:hAnsi="Times New Roman" w:cs="Times New Roman"/>
          <w:sz w:val="24"/>
        </w:rPr>
        <w:t xml:space="preserve">В религиозной политике отметили стремления царской власти усилить влияние православной церкви, но разрешалось также </w:t>
      </w:r>
      <w:r w:rsidR="001C419E">
        <w:rPr>
          <w:rFonts w:ascii="Times New Roman" w:hAnsi="Times New Roman" w:cs="Times New Roman"/>
          <w:sz w:val="24"/>
        </w:rPr>
        <w:t>развитие католической церкви. Униатская церковь должна была быть ликвидирована.</w:t>
      </w:r>
    </w:p>
    <w:p w:rsidR="001C419E" w:rsidRDefault="001C419E" w:rsidP="008F0F18">
      <w:pPr>
        <w:pStyle w:val="a3"/>
        <w:spacing w:line="360" w:lineRule="auto"/>
        <w:rPr>
          <w:rFonts w:ascii="Times New Roman" w:hAnsi="Times New Roman" w:cs="Times New Roman"/>
          <w:sz w:val="24"/>
        </w:rPr>
      </w:pPr>
      <w:r>
        <w:rPr>
          <w:rFonts w:ascii="Times New Roman" w:hAnsi="Times New Roman" w:cs="Times New Roman"/>
          <w:sz w:val="24"/>
        </w:rPr>
        <w:t xml:space="preserve">Ликвидировалось </w:t>
      </w:r>
      <w:proofErr w:type="spellStart"/>
      <w:r>
        <w:rPr>
          <w:rFonts w:ascii="Times New Roman" w:hAnsi="Times New Roman" w:cs="Times New Roman"/>
          <w:sz w:val="24"/>
        </w:rPr>
        <w:t>Магдебургское</w:t>
      </w:r>
      <w:proofErr w:type="spellEnd"/>
      <w:r>
        <w:rPr>
          <w:rFonts w:ascii="Times New Roman" w:hAnsi="Times New Roman" w:cs="Times New Roman"/>
          <w:sz w:val="24"/>
        </w:rPr>
        <w:t xml:space="preserve"> право, а города получали дарованную грамоту. Формировалась дума, купцы получали право на формирование гильдий.</w:t>
      </w:r>
    </w:p>
    <w:p w:rsidR="001C419E" w:rsidRDefault="001C419E" w:rsidP="001C419E">
      <w:pPr>
        <w:pStyle w:val="a3"/>
        <w:spacing w:line="360" w:lineRule="auto"/>
        <w:rPr>
          <w:rFonts w:ascii="Times New Roman" w:hAnsi="Times New Roman" w:cs="Times New Roman"/>
          <w:sz w:val="24"/>
        </w:rPr>
      </w:pPr>
      <w:r>
        <w:rPr>
          <w:rFonts w:ascii="Times New Roman" w:hAnsi="Times New Roman" w:cs="Times New Roman"/>
          <w:sz w:val="24"/>
        </w:rPr>
        <w:t>Проводилась политика «разбора шляхты». В 1794 году была введена черта еврейской оседлости.</w:t>
      </w:r>
    </w:p>
    <w:p w:rsidR="001C419E" w:rsidRDefault="001C419E" w:rsidP="001C419E">
      <w:pPr>
        <w:pStyle w:val="a3"/>
        <w:spacing w:line="360" w:lineRule="auto"/>
        <w:rPr>
          <w:rFonts w:ascii="Times New Roman" w:hAnsi="Times New Roman" w:cs="Times New Roman"/>
          <w:sz w:val="24"/>
        </w:rPr>
      </w:pPr>
      <w:r>
        <w:rPr>
          <w:rFonts w:ascii="Times New Roman" w:hAnsi="Times New Roman" w:cs="Times New Roman"/>
          <w:sz w:val="24"/>
        </w:rPr>
        <w:t>В качестве основного законодательного кодекса на белорусских территориях сохранялся Статут 1588 года.</w:t>
      </w:r>
    </w:p>
    <w:p w:rsidR="001C419E" w:rsidRDefault="001C419E" w:rsidP="001C419E">
      <w:pPr>
        <w:pStyle w:val="a3"/>
        <w:spacing w:line="360" w:lineRule="auto"/>
        <w:rPr>
          <w:rFonts w:ascii="Times New Roman" w:hAnsi="Times New Roman" w:cs="Times New Roman"/>
          <w:sz w:val="24"/>
        </w:rPr>
      </w:pPr>
      <w:r>
        <w:rPr>
          <w:rFonts w:ascii="Times New Roman" w:hAnsi="Times New Roman" w:cs="Times New Roman"/>
          <w:sz w:val="24"/>
        </w:rPr>
        <w:t xml:space="preserve">Начинается активное развитие мануфактур различных направлений: судостроение, суконное, </w:t>
      </w:r>
      <w:proofErr w:type="spellStart"/>
      <w:r>
        <w:rPr>
          <w:rFonts w:ascii="Times New Roman" w:hAnsi="Times New Roman" w:cs="Times New Roman"/>
          <w:sz w:val="24"/>
        </w:rPr>
        <w:t>канатотканное</w:t>
      </w:r>
      <w:proofErr w:type="spellEnd"/>
      <w:r>
        <w:rPr>
          <w:rFonts w:ascii="Times New Roman" w:hAnsi="Times New Roman" w:cs="Times New Roman"/>
          <w:sz w:val="24"/>
        </w:rPr>
        <w:t xml:space="preserve"> ткачество.</w:t>
      </w:r>
    </w:p>
    <w:p w:rsidR="001C419E" w:rsidRPr="001C419E" w:rsidRDefault="008F0F18" w:rsidP="001C419E">
      <w:pPr>
        <w:pStyle w:val="a3"/>
        <w:numPr>
          <w:ilvl w:val="0"/>
          <w:numId w:val="14"/>
        </w:numPr>
        <w:spacing w:line="360" w:lineRule="auto"/>
        <w:rPr>
          <w:rFonts w:ascii="Times New Roman" w:hAnsi="Times New Roman" w:cs="Times New Roman"/>
          <w:sz w:val="24"/>
        </w:rPr>
      </w:pPr>
      <w:r w:rsidRPr="001C419E">
        <w:rPr>
          <w:rFonts w:ascii="Times New Roman" w:hAnsi="Times New Roman" w:cs="Times New Roman"/>
          <w:sz w:val="24"/>
        </w:rPr>
        <w:t xml:space="preserve"> </w:t>
      </w:r>
      <w:r w:rsidR="001C419E" w:rsidRPr="001C419E">
        <w:rPr>
          <w:rFonts w:ascii="Times New Roman" w:hAnsi="Times New Roman" w:cs="Times New Roman"/>
          <w:sz w:val="24"/>
        </w:rPr>
        <w:t xml:space="preserve">Положение Беларуси во время Отечественной войны 1812 г. характеризовалось тем, что здесь столкнулись армии двух великих держав. Польская и ополяченная шляхта надеялась на </w:t>
      </w:r>
      <w:r w:rsidR="001C419E" w:rsidRPr="001C419E">
        <w:rPr>
          <w:rFonts w:ascii="Times New Roman" w:hAnsi="Times New Roman" w:cs="Times New Roman"/>
          <w:sz w:val="24"/>
        </w:rPr>
        <w:lastRenderedPageBreak/>
        <w:t xml:space="preserve">воссоздание Наполеоном </w:t>
      </w:r>
      <w:r w:rsidR="001C419E" w:rsidRPr="001C419E">
        <w:rPr>
          <w:rFonts w:ascii="Times New Roman" w:hAnsi="Times New Roman" w:cs="Times New Roman"/>
          <w:b/>
          <w:sz w:val="24"/>
        </w:rPr>
        <w:t xml:space="preserve">Речи </w:t>
      </w:r>
      <w:proofErr w:type="spellStart"/>
      <w:r w:rsidR="001C419E" w:rsidRPr="001C419E">
        <w:rPr>
          <w:rFonts w:ascii="Times New Roman" w:hAnsi="Times New Roman" w:cs="Times New Roman"/>
          <w:b/>
          <w:sz w:val="24"/>
        </w:rPr>
        <w:t>Посполитой</w:t>
      </w:r>
      <w:proofErr w:type="spellEnd"/>
      <w:r w:rsidR="001C419E" w:rsidRPr="001C419E">
        <w:rPr>
          <w:rFonts w:ascii="Times New Roman" w:hAnsi="Times New Roman" w:cs="Times New Roman"/>
          <w:b/>
          <w:sz w:val="24"/>
        </w:rPr>
        <w:t xml:space="preserve"> и Великого Княжества Литовского</w:t>
      </w:r>
      <w:r w:rsidR="001C419E" w:rsidRPr="001C419E">
        <w:rPr>
          <w:rFonts w:ascii="Times New Roman" w:hAnsi="Times New Roman" w:cs="Times New Roman"/>
          <w:sz w:val="24"/>
        </w:rPr>
        <w:t xml:space="preserve">. Шляхтичи приветствовали приход Наполеона и поступали на службу в его армию. Приказом Наполеона было создано </w:t>
      </w:r>
      <w:r w:rsidR="001C419E" w:rsidRPr="001C419E">
        <w:rPr>
          <w:rFonts w:ascii="Times New Roman" w:hAnsi="Times New Roman" w:cs="Times New Roman"/>
          <w:b/>
          <w:sz w:val="24"/>
        </w:rPr>
        <w:t>Временное правительство ВКЛ</w:t>
      </w:r>
      <w:r w:rsidR="001C419E" w:rsidRPr="001C419E">
        <w:rPr>
          <w:rFonts w:ascii="Times New Roman" w:hAnsi="Times New Roman" w:cs="Times New Roman"/>
          <w:sz w:val="24"/>
        </w:rPr>
        <w:t>, которое занималось прежде всего обеспечением французской армии провизией для солдат.</w:t>
      </w:r>
    </w:p>
    <w:p w:rsidR="001C419E" w:rsidRPr="001C419E" w:rsidRDefault="001C419E" w:rsidP="001C419E">
      <w:pPr>
        <w:pStyle w:val="a3"/>
        <w:spacing w:line="360" w:lineRule="auto"/>
        <w:rPr>
          <w:rFonts w:ascii="Times New Roman" w:hAnsi="Times New Roman" w:cs="Times New Roman"/>
          <w:sz w:val="24"/>
        </w:rPr>
      </w:pPr>
      <w:r w:rsidRPr="001C419E">
        <w:rPr>
          <w:rFonts w:ascii="Times New Roman" w:hAnsi="Times New Roman" w:cs="Times New Roman"/>
          <w:sz w:val="24"/>
        </w:rPr>
        <w:t>Войска русской армии были укомплектованы рекрутами, набранными также и из белорусских губерний. Их было значительно больше по сравнению с теми жителями Беларуси, которые находились в составе войск Наполеона.</w:t>
      </w:r>
    </w:p>
    <w:p w:rsidR="001C419E" w:rsidRPr="001C419E" w:rsidRDefault="001C419E" w:rsidP="001C419E">
      <w:pPr>
        <w:pStyle w:val="a3"/>
        <w:spacing w:line="360" w:lineRule="auto"/>
        <w:rPr>
          <w:rFonts w:ascii="Times New Roman" w:hAnsi="Times New Roman" w:cs="Times New Roman"/>
          <w:sz w:val="24"/>
        </w:rPr>
      </w:pPr>
      <w:r w:rsidRPr="001C419E">
        <w:rPr>
          <w:rFonts w:ascii="Times New Roman" w:hAnsi="Times New Roman" w:cs="Times New Roman"/>
          <w:sz w:val="24"/>
        </w:rPr>
        <w:t xml:space="preserve">В начале войны крестьянство Беларуси связывало с приходом Наполеона надежду на освобождение от крепостной зависимости, потому что в соседней Польше личная зависимость крестьян от помещиков была им ликвидирована. Однако Наполеон не пошел на освобождение белорусских крестьян. Бесконечные реквизиции (принудительное изъятие имущества и скота в пользу армии) и грабеж вызвали массовое сопротивление крестьянства, а также городских жителей. В таких условиях в Беларуси развернулось партизанское движение. Особенную активность в борьбе с французскими войсками проявили жители деревни </w:t>
      </w:r>
      <w:proofErr w:type="spellStart"/>
      <w:r w:rsidRPr="001C419E">
        <w:rPr>
          <w:rFonts w:ascii="Times New Roman" w:hAnsi="Times New Roman" w:cs="Times New Roman"/>
          <w:sz w:val="24"/>
        </w:rPr>
        <w:t>Жарцы</w:t>
      </w:r>
      <w:proofErr w:type="spellEnd"/>
      <w:r w:rsidRPr="001C419E">
        <w:rPr>
          <w:rFonts w:ascii="Times New Roman" w:hAnsi="Times New Roman" w:cs="Times New Roman"/>
          <w:sz w:val="24"/>
        </w:rPr>
        <w:t xml:space="preserve"> под Полоцком. Царским правительством некоторые из них были награждены крестами и медалями.</w:t>
      </w:r>
    </w:p>
    <w:p w:rsidR="008F0F18" w:rsidRPr="001C419E" w:rsidRDefault="001C419E" w:rsidP="001C419E">
      <w:pPr>
        <w:pStyle w:val="a3"/>
        <w:spacing w:line="360" w:lineRule="auto"/>
        <w:rPr>
          <w:rFonts w:ascii="Times New Roman" w:hAnsi="Times New Roman" w:cs="Times New Roman"/>
          <w:sz w:val="24"/>
        </w:rPr>
      </w:pPr>
      <w:r w:rsidRPr="001C419E">
        <w:rPr>
          <w:rFonts w:ascii="Times New Roman" w:hAnsi="Times New Roman" w:cs="Times New Roman"/>
          <w:sz w:val="24"/>
        </w:rPr>
        <w:t>Война 1812 г. привела к значительному опустошению Беларуси. Погибло большое количество населения, были разрушены многие города и села, почти наполовину сократилось поголовье домашнего скота, уменьшились посевные площади.</w:t>
      </w:r>
    </w:p>
    <w:p w:rsidR="008F0F18" w:rsidRDefault="001C419E" w:rsidP="001C419E">
      <w:pPr>
        <w:pStyle w:val="a3"/>
        <w:numPr>
          <w:ilvl w:val="0"/>
          <w:numId w:val="14"/>
        </w:numPr>
        <w:spacing w:line="360" w:lineRule="auto"/>
        <w:rPr>
          <w:rFonts w:ascii="Times New Roman" w:hAnsi="Times New Roman" w:cs="Times New Roman"/>
          <w:sz w:val="24"/>
        </w:rPr>
      </w:pPr>
      <w:r w:rsidRPr="001C419E">
        <w:rPr>
          <w:rFonts w:ascii="Times New Roman" w:hAnsi="Times New Roman" w:cs="Times New Roman"/>
          <w:sz w:val="24"/>
        </w:rPr>
        <w:t xml:space="preserve">В </w:t>
      </w:r>
      <w:r w:rsidRPr="001C419E">
        <w:rPr>
          <w:rFonts w:ascii="Times New Roman" w:hAnsi="Times New Roman" w:cs="Times New Roman"/>
          <w:b/>
          <w:sz w:val="24"/>
        </w:rPr>
        <w:t>1817 г.</w:t>
      </w:r>
      <w:r w:rsidRPr="001C419E">
        <w:rPr>
          <w:rFonts w:ascii="Times New Roman" w:hAnsi="Times New Roman" w:cs="Times New Roman"/>
          <w:sz w:val="24"/>
        </w:rPr>
        <w:t xml:space="preserve"> по инициативе студентов </w:t>
      </w:r>
      <w:proofErr w:type="spellStart"/>
      <w:r w:rsidRPr="001C419E">
        <w:rPr>
          <w:rFonts w:ascii="Times New Roman" w:hAnsi="Times New Roman" w:cs="Times New Roman"/>
          <w:sz w:val="24"/>
        </w:rPr>
        <w:t>Виленского</w:t>
      </w:r>
      <w:proofErr w:type="spellEnd"/>
      <w:r w:rsidRPr="001C419E">
        <w:rPr>
          <w:rFonts w:ascii="Times New Roman" w:hAnsi="Times New Roman" w:cs="Times New Roman"/>
          <w:sz w:val="24"/>
        </w:rPr>
        <w:t xml:space="preserve"> университета, в том числе </w:t>
      </w:r>
      <w:r w:rsidRPr="001C419E">
        <w:rPr>
          <w:rFonts w:ascii="Times New Roman" w:hAnsi="Times New Roman" w:cs="Times New Roman"/>
          <w:b/>
          <w:sz w:val="24"/>
        </w:rPr>
        <w:t>А. Мицкевича</w:t>
      </w:r>
      <w:r w:rsidRPr="001C419E">
        <w:rPr>
          <w:rFonts w:ascii="Times New Roman" w:hAnsi="Times New Roman" w:cs="Times New Roman"/>
          <w:sz w:val="24"/>
        </w:rPr>
        <w:t xml:space="preserve">, было создано </w:t>
      </w:r>
      <w:r w:rsidRPr="001C419E">
        <w:rPr>
          <w:rFonts w:ascii="Times New Roman" w:hAnsi="Times New Roman" w:cs="Times New Roman"/>
          <w:b/>
          <w:sz w:val="24"/>
        </w:rPr>
        <w:t xml:space="preserve">Общество </w:t>
      </w:r>
      <w:proofErr w:type="spellStart"/>
      <w:r w:rsidRPr="001C419E">
        <w:rPr>
          <w:rFonts w:ascii="Times New Roman" w:hAnsi="Times New Roman" w:cs="Times New Roman"/>
          <w:b/>
          <w:sz w:val="24"/>
        </w:rPr>
        <w:t>филоматов</w:t>
      </w:r>
      <w:proofErr w:type="spellEnd"/>
      <w:r w:rsidRPr="001C419E">
        <w:rPr>
          <w:rFonts w:ascii="Times New Roman" w:hAnsi="Times New Roman" w:cs="Times New Roman"/>
          <w:sz w:val="24"/>
        </w:rPr>
        <w:t xml:space="preserve"> — любителей наук. Его члены ставили перед собой цель совершенствования своих научных знаний и литературно-художественных способностей, содействия всеобщему просвещению и общественной работе на пользу Отчизне, призывали «сохранять отцов своих полезные обычаи...». Среди </w:t>
      </w:r>
      <w:proofErr w:type="spellStart"/>
      <w:r w:rsidRPr="001C419E">
        <w:rPr>
          <w:rFonts w:ascii="Times New Roman" w:hAnsi="Times New Roman" w:cs="Times New Roman"/>
          <w:sz w:val="24"/>
        </w:rPr>
        <w:t>филоматов</w:t>
      </w:r>
      <w:proofErr w:type="spellEnd"/>
      <w:r w:rsidRPr="001C419E">
        <w:rPr>
          <w:rFonts w:ascii="Times New Roman" w:hAnsi="Times New Roman" w:cs="Times New Roman"/>
          <w:sz w:val="24"/>
        </w:rPr>
        <w:t xml:space="preserve"> был </w:t>
      </w:r>
      <w:r w:rsidRPr="001C419E">
        <w:rPr>
          <w:rFonts w:ascii="Times New Roman" w:hAnsi="Times New Roman" w:cs="Times New Roman"/>
          <w:b/>
          <w:sz w:val="24"/>
        </w:rPr>
        <w:t>И. Домейко</w:t>
      </w:r>
      <w:r w:rsidRPr="001C419E">
        <w:rPr>
          <w:rFonts w:ascii="Times New Roman" w:hAnsi="Times New Roman" w:cs="Times New Roman"/>
          <w:sz w:val="24"/>
        </w:rPr>
        <w:t>, который после участия в восстании 1830—1831 гг. уехал за границу и оказался в Чили, где за свою научную и просветительскую деятельность был объявлен национальным героем.</w:t>
      </w:r>
      <w:r>
        <w:rPr>
          <w:rFonts w:ascii="Times New Roman" w:hAnsi="Times New Roman" w:cs="Times New Roman"/>
          <w:sz w:val="24"/>
        </w:rPr>
        <w:t xml:space="preserve"> Членом общества </w:t>
      </w:r>
      <w:proofErr w:type="spellStart"/>
      <w:r>
        <w:rPr>
          <w:rFonts w:ascii="Times New Roman" w:hAnsi="Times New Roman" w:cs="Times New Roman"/>
          <w:sz w:val="24"/>
        </w:rPr>
        <w:t>филоматов</w:t>
      </w:r>
      <w:proofErr w:type="spellEnd"/>
      <w:r>
        <w:rPr>
          <w:rFonts w:ascii="Times New Roman" w:hAnsi="Times New Roman" w:cs="Times New Roman"/>
          <w:sz w:val="24"/>
        </w:rPr>
        <w:t xml:space="preserve"> </w:t>
      </w:r>
      <w:proofErr w:type="gramStart"/>
      <w:r>
        <w:rPr>
          <w:rFonts w:ascii="Times New Roman" w:hAnsi="Times New Roman" w:cs="Times New Roman"/>
          <w:sz w:val="24"/>
        </w:rPr>
        <w:t>также  был</w:t>
      </w:r>
      <w:proofErr w:type="gramEnd"/>
      <w:r>
        <w:rPr>
          <w:rFonts w:ascii="Times New Roman" w:hAnsi="Times New Roman" w:cs="Times New Roman"/>
          <w:sz w:val="24"/>
        </w:rPr>
        <w:t xml:space="preserve"> Ян </w:t>
      </w:r>
      <w:proofErr w:type="spellStart"/>
      <w:r>
        <w:rPr>
          <w:rFonts w:ascii="Times New Roman" w:hAnsi="Times New Roman" w:cs="Times New Roman"/>
          <w:sz w:val="24"/>
        </w:rPr>
        <w:t>Чачот</w:t>
      </w:r>
      <w:proofErr w:type="spellEnd"/>
      <w:r>
        <w:rPr>
          <w:rFonts w:ascii="Times New Roman" w:hAnsi="Times New Roman" w:cs="Times New Roman"/>
          <w:sz w:val="24"/>
        </w:rPr>
        <w:t>.</w:t>
      </w:r>
    </w:p>
    <w:p w:rsidR="001C419E" w:rsidRPr="001C419E" w:rsidRDefault="001C419E" w:rsidP="001C419E">
      <w:pPr>
        <w:pStyle w:val="a3"/>
        <w:spacing w:line="360" w:lineRule="auto"/>
        <w:rPr>
          <w:rFonts w:ascii="Times New Roman" w:hAnsi="Times New Roman" w:cs="Times New Roman"/>
          <w:sz w:val="24"/>
        </w:rPr>
      </w:pPr>
      <w:r w:rsidRPr="001C419E">
        <w:rPr>
          <w:rFonts w:ascii="Times New Roman" w:hAnsi="Times New Roman" w:cs="Times New Roman"/>
          <w:sz w:val="24"/>
        </w:rPr>
        <w:t xml:space="preserve">Дворянский (шляхетский) этап общественного движения за возрождение Речи </w:t>
      </w:r>
      <w:proofErr w:type="spellStart"/>
      <w:r w:rsidRPr="001C419E">
        <w:rPr>
          <w:rFonts w:ascii="Times New Roman" w:hAnsi="Times New Roman" w:cs="Times New Roman"/>
          <w:sz w:val="24"/>
        </w:rPr>
        <w:t>Посполитой</w:t>
      </w:r>
      <w:proofErr w:type="spellEnd"/>
      <w:r w:rsidRPr="001C419E">
        <w:rPr>
          <w:rFonts w:ascii="Times New Roman" w:hAnsi="Times New Roman" w:cs="Times New Roman"/>
          <w:sz w:val="24"/>
        </w:rPr>
        <w:t xml:space="preserve"> в границах 1772 г. (до ее первого раздела) был связан с восстанием 1830—1831 гг. в Польше, Литве и Беларуси. Представители его демократического течения добивались расширения восстания на земли бывшего Великого Княжества Литовского. Сознательно поддержали восстание в Беларуси шляхта, учащаяся молодежь, католическое и частично униатское духовенство.</w:t>
      </w:r>
    </w:p>
    <w:p w:rsidR="001C419E" w:rsidRDefault="001C419E" w:rsidP="001C419E">
      <w:pPr>
        <w:pStyle w:val="a3"/>
        <w:spacing w:line="360" w:lineRule="auto"/>
        <w:rPr>
          <w:rFonts w:ascii="Times New Roman" w:hAnsi="Times New Roman" w:cs="Times New Roman"/>
          <w:sz w:val="24"/>
        </w:rPr>
      </w:pPr>
      <w:r w:rsidRPr="001C419E">
        <w:rPr>
          <w:rFonts w:ascii="Times New Roman" w:hAnsi="Times New Roman" w:cs="Times New Roman"/>
          <w:sz w:val="24"/>
        </w:rPr>
        <w:t>Восстание было подавлено, после чего царское правительство взяло курс на ослабление польского влияния в белорусских губерниях. У шляхты — участников восстания провели конфискацию (принудительно отбирали в собственность государства) поместья. Значительное место в политике правительства занимал «разбор» шляхты.</w:t>
      </w:r>
      <w:r>
        <w:rPr>
          <w:rFonts w:ascii="Times New Roman" w:hAnsi="Times New Roman" w:cs="Times New Roman"/>
          <w:sz w:val="24"/>
        </w:rPr>
        <w:t xml:space="preserve"> Происходит переход обучения в </w:t>
      </w:r>
      <w:r>
        <w:rPr>
          <w:rFonts w:ascii="Times New Roman" w:hAnsi="Times New Roman" w:cs="Times New Roman"/>
          <w:sz w:val="24"/>
        </w:rPr>
        <w:lastRenderedPageBreak/>
        <w:t xml:space="preserve">школах на русский язык. Делопроизводство переходит на русский язык. Были закрыты </w:t>
      </w:r>
      <w:proofErr w:type="spellStart"/>
      <w:r>
        <w:rPr>
          <w:rFonts w:ascii="Times New Roman" w:hAnsi="Times New Roman" w:cs="Times New Roman"/>
          <w:sz w:val="24"/>
        </w:rPr>
        <w:t>Виленский</w:t>
      </w:r>
      <w:proofErr w:type="spellEnd"/>
      <w:r>
        <w:rPr>
          <w:rFonts w:ascii="Times New Roman" w:hAnsi="Times New Roman" w:cs="Times New Roman"/>
          <w:sz w:val="24"/>
        </w:rPr>
        <w:t xml:space="preserve"> университет и земледельческий институт в Горы-Горках. Отменяется действие Статута ВКЛ 1588 года.</w:t>
      </w:r>
    </w:p>
    <w:p w:rsidR="00A35980" w:rsidRDefault="00A35980" w:rsidP="00A35980">
      <w:pPr>
        <w:pStyle w:val="a3"/>
        <w:numPr>
          <w:ilvl w:val="0"/>
          <w:numId w:val="14"/>
        </w:numPr>
        <w:spacing w:line="360" w:lineRule="auto"/>
        <w:rPr>
          <w:rFonts w:ascii="Times New Roman" w:hAnsi="Times New Roman" w:cs="Times New Roman"/>
          <w:sz w:val="24"/>
        </w:rPr>
      </w:pPr>
      <w:r>
        <w:rPr>
          <w:rFonts w:ascii="Times New Roman" w:hAnsi="Times New Roman" w:cs="Times New Roman"/>
          <w:sz w:val="24"/>
        </w:rPr>
        <w:t xml:space="preserve"> Политика русификации представляла собой систему мер по борьбе с остатками от общественно-политической системы Речи </w:t>
      </w:r>
      <w:proofErr w:type="spellStart"/>
      <w:r>
        <w:rPr>
          <w:rFonts w:ascii="Times New Roman" w:hAnsi="Times New Roman" w:cs="Times New Roman"/>
          <w:sz w:val="24"/>
        </w:rPr>
        <w:t>Посполитой</w:t>
      </w:r>
      <w:proofErr w:type="spellEnd"/>
      <w:r>
        <w:rPr>
          <w:rFonts w:ascii="Times New Roman" w:hAnsi="Times New Roman" w:cs="Times New Roman"/>
          <w:sz w:val="24"/>
        </w:rPr>
        <w:t xml:space="preserve"> со стороны Царского </w:t>
      </w:r>
      <w:proofErr w:type="spellStart"/>
      <w:r>
        <w:rPr>
          <w:rFonts w:ascii="Times New Roman" w:hAnsi="Times New Roman" w:cs="Times New Roman"/>
          <w:sz w:val="24"/>
        </w:rPr>
        <w:t>провительства</w:t>
      </w:r>
      <w:proofErr w:type="spellEnd"/>
      <w:r>
        <w:rPr>
          <w:rFonts w:ascii="Times New Roman" w:hAnsi="Times New Roman" w:cs="Times New Roman"/>
          <w:sz w:val="24"/>
        </w:rPr>
        <w:t xml:space="preserve">. </w:t>
      </w:r>
    </w:p>
    <w:p w:rsidR="00A35980" w:rsidRDefault="00A35980" w:rsidP="00A35980">
      <w:pPr>
        <w:pStyle w:val="a3"/>
        <w:spacing w:line="360" w:lineRule="auto"/>
        <w:rPr>
          <w:rFonts w:ascii="Times New Roman" w:hAnsi="Times New Roman" w:cs="Times New Roman"/>
          <w:sz w:val="24"/>
        </w:rPr>
      </w:pPr>
      <w:r>
        <w:rPr>
          <w:rFonts w:ascii="Times New Roman" w:hAnsi="Times New Roman" w:cs="Times New Roman"/>
          <w:sz w:val="24"/>
        </w:rPr>
        <w:t xml:space="preserve">Она включала: </w:t>
      </w:r>
    </w:p>
    <w:p w:rsidR="00A35980" w:rsidRDefault="00A35980" w:rsidP="00A35980">
      <w:pPr>
        <w:pStyle w:val="a3"/>
        <w:numPr>
          <w:ilvl w:val="0"/>
          <w:numId w:val="15"/>
        </w:numPr>
        <w:spacing w:line="360" w:lineRule="auto"/>
        <w:rPr>
          <w:rFonts w:ascii="Times New Roman" w:hAnsi="Times New Roman" w:cs="Times New Roman"/>
          <w:sz w:val="24"/>
        </w:rPr>
      </w:pPr>
      <w:r>
        <w:rPr>
          <w:rFonts w:ascii="Times New Roman" w:hAnsi="Times New Roman" w:cs="Times New Roman"/>
          <w:sz w:val="24"/>
        </w:rPr>
        <w:t>Перевод обучения и делопроизводства на русский язык;</w:t>
      </w:r>
    </w:p>
    <w:p w:rsidR="00A35980" w:rsidRDefault="00A35980" w:rsidP="00A35980">
      <w:pPr>
        <w:pStyle w:val="a3"/>
        <w:numPr>
          <w:ilvl w:val="0"/>
          <w:numId w:val="15"/>
        </w:numPr>
        <w:spacing w:line="360" w:lineRule="auto"/>
        <w:rPr>
          <w:rFonts w:ascii="Times New Roman" w:hAnsi="Times New Roman" w:cs="Times New Roman"/>
          <w:sz w:val="24"/>
        </w:rPr>
      </w:pPr>
      <w:r>
        <w:rPr>
          <w:rFonts w:ascii="Times New Roman" w:hAnsi="Times New Roman" w:cs="Times New Roman"/>
          <w:sz w:val="24"/>
        </w:rPr>
        <w:t>Отмена статута 1588 года;</w:t>
      </w:r>
    </w:p>
    <w:p w:rsidR="00A35980" w:rsidRDefault="00A35980" w:rsidP="00A35980">
      <w:pPr>
        <w:pStyle w:val="a3"/>
        <w:numPr>
          <w:ilvl w:val="0"/>
          <w:numId w:val="15"/>
        </w:numPr>
        <w:spacing w:line="360" w:lineRule="auto"/>
        <w:rPr>
          <w:rFonts w:ascii="Times New Roman" w:hAnsi="Times New Roman" w:cs="Times New Roman"/>
          <w:sz w:val="24"/>
        </w:rPr>
      </w:pPr>
      <w:r>
        <w:rPr>
          <w:rFonts w:ascii="Times New Roman" w:hAnsi="Times New Roman" w:cs="Times New Roman"/>
          <w:sz w:val="24"/>
        </w:rPr>
        <w:t>Закрытие учебных заведений на белорусских землях;</w:t>
      </w:r>
    </w:p>
    <w:p w:rsidR="00A35980" w:rsidRDefault="00A35980" w:rsidP="00A35980">
      <w:pPr>
        <w:pStyle w:val="a3"/>
        <w:numPr>
          <w:ilvl w:val="0"/>
          <w:numId w:val="15"/>
        </w:numPr>
        <w:spacing w:line="360" w:lineRule="auto"/>
        <w:rPr>
          <w:rFonts w:ascii="Times New Roman" w:hAnsi="Times New Roman" w:cs="Times New Roman"/>
          <w:sz w:val="24"/>
        </w:rPr>
      </w:pPr>
      <w:r>
        <w:rPr>
          <w:rFonts w:ascii="Times New Roman" w:hAnsi="Times New Roman" w:cs="Times New Roman"/>
          <w:sz w:val="24"/>
        </w:rPr>
        <w:t>Проведение активного «разбора шляхты»;</w:t>
      </w:r>
    </w:p>
    <w:p w:rsidR="00A35980" w:rsidRDefault="00A35980" w:rsidP="00A35980">
      <w:pPr>
        <w:pStyle w:val="a3"/>
        <w:numPr>
          <w:ilvl w:val="0"/>
          <w:numId w:val="15"/>
        </w:numPr>
        <w:spacing w:line="360" w:lineRule="auto"/>
        <w:rPr>
          <w:rFonts w:ascii="Times New Roman" w:hAnsi="Times New Roman" w:cs="Times New Roman"/>
          <w:sz w:val="24"/>
        </w:rPr>
      </w:pPr>
      <w:r>
        <w:rPr>
          <w:rFonts w:ascii="Times New Roman" w:hAnsi="Times New Roman" w:cs="Times New Roman"/>
          <w:sz w:val="24"/>
        </w:rPr>
        <w:t>Введение российского законодательства</w:t>
      </w:r>
      <w:bookmarkStart w:id="0" w:name="_GoBack"/>
      <w:bookmarkEnd w:id="0"/>
      <w:r>
        <w:rPr>
          <w:rFonts w:ascii="Times New Roman" w:hAnsi="Times New Roman" w:cs="Times New Roman"/>
          <w:sz w:val="24"/>
        </w:rPr>
        <w:t>;</w:t>
      </w:r>
    </w:p>
    <w:p w:rsidR="00A35980" w:rsidRDefault="00A35980" w:rsidP="00A35980">
      <w:pPr>
        <w:pStyle w:val="a3"/>
        <w:numPr>
          <w:ilvl w:val="0"/>
          <w:numId w:val="15"/>
        </w:numPr>
        <w:spacing w:line="360" w:lineRule="auto"/>
        <w:rPr>
          <w:rFonts w:ascii="Times New Roman" w:hAnsi="Times New Roman" w:cs="Times New Roman"/>
          <w:sz w:val="24"/>
        </w:rPr>
      </w:pPr>
      <w:r>
        <w:rPr>
          <w:rFonts w:ascii="Times New Roman" w:hAnsi="Times New Roman" w:cs="Times New Roman"/>
          <w:sz w:val="24"/>
        </w:rPr>
        <w:t>Наказание участников восстания 1831 года.</w:t>
      </w:r>
    </w:p>
    <w:p w:rsidR="00A35980" w:rsidRDefault="00A35980" w:rsidP="001C419E">
      <w:pPr>
        <w:pStyle w:val="a3"/>
        <w:spacing w:line="360" w:lineRule="auto"/>
        <w:rPr>
          <w:rFonts w:ascii="Times New Roman" w:hAnsi="Times New Roman" w:cs="Times New Roman"/>
          <w:sz w:val="24"/>
        </w:rPr>
      </w:pPr>
    </w:p>
    <w:p w:rsidR="00A35980" w:rsidRPr="001C419E" w:rsidRDefault="00A35980" w:rsidP="001C419E">
      <w:pPr>
        <w:pStyle w:val="a3"/>
        <w:spacing w:line="360" w:lineRule="auto"/>
        <w:rPr>
          <w:rFonts w:ascii="Times New Roman" w:hAnsi="Times New Roman" w:cs="Times New Roman"/>
          <w:sz w:val="24"/>
        </w:rPr>
      </w:pPr>
    </w:p>
    <w:p w:rsidR="003049DB" w:rsidRPr="003049DB" w:rsidRDefault="003049DB" w:rsidP="003049DB">
      <w:pPr>
        <w:spacing w:line="360" w:lineRule="auto"/>
        <w:ind w:left="360"/>
        <w:rPr>
          <w:rFonts w:ascii="Times New Roman" w:hAnsi="Times New Roman" w:cs="Times New Roman"/>
          <w:sz w:val="24"/>
        </w:rPr>
      </w:pPr>
    </w:p>
    <w:p w:rsidR="00754F98" w:rsidRPr="00754F98" w:rsidRDefault="00754F98" w:rsidP="00754F98">
      <w:pPr>
        <w:spacing w:line="360" w:lineRule="auto"/>
        <w:ind w:left="360"/>
        <w:rPr>
          <w:rFonts w:ascii="Times New Roman" w:hAnsi="Times New Roman" w:cs="Times New Roman"/>
          <w:sz w:val="24"/>
        </w:rPr>
      </w:pPr>
    </w:p>
    <w:p w:rsidR="00754F98" w:rsidRPr="00754F98" w:rsidRDefault="00754F98" w:rsidP="00754F98">
      <w:pPr>
        <w:pStyle w:val="a3"/>
        <w:spacing w:line="360" w:lineRule="auto"/>
        <w:rPr>
          <w:rFonts w:ascii="Times New Roman" w:hAnsi="Times New Roman" w:cs="Times New Roman"/>
          <w:sz w:val="24"/>
        </w:rPr>
      </w:pPr>
    </w:p>
    <w:p w:rsidR="00194514" w:rsidRPr="00194514" w:rsidRDefault="00194514" w:rsidP="00194514">
      <w:pPr>
        <w:spacing w:line="360" w:lineRule="auto"/>
        <w:rPr>
          <w:rFonts w:ascii="Times New Roman" w:hAnsi="Times New Roman" w:cs="Times New Roman"/>
          <w:sz w:val="24"/>
        </w:rPr>
      </w:pPr>
    </w:p>
    <w:p w:rsidR="00E841AB" w:rsidRPr="00E841AB" w:rsidRDefault="00E841AB" w:rsidP="00E841AB">
      <w:pPr>
        <w:pStyle w:val="a3"/>
        <w:spacing w:line="360" w:lineRule="auto"/>
        <w:rPr>
          <w:rFonts w:ascii="Times New Roman" w:hAnsi="Times New Roman" w:cs="Times New Roman"/>
          <w:sz w:val="24"/>
        </w:rPr>
      </w:pPr>
    </w:p>
    <w:p w:rsidR="00E841AB" w:rsidRPr="00F5494F" w:rsidRDefault="00E841AB" w:rsidP="00F5494F">
      <w:pPr>
        <w:pStyle w:val="a3"/>
        <w:spacing w:line="360" w:lineRule="auto"/>
        <w:rPr>
          <w:rFonts w:ascii="Times New Roman" w:hAnsi="Times New Roman" w:cs="Times New Roman"/>
          <w:sz w:val="24"/>
        </w:rPr>
      </w:pPr>
    </w:p>
    <w:p w:rsidR="006A7003" w:rsidRPr="006A7003" w:rsidRDefault="006A7003" w:rsidP="006A7003">
      <w:pPr>
        <w:spacing w:line="360" w:lineRule="auto"/>
        <w:rPr>
          <w:rFonts w:ascii="Times New Roman" w:hAnsi="Times New Roman" w:cs="Times New Roman"/>
          <w:sz w:val="24"/>
          <w:vertAlign w:val="superscript"/>
        </w:rPr>
      </w:pPr>
    </w:p>
    <w:sectPr w:rsidR="006A7003" w:rsidRPr="006A7003" w:rsidSect="006A70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891"/>
    <w:multiLevelType w:val="hybridMultilevel"/>
    <w:tmpl w:val="68FE68DC"/>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3AA4923"/>
    <w:multiLevelType w:val="hybridMultilevel"/>
    <w:tmpl w:val="0AAE1656"/>
    <w:lvl w:ilvl="0" w:tplc="B728F8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7730639"/>
    <w:multiLevelType w:val="hybridMultilevel"/>
    <w:tmpl w:val="D8CA7638"/>
    <w:lvl w:ilvl="0" w:tplc="B728F8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23E1AB5"/>
    <w:multiLevelType w:val="hybridMultilevel"/>
    <w:tmpl w:val="6D945AB6"/>
    <w:lvl w:ilvl="0" w:tplc="B728F8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46F1861"/>
    <w:multiLevelType w:val="hybridMultilevel"/>
    <w:tmpl w:val="0A861D5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C7915FB"/>
    <w:multiLevelType w:val="hybridMultilevel"/>
    <w:tmpl w:val="E6F01EE6"/>
    <w:lvl w:ilvl="0" w:tplc="B728F8BE">
      <w:start w:val="1"/>
      <w:numFmt w:val="decimal"/>
      <w:lvlText w:val="%1)"/>
      <w:lvlJc w:val="left"/>
      <w:pPr>
        <w:ind w:left="216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FA945C6"/>
    <w:multiLevelType w:val="hybridMultilevel"/>
    <w:tmpl w:val="FA343B90"/>
    <w:lvl w:ilvl="0" w:tplc="B728F8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5FF717E"/>
    <w:multiLevelType w:val="hybridMultilevel"/>
    <w:tmpl w:val="D47AF676"/>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51A6737"/>
    <w:multiLevelType w:val="hybridMultilevel"/>
    <w:tmpl w:val="4E20712A"/>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8B42B1"/>
    <w:multiLevelType w:val="hybridMultilevel"/>
    <w:tmpl w:val="3EB28F4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8B55F8"/>
    <w:multiLevelType w:val="hybridMultilevel"/>
    <w:tmpl w:val="967EC382"/>
    <w:lvl w:ilvl="0" w:tplc="0419000F">
      <w:start w:val="1"/>
      <w:numFmt w:val="decimal"/>
      <w:lvlText w:val="%1."/>
      <w:lvlJc w:val="left"/>
      <w:pPr>
        <w:ind w:left="720" w:hanging="360"/>
      </w:pPr>
      <w:rPr>
        <w:rFonts w:hint="default"/>
      </w:rPr>
    </w:lvl>
    <w:lvl w:ilvl="1" w:tplc="B728F8B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E633BD"/>
    <w:multiLevelType w:val="hybridMultilevel"/>
    <w:tmpl w:val="154E8EE0"/>
    <w:lvl w:ilvl="0" w:tplc="B728F8B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B62D7C"/>
    <w:multiLevelType w:val="hybridMultilevel"/>
    <w:tmpl w:val="883A92F6"/>
    <w:lvl w:ilvl="0" w:tplc="0419000F">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F35160"/>
    <w:multiLevelType w:val="hybridMultilevel"/>
    <w:tmpl w:val="3E989A4E"/>
    <w:lvl w:ilvl="0" w:tplc="B728F8BE">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8E4013"/>
    <w:multiLevelType w:val="hybridMultilevel"/>
    <w:tmpl w:val="3B1AB6A0"/>
    <w:lvl w:ilvl="0" w:tplc="B728F8BE">
      <w:start w:val="1"/>
      <w:numFmt w:val="decimal"/>
      <w:lvlText w:val="%1)"/>
      <w:lvlJc w:val="left"/>
      <w:pPr>
        <w:ind w:left="720" w:hanging="360"/>
      </w:pPr>
      <w:rPr>
        <w:rFonts w:hint="default"/>
      </w:rPr>
    </w:lvl>
    <w:lvl w:ilvl="1" w:tplc="B728F8B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11"/>
  </w:num>
  <w:num w:numId="4">
    <w:abstractNumId w:val="9"/>
  </w:num>
  <w:num w:numId="5">
    <w:abstractNumId w:val="2"/>
  </w:num>
  <w:num w:numId="6">
    <w:abstractNumId w:val="4"/>
  </w:num>
  <w:num w:numId="7">
    <w:abstractNumId w:val="0"/>
  </w:num>
  <w:num w:numId="8">
    <w:abstractNumId w:val="7"/>
  </w:num>
  <w:num w:numId="9">
    <w:abstractNumId w:val="14"/>
  </w:num>
  <w:num w:numId="10">
    <w:abstractNumId w:val="3"/>
  </w:num>
  <w:num w:numId="11">
    <w:abstractNumId w:val="13"/>
  </w:num>
  <w:num w:numId="12">
    <w:abstractNumId w:val="1"/>
  </w:num>
  <w:num w:numId="13">
    <w:abstractNumId w:val="8"/>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003"/>
    <w:rsid w:val="00194514"/>
    <w:rsid w:val="001C419E"/>
    <w:rsid w:val="00266422"/>
    <w:rsid w:val="003049DB"/>
    <w:rsid w:val="00607B42"/>
    <w:rsid w:val="006A7003"/>
    <w:rsid w:val="00754F98"/>
    <w:rsid w:val="008F0F18"/>
    <w:rsid w:val="00A35980"/>
    <w:rsid w:val="00C30E45"/>
    <w:rsid w:val="00E841AB"/>
    <w:rsid w:val="00F54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6DA2"/>
  <w15:chartTrackingRefBased/>
  <w15:docId w15:val="{3B7049C7-DE6B-4E42-8309-E87F400C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003"/>
    <w:pPr>
      <w:ind w:left="720"/>
      <w:contextualSpacing/>
    </w:pPr>
  </w:style>
  <w:style w:type="character" w:styleId="a4">
    <w:name w:val="Hyperlink"/>
    <w:basedOn w:val="a0"/>
    <w:uiPriority w:val="99"/>
    <w:unhideWhenUsed/>
    <w:rsid w:val="006A7003"/>
    <w:rPr>
      <w:color w:val="0563C1" w:themeColor="hyperlink"/>
      <w:u w:val="single"/>
    </w:rPr>
  </w:style>
  <w:style w:type="paragraph" w:styleId="a5">
    <w:name w:val="Balloon Text"/>
    <w:basedOn w:val="a"/>
    <w:link w:val="a6"/>
    <w:uiPriority w:val="99"/>
    <w:semiHidden/>
    <w:unhideWhenUsed/>
    <w:rsid w:val="00A3598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359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393838">
      <w:bodyDiv w:val="1"/>
      <w:marLeft w:val="0"/>
      <w:marRight w:val="0"/>
      <w:marTop w:val="0"/>
      <w:marBottom w:val="0"/>
      <w:divBdr>
        <w:top w:val="none" w:sz="0" w:space="0" w:color="auto"/>
        <w:left w:val="none" w:sz="0" w:space="0" w:color="auto"/>
        <w:bottom w:val="none" w:sz="0" w:space="0" w:color="auto"/>
        <w:right w:val="none" w:sz="0" w:space="0" w:color="auto"/>
      </w:divBdr>
    </w:div>
    <w:div w:id="14856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D%D0%BD%D0%B4%D0%BE%D1%8D%D1%82%D0%BD%D0%BE%D0%BD%D0%B8%D0%BC" TargetMode="External"/><Relationship Id="rId3" Type="http://schemas.openxmlformats.org/officeDocument/2006/relationships/settings" Target="settings.xml"/><Relationship Id="rId7" Type="http://schemas.openxmlformats.org/officeDocument/2006/relationships/hyperlink" Target="https://ru.wikipedia.org/wiki/%D0%AD%D1%82%D0%BD%D0%BE%D0%BD%D0%B8%D0%B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A%D0%B8%D0%B5%D0%B2%D1%81%D0%BA%D0%B0%D1%8F_%D0%A0%D1%83%D1%81%D1%8C" TargetMode="External"/><Relationship Id="rId11" Type="http://schemas.openxmlformats.org/officeDocument/2006/relationships/fontTable" Target="fontTable.xml"/><Relationship Id="rId5" Type="http://schemas.openxmlformats.org/officeDocument/2006/relationships/hyperlink" Target="https://ru.wikipedia.org/wiki/%D0%96%D0%B8%D1%82%D0%B5%D0%BB%D0%B8" TargetMode="External"/><Relationship Id="rId10" Type="http://schemas.openxmlformats.org/officeDocument/2006/relationships/hyperlink" Target="https://ru.wikipedia.org/wiki/%D0%9F%D0%BE%D0%B2%D0%B5%D1%81%D1%82%D1%8C_%D0%B2%D1%80%D0%B5%D0%BC%D0%B5%D0%BD%D0%BD%D1%8B%D1%85_%D0%BB%D0%B5%D1%82" TargetMode="External"/><Relationship Id="rId4" Type="http://schemas.openxmlformats.org/officeDocument/2006/relationships/webSettings" Target="webSettings.xml"/><Relationship Id="rId9" Type="http://schemas.openxmlformats.org/officeDocument/2006/relationships/hyperlink" Target="https://ru.wikipedia.org/wiki/%D0%9A%D0%B8%D0%B5%D0%B2%D1%81%D0%BA%D0%B0%D1%8F_%D0%A0%D1%83%D1%81%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4454</Words>
  <Characters>25391</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2</cp:revision>
  <cp:lastPrinted>2019-10-21T20:07:00Z</cp:lastPrinted>
  <dcterms:created xsi:type="dcterms:W3CDTF">2019-10-21T18:28:00Z</dcterms:created>
  <dcterms:modified xsi:type="dcterms:W3CDTF">2019-10-21T20:13:00Z</dcterms:modified>
</cp:coreProperties>
</file>