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2DFD1" w14:textId="77777777" w:rsidR="00D63C51" w:rsidRPr="00F07840" w:rsidRDefault="00D63C51">
      <w:pPr>
        <w:rPr>
          <w:sz w:val="36"/>
          <w:szCs w:val="36"/>
        </w:rPr>
      </w:pPr>
      <w:r w:rsidRPr="00F07840">
        <w:rPr>
          <w:b/>
          <w:bCs/>
          <w:sz w:val="36"/>
          <w:szCs w:val="36"/>
        </w:rPr>
        <w:t>Хорошо изучите материал по темам (будьте готовы отвечать на вопросы):</w:t>
      </w:r>
      <w:r w:rsidRPr="00F07840">
        <w:rPr>
          <w:sz w:val="36"/>
          <w:szCs w:val="36"/>
        </w:rPr>
        <w:t xml:space="preserve"> </w:t>
      </w:r>
    </w:p>
    <w:p w14:paraId="76B10A46" w14:textId="77777777" w:rsidR="006B088F" w:rsidRPr="00110636" w:rsidRDefault="00D63C51" w:rsidP="00110636">
      <w:pPr>
        <w:rPr>
          <w:lang w:val="en-US"/>
        </w:rPr>
      </w:pPr>
      <w:r w:rsidRPr="00242E29">
        <w:rPr>
          <w:b/>
          <w:bCs/>
          <w:sz w:val="32"/>
          <w:szCs w:val="32"/>
        </w:rPr>
        <w:t xml:space="preserve">Зарезервированные слова в </w:t>
      </w:r>
      <w:proofErr w:type="spellStart"/>
      <w:r w:rsidRPr="00242E29">
        <w:rPr>
          <w:b/>
          <w:bCs/>
          <w:sz w:val="32"/>
          <w:szCs w:val="32"/>
        </w:rPr>
        <w:t>Javа</w:t>
      </w:r>
      <w:proofErr w:type="spellEnd"/>
      <w:r w:rsidR="00F07840" w:rsidRPr="00242E29">
        <w:rPr>
          <w:sz w:val="32"/>
          <w:szCs w:val="32"/>
          <w:lang w:val="ru-RU"/>
        </w:rPr>
        <w:t>:</w:t>
      </w:r>
      <w:r w:rsidRPr="00F07840">
        <w:t xml:space="preserve"> </w:t>
      </w:r>
      <w:r w:rsidR="00110636">
        <w:t>Зарезервированные ключевые слова—это специальные идентификаторы, которые в языке Java используются для того, чтобы идентифицировать встроенные типы, модификаторы и средства управления выполнением программы. На сегодняшний день в языке Java имеется 59 зарезервированных слов. Эти ключевые слова совместно с синтаксисом операторов и разделителей входят в описание языка Java. Они могут применяться только по назначению, их нельзя использовать в качестве идентификаторов для имен переменных, классов или методов.</w:t>
      </w:r>
      <w:r w:rsidR="00110636" w:rsidRPr="00110636">
        <w:t>(</w:t>
      </w:r>
      <w:proofErr w:type="spellStart"/>
      <w:r w:rsidR="00110636">
        <w:t>abstract</w:t>
      </w:r>
      <w:proofErr w:type="spellEnd"/>
      <w:r w:rsidR="00110636" w:rsidRPr="00110636">
        <w:t xml:space="preserve">, </w:t>
      </w:r>
      <w:proofErr w:type="spellStart"/>
      <w:r w:rsidR="00110636">
        <w:t>boolean</w:t>
      </w:r>
      <w:proofErr w:type="spellEnd"/>
      <w:r w:rsidR="00110636" w:rsidRPr="00110636">
        <w:t xml:space="preserve">, </w:t>
      </w:r>
      <w:proofErr w:type="spellStart"/>
      <w:r w:rsidR="00110636">
        <w:t>break</w:t>
      </w:r>
      <w:proofErr w:type="spellEnd"/>
      <w:r w:rsidR="00110636" w:rsidRPr="00110636">
        <w:t xml:space="preserve">, </w:t>
      </w:r>
      <w:proofErr w:type="spellStart"/>
      <w:r w:rsidR="00110636">
        <w:t>byte</w:t>
      </w:r>
      <w:proofErr w:type="spellEnd"/>
      <w:r w:rsidR="00110636" w:rsidRPr="00110636">
        <w:t xml:space="preserve">, </w:t>
      </w:r>
      <w:proofErr w:type="spellStart"/>
      <w:r w:rsidR="00110636">
        <w:t>byvalue</w:t>
      </w:r>
      <w:proofErr w:type="spellEnd"/>
      <w:r w:rsidR="00110636" w:rsidRPr="00110636">
        <w:t xml:space="preserve">, </w:t>
      </w:r>
      <w:proofErr w:type="spellStart"/>
      <w:r w:rsidR="00110636">
        <w:t>case</w:t>
      </w:r>
      <w:proofErr w:type="spellEnd"/>
      <w:r w:rsidR="00110636" w:rsidRPr="00110636">
        <w:t xml:space="preserve">, </w:t>
      </w:r>
      <w:proofErr w:type="spellStart"/>
      <w:r w:rsidR="00110636">
        <w:t>cast</w:t>
      </w:r>
      <w:proofErr w:type="spellEnd"/>
      <w:r w:rsidR="00110636" w:rsidRPr="00110636">
        <w:t xml:space="preserve">, </w:t>
      </w:r>
      <w:proofErr w:type="spellStart"/>
      <w:r w:rsidR="00110636">
        <w:t>catch</w:t>
      </w:r>
      <w:proofErr w:type="spellEnd"/>
      <w:r w:rsidR="00110636" w:rsidRPr="00110636">
        <w:t xml:space="preserve">, </w:t>
      </w:r>
      <w:proofErr w:type="spellStart"/>
      <w:r w:rsidR="00110636">
        <w:t>char</w:t>
      </w:r>
      <w:proofErr w:type="spellEnd"/>
      <w:r w:rsidR="00110636" w:rsidRPr="00110636">
        <w:t xml:space="preserve">, </w:t>
      </w:r>
      <w:proofErr w:type="spellStart"/>
      <w:r w:rsidR="00110636">
        <w:t>class</w:t>
      </w:r>
      <w:proofErr w:type="spellEnd"/>
      <w:r w:rsidR="00110636" w:rsidRPr="00110636">
        <w:t xml:space="preserve">, </w:t>
      </w:r>
      <w:proofErr w:type="spellStart"/>
      <w:r w:rsidR="00110636">
        <w:t>const</w:t>
      </w:r>
      <w:proofErr w:type="spellEnd"/>
      <w:r w:rsidR="00110636" w:rsidRPr="00110636">
        <w:t>,</w:t>
      </w:r>
      <w:r w:rsidR="00F07840">
        <w:rPr>
          <w:lang w:val="en-US"/>
        </w:rPr>
        <w:t xml:space="preserve"> </w:t>
      </w:r>
      <w:proofErr w:type="spellStart"/>
      <w:r w:rsidR="00110636">
        <w:t>continue</w:t>
      </w:r>
      <w:proofErr w:type="spellEnd"/>
      <w:r w:rsidR="00110636" w:rsidRPr="00110636">
        <w:t xml:space="preserve">, </w:t>
      </w:r>
      <w:proofErr w:type="spellStart"/>
      <w:r w:rsidR="00110636">
        <w:t>default</w:t>
      </w:r>
      <w:proofErr w:type="spellEnd"/>
      <w:r w:rsidR="00110636" w:rsidRPr="00110636">
        <w:t xml:space="preserve"> </w:t>
      </w:r>
      <w:proofErr w:type="spellStart"/>
      <w:r w:rsidR="00110636">
        <w:t>do</w:t>
      </w:r>
      <w:proofErr w:type="spellEnd"/>
      <w:r w:rsidR="00110636" w:rsidRPr="00110636">
        <w:t xml:space="preserve">, </w:t>
      </w:r>
      <w:proofErr w:type="spellStart"/>
      <w:r w:rsidR="00110636">
        <w:t>double</w:t>
      </w:r>
      <w:proofErr w:type="spellEnd"/>
      <w:r w:rsidR="00110636" w:rsidRPr="00110636">
        <w:t xml:space="preserve">, </w:t>
      </w:r>
      <w:proofErr w:type="spellStart"/>
      <w:r w:rsidR="00110636">
        <w:t>else</w:t>
      </w:r>
      <w:proofErr w:type="spellEnd"/>
      <w:r w:rsidR="00110636" w:rsidRPr="00110636">
        <w:t xml:space="preserve">, </w:t>
      </w:r>
      <w:proofErr w:type="spellStart"/>
      <w:r w:rsidR="00110636">
        <w:t>extends</w:t>
      </w:r>
      <w:proofErr w:type="spellEnd"/>
      <w:r w:rsidR="00110636" w:rsidRPr="00110636">
        <w:t xml:space="preserve">, </w:t>
      </w:r>
      <w:r w:rsidR="00110636">
        <w:t>false</w:t>
      </w:r>
      <w:r w:rsidR="00110636" w:rsidRPr="00110636">
        <w:t xml:space="preserve">, </w:t>
      </w:r>
      <w:proofErr w:type="spellStart"/>
      <w:r w:rsidR="00110636">
        <w:t>final</w:t>
      </w:r>
      <w:proofErr w:type="spellEnd"/>
      <w:r w:rsidR="00110636" w:rsidRPr="00110636">
        <w:t xml:space="preserve">, </w:t>
      </w:r>
      <w:proofErr w:type="spellStart"/>
      <w:r w:rsidR="00110636">
        <w:t>finally</w:t>
      </w:r>
      <w:proofErr w:type="spellEnd"/>
      <w:r w:rsidR="00110636" w:rsidRPr="00110636">
        <w:t xml:space="preserve">, </w:t>
      </w:r>
      <w:proofErr w:type="spellStart"/>
      <w:r w:rsidR="00110636">
        <w:t>float</w:t>
      </w:r>
      <w:proofErr w:type="spellEnd"/>
      <w:r w:rsidR="00110636" w:rsidRPr="00110636">
        <w:t xml:space="preserve">, </w:t>
      </w:r>
      <w:r w:rsidR="00110636">
        <w:t>for</w:t>
      </w:r>
      <w:r w:rsidR="00110636" w:rsidRPr="00110636">
        <w:t xml:space="preserve">, </w:t>
      </w:r>
      <w:proofErr w:type="spellStart"/>
      <w:r w:rsidR="00110636">
        <w:t>future</w:t>
      </w:r>
      <w:proofErr w:type="spellEnd"/>
      <w:r w:rsidR="00110636" w:rsidRPr="00110636">
        <w:t xml:space="preserve">, </w:t>
      </w:r>
      <w:r w:rsidR="00110636">
        <w:t>generic</w:t>
      </w:r>
      <w:r w:rsidR="00110636" w:rsidRPr="00110636">
        <w:t xml:space="preserve">, </w:t>
      </w:r>
      <w:proofErr w:type="spellStart"/>
      <w:r w:rsidR="00110636">
        <w:t>goto</w:t>
      </w:r>
      <w:proofErr w:type="spellEnd"/>
      <w:r w:rsidR="00110636" w:rsidRPr="00110636">
        <w:t xml:space="preserve">, </w:t>
      </w:r>
      <w:proofErr w:type="spellStart"/>
      <w:r w:rsidR="00110636">
        <w:t>if</w:t>
      </w:r>
      <w:proofErr w:type="spellEnd"/>
      <w:r w:rsidR="00110636" w:rsidRPr="00110636">
        <w:t xml:space="preserve">, </w:t>
      </w:r>
      <w:proofErr w:type="spellStart"/>
      <w:r w:rsidR="00110636">
        <w:t>implements</w:t>
      </w:r>
      <w:proofErr w:type="spellEnd"/>
      <w:r w:rsidR="00110636" w:rsidRPr="00110636">
        <w:t>,</w:t>
      </w:r>
      <w:r w:rsidR="00F07840">
        <w:rPr>
          <w:lang w:val="en-US"/>
        </w:rPr>
        <w:t xml:space="preserve"> </w:t>
      </w:r>
      <w:proofErr w:type="spellStart"/>
      <w:r w:rsidR="00110636">
        <w:t>import</w:t>
      </w:r>
      <w:proofErr w:type="spellEnd"/>
      <w:r w:rsidR="00110636" w:rsidRPr="00110636">
        <w:t>,</w:t>
      </w:r>
      <w:r w:rsidR="00F07840">
        <w:rPr>
          <w:lang w:val="en-US"/>
        </w:rPr>
        <w:t xml:space="preserve"> </w:t>
      </w:r>
      <w:proofErr w:type="spellStart"/>
      <w:r w:rsidR="00110636">
        <w:t>inner</w:t>
      </w:r>
      <w:proofErr w:type="spellEnd"/>
      <w:r w:rsidR="00110636" w:rsidRPr="00110636">
        <w:t>,</w:t>
      </w:r>
      <w:r w:rsidR="00F07840">
        <w:rPr>
          <w:lang w:val="en-US"/>
        </w:rPr>
        <w:t xml:space="preserve"> </w:t>
      </w:r>
      <w:proofErr w:type="spellStart"/>
      <w:r w:rsidR="00110636">
        <w:t>instanceof</w:t>
      </w:r>
      <w:proofErr w:type="spellEnd"/>
      <w:r w:rsidR="00110636" w:rsidRPr="00110636">
        <w:t xml:space="preserve">, </w:t>
      </w:r>
      <w:r w:rsidR="00110636">
        <w:t>int</w:t>
      </w:r>
      <w:r w:rsidR="00110636" w:rsidRPr="00110636">
        <w:t>,</w:t>
      </w:r>
      <w:r w:rsidR="00F07840">
        <w:rPr>
          <w:lang w:val="en-US"/>
        </w:rPr>
        <w:t xml:space="preserve"> </w:t>
      </w:r>
      <w:proofErr w:type="spellStart"/>
      <w:r w:rsidR="00110636">
        <w:t>interface</w:t>
      </w:r>
      <w:proofErr w:type="spellEnd"/>
      <w:r w:rsidR="00110636" w:rsidRPr="00110636">
        <w:t xml:space="preserve">, </w:t>
      </w:r>
      <w:proofErr w:type="spellStart"/>
      <w:r w:rsidR="00110636">
        <w:t>long</w:t>
      </w:r>
      <w:proofErr w:type="spellEnd"/>
      <w:r w:rsidR="00110636" w:rsidRPr="00110636">
        <w:t>,</w:t>
      </w:r>
      <w:r w:rsidR="00F07840">
        <w:rPr>
          <w:lang w:val="en-US"/>
        </w:rPr>
        <w:t xml:space="preserve"> </w:t>
      </w:r>
      <w:proofErr w:type="spellStart"/>
      <w:r w:rsidR="00110636">
        <w:t>native</w:t>
      </w:r>
      <w:proofErr w:type="spellEnd"/>
      <w:r w:rsidR="00110636" w:rsidRPr="00110636">
        <w:t>,</w:t>
      </w:r>
      <w:r w:rsidR="00110636">
        <w:tab/>
      </w:r>
      <w:proofErr w:type="spellStart"/>
      <w:r w:rsidR="00110636">
        <w:t>new</w:t>
      </w:r>
      <w:proofErr w:type="spellEnd"/>
      <w:r w:rsidR="00110636" w:rsidRPr="00110636">
        <w:rPr>
          <w:lang w:val="en-US"/>
        </w:rPr>
        <w:t xml:space="preserve">, </w:t>
      </w:r>
      <w:proofErr w:type="spellStart"/>
      <w:r w:rsidR="00110636">
        <w:t>null</w:t>
      </w:r>
      <w:proofErr w:type="spellEnd"/>
      <w:r w:rsidR="00110636" w:rsidRPr="00110636">
        <w:rPr>
          <w:lang w:val="en-US"/>
        </w:rPr>
        <w:t xml:space="preserve">, </w:t>
      </w:r>
      <w:proofErr w:type="spellStart"/>
      <w:r w:rsidR="00110636">
        <w:t>operator</w:t>
      </w:r>
      <w:proofErr w:type="spellEnd"/>
      <w:r w:rsidR="00110636" w:rsidRPr="00110636">
        <w:rPr>
          <w:lang w:val="en-US"/>
        </w:rPr>
        <w:t xml:space="preserve">, </w:t>
      </w:r>
      <w:proofErr w:type="spellStart"/>
      <w:r w:rsidR="00110636">
        <w:t>outer</w:t>
      </w:r>
      <w:proofErr w:type="spellEnd"/>
      <w:r w:rsidR="00110636" w:rsidRPr="00110636">
        <w:rPr>
          <w:lang w:val="en-US"/>
        </w:rPr>
        <w:t xml:space="preserve">, </w:t>
      </w:r>
      <w:proofErr w:type="spellStart"/>
      <w:r w:rsidR="00110636">
        <w:t>package</w:t>
      </w:r>
      <w:proofErr w:type="spellEnd"/>
      <w:r w:rsidR="00110636" w:rsidRPr="00110636">
        <w:rPr>
          <w:lang w:val="en-US"/>
        </w:rPr>
        <w:t xml:space="preserve">, </w:t>
      </w:r>
      <w:proofErr w:type="spellStart"/>
      <w:r w:rsidR="00110636">
        <w:t>private</w:t>
      </w:r>
      <w:proofErr w:type="spellEnd"/>
      <w:r w:rsidR="00110636" w:rsidRPr="00110636">
        <w:rPr>
          <w:lang w:val="en-US"/>
        </w:rPr>
        <w:t xml:space="preserve">, </w:t>
      </w:r>
      <w:proofErr w:type="spellStart"/>
      <w:r w:rsidR="00110636">
        <w:t>protected</w:t>
      </w:r>
      <w:proofErr w:type="spellEnd"/>
      <w:r w:rsidR="00110636" w:rsidRPr="00110636">
        <w:rPr>
          <w:lang w:val="en-US"/>
        </w:rPr>
        <w:t xml:space="preserve">, </w:t>
      </w:r>
      <w:proofErr w:type="spellStart"/>
      <w:r w:rsidR="00110636">
        <w:t>public</w:t>
      </w:r>
      <w:proofErr w:type="spellEnd"/>
      <w:r w:rsidR="00110636" w:rsidRPr="00110636">
        <w:rPr>
          <w:lang w:val="en-US"/>
        </w:rPr>
        <w:t xml:space="preserve">, </w:t>
      </w:r>
      <w:proofErr w:type="spellStart"/>
      <w:r w:rsidR="00110636">
        <w:t>rest</w:t>
      </w:r>
      <w:proofErr w:type="spellEnd"/>
      <w:r w:rsidR="00110636" w:rsidRPr="00110636">
        <w:rPr>
          <w:lang w:val="en-US"/>
        </w:rPr>
        <w:t xml:space="preserve">, </w:t>
      </w:r>
      <w:r w:rsidR="00110636">
        <w:t>return</w:t>
      </w:r>
      <w:r w:rsidR="00110636" w:rsidRPr="00110636">
        <w:rPr>
          <w:lang w:val="en-US"/>
        </w:rPr>
        <w:t xml:space="preserve">, </w:t>
      </w:r>
      <w:proofErr w:type="spellStart"/>
      <w:r w:rsidR="00110636">
        <w:t>short</w:t>
      </w:r>
      <w:proofErr w:type="spellEnd"/>
      <w:r w:rsidR="00110636" w:rsidRPr="00110636">
        <w:rPr>
          <w:lang w:val="en-US"/>
        </w:rPr>
        <w:t xml:space="preserve">, </w:t>
      </w:r>
      <w:proofErr w:type="spellStart"/>
      <w:r w:rsidR="00110636">
        <w:t>static</w:t>
      </w:r>
      <w:proofErr w:type="spellEnd"/>
      <w:r w:rsidR="00110636" w:rsidRPr="00110636">
        <w:rPr>
          <w:lang w:val="en-US"/>
        </w:rPr>
        <w:t xml:space="preserve">, </w:t>
      </w:r>
      <w:proofErr w:type="spellStart"/>
      <w:r w:rsidR="00110636">
        <w:t>super</w:t>
      </w:r>
      <w:proofErr w:type="spellEnd"/>
      <w:r w:rsidR="00110636" w:rsidRPr="00110636">
        <w:rPr>
          <w:lang w:val="en-US"/>
        </w:rPr>
        <w:t xml:space="preserve">, </w:t>
      </w:r>
      <w:proofErr w:type="spellStart"/>
      <w:r w:rsidR="00110636">
        <w:t>switch</w:t>
      </w:r>
      <w:proofErr w:type="spellEnd"/>
      <w:r w:rsidR="00110636" w:rsidRPr="00110636">
        <w:rPr>
          <w:lang w:val="en-US"/>
        </w:rPr>
        <w:t xml:space="preserve">, </w:t>
      </w:r>
      <w:proofErr w:type="spellStart"/>
      <w:r w:rsidR="00110636">
        <w:t>syncronized</w:t>
      </w:r>
      <w:proofErr w:type="spellEnd"/>
      <w:r w:rsidR="00110636" w:rsidRPr="00110636">
        <w:rPr>
          <w:lang w:val="en-US"/>
        </w:rPr>
        <w:t xml:space="preserve">, </w:t>
      </w:r>
      <w:proofErr w:type="spellStart"/>
      <w:r w:rsidR="00110636">
        <w:t>this</w:t>
      </w:r>
      <w:proofErr w:type="spellEnd"/>
      <w:r w:rsidR="00110636" w:rsidRPr="00110636">
        <w:rPr>
          <w:lang w:val="en-US"/>
        </w:rPr>
        <w:t xml:space="preserve">, </w:t>
      </w:r>
      <w:proofErr w:type="spellStart"/>
      <w:r w:rsidR="00110636">
        <w:t>throw</w:t>
      </w:r>
      <w:proofErr w:type="spellEnd"/>
      <w:r w:rsidR="00110636">
        <w:tab/>
      </w:r>
      <w:r w:rsidR="00110636" w:rsidRPr="00110636">
        <w:rPr>
          <w:lang w:val="en-US"/>
        </w:rPr>
        <w:t xml:space="preserve">, </w:t>
      </w:r>
      <w:proofErr w:type="spellStart"/>
      <w:r w:rsidR="00110636">
        <w:t>throws</w:t>
      </w:r>
      <w:proofErr w:type="spellEnd"/>
      <w:r w:rsidR="00110636" w:rsidRPr="00110636">
        <w:rPr>
          <w:lang w:val="en-US"/>
        </w:rPr>
        <w:t xml:space="preserve">, </w:t>
      </w:r>
      <w:proofErr w:type="spellStart"/>
      <w:r w:rsidR="00110636">
        <w:t>transient</w:t>
      </w:r>
      <w:proofErr w:type="spellEnd"/>
      <w:r w:rsidR="00110636" w:rsidRPr="00110636">
        <w:rPr>
          <w:lang w:val="en-US"/>
        </w:rPr>
        <w:t xml:space="preserve">, </w:t>
      </w:r>
      <w:r w:rsidR="00110636">
        <w:t>true</w:t>
      </w:r>
      <w:r w:rsidR="00110636" w:rsidRPr="00110636">
        <w:rPr>
          <w:lang w:val="en-US"/>
        </w:rPr>
        <w:t xml:space="preserve">, </w:t>
      </w:r>
      <w:proofErr w:type="spellStart"/>
      <w:r w:rsidR="00110636">
        <w:t>try</w:t>
      </w:r>
      <w:proofErr w:type="spellEnd"/>
      <w:r w:rsidR="00110636" w:rsidRPr="00110636">
        <w:rPr>
          <w:lang w:val="en-US"/>
        </w:rPr>
        <w:t xml:space="preserve">, </w:t>
      </w:r>
      <w:proofErr w:type="spellStart"/>
      <w:r w:rsidR="00110636">
        <w:t>var</w:t>
      </w:r>
      <w:proofErr w:type="spellEnd"/>
      <w:r w:rsidR="00110636" w:rsidRPr="00110636">
        <w:rPr>
          <w:lang w:val="en-US"/>
        </w:rPr>
        <w:t xml:space="preserve">, </w:t>
      </w:r>
      <w:r w:rsidR="00110636">
        <w:t>void</w:t>
      </w:r>
      <w:r w:rsidR="00110636" w:rsidRPr="00110636">
        <w:rPr>
          <w:lang w:val="en-US"/>
        </w:rPr>
        <w:t xml:space="preserve">, </w:t>
      </w:r>
      <w:proofErr w:type="spellStart"/>
      <w:r w:rsidR="00110636">
        <w:t>volatile</w:t>
      </w:r>
      <w:proofErr w:type="spellEnd"/>
      <w:r w:rsidR="00110636" w:rsidRPr="00110636">
        <w:rPr>
          <w:lang w:val="en-US"/>
        </w:rPr>
        <w:t xml:space="preserve">, </w:t>
      </w:r>
      <w:proofErr w:type="spellStart"/>
      <w:r w:rsidR="00110636">
        <w:t>while</w:t>
      </w:r>
      <w:proofErr w:type="spellEnd"/>
      <w:r w:rsidR="00110636" w:rsidRPr="00110636">
        <w:rPr>
          <w:lang w:val="en-US"/>
        </w:rPr>
        <w:t>.</w:t>
      </w:r>
    </w:p>
    <w:p w14:paraId="00E405DC" w14:textId="76A1AA5D" w:rsidR="00D63C51" w:rsidRPr="00110636" w:rsidRDefault="00D63C51">
      <w:pPr>
        <w:rPr>
          <w:b/>
          <w:bCs/>
        </w:rPr>
      </w:pPr>
      <w:r w:rsidRPr="00242E29">
        <w:rPr>
          <w:b/>
          <w:bCs/>
          <w:sz w:val="32"/>
          <w:szCs w:val="32"/>
        </w:rPr>
        <w:t>Зарезервированные имена методов Java</w:t>
      </w:r>
      <w:r w:rsidR="00110636" w:rsidRPr="006B088F">
        <w:t xml:space="preserve">- Отметим, что слова </w:t>
      </w:r>
      <w:proofErr w:type="spellStart"/>
      <w:r w:rsidR="00110636" w:rsidRPr="006B088F">
        <w:t>byvalue</w:t>
      </w:r>
      <w:proofErr w:type="spellEnd"/>
      <w:r w:rsidR="00110636" w:rsidRPr="006B088F">
        <w:t xml:space="preserve">, </w:t>
      </w:r>
      <w:proofErr w:type="spellStart"/>
      <w:r w:rsidR="00110636" w:rsidRPr="006B088F">
        <w:t>cast</w:t>
      </w:r>
      <w:proofErr w:type="spellEnd"/>
      <w:r w:rsidR="00110636" w:rsidRPr="006B088F">
        <w:t xml:space="preserve">, </w:t>
      </w:r>
      <w:proofErr w:type="spellStart"/>
      <w:r w:rsidR="00110636" w:rsidRPr="006B088F">
        <w:t>const</w:t>
      </w:r>
      <w:proofErr w:type="spellEnd"/>
      <w:r w:rsidR="00110636" w:rsidRPr="006B088F">
        <w:t xml:space="preserve">, </w:t>
      </w:r>
      <w:proofErr w:type="spellStart"/>
      <w:r w:rsidR="00110636" w:rsidRPr="006B088F">
        <w:t>future</w:t>
      </w:r>
      <w:proofErr w:type="spellEnd"/>
      <w:r w:rsidR="00110636" w:rsidRPr="006B088F">
        <w:t xml:space="preserve">, generic, </w:t>
      </w:r>
      <w:proofErr w:type="spellStart"/>
      <w:r w:rsidR="00110636" w:rsidRPr="006B088F">
        <w:t>goto</w:t>
      </w:r>
      <w:proofErr w:type="spellEnd"/>
      <w:r w:rsidR="00110636" w:rsidRPr="006B088F">
        <w:t xml:space="preserve">, </w:t>
      </w:r>
      <w:proofErr w:type="spellStart"/>
      <w:r w:rsidR="00110636" w:rsidRPr="006B088F">
        <w:t>inner</w:t>
      </w:r>
      <w:proofErr w:type="spellEnd"/>
      <w:r w:rsidR="00110636" w:rsidRPr="006B088F">
        <w:t xml:space="preserve">, </w:t>
      </w:r>
      <w:proofErr w:type="spellStart"/>
      <w:r w:rsidR="00110636" w:rsidRPr="006B088F">
        <w:t>operator</w:t>
      </w:r>
      <w:proofErr w:type="spellEnd"/>
      <w:r w:rsidR="00110636" w:rsidRPr="006B088F">
        <w:t xml:space="preserve">, </w:t>
      </w:r>
      <w:proofErr w:type="spellStart"/>
      <w:r w:rsidR="00110636" w:rsidRPr="006B088F">
        <w:t>outer</w:t>
      </w:r>
      <w:proofErr w:type="spellEnd"/>
      <w:r w:rsidR="00110636" w:rsidRPr="006B088F">
        <w:t xml:space="preserve">, </w:t>
      </w:r>
      <w:proofErr w:type="spellStart"/>
      <w:r w:rsidR="00110636" w:rsidRPr="006B088F">
        <w:t>rest</w:t>
      </w:r>
      <w:proofErr w:type="spellEnd"/>
      <w:r w:rsidR="00110636" w:rsidRPr="006B088F">
        <w:t xml:space="preserve">, </w:t>
      </w:r>
      <w:proofErr w:type="spellStart"/>
      <w:r w:rsidR="00110636" w:rsidRPr="006B088F">
        <w:t>var</w:t>
      </w:r>
      <w:proofErr w:type="spellEnd"/>
      <w:r w:rsidR="00110636" w:rsidRPr="006B088F">
        <w:t xml:space="preserve"> зарезервированы в Java, но пока не </w:t>
      </w:r>
      <w:proofErr w:type="gramStart"/>
      <w:r w:rsidR="00110636" w:rsidRPr="006B088F">
        <w:t>используются</w:t>
      </w:r>
      <w:proofErr w:type="gramEnd"/>
      <w:r w:rsidR="00110636" w:rsidRPr="006B088F">
        <w:t xml:space="preserve"> Кроме этого, в Java есть зарезервированные имена методов</w:t>
      </w:r>
      <w:r w:rsidR="00C90A8C" w:rsidRPr="00C90A8C">
        <w:rPr>
          <w:lang w:val="en-US"/>
        </w:rPr>
        <w:t xml:space="preserve"> </w:t>
      </w:r>
      <w:r w:rsidR="00110636" w:rsidRPr="006B088F">
        <w:t>(</w:t>
      </w:r>
      <w:proofErr w:type="spellStart"/>
      <w:r w:rsidR="00110636">
        <w:t>clone</w:t>
      </w:r>
      <w:proofErr w:type="spellEnd"/>
      <w:r w:rsidR="00110636" w:rsidRPr="006B088F">
        <w:t>,</w:t>
      </w:r>
      <w:r w:rsidR="00F07840">
        <w:rPr>
          <w:lang w:val="en-US"/>
        </w:rPr>
        <w:t xml:space="preserve"> </w:t>
      </w:r>
      <w:r w:rsidR="00110636">
        <w:t>equals</w:t>
      </w:r>
      <w:r w:rsidR="00110636" w:rsidRPr="006B088F">
        <w:t>,</w:t>
      </w:r>
      <w:r w:rsidR="00242E29" w:rsidRPr="00242E29">
        <w:rPr>
          <w:lang w:val="en-US"/>
        </w:rPr>
        <w:t xml:space="preserve"> </w:t>
      </w:r>
      <w:proofErr w:type="spellStart"/>
      <w:r w:rsidR="00110636">
        <w:t>finalize</w:t>
      </w:r>
      <w:proofErr w:type="spellEnd"/>
      <w:r w:rsidR="00110636" w:rsidRPr="006B088F">
        <w:t>,</w:t>
      </w:r>
      <w:r w:rsidR="00242E29" w:rsidRPr="00242E29">
        <w:rPr>
          <w:lang w:val="en-US"/>
        </w:rPr>
        <w:t xml:space="preserve"> </w:t>
      </w:r>
      <w:proofErr w:type="spellStart"/>
      <w:r w:rsidR="00110636">
        <w:t>getClass</w:t>
      </w:r>
      <w:proofErr w:type="spellEnd"/>
      <w:r w:rsidR="00110636" w:rsidRPr="006B088F">
        <w:t xml:space="preserve">, </w:t>
      </w:r>
      <w:proofErr w:type="spellStart"/>
      <w:r w:rsidR="00110636">
        <w:t>hashCode</w:t>
      </w:r>
      <w:proofErr w:type="spellEnd"/>
      <w:r w:rsidR="00110636" w:rsidRPr="006B088F">
        <w:t xml:space="preserve">, </w:t>
      </w:r>
      <w:proofErr w:type="spellStart"/>
      <w:r w:rsidR="00110636">
        <w:t>notify</w:t>
      </w:r>
      <w:proofErr w:type="spellEnd"/>
      <w:r w:rsidR="00110636" w:rsidRPr="006B088F">
        <w:t xml:space="preserve">, </w:t>
      </w:r>
      <w:proofErr w:type="spellStart"/>
      <w:r w:rsidR="00110636">
        <w:t>notifyAll</w:t>
      </w:r>
      <w:proofErr w:type="spellEnd"/>
      <w:r w:rsidR="00110636" w:rsidRPr="006B088F">
        <w:t xml:space="preserve">, </w:t>
      </w:r>
      <w:proofErr w:type="spellStart"/>
      <w:r w:rsidR="00110636">
        <w:t>toString</w:t>
      </w:r>
      <w:proofErr w:type="spellEnd"/>
      <w:r w:rsidR="00110636" w:rsidRPr="006B088F">
        <w:t xml:space="preserve">, </w:t>
      </w:r>
      <w:proofErr w:type="spellStart"/>
      <w:r w:rsidR="00110636">
        <w:t>wait</w:t>
      </w:r>
      <w:proofErr w:type="spellEnd"/>
      <w:r w:rsidR="00110636" w:rsidRPr="006B088F">
        <w:t>)</w:t>
      </w:r>
    </w:p>
    <w:p w14:paraId="46C18816" w14:textId="77777777" w:rsidR="00110636" w:rsidRDefault="00D63C51">
      <w:pPr>
        <w:rPr>
          <w:b/>
          <w:bCs/>
        </w:rPr>
      </w:pPr>
      <w:r w:rsidRPr="00242E29">
        <w:rPr>
          <w:b/>
          <w:bCs/>
          <w:sz w:val="32"/>
          <w:szCs w:val="32"/>
        </w:rPr>
        <w:t xml:space="preserve">Идентификаторы  </w:t>
      </w:r>
    </w:p>
    <w:p w14:paraId="098E928E" w14:textId="77777777" w:rsidR="00242E29" w:rsidRPr="00242E29" w:rsidRDefault="00242E29">
      <w:pPr>
        <w:rPr>
          <w:b/>
          <w:bCs/>
        </w:rPr>
      </w:pPr>
      <w:r w:rsidRPr="00242E29">
        <w:rPr>
          <w:b/>
          <w:bCs/>
        </w:rPr>
        <w:t>Примитивные типы (</w:t>
      </w:r>
      <w:proofErr w:type="spellStart"/>
      <w:r w:rsidRPr="00242E29">
        <w:rPr>
          <w:b/>
          <w:bCs/>
        </w:rPr>
        <w:t>primitive</w:t>
      </w:r>
      <w:proofErr w:type="spellEnd"/>
      <w:r w:rsidRPr="00242E29">
        <w:rPr>
          <w:b/>
          <w:bCs/>
        </w:rPr>
        <w:t xml:space="preserve"> types) </w:t>
      </w:r>
      <w:r>
        <w:t xml:space="preserve">целочисленные типы </w:t>
      </w:r>
      <w:proofErr w:type="spellStart"/>
      <w:r>
        <w:t>byte</w:t>
      </w:r>
      <w:proofErr w:type="spellEnd"/>
      <w:r>
        <w:t xml:space="preserve">, </w:t>
      </w:r>
      <w:proofErr w:type="spellStart"/>
      <w:r>
        <w:t>short</w:t>
      </w:r>
      <w:proofErr w:type="spellEnd"/>
      <w:r>
        <w:t xml:space="preserve">, int, </w:t>
      </w:r>
      <w:proofErr w:type="spellStart"/>
      <w:r>
        <w:t>long</w:t>
      </w:r>
      <w:proofErr w:type="spellEnd"/>
      <w:r>
        <w:t xml:space="preserve">, </w:t>
      </w:r>
      <w:proofErr w:type="spellStart"/>
      <w:r>
        <w:t>char</w:t>
      </w:r>
      <w:proofErr w:type="spellEnd"/>
      <w:r>
        <w:t>;</w:t>
      </w:r>
      <w:r>
        <w:br/>
      </w:r>
      <w:r w:rsidRPr="00242E29">
        <w:rPr>
          <w:b/>
          <w:bCs/>
        </w:rPr>
        <w:t>Типы данных в формате с плавающей точкой</w:t>
      </w:r>
      <w:r>
        <w:t xml:space="preserve"> </w:t>
      </w:r>
      <w:proofErr w:type="spellStart"/>
      <w:r>
        <w:t>float</w:t>
      </w:r>
      <w:proofErr w:type="spellEnd"/>
      <w:r>
        <w:t xml:space="preserve">, </w:t>
      </w:r>
      <w:proofErr w:type="spellStart"/>
      <w:r>
        <w:t>double</w:t>
      </w:r>
      <w:proofErr w:type="spellEnd"/>
      <w:r>
        <w:t xml:space="preserve">; </w:t>
      </w:r>
      <w:proofErr w:type="spellStart"/>
      <w:r>
        <w:t>булевый</w:t>
      </w:r>
      <w:proofErr w:type="spellEnd"/>
      <w:r>
        <w:t xml:space="preserve"> (булевский, логический) тип </w:t>
      </w:r>
      <w:proofErr w:type="spellStart"/>
      <w:r>
        <w:t>boolean</w:t>
      </w:r>
      <w:proofErr w:type="spellEnd"/>
      <w:r>
        <w:t xml:space="preserve">; </w:t>
      </w:r>
      <w:r>
        <w:br/>
      </w:r>
      <w:r w:rsidRPr="00242E29">
        <w:rPr>
          <w:b/>
          <w:bCs/>
        </w:rPr>
        <w:t>Ссылочные типы</w:t>
      </w:r>
      <w:r>
        <w:t xml:space="preserve"> (Object, </w:t>
      </w:r>
      <w:proofErr w:type="spellStart"/>
      <w:r>
        <w:t>Float</w:t>
      </w:r>
      <w:proofErr w:type="spellEnd"/>
      <w:r>
        <w:t xml:space="preserve">, </w:t>
      </w:r>
      <w:proofErr w:type="spellStart"/>
      <w:r>
        <w:t>Boolean</w:t>
      </w:r>
      <w:proofErr w:type="spellEnd"/>
      <w:r>
        <w:t>, Collection)</w:t>
      </w:r>
    </w:p>
    <w:p w14:paraId="3D99195E" w14:textId="77777777" w:rsidR="00110636" w:rsidRPr="00715725" w:rsidRDefault="00715725">
      <w:r w:rsidRPr="00715725">
        <w:t>Идентификаторы используются для именования классов, методов и переменных. В качестве идентификатора может использоваться любая последовательность строчных и прописных букв, цифр и символов _ (подчеркивание) и $ (доллар). Идентификаторы не должны начинаться с цифры, чтобы транслятор не перепутал их с числовыми литеральными константами, которые будут описаны ниже. Java—язык, чувствительный к регистру букв.</w:t>
      </w:r>
    </w:p>
    <w:p w14:paraId="356F0570" w14:textId="77777777" w:rsidR="00110636" w:rsidRPr="00242E29" w:rsidRDefault="00D63C51">
      <w:pPr>
        <w:rPr>
          <w:b/>
          <w:bCs/>
          <w:sz w:val="32"/>
          <w:szCs w:val="32"/>
        </w:rPr>
      </w:pPr>
      <w:r w:rsidRPr="00242E29">
        <w:rPr>
          <w:b/>
          <w:bCs/>
          <w:sz w:val="32"/>
          <w:szCs w:val="32"/>
        </w:rPr>
        <w:t xml:space="preserve">Литералы (целые, с плавающей точкой, логические, символьные, строчные) и константы  </w:t>
      </w:r>
    </w:p>
    <w:p w14:paraId="7F306ECD" w14:textId="77777777" w:rsidR="00715725" w:rsidRPr="00715725" w:rsidRDefault="00715725" w:rsidP="00715725">
      <w:r w:rsidRPr="00715725">
        <w:t xml:space="preserve">Константы в Java задаются их литеральным представлением. Целые числа, числа с плавающей точкой, логические значения, символы и строки можно располагать в любом месте исходного кода. </w:t>
      </w:r>
      <w:r w:rsidR="00CE25C6">
        <w:br/>
      </w:r>
      <w:r w:rsidRPr="00715725">
        <w:rPr>
          <w:b/>
          <w:bCs/>
        </w:rPr>
        <w:t>Целые литералы</w:t>
      </w:r>
      <w:r w:rsidR="00CE25C6">
        <w:rPr>
          <w:lang w:val="ru-RU"/>
        </w:rPr>
        <w:t>:</w:t>
      </w:r>
      <w:r w:rsidRPr="00715725">
        <w:t>Целые числа—это тип, используемый в обычных программах наиболее часто. Любое целочисленное значение</w:t>
      </w:r>
      <w:r w:rsidR="00CE25C6">
        <w:rPr>
          <w:lang w:val="ru-RU"/>
        </w:rPr>
        <w:t>(</w:t>
      </w:r>
      <w:r w:rsidRPr="00715725">
        <w:t>1, 2, 3, 42</w:t>
      </w:r>
      <w:r w:rsidR="00CE25C6">
        <w:rPr>
          <w:lang w:val="ru-RU"/>
        </w:rPr>
        <w:t>)</w:t>
      </w:r>
      <w:r w:rsidRPr="00715725">
        <w:t xml:space="preserve">—это целый литерал. Кроме десятичных, в качестве целых литералов могут использоваться также числа с основанием 8 и 16—восьмеричные и </w:t>
      </w:r>
      <w:proofErr w:type="spellStart"/>
      <w:r w:rsidRPr="00715725">
        <w:t>шестнадцатиричные</w:t>
      </w:r>
      <w:proofErr w:type="spellEnd"/>
      <w:r w:rsidRPr="00715725">
        <w:t>. Java распознает восьмеричные числа по стоящему впереди нулю.</w:t>
      </w:r>
      <w:r w:rsidR="00CE25C6">
        <w:rPr>
          <w:lang w:val="ru-RU"/>
        </w:rPr>
        <w:t xml:space="preserve"> </w:t>
      </w:r>
      <w:proofErr w:type="spellStart"/>
      <w:r w:rsidRPr="00715725">
        <w:t>Шестнадцатиричная</w:t>
      </w:r>
      <w:proofErr w:type="spellEnd"/>
      <w:r w:rsidRPr="00715725">
        <w:t xml:space="preserve"> константа различается по стоящим впереди символам нуль-х (0х или 0Х). Диапазон значений </w:t>
      </w:r>
      <w:proofErr w:type="spellStart"/>
      <w:r w:rsidRPr="00715725">
        <w:t>шестнадцатиричной</w:t>
      </w:r>
      <w:proofErr w:type="spellEnd"/>
      <w:r w:rsidRPr="00715725">
        <w:t xml:space="preserve"> цифры—0.. 15, причем в качестве цифр для значений 10.. 15 используются буквы от А до F (или от а до f). </w:t>
      </w:r>
      <w:r w:rsidR="00CE25C6">
        <w:br/>
      </w:r>
      <w:r w:rsidRPr="00715725">
        <w:t>Целые литералы являются значениями типа int</w:t>
      </w:r>
      <w:r w:rsidR="00CE25C6">
        <w:rPr>
          <w:lang w:val="ru-RU"/>
        </w:rPr>
        <w:t xml:space="preserve"> или</w:t>
      </w:r>
      <w:r w:rsidRPr="00715725">
        <w:t xml:space="preserve"> типа </w:t>
      </w:r>
      <w:proofErr w:type="spellStart"/>
      <w:r w:rsidRPr="00715725">
        <w:t>long</w:t>
      </w:r>
      <w:proofErr w:type="spellEnd"/>
      <w:r w:rsidRPr="00715725">
        <w:t xml:space="preserve">. К числам с любым из названных выше оснований вы можете приписать справа строчную или прописную букву L, указав таким образом, что данное число относится к типу </w:t>
      </w:r>
      <w:proofErr w:type="spellStart"/>
      <w:r w:rsidRPr="00715725">
        <w:t>long</w:t>
      </w:r>
      <w:proofErr w:type="spellEnd"/>
      <w:r w:rsidRPr="00715725">
        <w:t>.</w:t>
      </w:r>
    </w:p>
    <w:p w14:paraId="0017BBDE" w14:textId="77777777" w:rsidR="00715725" w:rsidRPr="00CE25C6" w:rsidRDefault="00715725" w:rsidP="00715725">
      <w:pPr>
        <w:rPr>
          <w:b/>
          <w:bCs/>
        </w:rPr>
      </w:pPr>
      <w:r w:rsidRPr="00715725">
        <w:rPr>
          <w:b/>
          <w:bCs/>
        </w:rPr>
        <w:lastRenderedPageBreak/>
        <w:t>Литералы с плавающей точкой</w:t>
      </w:r>
      <w:r w:rsidR="00CE25C6">
        <w:rPr>
          <w:b/>
          <w:bCs/>
          <w:lang w:val="ru-RU"/>
        </w:rPr>
        <w:t xml:space="preserve">: </w:t>
      </w:r>
      <w:r w:rsidRPr="00715725">
        <w:t>Числа с плавающей точкой представляют десятичные значения, у которых есть дробная часть. Их можно записывать либо в обычном, либо экспоненциальном форматах. В обычном формате число состоит из некоторого количества десятичных цифр, стоящей после них десятичной точки, и следующих за ней десятичных цифр дробной части</w:t>
      </w:r>
      <w:r w:rsidR="00CE25C6">
        <w:rPr>
          <w:lang w:val="ru-RU"/>
        </w:rPr>
        <w:t>(</w:t>
      </w:r>
      <w:r w:rsidRPr="00715725">
        <w:t>2.0, 3.14159 и .6667</w:t>
      </w:r>
      <w:r w:rsidR="00CE25C6">
        <w:rPr>
          <w:lang w:val="ru-RU"/>
        </w:rPr>
        <w:t>).</w:t>
      </w:r>
      <w:r w:rsidRPr="00715725">
        <w:t xml:space="preserve"> В экспоненциальном формате после перечисленных элементов дополнительно указывается десятичный порядок. Порядок определяется положительным или отрицательным десятичным числом, следующим за символом Е или е</w:t>
      </w:r>
      <w:r w:rsidR="00CE25C6">
        <w:rPr>
          <w:lang w:val="ru-RU"/>
        </w:rPr>
        <w:t>(</w:t>
      </w:r>
      <w:r w:rsidRPr="00715725">
        <w:t>6.022е23, 314159Е-05, 2е+100</w:t>
      </w:r>
      <w:r w:rsidR="00CE25C6">
        <w:rPr>
          <w:lang w:val="ru-RU"/>
        </w:rPr>
        <w:t>)</w:t>
      </w:r>
      <w:r w:rsidRPr="00715725">
        <w:t xml:space="preserve">. В Java числа с плавающей точкой по умолчанию рассматриваются, как значения типа </w:t>
      </w:r>
      <w:proofErr w:type="spellStart"/>
      <w:r w:rsidRPr="00715725">
        <w:t>double</w:t>
      </w:r>
      <w:proofErr w:type="spellEnd"/>
      <w:r w:rsidRPr="00715725">
        <w:t xml:space="preserve">. Если вам требуется константа типа </w:t>
      </w:r>
      <w:proofErr w:type="spellStart"/>
      <w:r w:rsidRPr="00715725">
        <w:t>float</w:t>
      </w:r>
      <w:proofErr w:type="spellEnd"/>
      <w:r w:rsidRPr="00715725">
        <w:t xml:space="preserve">, справа к литералу надо приписать символ F или f. Если вы любитель избыточных определений—можете добавлять к литералам типа </w:t>
      </w:r>
      <w:proofErr w:type="spellStart"/>
      <w:r w:rsidRPr="00715725">
        <w:t>double</w:t>
      </w:r>
      <w:proofErr w:type="spellEnd"/>
      <w:r w:rsidRPr="00715725">
        <w:t xml:space="preserve"> символ D или d. </w:t>
      </w:r>
    </w:p>
    <w:p w14:paraId="298EDDD6" w14:textId="77777777" w:rsidR="00715725" w:rsidRPr="00715725" w:rsidRDefault="00715725" w:rsidP="00715725">
      <w:pPr>
        <w:rPr>
          <w:b/>
          <w:bCs/>
        </w:rPr>
      </w:pPr>
      <w:r w:rsidRPr="00715725">
        <w:rPr>
          <w:b/>
          <w:bCs/>
        </w:rPr>
        <w:t>Логические литералы</w:t>
      </w:r>
    </w:p>
    <w:p w14:paraId="68E11855" w14:textId="77777777" w:rsidR="00715725" w:rsidRPr="00715725" w:rsidRDefault="00715725" w:rsidP="00715725">
      <w:r w:rsidRPr="00715725">
        <w:t xml:space="preserve">У логической переменной может быть лишь два значения—true (истина) и false (ложь). Логические значения true и false не преобразуются ни в какое числовое представление. Ключевое слово true в Java не равно 1, a false не равно 0. В Java эти значения могут присваиваться только переменным типа </w:t>
      </w:r>
      <w:proofErr w:type="spellStart"/>
      <w:r w:rsidRPr="00715725">
        <w:t>boolean</w:t>
      </w:r>
      <w:proofErr w:type="spellEnd"/>
      <w:r w:rsidRPr="00715725">
        <w:t xml:space="preserve"> либо использоваться в выражениях с логическими операторами.</w:t>
      </w:r>
    </w:p>
    <w:p w14:paraId="1E6F6832" w14:textId="77777777" w:rsidR="00715725" w:rsidRPr="00715725" w:rsidRDefault="00715725" w:rsidP="00715725">
      <w:pPr>
        <w:rPr>
          <w:b/>
          <w:bCs/>
        </w:rPr>
      </w:pPr>
      <w:r w:rsidRPr="00715725">
        <w:rPr>
          <w:b/>
          <w:bCs/>
        </w:rPr>
        <w:t>Символьные литералы</w:t>
      </w:r>
    </w:p>
    <w:p w14:paraId="32FD0E8C" w14:textId="77777777" w:rsidR="00715725" w:rsidRPr="00715725" w:rsidRDefault="00715725" w:rsidP="00715725">
      <w:r w:rsidRPr="00715725">
        <w:t>Символы в Java—это индексы в таблице символов UNICODE. Они представляют собой 16-битовые значения, которые можно преобразовать в целые числа и к которым можно применять операторы целочисленной арифметики, например, операторы сложения и вычитания. Символьные литералы помещаются внутри пары апострофов (' '). Все видимые символы таблицы ASCII можно прямо вставлять внутрь пары апострофов:—'a', 'z', '@'. Для символов, которые невозможно ввести непосредственно, предусмотрено несколько управляющих последовательностей.</w:t>
      </w:r>
    </w:p>
    <w:p w14:paraId="3123D62B" w14:textId="77777777" w:rsidR="00CE25C6" w:rsidRDefault="00715725" w:rsidP="00715725">
      <w:r w:rsidRPr="00715725">
        <w:rPr>
          <w:b/>
          <w:bCs/>
        </w:rPr>
        <w:t>Строчные литералы</w:t>
      </w:r>
      <w:r w:rsidR="00CE25C6">
        <w:rPr>
          <w:b/>
          <w:bCs/>
          <w:lang w:val="ru-RU"/>
        </w:rPr>
        <w:t>:</w:t>
      </w:r>
      <w:r w:rsidRPr="00715725">
        <w:t>Строчные литералы в Java —это произвольный текст, заключенный в пару двойных кавычек (""). Хотя строчные литералы в Java реализованы весьма своеобразно (Java создает объект для каждой строки), внешне это никак не проявляется. Примеры строчных литералов: "</w:t>
      </w:r>
      <w:proofErr w:type="spellStart"/>
      <w:r w:rsidRPr="00715725">
        <w:t>Hello</w:t>
      </w:r>
      <w:proofErr w:type="spellEnd"/>
      <w:r w:rsidRPr="00715725">
        <w:t xml:space="preserve"> World!"; "две\строки; \ А это в кавычках\"". Строчные литералы в Java должны начинаться и заканчиваться в одной и той же строке исходного кода. </w:t>
      </w:r>
    </w:p>
    <w:p w14:paraId="46DC0A22" w14:textId="77777777" w:rsidR="00CE25C6" w:rsidRPr="00CE25C6" w:rsidRDefault="00CE25C6" w:rsidP="00715725">
      <w:r w:rsidRPr="00CE25C6">
        <w:rPr>
          <w:b/>
          <w:bCs/>
          <w:i/>
          <w:iCs/>
        </w:rPr>
        <w:t>Константа</w:t>
      </w:r>
      <w:r w:rsidRPr="00CE25C6">
        <w:rPr>
          <w:b/>
          <w:bCs/>
        </w:rPr>
        <w:t xml:space="preserve"> — </w:t>
      </w:r>
      <w:r w:rsidRPr="00CE25C6">
        <w:t>это именованная ячейка памяти, способная хранить данные, которые потом изменяться не будут.</w:t>
      </w:r>
      <w:r w:rsidRPr="00CE25C6">
        <w:rPr>
          <w:b/>
          <w:bCs/>
        </w:rPr>
        <w:br/>
      </w:r>
      <w:r w:rsidRPr="00CE25C6">
        <w:t>в Java для хранения данных можно использовать </w:t>
      </w:r>
      <w:r w:rsidRPr="00CE25C6">
        <w:rPr>
          <w:b/>
          <w:bCs/>
        </w:rPr>
        <w:t>константы</w:t>
      </w:r>
      <w:r w:rsidRPr="00CE25C6">
        <w:t>. В отличие от переменных константам можно присвоить значение только один раз. Константа объявляется также, как и переменная, только вначале идет ключевое слово </w:t>
      </w:r>
      <w:proofErr w:type="spellStart"/>
      <w:r w:rsidRPr="00CE25C6">
        <w:rPr>
          <w:b/>
          <w:bCs/>
        </w:rPr>
        <w:t>final</w:t>
      </w:r>
      <w:proofErr w:type="spellEnd"/>
    </w:p>
    <w:p w14:paraId="027DA461" w14:textId="77777777" w:rsidR="00715725" w:rsidRPr="00CE25C6" w:rsidRDefault="00D63C51" w:rsidP="00715725">
      <w:pPr>
        <w:rPr>
          <w:b/>
          <w:bCs/>
          <w:sz w:val="32"/>
          <w:szCs w:val="32"/>
        </w:rPr>
      </w:pPr>
      <w:r w:rsidRPr="00CE25C6">
        <w:rPr>
          <w:b/>
          <w:bCs/>
          <w:sz w:val="32"/>
          <w:szCs w:val="32"/>
        </w:rPr>
        <w:t xml:space="preserve">Управляющие символы </w:t>
      </w:r>
      <w:r w:rsidR="00CE25C6">
        <w:rPr>
          <w:b/>
          <w:bCs/>
          <w:sz w:val="32"/>
          <w:szCs w:val="32"/>
        </w:rPr>
        <w:br/>
      </w:r>
      <w:proofErr w:type="spellStart"/>
      <w:r w:rsidR="00CE25C6" w:rsidRPr="00CE25C6">
        <w:rPr>
          <w:b/>
          <w:bCs/>
        </w:rPr>
        <w:t>Управля́ющие</w:t>
      </w:r>
      <w:proofErr w:type="spellEnd"/>
      <w:r w:rsidR="00CE25C6" w:rsidRPr="00CE25C6">
        <w:rPr>
          <w:b/>
          <w:bCs/>
        </w:rPr>
        <w:t> </w:t>
      </w:r>
      <w:proofErr w:type="spellStart"/>
      <w:r w:rsidR="00CE25C6" w:rsidRPr="00CE25C6">
        <w:rPr>
          <w:b/>
          <w:bCs/>
        </w:rPr>
        <w:t>си́мволы</w:t>
      </w:r>
      <w:proofErr w:type="spellEnd"/>
      <w:r w:rsidR="00CE25C6" w:rsidRPr="00CE25C6">
        <w:rPr>
          <w:b/>
          <w:bCs/>
          <w:sz w:val="32"/>
          <w:szCs w:val="32"/>
        </w:rPr>
        <w:t> — </w:t>
      </w:r>
      <w:r w:rsidR="00CE25C6" w:rsidRPr="00CE25C6">
        <w:t>символы в кодировке, которым не приписано графическое представление, но которые используются для управления устройствами, организации передачи данных и других целей.</w:t>
      </w:r>
    </w:p>
    <w:p w14:paraId="2917D18A" w14:textId="77777777" w:rsidR="00715725" w:rsidRPr="00715725" w:rsidRDefault="00715725" w:rsidP="00715725">
      <w:pPr>
        <w:rPr>
          <w:b/>
          <w:bCs/>
        </w:rPr>
      </w:pPr>
      <w:r w:rsidRPr="00715725">
        <w:rPr>
          <w:b/>
          <w:bCs/>
        </w:rPr>
        <w:t>Управляющая последовательность</w:t>
      </w:r>
      <w:r w:rsidRPr="00715725">
        <w:rPr>
          <w:b/>
          <w:bCs/>
        </w:rPr>
        <w:tab/>
        <w:t>Описание</w:t>
      </w:r>
    </w:p>
    <w:p w14:paraId="11CE6CBC" w14:textId="77777777" w:rsidR="00715725" w:rsidRPr="00715725" w:rsidRDefault="00715725" w:rsidP="00715725">
      <w:r w:rsidRPr="00715725">
        <w:t>\</w:t>
      </w:r>
      <w:proofErr w:type="spellStart"/>
      <w:r w:rsidRPr="00715725">
        <w:t>ddd</w:t>
      </w:r>
      <w:proofErr w:type="spellEnd"/>
      <w:r w:rsidRPr="00715725">
        <w:tab/>
        <w:t>Восьмеричный символ (</w:t>
      </w:r>
      <w:proofErr w:type="spellStart"/>
      <w:r w:rsidRPr="00715725">
        <w:t>ddd</w:t>
      </w:r>
      <w:proofErr w:type="spellEnd"/>
      <w:r w:rsidRPr="00715725">
        <w:t>)</w:t>
      </w:r>
    </w:p>
    <w:p w14:paraId="372E2B5C" w14:textId="77777777" w:rsidR="00715725" w:rsidRPr="00715725" w:rsidRDefault="00715725" w:rsidP="00715725">
      <w:r w:rsidRPr="00715725">
        <w:t>\</w:t>
      </w:r>
      <w:proofErr w:type="spellStart"/>
      <w:r w:rsidRPr="00715725">
        <w:t>uxxxx</w:t>
      </w:r>
      <w:proofErr w:type="spellEnd"/>
      <w:r w:rsidRPr="00715725">
        <w:tab/>
      </w:r>
      <w:proofErr w:type="spellStart"/>
      <w:r w:rsidRPr="00715725">
        <w:t>Шестнадцатиричный</w:t>
      </w:r>
      <w:proofErr w:type="spellEnd"/>
      <w:r w:rsidRPr="00715725">
        <w:t xml:space="preserve"> символ UNICODE (</w:t>
      </w:r>
      <w:proofErr w:type="spellStart"/>
      <w:r w:rsidRPr="00715725">
        <w:t>xxxx</w:t>
      </w:r>
      <w:proofErr w:type="spellEnd"/>
      <w:r w:rsidRPr="00715725">
        <w:t>)</w:t>
      </w:r>
    </w:p>
    <w:p w14:paraId="014231B5" w14:textId="77777777" w:rsidR="00715725" w:rsidRPr="00715725" w:rsidRDefault="00715725" w:rsidP="00715725">
      <w:r w:rsidRPr="00715725">
        <w:t>\'</w:t>
      </w:r>
      <w:r w:rsidRPr="00715725">
        <w:tab/>
        <w:t>Апостроф</w:t>
      </w:r>
    </w:p>
    <w:p w14:paraId="63799297" w14:textId="77777777" w:rsidR="00715725" w:rsidRPr="00715725" w:rsidRDefault="00715725" w:rsidP="00715725">
      <w:r w:rsidRPr="00715725">
        <w:t>\"</w:t>
      </w:r>
      <w:r w:rsidRPr="00715725">
        <w:tab/>
        <w:t>Кавычка</w:t>
      </w:r>
    </w:p>
    <w:p w14:paraId="49F9A0A5" w14:textId="77777777" w:rsidR="00715725" w:rsidRPr="00715725" w:rsidRDefault="00715725" w:rsidP="00715725">
      <w:r w:rsidRPr="00715725">
        <w:t>\\</w:t>
      </w:r>
      <w:r w:rsidRPr="00715725">
        <w:tab/>
        <w:t>Обратная косая черта</w:t>
      </w:r>
    </w:p>
    <w:p w14:paraId="0894AD91" w14:textId="77777777" w:rsidR="00715725" w:rsidRPr="00715725" w:rsidRDefault="00715725" w:rsidP="00715725">
      <w:r w:rsidRPr="00715725">
        <w:lastRenderedPageBreak/>
        <w:t>\r</w:t>
      </w:r>
      <w:r w:rsidRPr="00715725">
        <w:tab/>
        <w:t>Возврат каретки (</w:t>
      </w:r>
      <w:proofErr w:type="spellStart"/>
      <w:r w:rsidRPr="00715725">
        <w:t>carriage</w:t>
      </w:r>
      <w:proofErr w:type="spellEnd"/>
      <w:r w:rsidRPr="00715725">
        <w:t xml:space="preserve"> return)</w:t>
      </w:r>
    </w:p>
    <w:p w14:paraId="4AD33C10" w14:textId="77777777" w:rsidR="00715725" w:rsidRPr="00715725" w:rsidRDefault="00715725" w:rsidP="00715725">
      <w:r w:rsidRPr="00715725">
        <w:t>\n</w:t>
      </w:r>
      <w:r w:rsidRPr="00715725">
        <w:tab/>
        <w:t>Перевод строки (</w:t>
      </w:r>
      <w:proofErr w:type="spellStart"/>
      <w:r w:rsidRPr="00715725">
        <w:t>line</w:t>
      </w:r>
      <w:proofErr w:type="spellEnd"/>
      <w:r w:rsidRPr="00715725">
        <w:t xml:space="preserve"> </w:t>
      </w:r>
      <w:proofErr w:type="spellStart"/>
      <w:r w:rsidRPr="00715725">
        <w:t>feed</w:t>
      </w:r>
      <w:proofErr w:type="spellEnd"/>
      <w:r w:rsidRPr="00715725">
        <w:t xml:space="preserve">, </w:t>
      </w:r>
      <w:proofErr w:type="spellStart"/>
      <w:r w:rsidRPr="00715725">
        <w:t>new</w:t>
      </w:r>
      <w:proofErr w:type="spellEnd"/>
      <w:r w:rsidRPr="00715725">
        <w:t xml:space="preserve"> </w:t>
      </w:r>
      <w:proofErr w:type="spellStart"/>
      <w:r w:rsidRPr="00715725">
        <w:t>line</w:t>
      </w:r>
      <w:proofErr w:type="spellEnd"/>
      <w:r w:rsidRPr="00715725">
        <w:t>)</w:t>
      </w:r>
    </w:p>
    <w:p w14:paraId="24B407FB" w14:textId="77777777" w:rsidR="00715725" w:rsidRPr="00715725" w:rsidRDefault="00715725" w:rsidP="00715725">
      <w:r w:rsidRPr="00715725">
        <w:t>\f</w:t>
      </w:r>
      <w:r w:rsidRPr="00715725">
        <w:tab/>
        <w:t>Перевод страницы (</w:t>
      </w:r>
      <w:proofErr w:type="spellStart"/>
      <w:r w:rsidRPr="00715725">
        <w:t>form</w:t>
      </w:r>
      <w:proofErr w:type="spellEnd"/>
      <w:r w:rsidRPr="00715725">
        <w:t xml:space="preserve"> </w:t>
      </w:r>
      <w:proofErr w:type="spellStart"/>
      <w:r w:rsidRPr="00715725">
        <w:t>feed</w:t>
      </w:r>
      <w:proofErr w:type="spellEnd"/>
      <w:r w:rsidRPr="00715725">
        <w:t>)</w:t>
      </w:r>
    </w:p>
    <w:p w14:paraId="29A2FDAE" w14:textId="77777777" w:rsidR="00715725" w:rsidRPr="00715725" w:rsidRDefault="00715725" w:rsidP="00715725">
      <w:r w:rsidRPr="00715725">
        <w:t>\t</w:t>
      </w:r>
      <w:r w:rsidRPr="00715725">
        <w:tab/>
        <w:t>Горизонтальная табуляция (</w:t>
      </w:r>
      <w:proofErr w:type="spellStart"/>
      <w:r w:rsidRPr="00715725">
        <w:t>tab</w:t>
      </w:r>
      <w:proofErr w:type="spellEnd"/>
      <w:r w:rsidRPr="00715725">
        <w:t>)</w:t>
      </w:r>
    </w:p>
    <w:p w14:paraId="6CEAB95A" w14:textId="77777777" w:rsidR="00715725" w:rsidRDefault="00715725" w:rsidP="00715725">
      <w:r w:rsidRPr="00715725">
        <w:t>\b</w:t>
      </w:r>
      <w:r w:rsidRPr="00715725">
        <w:tab/>
        <w:t>Возврат на шаг (</w:t>
      </w:r>
      <w:proofErr w:type="spellStart"/>
      <w:r w:rsidRPr="00715725">
        <w:t>backspace</w:t>
      </w:r>
      <w:proofErr w:type="spellEnd"/>
      <w:r w:rsidRPr="00715725">
        <w:t>)</w:t>
      </w:r>
    </w:p>
    <w:p w14:paraId="03D593EE" w14:textId="77777777" w:rsidR="00F07840" w:rsidRDefault="00F07840" w:rsidP="00715725">
      <w:pPr>
        <w:rPr>
          <w:lang w:val="ru-RU"/>
        </w:rPr>
      </w:pPr>
      <w:r>
        <w:rPr>
          <w:lang w:val="ru-RU"/>
        </w:rPr>
        <w:t>\</w:t>
      </w:r>
      <w:r>
        <w:rPr>
          <w:lang w:val="en-US"/>
        </w:rPr>
        <w:t>t</w:t>
      </w:r>
      <w:r w:rsidRPr="00A04204">
        <w:rPr>
          <w:lang w:val="ru-RU"/>
        </w:rPr>
        <w:t xml:space="preserve"> </w:t>
      </w:r>
      <w:r>
        <w:rPr>
          <w:lang w:val="ru-RU"/>
        </w:rPr>
        <w:t>горизонтальная табуляция</w:t>
      </w:r>
    </w:p>
    <w:p w14:paraId="3398CA08" w14:textId="77777777" w:rsidR="00F07840" w:rsidRPr="00A04204" w:rsidRDefault="00242E29" w:rsidP="00715725">
      <w:pPr>
        <w:rPr>
          <w:lang w:val="ru-RU"/>
        </w:rPr>
      </w:pPr>
      <w:r>
        <w:rPr>
          <w:lang w:val="ru-RU"/>
        </w:rPr>
        <w:t>\</w:t>
      </w:r>
      <w:r>
        <w:rPr>
          <w:lang w:val="en-US"/>
        </w:rPr>
        <w:t>u</w:t>
      </w:r>
      <w:r>
        <w:rPr>
          <w:lang w:val="ru-RU"/>
        </w:rPr>
        <w:t xml:space="preserve"> начало кодировки символа </w:t>
      </w:r>
      <w:r>
        <w:rPr>
          <w:lang w:val="en-US"/>
        </w:rPr>
        <w:t>Unicode</w:t>
      </w:r>
    </w:p>
    <w:p w14:paraId="078B7412" w14:textId="77777777" w:rsidR="00242E29" w:rsidRDefault="00242E29" w:rsidP="00715725">
      <w:r>
        <w:t xml:space="preserve">\u0030 — \u0039 — цифры ISO-LATIN от 0 до 9; </w:t>
      </w:r>
    </w:p>
    <w:p w14:paraId="0BF07DE1" w14:textId="77777777" w:rsidR="00242E29" w:rsidRDefault="00242E29" w:rsidP="00715725">
      <w:r>
        <w:t xml:space="preserve">\u0024 — знак доллара $; </w:t>
      </w:r>
    </w:p>
    <w:p w14:paraId="2419E214" w14:textId="77777777" w:rsidR="00242E29" w:rsidRDefault="00242E29" w:rsidP="00715725">
      <w:r>
        <w:t xml:space="preserve">\u0041 — \u005a — буквы от A до Z; </w:t>
      </w:r>
    </w:p>
    <w:p w14:paraId="1002DBBB" w14:textId="77777777" w:rsidR="00242E29" w:rsidRPr="00242E29" w:rsidRDefault="00242E29" w:rsidP="00715725">
      <w:pPr>
        <w:rPr>
          <w:lang w:val="ru-RU"/>
        </w:rPr>
      </w:pPr>
      <w:r>
        <w:t>\u0061 — \u007a — буквы от a до z.</w:t>
      </w:r>
    </w:p>
    <w:p w14:paraId="58B44CD4" w14:textId="77777777" w:rsidR="00715725" w:rsidRPr="00715725" w:rsidRDefault="00715725">
      <w:pPr>
        <w:rPr>
          <w:b/>
          <w:bCs/>
        </w:rPr>
      </w:pPr>
    </w:p>
    <w:p w14:paraId="17F44E30" w14:textId="77777777" w:rsidR="00110636" w:rsidRDefault="00D63C51">
      <w:pPr>
        <w:rPr>
          <w:b/>
          <w:bCs/>
          <w:sz w:val="32"/>
          <w:szCs w:val="32"/>
        </w:rPr>
      </w:pPr>
      <w:r w:rsidRPr="00CE25C6">
        <w:rPr>
          <w:b/>
          <w:bCs/>
          <w:sz w:val="32"/>
          <w:szCs w:val="32"/>
        </w:rPr>
        <w:t xml:space="preserve">Операции и примитивные типы данных (целые типы, числа с плавающей точкой, символы и кодировки) </w:t>
      </w:r>
    </w:p>
    <w:p w14:paraId="126853DE" w14:textId="77777777" w:rsidR="009B00B1" w:rsidRPr="00CE25C6" w:rsidRDefault="009B00B1">
      <w:pPr>
        <w:rPr>
          <w:b/>
          <w:bCs/>
          <w:sz w:val="32"/>
          <w:szCs w:val="32"/>
        </w:rPr>
      </w:pPr>
      <w:r>
        <w:rPr>
          <w:noProof/>
        </w:rPr>
        <w:drawing>
          <wp:inline distT="0" distB="0" distL="0" distR="0" wp14:anchorId="7961B997" wp14:editId="3519D41C">
            <wp:extent cx="5940425" cy="465645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4656455"/>
                    </a:xfrm>
                    <a:prstGeom prst="rect">
                      <a:avLst/>
                    </a:prstGeom>
                    <a:noFill/>
                    <a:ln>
                      <a:noFill/>
                    </a:ln>
                  </pic:spPr>
                </pic:pic>
              </a:graphicData>
            </a:graphic>
          </wp:inline>
        </w:drawing>
      </w:r>
    </w:p>
    <w:p w14:paraId="4766299D" w14:textId="77777777" w:rsidR="00715725" w:rsidRDefault="00CE25C6" w:rsidP="00CE25C6">
      <w:r w:rsidRPr="00CE25C6">
        <w:t>в Java определены следующие примитивные типы:</w:t>
      </w:r>
      <w:r w:rsidRPr="00CE25C6">
        <w:rPr>
          <w:rFonts w:ascii="Arial" w:eastAsia="Times New Roman" w:hAnsi="Arial" w:cs="Arial"/>
          <w:color w:val="172B53"/>
          <w:sz w:val="26"/>
          <w:szCs w:val="26"/>
          <w:lang w:eastAsia="ru-BY"/>
        </w:rPr>
        <w:t xml:space="preserve"> </w:t>
      </w:r>
      <w:r w:rsidRPr="00CE25C6">
        <w:t>целые типы;</w:t>
      </w:r>
      <w:r>
        <w:rPr>
          <w:lang w:val="ru-RU"/>
        </w:rPr>
        <w:t xml:space="preserve"> </w:t>
      </w:r>
      <w:r w:rsidRPr="00CE25C6">
        <w:t>вещественные типы;</w:t>
      </w:r>
      <w:r>
        <w:rPr>
          <w:lang w:val="ru-RU"/>
        </w:rPr>
        <w:t xml:space="preserve"> </w:t>
      </w:r>
      <w:r w:rsidRPr="00CE25C6">
        <w:t>булевский тип.</w:t>
      </w:r>
      <w:r>
        <w:rPr>
          <w:lang w:val="ru-RU"/>
        </w:rPr>
        <w:t xml:space="preserve"> </w:t>
      </w:r>
      <w:r w:rsidRPr="00CE25C6">
        <w:t xml:space="preserve">За оператором объявления примитивной переменной может следовать оператор </w:t>
      </w:r>
      <w:r w:rsidRPr="00CE25C6">
        <w:lastRenderedPageBreak/>
        <w:t>инициализации "=", с помощью которого созданной переменной присваи</w:t>
      </w:r>
      <w:r w:rsidRPr="00CE25C6">
        <w:softHyphen/>
        <w:t>вается начальное значение.</w:t>
      </w:r>
    </w:p>
    <w:p w14:paraId="35574E31" w14:textId="77777777" w:rsidR="009B00B1" w:rsidRPr="009B00B1" w:rsidRDefault="009B00B1" w:rsidP="009B00B1">
      <w:pPr>
        <w:rPr>
          <w:b/>
          <w:bCs/>
        </w:rPr>
      </w:pPr>
      <w:r w:rsidRPr="009B00B1">
        <w:rPr>
          <w:b/>
          <w:bCs/>
        </w:rPr>
        <w:t>1. Целые типы переменных</w:t>
      </w:r>
    </w:p>
    <w:p w14:paraId="715F85B0" w14:textId="77777777" w:rsidR="009B00B1" w:rsidRDefault="009B00B1" w:rsidP="009B00B1">
      <w:r w:rsidRPr="009B00B1">
        <w:rPr>
          <w:b/>
          <w:bCs/>
        </w:rPr>
        <w:t>Целые</w:t>
      </w:r>
      <w:r w:rsidRPr="009B00B1">
        <w:t xml:space="preserve"> типы различаются по размеру отведенной для них памяти.</w:t>
      </w:r>
    </w:p>
    <w:p w14:paraId="7898B39C" w14:textId="77777777" w:rsidR="009B00B1" w:rsidRDefault="009B00B1" w:rsidP="009B00B1">
      <w:r>
        <w:rPr>
          <w:noProof/>
        </w:rPr>
        <w:drawing>
          <wp:inline distT="0" distB="0" distL="0" distR="0" wp14:anchorId="3AEB128F" wp14:editId="6733D05D">
            <wp:extent cx="4876800" cy="14573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1457325"/>
                    </a:xfrm>
                    <a:prstGeom prst="rect">
                      <a:avLst/>
                    </a:prstGeom>
                    <a:noFill/>
                  </pic:spPr>
                </pic:pic>
              </a:graphicData>
            </a:graphic>
          </wp:inline>
        </w:drawing>
      </w:r>
    </w:p>
    <w:p w14:paraId="152F5F7C" w14:textId="77777777" w:rsidR="009B00B1" w:rsidRDefault="009B00B1" w:rsidP="009B00B1">
      <w:pPr>
        <w:pStyle w:val="2"/>
        <w:shd w:val="clear" w:color="auto" w:fill="FFFFFF"/>
        <w:spacing w:before="360" w:after="180"/>
        <w:rPr>
          <w:rFonts w:ascii="Arial" w:hAnsi="Arial" w:cs="Arial"/>
          <w:color w:val="151F33"/>
          <w:sz w:val="33"/>
          <w:szCs w:val="33"/>
        </w:rPr>
      </w:pPr>
      <w:r>
        <w:rPr>
          <w:rFonts w:ascii="Arial" w:hAnsi="Arial" w:cs="Arial"/>
          <w:color w:val="151F33"/>
          <w:sz w:val="33"/>
          <w:szCs w:val="33"/>
        </w:rPr>
        <w:t>2. Вещественные типы переменных</w:t>
      </w:r>
    </w:p>
    <w:p w14:paraId="556EDC9B" w14:textId="77777777" w:rsidR="009B00B1" w:rsidRDefault="009B00B1" w:rsidP="009B00B1">
      <w:r>
        <w:rPr>
          <w:noProof/>
        </w:rPr>
        <w:drawing>
          <wp:inline distT="0" distB="0" distL="0" distR="0" wp14:anchorId="49CD6683" wp14:editId="67E28A8D">
            <wp:extent cx="4876800" cy="10668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1066800"/>
                    </a:xfrm>
                    <a:prstGeom prst="rect">
                      <a:avLst/>
                    </a:prstGeom>
                    <a:noFill/>
                  </pic:spPr>
                </pic:pic>
              </a:graphicData>
            </a:graphic>
          </wp:inline>
        </w:drawing>
      </w:r>
    </w:p>
    <w:p w14:paraId="191207DE" w14:textId="77777777" w:rsidR="009B00B1" w:rsidRDefault="009B00B1" w:rsidP="009B00B1"/>
    <w:p w14:paraId="63C49627" w14:textId="77777777" w:rsidR="009B00B1" w:rsidRDefault="009B00B1" w:rsidP="009B00B1">
      <w:pPr>
        <w:pStyle w:val="2"/>
        <w:shd w:val="clear" w:color="auto" w:fill="FFFFFF"/>
        <w:spacing w:before="360" w:after="180"/>
        <w:rPr>
          <w:rFonts w:ascii="Arial" w:hAnsi="Arial" w:cs="Arial"/>
          <w:color w:val="151F33"/>
          <w:sz w:val="33"/>
          <w:szCs w:val="33"/>
        </w:rPr>
      </w:pPr>
      <w:r>
        <w:rPr>
          <w:rFonts w:ascii="Arial" w:hAnsi="Arial" w:cs="Arial"/>
          <w:color w:val="151F33"/>
          <w:sz w:val="33"/>
          <w:szCs w:val="33"/>
        </w:rPr>
        <w:t>3. Булевский тип переменных</w:t>
      </w:r>
    </w:p>
    <w:p w14:paraId="07C15374" w14:textId="77777777" w:rsidR="009B00B1" w:rsidRDefault="009B00B1" w:rsidP="009B00B1">
      <w:r w:rsidRPr="009B00B1">
        <w:t xml:space="preserve">Переменные булевского типа (логические переменные) могут принимать одно из двух значений: «истина» или «ложь» и используются в языках программирования в операциях отношения (сравнения) и логических операциях. Переменные </w:t>
      </w:r>
      <w:r w:rsidRPr="009B00B1">
        <w:rPr>
          <w:i/>
          <w:iCs/>
        </w:rPr>
        <w:t>булевского типа</w:t>
      </w:r>
      <w:r w:rsidRPr="009B00B1">
        <w:t xml:space="preserve"> в Java задаются с помощью ключевого слова </w:t>
      </w:r>
      <w:proofErr w:type="spellStart"/>
      <w:r w:rsidRPr="009B00B1">
        <w:t>boolean</w:t>
      </w:r>
      <w:proofErr w:type="spellEnd"/>
      <w:r w:rsidRPr="009B00B1">
        <w:t xml:space="preserve"> и могут иметь лишь одно из двух значений: </w:t>
      </w:r>
      <w:r w:rsidRPr="009B00B1">
        <w:rPr>
          <w:i/>
          <w:iCs/>
        </w:rPr>
        <w:t>true</w:t>
      </w:r>
      <w:r w:rsidRPr="009B00B1">
        <w:t xml:space="preserve"> или </w:t>
      </w:r>
      <w:r w:rsidRPr="009B00B1">
        <w:rPr>
          <w:i/>
          <w:iCs/>
        </w:rPr>
        <w:t>false</w:t>
      </w:r>
      <w:r w:rsidRPr="009B00B1">
        <w:t>, например</w:t>
      </w:r>
    </w:p>
    <w:p w14:paraId="1EAB313B" w14:textId="77777777" w:rsidR="009B00B1" w:rsidRPr="00CE25C6" w:rsidRDefault="009B00B1" w:rsidP="009B00B1"/>
    <w:p w14:paraId="288C5EBB" w14:textId="77777777" w:rsidR="00715725" w:rsidRPr="00715725" w:rsidRDefault="00D63C51" w:rsidP="00715725">
      <w:pPr>
        <w:rPr>
          <w:b/>
          <w:bCs/>
          <w:sz w:val="32"/>
          <w:szCs w:val="32"/>
        </w:rPr>
      </w:pPr>
      <w:r w:rsidRPr="00CE25C6">
        <w:rPr>
          <w:b/>
          <w:bCs/>
          <w:sz w:val="32"/>
          <w:szCs w:val="32"/>
        </w:rPr>
        <w:t>Разделители</w:t>
      </w:r>
      <w:r w:rsidR="009B00B1">
        <w:rPr>
          <w:b/>
          <w:bCs/>
          <w:sz w:val="32"/>
          <w:szCs w:val="32"/>
          <w:lang w:val="ru-RU"/>
        </w:rPr>
        <w:t>.</w:t>
      </w:r>
      <w:r w:rsidRPr="00CE25C6">
        <w:rPr>
          <w:b/>
          <w:bCs/>
          <w:sz w:val="32"/>
          <w:szCs w:val="32"/>
        </w:rPr>
        <w:t xml:space="preserve"> </w:t>
      </w:r>
      <w:r w:rsidR="00715725" w:rsidRPr="00715725">
        <w:t xml:space="preserve">Лишь несколько групп символов, которые могут появляться в синтаксически правильной Java-программе, все еще остались </w:t>
      </w:r>
      <w:proofErr w:type="spellStart"/>
      <w:r w:rsidR="00715725" w:rsidRPr="00715725">
        <w:t>неназваннами</w:t>
      </w:r>
      <w:proofErr w:type="spellEnd"/>
      <w:r w:rsidR="00715725" w:rsidRPr="00715725">
        <w:t>. Это—простые разделители, которые влияют на внешний вид и функциональность программного кода.</w:t>
      </w:r>
    </w:p>
    <w:tbl>
      <w:tblPr>
        <w:tblW w:w="0" w:type="auto"/>
        <w:tblCellSpacing w:w="6" w:type="dxa"/>
        <w:shd w:val="clear" w:color="auto" w:fill="FFFFFF"/>
        <w:tblCellMar>
          <w:top w:w="48" w:type="dxa"/>
          <w:left w:w="48" w:type="dxa"/>
          <w:bottom w:w="48" w:type="dxa"/>
          <w:right w:w="48" w:type="dxa"/>
        </w:tblCellMar>
        <w:tblLook w:val="04A0" w:firstRow="1" w:lastRow="0" w:firstColumn="1" w:lastColumn="0" w:noHBand="0" w:noVBand="1"/>
      </w:tblPr>
      <w:tblGrid>
        <w:gridCol w:w="1010"/>
        <w:gridCol w:w="1388"/>
        <w:gridCol w:w="6957"/>
      </w:tblGrid>
      <w:tr w:rsidR="00715725" w:rsidRPr="00715725" w14:paraId="5713617F" w14:textId="77777777" w:rsidTr="00715725">
        <w:trPr>
          <w:tblCellSpacing w:w="6" w:type="dxa"/>
        </w:trPr>
        <w:tc>
          <w:tcPr>
            <w:tcW w:w="0" w:type="auto"/>
            <w:shd w:val="clear" w:color="auto" w:fill="FFFFFF"/>
            <w:vAlign w:val="center"/>
            <w:hideMark/>
          </w:tcPr>
          <w:p w14:paraId="2C1AEB8D" w14:textId="77777777" w:rsidR="00715725" w:rsidRPr="00715725" w:rsidRDefault="00715725" w:rsidP="00715725">
            <w:pPr>
              <w:rPr>
                <w:b/>
                <w:bCs/>
              </w:rPr>
            </w:pPr>
            <w:r w:rsidRPr="00715725">
              <w:rPr>
                <w:b/>
                <w:bCs/>
              </w:rPr>
              <w:t>Символы</w:t>
            </w:r>
          </w:p>
        </w:tc>
        <w:tc>
          <w:tcPr>
            <w:tcW w:w="0" w:type="auto"/>
            <w:shd w:val="clear" w:color="auto" w:fill="FFFFFF"/>
            <w:vAlign w:val="center"/>
            <w:hideMark/>
          </w:tcPr>
          <w:p w14:paraId="1FCB3BDE" w14:textId="77777777" w:rsidR="00715725" w:rsidRPr="00715725" w:rsidRDefault="00715725" w:rsidP="00715725">
            <w:pPr>
              <w:rPr>
                <w:b/>
                <w:bCs/>
              </w:rPr>
            </w:pPr>
            <w:r w:rsidRPr="00715725">
              <w:rPr>
                <w:b/>
                <w:bCs/>
              </w:rPr>
              <w:t>Название</w:t>
            </w:r>
          </w:p>
        </w:tc>
        <w:tc>
          <w:tcPr>
            <w:tcW w:w="0" w:type="auto"/>
            <w:shd w:val="clear" w:color="auto" w:fill="FFFFFF"/>
            <w:vAlign w:val="center"/>
            <w:hideMark/>
          </w:tcPr>
          <w:p w14:paraId="52C47D9A" w14:textId="77777777" w:rsidR="00715725" w:rsidRPr="00715725" w:rsidRDefault="00715725" w:rsidP="00715725">
            <w:pPr>
              <w:rPr>
                <w:b/>
                <w:bCs/>
              </w:rPr>
            </w:pPr>
            <w:r w:rsidRPr="00715725">
              <w:rPr>
                <w:b/>
                <w:bCs/>
              </w:rPr>
              <w:t>Для чего применяются</w:t>
            </w:r>
          </w:p>
        </w:tc>
      </w:tr>
      <w:tr w:rsidR="00715725" w:rsidRPr="00715725" w14:paraId="48815590" w14:textId="77777777" w:rsidTr="00715725">
        <w:trPr>
          <w:tblCellSpacing w:w="6" w:type="dxa"/>
        </w:trPr>
        <w:tc>
          <w:tcPr>
            <w:tcW w:w="0" w:type="auto"/>
            <w:shd w:val="clear" w:color="auto" w:fill="FFFFFF"/>
            <w:vAlign w:val="center"/>
            <w:hideMark/>
          </w:tcPr>
          <w:p w14:paraId="1D903C33" w14:textId="77777777" w:rsidR="00715725" w:rsidRPr="00715725" w:rsidRDefault="00715725" w:rsidP="00715725">
            <w:r w:rsidRPr="00715725">
              <w:t>( )</w:t>
            </w:r>
          </w:p>
        </w:tc>
        <w:tc>
          <w:tcPr>
            <w:tcW w:w="0" w:type="auto"/>
            <w:shd w:val="clear" w:color="auto" w:fill="FFFFFF"/>
            <w:vAlign w:val="center"/>
            <w:hideMark/>
          </w:tcPr>
          <w:p w14:paraId="41623C0E" w14:textId="77777777" w:rsidR="00715725" w:rsidRPr="00715725" w:rsidRDefault="00715725" w:rsidP="00715725">
            <w:r w:rsidRPr="00715725">
              <w:t>круглые скобки</w:t>
            </w:r>
          </w:p>
        </w:tc>
        <w:tc>
          <w:tcPr>
            <w:tcW w:w="0" w:type="auto"/>
            <w:shd w:val="clear" w:color="auto" w:fill="FFFFFF"/>
            <w:vAlign w:val="center"/>
            <w:hideMark/>
          </w:tcPr>
          <w:p w14:paraId="70A6C285" w14:textId="77777777" w:rsidR="00715725" w:rsidRPr="00715725" w:rsidRDefault="00715725" w:rsidP="00715725">
            <w:r w:rsidRPr="00715725">
              <w:t>Выделяют списки параметров в объявлении и вызове метода, также используются для задания приоритета операций в выражениях, выделения выражений в операторах управления выполнением программы, и в операторах приведения типов.</w:t>
            </w:r>
          </w:p>
        </w:tc>
      </w:tr>
      <w:tr w:rsidR="00715725" w:rsidRPr="00715725" w14:paraId="27CBEE55" w14:textId="77777777" w:rsidTr="00715725">
        <w:trPr>
          <w:tblCellSpacing w:w="6" w:type="dxa"/>
        </w:trPr>
        <w:tc>
          <w:tcPr>
            <w:tcW w:w="0" w:type="auto"/>
            <w:shd w:val="clear" w:color="auto" w:fill="FFFFFF"/>
            <w:vAlign w:val="center"/>
            <w:hideMark/>
          </w:tcPr>
          <w:p w14:paraId="24BC48DC" w14:textId="77777777" w:rsidR="00715725" w:rsidRPr="00715725" w:rsidRDefault="00715725" w:rsidP="00715725">
            <w:r w:rsidRPr="00715725">
              <w:t>{ }</w:t>
            </w:r>
          </w:p>
        </w:tc>
        <w:tc>
          <w:tcPr>
            <w:tcW w:w="0" w:type="auto"/>
            <w:shd w:val="clear" w:color="auto" w:fill="FFFFFF"/>
            <w:vAlign w:val="center"/>
            <w:hideMark/>
          </w:tcPr>
          <w:p w14:paraId="6643E7B3" w14:textId="77777777" w:rsidR="00715725" w:rsidRPr="00715725" w:rsidRDefault="00715725" w:rsidP="00715725">
            <w:r w:rsidRPr="00715725">
              <w:t>фигурные скобки</w:t>
            </w:r>
          </w:p>
        </w:tc>
        <w:tc>
          <w:tcPr>
            <w:tcW w:w="0" w:type="auto"/>
            <w:shd w:val="clear" w:color="auto" w:fill="FFFFFF"/>
            <w:vAlign w:val="center"/>
            <w:hideMark/>
          </w:tcPr>
          <w:p w14:paraId="561CBEAE" w14:textId="77777777" w:rsidR="00715725" w:rsidRPr="00715725" w:rsidRDefault="00715725" w:rsidP="00715725">
            <w:r w:rsidRPr="00715725">
              <w:t>Содержат значения автоматически инициализируемых массивов, также используются для ограничения блока кода в классах, методах и локальных областях видимости.</w:t>
            </w:r>
          </w:p>
        </w:tc>
      </w:tr>
      <w:tr w:rsidR="00715725" w:rsidRPr="00715725" w14:paraId="2B2AF711" w14:textId="77777777" w:rsidTr="00715725">
        <w:trPr>
          <w:tblCellSpacing w:w="6" w:type="dxa"/>
        </w:trPr>
        <w:tc>
          <w:tcPr>
            <w:tcW w:w="0" w:type="auto"/>
            <w:shd w:val="clear" w:color="auto" w:fill="FFFFFF"/>
            <w:vAlign w:val="center"/>
            <w:hideMark/>
          </w:tcPr>
          <w:p w14:paraId="5582F38B" w14:textId="77777777" w:rsidR="00715725" w:rsidRPr="00715725" w:rsidRDefault="00715725" w:rsidP="00715725">
            <w:r w:rsidRPr="00715725">
              <w:lastRenderedPageBreak/>
              <w:t>[ ]</w:t>
            </w:r>
          </w:p>
        </w:tc>
        <w:tc>
          <w:tcPr>
            <w:tcW w:w="0" w:type="auto"/>
            <w:shd w:val="clear" w:color="auto" w:fill="FFFFFF"/>
            <w:vAlign w:val="center"/>
            <w:hideMark/>
          </w:tcPr>
          <w:p w14:paraId="1BC5EBF9" w14:textId="77777777" w:rsidR="00715725" w:rsidRPr="00715725" w:rsidRDefault="00715725" w:rsidP="00715725">
            <w:r w:rsidRPr="00715725">
              <w:t>квадратные скобки</w:t>
            </w:r>
          </w:p>
        </w:tc>
        <w:tc>
          <w:tcPr>
            <w:tcW w:w="0" w:type="auto"/>
            <w:shd w:val="clear" w:color="auto" w:fill="FFFFFF"/>
            <w:vAlign w:val="center"/>
            <w:hideMark/>
          </w:tcPr>
          <w:p w14:paraId="12FA6615" w14:textId="77777777" w:rsidR="00715725" w:rsidRPr="00715725" w:rsidRDefault="00715725" w:rsidP="00715725">
            <w:r w:rsidRPr="00715725">
              <w:t>Используются в объявлениях массивов и при доступе к отдельным элементам массива.</w:t>
            </w:r>
          </w:p>
        </w:tc>
      </w:tr>
      <w:tr w:rsidR="00715725" w:rsidRPr="00715725" w14:paraId="1E0A0A57" w14:textId="77777777" w:rsidTr="00715725">
        <w:trPr>
          <w:tblCellSpacing w:w="6" w:type="dxa"/>
        </w:trPr>
        <w:tc>
          <w:tcPr>
            <w:tcW w:w="0" w:type="auto"/>
            <w:shd w:val="clear" w:color="auto" w:fill="FFFFFF"/>
            <w:vAlign w:val="center"/>
            <w:hideMark/>
          </w:tcPr>
          <w:p w14:paraId="2A550CF0" w14:textId="77777777" w:rsidR="00715725" w:rsidRPr="00715725" w:rsidRDefault="00715725" w:rsidP="00715725">
            <w:r w:rsidRPr="00715725">
              <w:t>;</w:t>
            </w:r>
          </w:p>
        </w:tc>
        <w:tc>
          <w:tcPr>
            <w:tcW w:w="0" w:type="auto"/>
            <w:shd w:val="clear" w:color="auto" w:fill="FFFFFF"/>
            <w:vAlign w:val="center"/>
            <w:hideMark/>
          </w:tcPr>
          <w:p w14:paraId="1BDE0AC9" w14:textId="77777777" w:rsidR="00715725" w:rsidRPr="00715725" w:rsidRDefault="00715725" w:rsidP="00715725">
            <w:r w:rsidRPr="00715725">
              <w:t>точка с запятой</w:t>
            </w:r>
          </w:p>
        </w:tc>
        <w:tc>
          <w:tcPr>
            <w:tcW w:w="0" w:type="auto"/>
            <w:shd w:val="clear" w:color="auto" w:fill="FFFFFF"/>
            <w:vAlign w:val="center"/>
            <w:hideMark/>
          </w:tcPr>
          <w:p w14:paraId="30509251" w14:textId="77777777" w:rsidR="00715725" w:rsidRPr="00715725" w:rsidRDefault="00715725" w:rsidP="00715725">
            <w:r w:rsidRPr="00715725">
              <w:t>Разделяет операторы.</w:t>
            </w:r>
          </w:p>
        </w:tc>
      </w:tr>
      <w:tr w:rsidR="00715725" w:rsidRPr="00715725" w14:paraId="29B32E59" w14:textId="77777777" w:rsidTr="00715725">
        <w:trPr>
          <w:tblCellSpacing w:w="6" w:type="dxa"/>
        </w:trPr>
        <w:tc>
          <w:tcPr>
            <w:tcW w:w="0" w:type="auto"/>
            <w:shd w:val="clear" w:color="auto" w:fill="FFFFFF"/>
            <w:vAlign w:val="center"/>
            <w:hideMark/>
          </w:tcPr>
          <w:p w14:paraId="023B6814" w14:textId="77777777" w:rsidR="00715725" w:rsidRPr="00715725" w:rsidRDefault="00715725" w:rsidP="00715725">
            <w:r w:rsidRPr="00715725">
              <w:t>,</w:t>
            </w:r>
          </w:p>
        </w:tc>
        <w:tc>
          <w:tcPr>
            <w:tcW w:w="0" w:type="auto"/>
            <w:shd w:val="clear" w:color="auto" w:fill="FFFFFF"/>
            <w:vAlign w:val="center"/>
            <w:hideMark/>
          </w:tcPr>
          <w:p w14:paraId="3C146AC8" w14:textId="77777777" w:rsidR="00715725" w:rsidRPr="00715725" w:rsidRDefault="00715725" w:rsidP="00715725">
            <w:r w:rsidRPr="00715725">
              <w:t>запятая</w:t>
            </w:r>
          </w:p>
        </w:tc>
        <w:tc>
          <w:tcPr>
            <w:tcW w:w="0" w:type="auto"/>
            <w:shd w:val="clear" w:color="auto" w:fill="FFFFFF"/>
            <w:vAlign w:val="center"/>
            <w:hideMark/>
          </w:tcPr>
          <w:p w14:paraId="7651583E" w14:textId="77777777" w:rsidR="00715725" w:rsidRPr="00715725" w:rsidRDefault="00715725" w:rsidP="00715725">
            <w:r w:rsidRPr="00715725">
              <w:t>Разделяет идентификаторы в объявлениях переменных, также используется для связи операторов в заголовке цикла for.</w:t>
            </w:r>
          </w:p>
        </w:tc>
      </w:tr>
      <w:tr w:rsidR="00715725" w:rsidRPr="00715725" w14:paraId="682E1A62" w14:textId="77777777" w:rsidTr="00715725">
        <w:trPr>
          <w:tblCellSpacing w:w="6" w:type="dxa"/>
        </w:trPr>
        <w:tc>
          <w:tcPr>
            <w:tcW w:w="0" w:type="auto"/>
            <w:shd w:val="clear" w:color="auto" w:fill="FFFFFF"/>
            <w:vAlign w:val="center"/>
            <w:hideMark/>
          </w:tcPr>
          <w:p w14:paraId="5A05CE7E" w14:textId="77777777" w:rsidR="00715725" w:rsidRPr="00715725" w:rsidRDefault="00715725" w:rsidP="00715725">
            <w:r w:rsidRPr="00715725">
              <w:t>.</w:t>
            </w:r>
          </w:p>
        </w:tc>
        <w:tc>
          <w:tcPr>
            <w:tcW w:w="0" w:type="auto"/>
            <w:shd w:val="clear" w:color="auto" w:fill="FFFFFF"/>
            <w:vAlign w:val="center"/>
            <w:hideMark/>
          </w:tcPr>
          <w:p w14:paraId="2BCFA086" w14:textId="77777777" w:rsidR="00715725" w:rsidRPr="00715725" w:rsidRDefault="00715725" w:rsidP="00715725">
            <w:r w:rsidRPr="00715725">
              <w:t>точка</w:t>
            </w:r>
          </w:p>
        </w:tc>
        <w:tc>
          <w:tcPr>
            <w:tcW w:w="0" w:type="auto"/>
            <w:shd w:val="clear" w:color="auto" w:fill="FFFFFF"/>
            <w:vAlign w:val="center"/>
            <w:hideMark/>
          </w:tcPr>
          <w:p w14:paraId="574E0BF8" w14:textId="77777777" w:rsidR="00715725" w:rsidRPr="00715725" w:rsidRDefault="00715725" w:rsidP="00715725">
            <w:r w:rsidRPr="00715725">
              <w:t xml:space="preserve">Отделяет имена пакетов от имен </w:t>
            </w:r>
            <w:proofErr w:type="spellStart"/>
            <w:r w:rsidRPr="00715725">
              <w:t>подпакетов</w:t>
            </w:r>
            <w:proofErr w:type="spellEnd"/>
            <w:r w:rsidRPr="00715725">
              <w:t xml:space="preserve"> и классов, также используется для отделения имени переменной или метода от имени переменной.</w:t>
            </w:r>
          </w:p>
        </w:tc>
      </w:tr>
    </w:tbl>
    <w:p w14:paraId="4BB71404" w14:textId="77777777" w:rsidR="00715725" w:rsidRPr="00715725" w:rsidRDefault="00D63C51" w:rsidP="009B00B1">
      <w:pPr>
        <w:rPr>
          <w:rFonts w:cstheme="minorHAnsi"/>
          <w:b/>
          <w:bCs/>
        </w:rPr>
      </w:pPr>
      <w:r w:rsidRPr="009B00B1">
        <w:rPr>
          <w:b/>
          <w:bCs/>
          <w:sz w:val="32"/>
          <w:szCs w:val="32"/>
        </w:rPr>
        <w:t>Переменные</w:t>
      </w:r>
      <w:r w:rsidR="009B00B1">
        <w:rPr>
          <w:b/>
          <w:bCs/>
          <w:sz w:val="32"/>
          <w:szCs w:val="32"/>
          <w:lang w:val="ru-RU"/>
        </w:rPr>
        <w:t>.</w:t>
      </w:r>
      <w:r w:rsidR="00715725" w:rsidRPr="00715725">
        <w:rPr>
          <w:rFonts w:eastAsia="Times New Roman" w:cstheme="minorHAnsi"/>
          <w:b/>
          <w:bCs/>
          <w:color w:val="000000"/>
          <w:lang w:eastAsia="ru-BY"/>
        </w:rPr>
        <w:t>Переменная</w:t>
      </w:r>
      <w:r w:rsidR="00715725" w:rsidRPr="00715725">
        <w:rPr>
          <w:rFonts w:eastAsia="Times New Roman" w:cstheme="minorHAnsi"/>
          <w:color w:val="000000"/>
          <w:lang w:eastAsia="ru-BY"/>
        </w:rPr>
        <w:t>—это основной элемент хранения информации в Java-программе. Переменная характеризуется комбинацией идентификатора, типа и области действия. В зависимости от того, где вы объявили переменную, она может быть локальной, например, для кода внутри цикла for, либо это может быть переменная экземпляра класса, доступная всем методам данного класса. Локальные области действия объявляются с помощью фигурных скобок.</w:t>
      </w:r>
    </w:p>
    <w:p w14:paraId="4987C54E" w14:textId="77777777" w:rsidR="00715725" w:rsidRPr="00715725" w:rsidRDefault="00715725" w:rsidP="00715725">
      <w:pPr>
        <w:shd w:val="clear" w:color="auto" w:fill="FFFFFF"/>
        <w:spacing w:before="100" w:beforeAutospacing="1" w:after="100" w:afterAutospacing="1" w:line="240" w:lineRule="auto"/>
        <w:outlineLvl w:val="4"/>
        <w:rPr>
          <w:rFonts w:eastAsia="Times New Roman" w:cstheme="minorHAnsi"/>
          <w:b/>
          <w:bCs/>
          <w:color w:val="000000"/>
          <w:lang w:eastAsia="ru-BY"/>
        </w:rPr>
      </w:pPr>
      <w:bookmarkStart w:id="0" w:name="N104B6"/>
      <w:bookmarkStart w:id="1" w:name="%3F%3F%3F%3F%3F%3F%3F%3F%3F%3F+%3F%3F%3F"/>
      <w:bookmarkEnd w:id="0"/>
      <w:bookmarkEnd w:id="1"/>
      <w:r w:rsidRPr="00715725">
        <w:rPr>
          <w:rFonts w:eastAsia="Times New Roman" w:cstheme="minorHAnsi"/>
          <w:b/>
          <w:bCs/>
          <w:color w:val="000000"/>
          <w:lang w:eastAsia="ru-BY"/>
        </w:rPr>
        <w:t>Объявление переменной</w:t>
      </w:r>
    </w:p>
    <w:p w14:paraId="78A911BB" w14:textId="77777777" w:rsidR="00715725" w:rsidRPr="00715725" w:rsidRDefault="00715725" w:rsidP="00715725">
      <w:pPr>
        <w:shd w:val="clear" w:color="auto" w:fill="FFFFFF"/>
        <w:spacing w:before="100" w:beforeAutospacing="1" w:after="100" w:afterAutospacing="1" w:line="240" w:lineRule="auto"/>
        <w:rPr>
          <w:rFonts w:eastAsia="Times New Roman" w:cstheme="minorHAnsi"/>
          <w:b/>
          <w:bCs/>
          <w:color w:val="000000"/>
          <w:lang w:eastAsia="ru-BY"/>
        </w:rPr>
      </w:pPr>
      <w:r w:rsidRPr="00715725">
        <w:rPr>
          <w:rFonts w:eastAsia="Times New Roman" w:cstheme="minorHAnsi"/>
          <w:b/>
          <w:bCs/>
          <w:color w:val="000000"/>
          <w:lang w:eastAsia="ru-BY"/>
        </w:rPr>
        <w:t>Основная форма объявления переменной такова:</w:t>
      </w:r>
    </w:p>
    <w:p w14:paraId="091A2F51" w14:textId="77777777" w:rsidR="00715725" w:rsidRPr="00715725" w:rsidRDefault="00715725" w:rsidP="00715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ru-BY"/>
        </w:rPr>
      </w:pPr>
      <w:r w:rsidRPr="00715725">
        <w:rPr>
          <w:rFonts w:eastAsia="Times New Roman" w:cstheme="minorHAnsi"/>
          <w:color w:val="000000"/>
          <w:lang w:eastAsia="ru-BY"/>
        </w:rPr>
        <w:t xml:space="preserve">        тип идентификатор [ = значение] [, идентификатор [ = значение 7...];</w:t>
      </w:r>
    </w:p>
    <w:p w14:paraId="4C95FDFB" w14:textId="77777777" w:rsidR="00715725" w:rsidRPr="00FE11C4" w:rsidRDefault="00715725" w:rsidP="00FE11C4">
      <w:pPr>
        <w:shd w:val="clear" w:color="auto" w:fill="FFFFFF"/>
        <w:spacing w:before="100" w:beforeAutospacing="1" w:after="100" w:afterAutospacing="1" w:line="240" w:lineRule="auto"/>
        <w:rPr>
          <w:rFonts w:eastAsia="Times New Roman" w:cstheme="minorHAnsi"/>
          <w:color w:val="000000"/>
          <w:lang w:eastAsia="ru-BY"/>
        </w:rPr>
      </w:pPr>
      <w:r w:rsidRPr="00715725">
        <w:rPr>
          <w:rFonts w:eastAsia="Times New Roman" w:cstheme="minorHAnsi"/>
          <w:color w:val="000000"/>
          <w:lang w:eastAsia="ru-BY"/>
        </w:rPr>
        <w:t xml:space="preserve">Тип—это либо один из встроенных типов, то есть, </w:t>
      </w:r>
      <w:proofErr w:type="spellStart"/>
      <w:r w:rsidRPr="00715725">
        <w:rPr>
          <w:rFonts w:eastAsia="Times New Roman" w:cstheme="minorHAnsi"/>
          <w:color w:val="000000"/>
          <w:lang w:eastAsia="ru-BY"/>
        </w:rPr>
        <w:t>byte</w:t>
      </w:r>
      <w:proofErr w:type="spellEnd"/>
      <w:r w:rsidRPr="00715725">
        <w:rPr>
          <w:rFonts w:eastAsia="Times New Roman" w:cstheme="minorHAnsi"/>
          <w:color w:val="000000"/>
          <w:lang w:eastAsia="ru-BY"/>
        </w:rPr>
        <w:t xml:space="preserve">, </w:t>
      </w:r>
      <w:proofErr w:type="spellStart"/>
      <w:r w:rsidRPr="00715725">
        <w:rPr>
          <w:rFonts w:eastAsia="Times New Roman" w:cstheme="minorHAnsi"/>
          <w:color w:val="000000"/>
          <w:lang w:eastAsia="ru-BY"/>
        </w:rPr>
        <w:t>short</w:t>
      </w:r>
      <w:proofErr w:type="spellEnd"/>
      <w:r w:rsidRPr="00715725">
        <w:rPr>
          <w:rFonts w:eastAsia="Times New Roman" w:cstheme="minorHAnsi"/>
          <w:color w:val="000000"/>
          <w:lang w:eastAsia="ru-BY"/>
        </w:rPr>
        <w:t xml:space="preserve">, int, </w:t>
      </w:r>
      <w:proofErr w:type="spellStart"/>
      <w:r w:rsidRPr="00715725">
        <w:rPr>
          <w:rFonts w:eastAsia="Times New Roman" w:cstheme="minorHAnsi"/>
          <w:color w:val="000000"/>
          <w:lang w:eastAsia="ru-BY"/>
        </w:rPr>
        <w:t>long</w:t>
      </w:r>
      <w:proofErr w:type="spellEnd"/>
      <w:r w:rsidRPr="00715725">
        <w:rPr>
          <w:rFonts w:eastAsia="Times New Roman" w:cstheme="minorHAnsi"/>
          <w:color w:val="000000"/>
          <w:lang w:eastAsia="ru-BY"/>
        </w:rPr>
        <w:t xml:space="preserve">, </w:t>
      </w:r>
      <w:proofErr w:type="spellStart"/>
      <w:r w:rsidRPr="00715725">
        <w:rPr>
          <w:rFonts w:eastAsia="Times New Roman" w:cstheme="minorHAnsi"/>
          <w:color w:val="000000"/>
          <w:lang w:eastAsia="ru-BY"/>
        </w:rPr>
        <w:t>char</w:t>
      </w:r>
      <w:proofErr w:type="spellEnd"/>
      <w:r w:rsidRPr="00715725">
        <w:rPr>
          <w:rFonts w:eastAsia="Times New Roman" w:cstheme="minorHAnsi"/>
          <w:color w:val="000000"/>
          <w:lang w:eastAsia="ru-BY"/>
        </w:rPr>
        <w:t xml:space="preserve">, </w:t>
      </w:r>
      <w:proofErr w:type="spellStart"/>
      <w:r w:rsidRPr="00715725">
        <w:rPr>
          <w:rFonts w:eastAsia="Times New Roman" w:cstheme="minorHAnsi"/>
          <w:color w:val="000000"/>
          <w:lang w:eastAsia="ru-BY"/>
        </w:rPr>
        <w:t>float</w:t>
      </w:r>
      <w:proofErr w:type="spellEnd"/>
      <w:r w:rsidRPr="00715725">
        <w:rPr>
          <w:rFonts w:eastAsia="Times New Roman" w:cstheme="minorHAnsi"/>
          <w:color w:val="000000"/>
          <w:lang w:eastAsia="ru-BY"/>
        </w:rPr>
        <w:t xml:space="preserve">, </w:t>
      </w:r>
      <w:proofErr w:type="spellStart"/>
      <w:r w:rsidRPr="00715725">
        <w:rPr>
          <w:rFonts w:eastAsia="Times New Roman" w:cstheme="minorHAnsi"/>
          <w:color w:val="000000"/>
          <w:lang w:eastAsia="ru-BY"/>
        </w:rPr>
        <w:t>double</w:t>
      </w:r>
      <w:proofErr w:type="spellEnd"/>
      <w:r w:rsidRPr="00715725">
        <w:rPr>
          <w:rFonts w:eastAsia="Times New Roman" w:cstheme="minorHAnsi"/>
          <w:color w:val="000000"/>
          <w:lang w:eastAsia="ru-BY"/>
        </w:rPr>
        <w:t xml:space="preserve">, </w:t>
      </w:r>
      <w:proofErr w:type="spellStart"/>
      <w:r w:rsidRPr="00715725">
        <w:rPr>
          <w:rFonts w:eastAsia="Times New Roman" w:cstheme="minorHAnsi"/>
          <w:color w:val="000000"/>
          <w:lang w:eastAsia="ru-BY"/>
        </w:rPr>
        <w:t>boolean</w:t>
      </w:r>
      <w:proofErr w:type="spellEnd"/>
      <w:r w:rsidRPr="00715725">
        <w:rPr>
          <w:rFonts w:eastAsia="Times New Roman" w:cstheme="minorHAnsi"/>
          <w:color w:val="000000"/>
          <w:lang w:eastAsia="ru-BY"/>
        </w:rPr>
        <w:t>, либо имя класса или интерфейса.. Ниже приведено несколько примеров объявления переменных различных типов. Переменные, для которых начальные значения не указаны, автоматически инициализируются нулем</w:t>
      </w:r>
      <w:r w:rsidR="00FE11C4">
        <w:rPr>
          <w:rFonts w:eastAsia="Times New Roman" w:cstheme="minorHAnsi"/>
          <w:color w:val="000000"/>
          <w:lang w:val="ru-RU" w:eastAsia="ru-BY"/>
        </w:rPr>
        <w:t>.</w:t>
      </w:r>
      <w:r w:rsidRPr="00715725">
        <w:rPr>
          <w:rFonts w:eastAsia="Times New Roman" w:cstheme="minorHAnsi"/>
          <w:color w:val="000000"/>
          <w:lang w:eastAsia="ru-BY"/>
        </w:rPr>
        <w:t xml:space="preserve"> </w:t>
      </w:r>
    </w:p>
    <w:p w14:paraId="313D71EF" w14:textId="77777777" w:rsidR="00715725" w:rsidRPr="00715725" w:rsidRDefault="00D63C51" w:rsidP="00715725">
      <w:pPr>
        <w:rPr>
          <w:b/>
          <w:bCs/>
          <w:sz w:val="32"/>
          <w:szCs w:val="32"/>
        </w:rPr>
      </w:pPr>
      <w:proofErr w:type="gramStart"/>
      <w:r w:rsidRPr="00FE11C4">
        <w:rPr>
          <w:b/>
          <w:bCs/>
          <w:sz w:val="32"/>
          <w:szCs w:val="32"/>
        </w:rPr>
        <w:t xml:space="preserve">Операторы </w:t>
      </w:r>
      <w:r w:rsidR="00FE11C4">
        <w:rPr>
          <w:b/>
          <w:bCs/>
          <w:sz w:val="32"/>
          <w:szCs w:val="32"/>
          <w:lang w:val="ru-RU"/>
        </w:rPr>
        <w:t xml:space="preserve"> </w:t>
      </w:r>
      <w:r w:rsidR="00715725" w:rsidRPr="00715725">
        <w:rPr>
          <w:b/>
          <w:bCs/>
        </w:rPr>
        <w:t>Оператор</w:t>
      </w:r>
      <w:proofErr w:type="gramEnd"/>
      <w:r w:rsidR="00715725" w:rsidRPr="00715725">
        <w:rPr>
          <w:b/>
          <w:bCs/>
        </w:rPr>
        <w:t>—</w:t>
      </w:r>
      <w:r w:rsidR="00715725" w:rsidRPr="00715725">
        <w:t xml:space="preserve">это нечто, выполняющее некоторое действие над одним или двумя аргументами и выдающее результат. Синтаксически операторы чаще всего размещаются между идентификаторами и литералами. </w:t>
      </w:r>
    </w:p>
    <w:tbl>
      <w:tblPr>
        <w:tblW w:w="0" w:type="auto"/>
        <w:tblCellSpacing w:w="6" w:type="dxa"/>
        <w:shd w:val="clear" w:color="auto" w:fill="FFFFFF"/>
        <w:tblCellMar>
          <w:top w:w="48" w:type="dxa"/>
          <w:left w:w="48" w:type="dxa"/>
          <w:bottom w:w="48" w:type="dxa"/>
          <w:right w:w="48" w:type="dxa"/>
        </w:tblCellMar>
        <w:tblLook w:val="04A0" w:firstRow="1" w:lastRow="0" w:firstColumn="1" w:lastColumn="0" w:noHBand="0" w:noVBand="1"/>
      </w:tblPr>
      <w:tblGrid>
        <w:gridCol w:w="7462"/>
        <w:gridCol w:w="1041"/>
        <w:gridCol w:w="409"/>
        <w:gridCol w:w="443"/>
      </w:tblGrid>
      <w:tr w:rsidR="00715725" w:rsidRPr="00715725" w14:paraId="673EB932" w14:textId="77777777" w:rsidTr="00A04204">
        <w:trPr>
          <w:tblCellSpacing w:w="6" w:type="dxa"/>
        </w:trPr>
        <w:tc>
          <w:tcPr>
            <w:tcW w:w="0" w:type="auto"/>
            <w:shd w:val="clear" w:color="auto" w:fill="FFFFFF"/>
            <w:vAlign w:val="center"/>
            <w:hideMark/>
          </w:tcPr>
          <w:p w14:paraId="1D4898F2" w14:textId="77777777" w:rsidR="00715725" w:rsidRPr="00715725" w:rsidRDefault="00715725" w:rsidP="00A04204">
            <w:r w:rsidRPr="00715725">
              <w:t>+</w:t>
            </w:r>
          </w:p>
        </w:tc>
        <w:tc>
          <w:tcPr>
            <w:tcW w:w="0" w:type="auto"/>
            <w:shd w:val="clear" w:color="auto" w:fill="FFFFFF"/>
            <w:vAlign w:val="center"/>
            <w:hideMark/>
          </w:tcPr>
          <w:p w14:paraId="05203B75" w14:textId="77777777" w:rsidR="00715725" w:rsidRPr="00715725" w:rsidRDefault="00715725" w:rsidP="00A04204">
            <w:r w:rsidRPr="00715725">
              <w:t>+=</w:t>
            </w:r>
          </w:p>
        </w:tc>
        <w:tc>
          <w:tcPr>
            <w:tcW w:w="0" w:type="auto"/>
            <w:shd w:val="clear" w:color="auto" w:fill="FFFFFF"/>
            <w:vAlign w:val="center"/>
            <w:hideMark/>
          </w:tcPr>
          <w:p w14:paraId="4095AC2E" w14:textId="77777777" w:rsidR="00715725" w:rsidRPr="00715725" w:rsidRDefault="00715725" w:rsidP="00A04204">
            <w:r w:rsidRPr="00715725">
              <w:t>-</w:t>
            </w:r>
          </w:p>
        </w:tc>
        <w:tc>
          <w:tcPr>
            <w:tcW w:w="0" w:type="auto"/>
            <w:shd w:val="clear" w:color="auto" w:fill="FFFFFF"/>
            <w:vAlign w:val="center"/>
            <w:hideMark/>
          </w:tcPr>
          <w:p w14:paraId="48FB2EC9" w14:textId="77777777" w:rsidR="00715725" w:rsidRPr="00715725" w:rsidRDefault="00715725" w:rsidP="00A04204">
            <w:r w:rsidRPr="00715725">
              <w:t>-=</w:t>
            </w:r>
          </w:p>
        </w:tc>
      </w:tr>
      <w:tr w:rsidR="00715725" w:rsidRPr="00715725" w14:paraId="25BBE1A8" w14:textId="77777777" w:rsidTr="00A04204">
        <w:trPr>
          <w:tblCellSpacing w:w="6" w:type="dxa"/>
        </w:trPr>
        <w:tc>
          <w:tcPr>
            <w:tcW w:w="0" w:type="auto"/>
            <w:shd w:val="clear" w:color="auto" w:fill="FFFFFF"/>
            <w:vAlign w:val="center"/>
            <w:hideMark/>
          </w:tcPr>
          <w:p w14:paraId="6C53ADBF" w14:textId="77777777" w:rsidR="00715725" w:rsidRPr="00715725" w:rsidRDefault="00715725" w:rsidP="00A04204">
            <w:r w:rsidRPr="00715725">
              <w:t>*</w:t>
            </w:r>
          </w:p>
        </w:tc>
        <w:tc>
          <w:tcPr>
            <w:tcW w:w="0" w:type="auto"/>
            <w:shd w:val="clear" w:color="auto" w:fill="FFFFFF"/>
            <w:vAlign w:val="center"/>
            <w:hideMark/>
          </w:tcPr>
          <w:p w14:paraId="613D5885" w14:textId="77777777" w:rsidR="00715725" w:rsidRPr="00715725" w:rsidRDefault="00715725" w:rsidP="00A04204">
            <w:r w:rsidRPr="00715725">
              <w:t>*=</w:t>
            </w:r>
          </w:p>
        </w:tc>
        <w:tc>
          <w:tcPr>
            <w:tcW w:w="0" w:type="auto"/>
            <w:shd w:val="clear" w:color="auto" w:fill="FFFFFF"/>
            <w:vAlign w:val="center"/>
            <w:hideMark/>
          </w:tcPr>
          <w:p w14:paraId="0979C1F5" w14:textId="77777777" w:rsidR="00715725" w:rsidRPr="00715725" w:rsidRDefault="00715725" w:rsidP="00A04204">
            <w:r w:rsidRPr="00715725">
              <w:t>/</w:t>
            </w:r>
          </w:p>
        </w:tc>
        <w:tc>
          <w:tcPr>
            <w:tcW w:w="0" w:type="auto"/>
            <w:shd w:val="clear" w:color="auto" w:fill="FFFFFF"/>
            <w:vAlign w:val="center"/>
            <w:hideMark/>
          </w:tcPr>
          <w:p w14:paraId="1F128D1A" w14:textId="77777777" w:rsidR="00715725" w:rsidRPr="00715725" w:rsidRDefault="00715725" w:rsidP="00A04204">
            <w:r w:rsidRPr="00715725">
              <w:t>/=</w:t>
            </w:r>
          </w:p>
        </w:tc>
      </w:tr>
      <w:tr w:rsidR="00715725" w:rsidRPr="00715725" w14:paraId="38B17ED8" w14:textId="77777777" w:rsidTr="00A04204">
        <w:trPr>
          <w:tblCellSpacing w:w="6" w:type="dxa"/>
        </w:trPr>
        <w:tc>
          <w:tcPr>
            <w:tcW w:w="0" w:type="auto"/>
            <w:shd w:val="clear" w:color="auto" w:fill="FFFFFF"/>
            <w:vAlign w:val="center"/>
            <w:hideMark/>
          </w:tcPr>
          <w:p w14:paraId="33CCC140" w14:textId="77777777" w:rsidR="00715725" w:rsidRPr="00715725" w:rsidRDefault="00715725" w:rsidP="00A04204">
            <w:r w:rsidRPr="00715725">
              <w:t>|</w:t>
            </w:r>
          </w:p>
        </w:tc>
        <w:tc>
          <w:tcPr>
            <w:tcW w:w="0" w:type="auto"/>
            <w:shd w:val="clear" w:color="auto" w:fill="FFFFFF"/>
            <w:vAlign w:val="center"/>
            <w:hideMark/>
          </w:tcPr>
          <w:p w14:paraId="511E7836" w14:textId="77777777" w:rsidR="00715725" w:rsidRPr="00715725" w:rsidRDefault="00715725" w:rsidP="00A04204">
            <w:r w:rsidRPr="00715725">
              <w:t>|=</w:t>
            </w:r>
          </w:p>
        </w:tc>
        <w:tc>
          <w:tcPr>
            <w:tcW w:w="0" w:type="auto"/>
            <w:shd w:val="clear" w:color="auto" w:fill="FFFFFF"/>
            <w:vAlign w:val="center"/>
            <w:hideMark/>
          </w:tcPr>
          <w:p w14:paraId="18F67FCB" w14:textId="77777777" w:rsidR="00715725" w:rsidRPr="00715725" w:rsidRDefault="00715725" w:rsidP="00A04204">
            <w:r w:rsidRPr="00715725">
              <w:t>^</w:t>
            </w:r>
          </w:p>
        </w:tc>
        <w:tc>
          <w:tcPr>
            <w:tcW w:w="0" w:type="auto"/>
            <w:shd w:val="clear" w:color="auto" w:fill="FFFFFF"/>
            <w:vAlign w:val="center"/>
            <w:hideMark/>
          </w:tcPr>
          <w:p w14:paraId="43914FDC" w14:textId="77777777" w:rsidR="00715725" w:rsidRPr="00715725" w:rsidRDefault="00715725" w:rsidP="00A04204">
            <w:r w:rsidRPr="00715725">
              <w:t>^=</w:t>
            </w:r>
          </w:p>
        </w:tc>
      </w:tr>
      <w:tr w:rsidR="00715725" w:rsidRPr="00715725" w14:paraId="1F2E6BED" w14:textId="77777777" w:rsidTr="00A04204">
        <w:trPr>
          <w:tblCellSpacing w:w="6" w:type="dxa"/>
        </w:trPr>
        <w:tc>
          <w:tcPr>
            <w:tcW w:w="0" w:type="auto"/>
            <w:shd w:val="clear" w:color="auto" w:fill="FFFFFF"/>
            <w:vAlign w:val="center"/>
            <w:hideMark/>
          </w:tcPr>
          <w:p w14:paraId="0C5BE8BB" w14:textId="77777777" w:rsidR="00715725" w:rsidRPr="00715725" w:rsidRDefault="00715725" w:rsidP="00A04204">
            <w:r w:rsidRPr="00715725">
              <w:t>&amp;</w:t>
            </w:r>
          </w:p>
        </w:tc>
        <w:tc>
          <w:tcPr>
            <w:tcW w:w="0" w:type="auto"/>
            <w:shd w:val="clear" w:color="auto" w:fill="FFFFFF"/>
            <w:vAlign w:val="center"/>
            <w:hideMark/>
          </w:tcPr>
          <w:p w14:paraId="3CFC139E" w14:textId="77777777" w:rsidR="00715725" w:rsidRPr="00715725" w:rsidRDefault="00715725" w:rsidP="00A04204">
            <w:r w:rsidRPr="00715725">
              <w:t>&amp;=</w:t>
            </w:r>
          </w:p>
        </w:tc>
        <w:tc>
          <w:tcPr>
            <w:tcW w:w="0" w:type="auto"/>
            <w:shd w:val="clear" w:color="auto" w:fill="FFFFFF"/>
            <w:vAlign w:val="center"/>
            <w:hideMark/>
          </w:tcPr>
          <w:p w14:paraId="2D896B64" w14:textId="77777777" w:rsidR="00715725" w:rsidRPr="00715725" w:rsidRDefault="00715725" w:rsidP="00A04204">
            <w:r w:rsidRPr="00715725">
              <w:t>%</w:t>
            </w:r>
          </w:p>
        </w:tc>
        <w:tc>
          <w:tcPr>
            <w:tcW w:w="0" w:type="auto"/>
            <w:shd w:val="clear" w:color="auto" w:fill="FFFFFF"/>
            <w:vAlign w:val="center"/>
            <w:hideMark/>
          </w:tcPr>
          <w:p w14:paraId="0BE9B0C0" w14:textId="77777777" w:rsidR="00715725" w:rsidRPr="00715725" w:rsidRDefault="00715725" w:rsidP="00A04204">
            <w:r w:rsidRPr="00715725">
              <w:t>%=</w:t>
            </w:r>
          </w:p>
        </w:tc>
      </w:tr>
      <w:tr w:rsidR="00715725" w:rsidRPr="00715725" w14:paraId="3E676055" w14:textId="77777777" w:rsidTr="00A04204">
        <w:trPr>
          <w:tblCellSpacing w:w="6" w:type="dxa"/>
        </w:trPr>
        <w:tc>
          <w:tcPr>
            <w:tcW w:w="0" w:type="auto"/>
            <w:shd w:val="clear" w:color="auto" w:fill="FFFFFF"/>
            <w:vAlign w:val="center"/>
            <w:hideMark/>
          </w:tcPr>
          <w:p w14:paraId="52EF2316" w14:textId="77777777" w:rsidR="00715725" w:rsidRPr="00715725" w:rsidRDefault="00715725" w:rsidP="00A04204">
            <w:r w:rsidRPr="00715725">
              <w:t>&gt;</w:t>
            </w:r>
          </w:p>
        </w:tc>
        <w:tc>
          <w:tcPr>
            <w:tcW w:w="0" w:type="auto"/>
            <w:shd w:val="clear" w:color="auto" w:fill="FFFFFF"/>
            <w:vAlign w:val="center"/>
            <w:hideMark/>
          </w:tcPr>
          <w:p w14:paraId="3B21E17A" w14:textId="77777777" w:rsidR="00715725" w:rsidRPr="00715725" w:rsidRDefault="00715725" w:rsidP="00A04204">
            <w:r w:rsidRPr="00715725">
              <w:t>&gt;=</w:t>
            </w:r>
          </w:p>
        </w:tc>
        <w:tc>
          <w:tcPr>
            <w:tcW w:w="0" w:type="auto"/>
            <w:shd w:val="clear" w:color="auto" w:fill="FFFFFF"/>
            <w:vAlign w:val="center"/>
            <w:hideMark/>
          </w:tcPr>
          <w:p w14:paraId="1DD3E109" w14:textId="77777777" w:rsidR="00715725" w:rsidRPr="00715725" w:rsidRDefault="00715725" w:rsidP="00A04204">
            <w:r w:rsidRPr="00715725">
              <w:t>&lt;</w:t>
            </w:r>
          </w:p>
        </w:tc>
        <w:tc>
          <w:tcPr>
            <w:tcW w:w="0" w:type="auto"/>
            <w:shd w:val="clear" w:color="auto" w:fill="FFFFFF"/>
            <w:vAlign w:val="center"/>
            <w:hideMark/>
          </w:tcPr>
          <w:p w14:paraId="646CD655" w14:textId="77777777" w:rsidR="00715725" w:rsidRPr="00715725" w:rsidRDefault="00715725" w:rsidP="00A04204">
            <w:r w:rsidRPr="00715725">
              <w:t>&lt;=</w:t>
            </w:r>
          </w:p>
        </w:tc>
      </w:tr>
      <w:tr w:rsidR="00715725" w:rsidRPr="00715725" w14:paraId="283705D9" w14:textId="77777777" w:rsidTr="00A04204">
        <w:trPr>
          <w:tblCellSpacing w:w="6" w:type="dxa"/>
        </w:trPr>
        <w:tc>
          <w:tcPr>
            <w:tcW w:w="0" w:type="auto"/>
            <w:shd w:val="clear" w:color="auto" w:fill="FFFFFF"/>
            <w:vAlign w:val="center"/>
            <w:hideMark/>
          </w:tcPr>
          <w:p w14:paraId="1EE77479" w14:textId="77777777" w:rsidR="00715725" w:rsidRPr="00715725" w:rsidRDefault="00715725" w:rsidP="00A04204">
            <w:r w:rsidRPr="00715725">
              <w:t>!</w:t>
            </w:r>
          </w:p>
        </w:tc>
        <w:tc>
          <w:tcPr>
            <w:tcW w:w="0" w:type="auto"/>
            <w:shd w:val="clear" w:color="auto" w:fill="FFFFFF"/>
            <w:vAlign w:val="center"/>
            <w:hideMark/>
          </w:tcPr>
          <w:p w14:paraId="306C0666" w14:textId="77777777" w:rsidR="00715725" w:rsidRPr="00715725" w:rsidRDefault="00715725" w:rsidP="00A04204">
            <w:r w:rsidRPr="00715725">
              <w:t>!=</w:t>
            </w:r>
          </w:p>
        </w:tc>
        <w:tc>
          <w:tcPr>
            <w:tcW w:w="0" w:type="auto"/>
            <w:shd w:val="clear" w:color="auto" w:fill="FFFFFF"/>
            <w:vAlign w:val="center"/>
            <w:hideMark/>
          </w:tcPr>
          <w:p w14:paraId="3B3E32A0" w14:textId="77777777" w:rsidR="00715725" w:rsidRPr="00715725" w:rsidRDefault="00715725" w:rsidP="00A04204">
            <w:r w:rsidRPr="00715725">
              <w:t>++</w:t>
            </w:r>
          </w:p>
        </w:tc>
        <w:tc>
          <w:tcPr>
            <w:tcW w:w="0" w:type="auto"/>
            <w:shd w:val="clear" w:color="auto" w:fill="FFFFFF"/>
            <w:vAlign w:val="center"/>
            <w:hideMark/>
          </w:tcPr>
          <w:p w14:paraId="5C28E71C" w14:textId="77777777" w:rsidR="00715725" w:rsidRPr="00715725" w:rsidRDefault="00715725" w:rsidP="00A04204">
            <w:r w:rsidRPr="00715725">
              <w:t>—</w:t>
            </w:r>
          </w:p>
        </w:tc>
      </w:tr>
      <w:tr w:rsidR="00715725" w:rsidRPr="00715725" w14:paraId="1BC69643" w14:textId="77777777" w:rsidTr="00A04204">
        <w:trPr>
          <w:tblCellSpacing w:w="6" w:type="dxa"/>
        </w:trPr>
        <w:tc>
          <w:tcPr>
            <w:tcW w:w="0" w:type="auto"/>
            <w:shd w:val="clear" w:color="auto" w:fill="FFFFFF"/>
            <w:vAlign w:val="center"/>
            <w:hideMark/>
          </w:tcPr>
          <w:p w14:paraId="61E82627" w14:textId="77777777" w:rsidR="00715725" w:rsidRPr="00715725" w:rsidRDefault="00715725" w:rsidP="00A04204">
            <w:r w:rsidRPr="00715725">
              <w:t>&gt;&gt;</w:t>
            </w:r>
          </w:p>
        </w:tc>
        <w:tc>
          <w:tcPr>
            <w:tcW w:w="0" w:type="auto"/>
            <w:shd w:val="clear" w:color="auto" w:fill="FFFFFF"/>
            <w:vAlign w:val="center"/>
            <w:hideMark/>
          </w:tcPr>
          <w:p w14:paraId="220C9B95" w14:textId="77777777" w:rsidR="00715725" w:rsidRPr="00715725" w:rsidRDefault="00715725" w:rsidP="00A04204">
            <w:r w:rsidRPr="00715725">
              <w:t>&gt;&gt;=</w:t>
            </w:r>
          </w:p>
        </w:tc>
        <w:tc>
          <w:tcPr>
            <w:tcW w:w="0" w:type="auto"/>
            <w:shd w:val="clear" w:color="auto" w:fill="FFFFFF"/>
            <w:vAlign w:val="center"/>
            <w:hideMark/>
          </w:tcPr>
          <w:p w14:paraId="58B96ECE" w14:textId="77777777" w:rsidR="00715725" w:rsidRPr="00715725" w:rsidRDefault="00715725" w:rsidP="00A04204">
            <w:r w:rsidRPr="00715725">
              <w:t>&lt;&lt;</w:t>
            </w:r>
          </w:p>
        </w:tc>
        <w:tc>
          <w:tcPr>
            <w:tcW w:w="0" w:type="auto"/>
            <w:shd w:val="clear" w:color="auto" w:fill="FFFFFF"/>
            <w:vAlign w:val="center"/>
            <w:hideMark/>
          </w:tcPr>
          <w:p w14:paraId="5CDCC035" w14:textId="77777777" w:rsidR="00715725" w:rsidRPr="00715725" w:rsidRDefault="00715725" w:rsidP="00A04204">
            <w:r w:rsidRPr="00715725">
              <w:t>&lt;&lt;=</w:t>
            </w:r>
          </w:p>
        </w:tc>
      </w:tr>
      <w:tr w:rsidR="00715725" w:rsidRPr="00715725" w14:paraId="28254B49" w14:textId="77777777" w:rsidTr="00A04204">
        <w:trPr>
          <w:tblCellSpacing w:w="6" w:type="dxa"/>
        </w:trPr>
        <w:tc>
          <w:tcPr>
            <w:tcW w:w="0" w:type="auto"/>
            <w:shd w:val="clear" w:color="auto" w:fill="FFFFFF"/>
            <w:vAlign w:val="center"/>
            <w:hideMark/>
          </w:tcPr>
          <w:p w14:paraId="2C7F361F" w14:textId="77777777" w:rsidR="00715725" w:rsidRPr="00715725" w:rsidRDefault="00715725" w:rsidP="00A04204">
            <w:r w:rsidRPr="00715725">
              <w:t>&gt;&gt;&gt;</w:t>
            </w:r>
          </w:p>
        </w:tc>
        <w:tc>
          <w:tcPr>
            <w:tcW w:w="0" w:type="auto"/>
            <w:shd w:val="clear" w:color="auto" w:fill="FFFFFF"/>
            <w:vAlign w:val="center"/>
            <w:hideMark/>
          </w:tcPr>
          <w:p w14:paraId="274C1C6E" w14:textId="77777777" w:rsidR="00715725" w:rsidRPr="00715725" w:rsidRDefault="00715725" w:rsidP="00A04204">
            <w:r w:rsidRPr="00715725">
              <w:t>&gt;&gt;&gt;=</w:t>
            </w:r>
          </w:p>
        </w:tc>
        <w:tc>
          <w:tcPr>
            <w:tcW w:w="0" w:type="auto"/>
            <w:shd w:val="clear" w:color="auto" w:fill="FFFFFF"/>
            <w:vAlign w:val="center"/>
            <w:hideMark/>
          </w:tcPr>
          <w:p w14:paraId="2DEB6148" w14:textId="77777777" w:rsidR="00715725" w:rsidRPr="00715725" w:rsidRDefault="00715725" w:rsidP="00A04204">
            <w:r w:rsidRPr="00715725">
              <w:t>&amp;&amp;</w:t>
            </w:r>
          </w:p>
        </w:tc>
        <w:tc>
          <w:tcPr>
            <w:tcW w:w="0" w:type="auto"/>
            <w:shd w:val="clear" w:color="auto" w:fill="FFFFFF"/>
            <w:vAlign w:val="center"/>
            <w:hideMark/>
          </w:tcPr>
          <w:p w14:paraId="39FFDF46" w14:textId="77777777" w:rsidR="00715725" w:rsidRPr="00715725" w:rsidRDefault="00715725" w:rsidP="00A04204">
            <w:r w:rsidRPr="00715725">
              <w:t>| |</w:t>
            </w:r>
          </w:p>
        </w:tc>
      </w:tr>
      <w:tr w:rsidR="00715725" w:rsidRPr="00715725" w14:paraId="463CED98" w14:textId="77777777" w:rsidTr="00A04204">
        <w:trPr>
          <w:tblCellSpacing w:w="6" w:type="dxa"/>
        </w:trPr>
        <w:tc>
          <w:tcPr>
            <w:tcW w:w="0" w:type="auto"/>
            <w:shd w:val="clear" w:color="auto" w:fill="FFFFFF"/>
            <w:vAlign w:val="center"/>
            <w:hideMark/>
          </w:tcPr>
          <w:p w14:paraId="39C5F49B" w14:textId="77777777" w:rsidR="00715725" w:rsidRPr="00715725" w:rsidRDefault="00715725" w:rsidP="00A04204">
            <w:r w:rsidRPr="00715725">
              <w:lastRenderedPageBreak/>
              <w:t>==</w:t>
            </w:r>
          </w:p>
        </w:tc>
        <w:tc>
          <w:tcPr>
            <w:tcW w:w="0" w:type="auto"/>
            <w:shd w:val="clear" w:color="auto" w:fill="FFFFFF"/>
            <w:vAlign w:val="center"/>
            <w:hideMark/>
          </w:tcPr>
          <w:p w14:paraId="7A45A3EA" w14:textId="77777777" w:rsidR="00715725" w:rsidRPr="00715725" w:rsidRDefault="00715725" w:rsidP="00A04204">
            <w:r w:rsidRPr="00715725">
              <w:t>=</w:t>
            </w:r>
          </w:p>
        </w:tc>
        <w:tc>
          <w:tcPr>
            <w:tcW w:w="0" w:type="auto"/>
            <w:shd w:val="clear" w:color="auto" w:fill="FFFFFF"/>
            <w:vAlign w:val="center"/>
            <w:hideMark/>
          </w:tcPr>
          <w:p w14:paraId="5CAE3E65" w14:textId="77777777" w:rsidR="00715725" w:rsidRPr="00715725" w:rsidRDefault="00715725" w:rsidP="00A04204">
            <w:r w:rsidRPr="00715725">
              <w:t>~</w:t>
            </w:r>
          </w:p>
        </w:tc>
        <w:tc>
          <w:tcPr>
            <w:tcW w:w="0" w:type="auto"/>
            <w:shd w:val="clear" w:color="auto" w:fill="FFFFFF"/>
            <w:vAlign w:val="center"/>
            <w:hideMark/>
          </w:tcPr>
          <w:p w14:paraId="239C823C" w14:textId="77777777" w:rsidR="00715725" w:rsidRPr="00715725" w:rsidRDefault="00715725" w:rsidP="00A04204">
            <w:r w:rsidRPr="00715725">
              <w:t>?:</w:t>
            </w:r>
          </w:p>
        </w:tc>
      </w:tr>
      <w:tr w:rsidR="00715725" w:rsidRPr="00715725" w14:paraId="147F46E9" w14:textId="77777777" w:rsidTr="00A04204">
        <w:trPr>
          <w:tblCellSpacing w:w="6" w:type="dxa"/>
        </w:trPr>
        <w:tc>
          <w:tcPr>
            <w:tcW w:w="0" w:type="auto"/>
            <w:shd w:val="clear" w:color="auto" w:fill="FFFFFF"/>
            <w:vAlign w:val="center"/>
            <w:hideMark/>
          </w:tcPr>
          <w:p w14:paraId="2A73CA18" w14:textId="77777777" w:rsidR="00715725" w:rsidRPr="00715725" w:rsidRDefault="00715725" w:rsidP="00A04204">
            <w:r w:rsidRPr="00715725">
              <w:t> </w:t>
            </w:r>
          </w:p>
        </w:tc>
        <w:tc>
          <w:tcPr>
            <w:tcW w:w="0" w:type="auto"/>
            <w:shd w:val="clear" w:color="auto" w:fill="FFFFFF"/>
            <w:vAlign w:val="center"/>
            <w:hideMark/>
          </w:tcPr>
          <w:p w14:paraId="371CC772" w14:textId="77777777" w:rsidR="00715725" w:rsidRPr="00715725" w:rsidRDefault="00715725" w:rsidP="00A04204">
            <w:proofErr w:type="spellStart"/>
            <w:r w:rsidRPr="00715725">
              <w:t>instanceof</w:t>
            </w:r>
            <w:proofErr w:type="spellEnd"/>
          </w:p>
        </w:tc>
        <w:tc>
          <w:tcPr>
            <w:tcW w:w="0" w:type="auto"/>
            <w:shd w:val="clear" w:color="auto" w:fill="FFFFFF"/>
            <w:vAlign w:val="center"/>
            <w:hideMark/>
          </w:tcPr>
          <w:p w14:paraId="661C3A40" w14:textId="77777777" w:rsidR="00715725" w:rsidRPr="00715725" w:rsidRDefault="00715725" w:rsidP="00A04204">
            <w:r w:rsidRPr="00715725">
              <w:t>[ ]</w:t>
            </w:r>
          </w:p>
        </w:tc>
        <w:tc>
          <w:tcPr>
            <w:tcW w:w="0" w:type="auto"/>
            <w:shd w:val="clear" w:color="auto" w:fill="FFFFFF"/>
            <w:vAlign w:val="center"/>
            <w:hideMark/>
          </w:tcPr>
          <w:p w14:paraId="63F3A149" w14:textId="77777777" w:rsidR="00715725" w:rsidRPr="00715725" w:rsidRDefault="00715725" w:rsidP="00A04204">
            <w:r w:rsidRPr="00715725">
              <w:t> </w:t>
            </w:r>
          </w:p>
        </w:tc>
      </w:tr>
      <w:tr w:rsidR="00715725" w:rsidRPr="00715725" w14:paraId="66095DDC" w14:textId="77777777" w:rsidTr="00A04204">
        <w:trPr>
          <w:tblCellSpacing w:w="6" w:type="dxa"/>
        </w:trPr>
        <w:tc>
          <w:tcPr>
            <w:tcW w:w="0" w:type="auto"/>
            <w:shd w:val="clear" w:color="auto" w:fill="FFFFFF"/>
            <w:vAlign w:val="center"/>
          </w:tcPr>
          <w:p w14:paraId="71D026DE" w14:textId="77777777" w:rsidR="00715725" w:rsidRDefault="00715725" w:rsidP="00715725">
            <w:pPr>
              <w:pStyle w:val="a3"/>
              <w:shd w:val="clear" w:color="auto" w:fill="FFFFFF"/>
              <w:rPr>
                <w:color w:val="000000"/>
                <w:sz w:val="27"/>
                <w:szCs w:val="27"/>
              </w:rPr>
            </w:pPr>
            <w:r w:rsidRPr="00FE11C4">
              <w:rPr>
                <w:b/>
                <w:bCs/>
                <w:color w:val="000000"/>
                <w:sz w:val="27"/>
                <w:szCs w:val="27"/>
              </w:rPr>
              <w:t>Арифметические операторы используются</w:t>
            </w:r>
            <w:r>
              <w:rPr>
                <w:color w:val="000000"/>
                <w:sz w:val="27"/>
                <w:szCs w:val="27"/>
              </w:rPr>
              <w:t xml:space="preserve"> для вычислений так же как в алгебре . Допустимые операнды должны иметь числовые типы. </w:t>
            </w: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1040"/>
              <w:gridCol w:w="2466"/>
              <w:gridCol w:w="1034"/>
              <w:gridCol w:w="2808"/>
            </w:tblGrid>
            <w:tr w:rsidR="00715725" w14:paraId="19D78F82" w14:textId="77777777" w:rsidTr="00715725">
              <w:trPr>
                <w:tblCellSpacing w:w="6" w:type="dxa"/>
              </w:trPr>
              <w:tc>
                <w:tcPr>
                  <w:tcW w:w="0" w:type="auto"/>
                  <w:vAlign w:val="center"/>
                  <w:hideMark/>
                </w:tcPr>
                <w:p w14:paraId="597004C3" w14:textId="77777777" w:rsidR="00715725" w:rsidRDefault="00715725" w:rsidP="00715725">
                  <w:pPr>
                    <w:jc w:val="center"/>
                    <w:rPr>
                      <w:b/>
                      <w:bCs/>
                      <w:sz w:val="24"/>
                      <w:szCs w:val="24"/>
                    </w:rPr>
                  </w:pPr>
                  <w:r>
                    <w:rPr>
                      <w:b/>
                      <w:bCs/>
                    </w:rPr>
                    <w:t>Оператор</w:t>
                  </w:r>
                </w:p>
              </w:tc>
              <w:tc>
                <w:tcPr>
                  <w:tcW w:w="0" w:type="auto"/>
                  <w:vAlign w:val="center"/>
                  <w:hideMark/>
                </w:tcPr>
                <w:p w14:paraId="39739F42" w14:textId="77777777" w:rsidR="00715725" w:rsidRDefault="00715725" w:rsidP="00715725">
                  <w:pPr>
                    <w:jc w:val="center"/>
                    <w:rPr>
                      <w:b/>
                      <w:bCs/>
                    </w:rPr>
                  </w:pPr>
                  <w:r>
                    <w:rPr>
                      <w:b/>
                      <w:bCs/>
                    </w:rPr>
                    <w:t>Результат</w:t>
                  </w:r>
                </w:p>
              </w:tc>
              <w:tc>
                <w:tcPr>
                  <w:tcW w:w="0" w:type="auto"/>
                  <w:vAlign w:val="center"/>
                  <w:hideMark/>
                </w:tcPr>
                <w:p w14:paraId="23B16877" w14:textId="77777777" w:rsidR="00715725" w:rsidRDefault="00715725" w:rsidP="00715725">
                  <w:pPr>
                    <w:jc w:val="center"/>
                    <w:rPr>
                      <w:b/>
                      <w:bCs/>
                    </w:rPr>
                  </w:pPr>
                  <w:r>
                    <w:rPr>
                      <w:b/>
                      <w:bCs/>
                    </w:rPr>
                    <w:t>Оператор</w:t>
                  </w:r>
                </w:p>
              </w:tc>
              <w:tc>
                <w:tcPr>
                  <w:tcW w:w="0" w:type="auto"/>
                  <w:vAlign w:val="center"/>
                  <w:hideMark/>
                </w:tcPr>
                <w:p w14:paraId="68016DA0" w14:textId="77777777" w:rsidR="00715725" w:rsidRDefault="00715725" w:rsidP="00715725">
                  <w:pPr>
                    <w:jc w:val="center"/>
                    <w:rPr>
                      <w:b/>
                      <w:bCs/>
                    </w:rPr>
                  </w:pPr>
                  <w:r>
                    <w:rPr>
                      <w:b/>
                      <w:bCs/>
                    </w:rPr>
                    <w:t>Результат</w:t>
                  </w:r>
                </w:p>
              </w:tc>
            </w:tr>
            <w:tr w:rsidR="00715725" w14:paraId="0166897A" w14:textId="77777777" w:rsidTr="00715725">
              <w:trPr>
                <w:tblCellSpacing w:w="6" w:type="dxa"/>
              </w:trPr>
              <w:tc>
                <w:tcPr>
                  <w:tcW w:w="0" w:type="auto"/>
                  <w:vAlign w:val="center"/>
                  <w:hideMark/>
                </w:tcPr>
                <w:p w14:paraId="7DA935C8" w14:textId="77777777" w:rsidR="00715725" w:rsidRDefault="00715725" w:rsidP="00715725">
                  <w:r>
                    <w:t>+</w:t>
                  </w:r>
                </w:p>
              </w:tc>
              <w:tc>
                <w:tcPr>
                  <w:tcW w:w="0" w:type="auto"/>
                  <w:vAlign w:val="center"/>
                  <w:hideMark/>
                </w:tcPr>
                <w:p w14:paraId="5F812567" w14:textId="77777777" w:rsidR="00715725" w:rsidRDefault="00715725" w:rsidP="00715725">
                  <w:r>
                    <w:t>Сложение</w:t>
                  </w:r>
                </w:p>
              </w:tc>
              <w:tc>
                <w:tcPr>
                  <w:tcW w:w="0" w:type="auto"/>
                  <w:vAlign w:val="center"/>
                  <w:hideMark/>
                </w:tcPr>
                <w:p w14:paraId="7884C20C" w14:textId="77777777" w:rsidR="00715725" w:rsidRDefault="00715725" w:rsidP="00715725">
                  <w:r>
                    <w:t>+ =</w:t>
                  </w:r>
                </w:p>
              </w:tc>
              <w:tc>
                <w:tcPr>
                  <w:tcW w:w="0" w:type="auto"/>
                  <w:vAlign w:val="center"/>
                  <w:hideMark/>
                </w:tcPr>
                <w:p w14:paraId="18153A34" w14:textId="77777777" w:rsidR="00715725" w:rsidRDefault="00715725" w:rsidP="00715725">
                  <w:r>
                    <w:t>сложение с присваиванием</w:t>
                  </w:r>
                </w:p>
              </w:tc>
            </w:tr>
            <w:tr w:rsidR="00715725" w14:paraId="5C8DE1E8" w14:textId="77777777" w:rsidTr="00715725">
              <w:trPr>
                <w:tblCellSpacing w:w="6" w:type="dxa"/>
              </w:trPr>
              <w:tc>
                <w:tcPr>
                  <w:tcW w:w="0" w:type="auto"/>
                  <w:vAlign w:val="center"/>
                  <w:hideMark/>
                </w:tcPr>
                <w:p w14:paraId="55B4C3B8" w14:textId="77777777" w:rsidR="00715725" w:rsidRDefault="00715725" w:rsidP="00715725">
                  <w:r>
                    <w:t>-</w:t>
                  </w:r>
                </w:p>
              </w:tc>
              <w:tc>
                <w:tcPr>
                  <w:tcW w:w="0" w:type="auto"/>
                  <w:vAlign w:val="center"/>
                  <w:hideMark/>
                </w:tcPr>
                <w:p w14:paraId="12C53EBE" w14:textId="77777777" w:rsidR="00715725" w:rsidRDefault="00715725" w:rsidP="00715725">
                  <w:r>
                    <w:t>вычитание (также унарный минус)</w:t>
                  </w:r>
                </w:p>
              </w:tc>
              <w:tc>
                <w:tcPr>
                  <w:tcW w:w="0" w:type="auto"/>
                  <w:vAlign w:val="center"/>
                  <w:hideMark/>
                </w:tcPr>
                <w:p w14:paraId="3404B63F" w14:textId="77777777" w:rsidR="00715725" w:rsidRDefault="00715725" w:rsidP="00715725">
                  <w:r>
                    <w:t>-=</w:t>
                  </w:r>
                </w:p>
              </w:tc>
              <w:tc>
                <w:tcPr>
                  <w:tcW w:w="0" w:type="auto"/>
                  <w:vAlign w:val="center"/>
                  <w:hideMark/>
                </w:tcPr>
                <w:p w14:paraId="33D063B5" w14:textId="77777777" w:rsidR="00715725" w:rsidRDefault="00715725" w:rsidP="00715725">
                  <w:r>
                    <w:t>вычитание с присваиванием</w:t>
                  </w:r>
                </w:p>
              </w:tc>
            </w:tr>
            <w:tr w:rsidR="00715725" w14:paraId="7A781822" w14:textId="77777777" w:rsidTr="00715725">
              <w:trPr>
                <w:tblCellSpacing w:w="6" w:type="dxa"/>
              </w:trPr>
              <w:tc>
                <w:tcPr>
                  <w:tcW w:w="0" w:type="auto"/>
                  <w:vAlign w:val="center"/>
                  <w:hideMark/>
                </w:tcPr>
                <w:p w14:paraId="4A20623D" w14:textId="77777777" w:rsidR="00715725" w:rsidRDefault="00715725" w:rsidP="00715725">
                  <w:r>
                    <w:t>*</w:t>
                  </w:r>
                </w:p>
              </w:tc>
              <w:tc>
                <w:tcPr>
                  <w:tcW w:w="0" w:type="auto"/>
                  <w:vAlign w:val="center"/>
                  <w:hideMark/>
                </w:tcPr>
                <w:p w14:paraId="576599A6" w14:textId="77777777" w:rsidR="00715725" w:rsidRDefault="00715725" w:rsidP="00715725">
                  <w:r>
                    <w:t>Умножение</w:t>
                  </w:r>
                </w:p>
              </w:tc>
              <w:tc>
                <w:tcPr>
                  <w:tcW w:w="0" w:type="auto"/>
                  <w:vAlign w:val="center"/>
                  <w:hideMark/>
                </w:tcPr>
                <w:p w14:paraId="6FC446D3" w14:textId="77777777" w:rsidR="00715725" w:rsidRDefault="00715725" w:rsidP="00715725">
                  <w:r>
                    <w:t>*=</w:t>
                  </w:r>
                </w:p>
              </w:tc>
              <w:tc>
                <w:tcPr>
                  <w:tcW w:w="0" w:type="auto"/>
                  <w:vAlign w:val="center"/>
                  <w:hideMark/>
                </w:tcPr>
                <w:p w14:paraId="57DDFE78" w14:textId="77777777" w:rsidR="00715725" w:rsidRDefault="00715725" w:rsidP="00715725">
                  <w:r>
                    <w:t>умножение с присваиванием</w:t>
                  </w:r>
                </w:p>
              </w:tc>
            </w:tr>
            <w:tr w:rsidR="00715725" w14:paraId="4A70692E" w14:textId="77777777" w:rsidTr="00715725">
              <w:trPr>
                <w:tblCellSpacing w:w="6" w:type="dxa"/>
              </w:trPr>
              <w:tc>
                <w:tcPr>
                  <w:tcW w:w="0" w:type="auto"/>
                  <w:vAlign w:val="center"/>
                  <w:hideMark/>
                </w:tcPr>
                <w:p w14:paraId="6C42C8AF" w14:textId="77777777" w:rsidR="00715725" w:rsidRDefault="00715725" w:rsidP="00715725">
                  <w:r>
                    <w:t>/</w:t>
                  </w:r>
                </w:p>
              </w:tc>
              <w:tc>
                <w:tcPr>
                  <w:tcW w:w="0" w:type="auto"/>
                  <w:vAlign w:val="center"/>
                  <w:hideMark/>
                </w:tcPr>
                <w:p w14:paraId="5919D6FC" w14:textId="77777777" w:rsidR="00715725" w:rsidRDefault="00715725" w:rsidP="00715725">
                  <w:r>
                    <w:t>Деление</w:t>
                  </w:r>
                </w:p>
              </w:tc>
              <w:tc>
                <w:tcPr>
                  <w:tcW w:w="0" w:type="auto"/>
                  <w:vAlign w:val="center"/>
                  <w:hideMark/>
                </w:tcPr>
                <w:p w14:paraId="4F5973A9" w14:textId="77777777" w:rsidR="00715725" w:rsidRDefault="00715725" w:rsidP="00715725">
                  <w:r>
                    <w:t>/=</w:t>
                  </w:r>
                </w:p>
              </w:tc>
              <w:tc>
                <w:tcPr>
                  <w:tcW w:w="0" w:type="auto"/>
                  <w:vAlign w:val="center"/>
                  <w:hideMark/>
                </w:tcPr>
                <w:p w14:paraId="35B70CBC" w14:textId="77777777" w:rsidR="00715725" w:rsidRDefault="00715725" w:rsidP="00715725">
                  <w:r>
                    <w:t>деление с присваиванием</w:t>
                  </w:r>
                </w:p>
              </w:tc>
            </w:tr>
            <w:tr w:rsidR="00715725" w14:paraId="7BCF149C" w14:textId="77777777" w:rsidTr="00715725">
              <w:trPr>
                <w:tblCellSpacing w:w="6" w:type="dxa"/>
              </w:trPr>
              <w:tc>
                <w:tcPr>
                  <w:tcW w:w="0" w:type="auto"/>
                  <w:vAlign w:val="center"/>
                  <w:hideMark/>
                </w:tcPr>
                <w:p w14:paraId="557FDE3B" w14:textId="77777777" w:rsidR="00715725" w:rsidRDefault="00715725" w:rsidP="00715725">
                  <w:r>
                    <w:t>%</w:t>
                  </w:r>
                </w:p>
              </w:tc>
              <w:tc>
                <w:tcPr>
                  <w:tcW w:w="0" w:type="auto"/>
                  <w:vAlign w:val="center"/>
                  <w:hideMark/>
                </w:tcPr>
                <w:p w14:paraId="257D5314" w14:textId="77777777" w:rsidR="00715725" w:rsidRDefault="00715725" w:rsidP="00715725">
                  <w:r>
                    <w:t>деление по модулю</w:t>
                  </w:r>
                </w:p>
              </w:tc>
              <w:tc>
                <w:tcPr>
                  <w:tcW w:w="0" w:type="auto"/>
                  <w:vAlign w:val="center"/>
                  <w:hideMark/>
                </w:tcPr>
                <w:p w14:paraId="53E8F158" w14:textId="77777777" w:rsidR="00715725" w:rsidRDefault="00715725" w:rsidP="00715725">
                  <w:r>
                    <w:t>%=</w:t>
                  </w:r>
                </w:p>
              </w:tc>
              <w:tc>
                <w:tcPr>
                  <w:tcW w:w="0" w:type="auto"/>
                  <w:vAlign w:val="center"/>
                  <w:hideMark/>
                </w:tcPr>
                <w:p w14:paraId="2A7F96F6" w14:textId="77777777" w:rsidR="00715725" w:rsidRDefault="00715725" w:rsidP="00715725">
                  <w:r>
                    <w:t>деление по модулю с присваиванием</w:t>
                  </w:r>
                </w:p>
              </w:tc>
            </w:tr>
            <w:tr w:rsidR="00715725" w14:paraId="43D1C2F9" w14:textId="77777777" w:rsidTr="00715725">
              <w:trPr>
                <w:tblCellSpacing w:w="6" w:type="dxa"/>
              </w:trPr>
              <w:tc>
                <w:tcPr>
                  <w:tcW w:w="0" w:type="auto"/>
                  <w:vAlign w:val="center"/>
                  <w:hideMark/>
                </w:tcPr>
                <w:p w14:paraId="52569C2F" w14:textId="77777777" w:rsidR="00715725" w:rsidRDefault="00715725" w:rsidP="00715725">
                  <w:r>
                    <w:t>++</w:t>
                  </w:r>
                </w:p>
              </w:tc>
              <w:tc>
                <w:tcPr>
                  <w:tcW w:w="0" w:type="auto"/>
                  <w:vAlign w:val="center"/>
                  <w:hideMark/>
                </w:tcPr>
                <w:p w14:paraId="5FB2861F" w14:textId="77777777" w:rsidR="00715725" w:rsidRDefault="00715725" w:rsidP="00715725">
                  <w:r>
                    <w:t>Инкремент</w:t>
                  </w:r>
                </w:p>
              </w:tc>
              <w:tc>
                <w:tcPr>
                  <w:tcW w:w="0" w:type="auto"/>
                  <w:vAlign w:val="center"/>
                  <w:hideMark/>
                </w:tcPr>
                <w:p w14:paraId="5ED0454D" w14:textId="77777777" w:rsidR="00715725" w:rsidRDefault="00715725" w:rsidP="00715725">
                  <w:r>
                    <w:t>—</w:t>
                  </w:r>
                </w:p>
              </w:tc>
              <w:tc>
                <w:tcPr>
                  <w:tcW w:w="0" w:type="auto"/>
                  <w:vAlign w:val="center"/>
                  <w:hideMark/>
                </w:tcPr>
                <w:p w14:paraId="76FF8658" w14:textId="77777777" w:rsidR="00715725" w:rsidRDefault="00715725" w:rsidP="00715725">
                  <w:r>
                    <w:t>декремент</w:t>
                  </w:r>
                </w:p>
              </w:tc>
            </w:tr>
          </w:tbl>
          <w:p w14:paraId="61319E9A" w14:textId="77777777" w:rsidR="00715725" w:rsidRDefault="00715725" w:rsidP="00715725">
            <w:pPr>
              <w:pStyle w:val="a3"/>
              <w:shd w:val="clear" w:color="auto" w:fill="FFFFFF"/>
              <w:rPr>
                <w:color w:val="000000"/>
                <w:sz w:val="27"/>
                <w:szCs w:val="27"/>
              </w:rPr>
            </w:pPr>
            <w:bookmarkStart w:id="2" w:name="N100BE"/>
            <w:bookmarkStart w:id="3" w:name="%3F%3F%3F%3F%3F%3F+%3F%3F%3F%3F%3F%3F%3F"/>
            <w:bookmarkEnd w:id="2"/>
            <w:bookmarkEnd w:id="3"/>
            <w:r>
              <w:rPr>
                <w:color w:val="000000"/>
                <w:sz w:val="27"/>
                <w:szCs w:val="27"/>
              </w:rPr>
              <w:t>Для целых числовых типов данных—</w:t>
            </w:r>
            <w:proofErr w:type="spellStart"/>
            <w:r>
              <w:rPr>
                <w:color w:val="000000"/>
                <w:sz w:val="27"/>
                <w:szCs w:val="27"/>
              </w:rPr>
              <w:t>long</w:t>
            </w:r>
            <w:proofErr w:type="spellEnd"/>
            <w:r>
              <w:rPr>
                <w:color w:val="000000"/>
                <w:sz w:val="27"/>
                <w:szCs w:val="27"/>
              </w:rPr>
              <w:t xml:space="preserve">, int, </w:t>
            </w:r>
            <w:proofErr w:type="spellStart"/>
            <w:r>
              <w:rPr>
                <w:color w:val="000000"/>
                <w:sz w:val="27"/>
                <w:szCs w:val="27"/>
              </w:rPr>
              <w:t>short</w:t>
            </w:r>
            <w:proofErr w:type="spellEnd"/>
            <w:r>
              <w:rPr>
                <w:color w:val="000000"/>
                <w:sz w:val="27"/>
                <w:szCs w:val="27"/>
              </w:rPr>
              <w:t xml:space="preserve">, </w:t>
            </w:r>
            <w:proofErr w:type="spellStart"/>
            <w:r>
              <w:rPr>
                <w:color w:val="000000"/>
                <w:sz w:val="27"/>
                <w:szCs w:val="27"/>
              </w:rPr>
              <w:t>char</w:t>
            </w:r>
            <w:proofErr w:type="spellEnd"/>
            <w:r>
              <w:rPr>
                <w:color w:val="000000"/>
                <w:sz w:val="27"/>
                <w:szCs w:val="27"/>
              </w:rPr>
              <w:t xml:space="preserve"> и </w:t>
            </w:r>
            <w:proofErr w:type="spellStart"/>
            <w:r>
              <w:rPr>
                <w:color w:val="000000"/>
                <w:sz w:val="27"/>
                <w:szCs w:val="27"/>
              </w:rPr>
              <w:t>byte</w:t>
            </w:r>
            <w:proofErr w:type="spellEnd"/>
            <w:r>
              <w:rPr>
                <w:color w:val="000000"/>
                <w:sz w:val="27"/>
                <w:szCs w:val="27"/>
              </w:rPr>
              <w:t>, определен дополнительный набор операторов, с помощью которых можно проверять и модифицировать состояние отдельных битов соответствующих значений. В таблице приведена сводка таких операторов. Операторы битовой арифметики работают с каждым битом как с самостоятельной величиной.</w:t>
            </w: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1040"/>
              <w:gridCol w:w="2272"/>
              <w:gridCol w:w="1034"/>
              <w:gridCol w:w="3002"/>
            </w:tblGrid>
            <w:tr w:rsidR="00715725" w14:paraId="46450279" w14:textId="77777777" w:rsidTr="00715725">
              <w:trPr>
                <w:tblCellSpacing w:w="6" w:type="dxa"/>
              </w:trPr>
              <w:tc>
                <w:tcPr>
                  <w:tcW w:w="0" w:type="auto"/>
                  <w:vAlign w:val="center"/>
                  <w:hideMark/>
                </w:tcPr>
                <w:p w14:paraId="479E531C" w14:textId="77777777" w:rsidR="00715725" w:rsidRDefault="00715725" w:rsidP="00715725">
                  <w:pPr>
                    <w:jc w:val="center"/>
                    <w:rPr>
                      <w:b/>
                      <w:bCs/>
                      <w:sz w:val="24"/>
                      <w:szCs w:val="24"/>
                    </w:rPr>
                  </w:pPr>
                  <w:r>
                    <w:rPr>
                      <w:b/>
                      <w:bCs/>
                    </w:rPr>
                    <w:t>Оператор</w:t>
                  </w:r>
                </w:p>
              </w:tc>
              <w:tc>
                <w:tcPr>
                  <w:tcW w:w="0" w:type="auto"/>
                  <w:vAlign w:val="center"/>
                  <w:hideMark/>
                </w:tcPr>
                <w:p w14:paraId="1FE738DC" w14:textId="77777777" w:rsidR="00715725" w:rsidRDefault="00715725" w:rsidP="00715725">
                  <w:pPr>
                    <w:jc w:val="center"/>
                    <w:rPr>
                      <w:b/>
                      <w:bCs/>
                    </w:rPr>
                  </w:pPr>
                  <w:r>
                    <w:rPr>
                      <w:b/>
                      <w:bCs/>
                    </w:rPr>
                    <w:t>Результат</w:t>
                  </w:r>
                </w:p>
              </w:tc>
              <w:tc>
                <w:tcPr>
                  <w:tcW w:w="0" w:type="auto"/>
                  <w:vAlign w:val="center"/>
                  <w:hideMark/>
                </w:tcPr>
                <w:p w14:paraId="047D01AE" w14:textId="77777777" w:rsidR="00715725" w:rsidRDefault="00715725" w:rsidP="00715725">
                  <w:pPr>
                    <w:jc w:val="center"/>
                    <w:rPr>
                      <w:b/>
                      <w:bCs/>
                    </w:rPr>
                  </w:pPr>
                  <w:r>
                    <w:rPr>
                      <w:b/>
                      <w:bCs/>
                    </w:rPr>
                    <w:t>Оператор</w:t>
                  </w:r>
                </w:p>
              </w:tc>
              <w:tc>
                <w:tcPr>
                  <w:tcW w:w="0" w:type="auto"/>
                  <w:vAlign w:val="center"/>
                  <w:hideMark/>
                </w:tcPr>
                <w:p w14:paraId="4AB614B3" w14:textId="77777777" w:rsidR="00715725" w:rsidRDefault="00715725" w:rsidP="00715725">
                  <w:pPr>
                    <w:jc w:val="center"/>
                    <w:rPr>
                      <w:b/>
                      <w:bCs/>
                    </w:rPr>
                  </w:pPr>
                  <w:r>
                    <w:rPr>
                      <w:b/>
                      <w:bCs/>
                    </w:rPr>
                    <w:t>Результат</w:t>
                  </w:r>
                </w:p>
              </w:tc>
            </w:tr>
            <w:tr w:rsidR="00715725" w14:paraId="16D5658B" w14:textId="77777777" w:rsidTr="00715725">
              <w:trPr>
                <w:tblCellSpacing w:w="6" w:type="dxa"/>
              </w:trPr>
              <w:tc>
                <w:tcPr>
                  <w:tcW w:w="0" w:type="auto"/>
                  <w:vAlign w:val="center"/>
                  <w:hideMark/>
                </w:tcPr>
                <w:p w14:paraId="607CC7ED" w14:textId="77777777" w:rsidR="00715725" w:rsidRDefault="00715725" w:rsidP="00715725">
                  <w:r>
                    <w:t>~</w:t>
                  </w:r>
                </w:p>
              </w:tc>
              <w:tc>
                <w:tcPr>
                  <w:tcW w:w="0" w:type="auto"/>
                  <w:vAlign w:val="center"/>
                  <w:hideMark/>
                </w:tcPr>
                <w:p w14:paraId="2E0EC57C" w14:textId="77777777" w:rsidR="00715725" w:rsidRDefault="00715725" w:rsidP="00715725">
                  <w:r>
                    <w:t>побитовое унарное отрицание (NOT)</w:t>
                  </w:r>
                </w:p>
              </w:tc>
              <w:tc>
                <w:tcPr>
                  <w:tcW w:w="0" w:type="auto"/>
                  <w:vAlign w:val="center"/>
                  <w:hideMark/>
                </w:tcPr>
                <w:p w14:paraId="07BAFF97" w14:textId="77777777" w:rsidR="00715725" w:rsidRDefault="00715725" w:rsidP="00715725">
                  <w:r>
                    <w:t> </w:t>
                  </w:r>
                </w:p>
              </w:tc>
              <w:tc>
                <w:tcPr>
                  <w:tcW w:w="0" w:type="auto"/>
                  <w:vAlign w:val="center"/>
                  <w:hideMark/>
                </w:tcPr>
                <w:p w14:paraId="2BEBF9A8" w14:textId="77777777" w:rsidR="00715725" w:rsidRDefault="00715725" w:rsidP="00715725">
                  <w:r>
                    <w:t> </w:t>
                  </w:r>
                </w:p>
              </w:tc>
            </w:tr>
            <w:tr w:rsidR="00715725" w14:paraId="517F8455" w14:textId="77777777" w:rsidTr="00715725">
              <w:trPr>
                <w:tblCellSpacing w:w="6" w:type="dxa"/>
              </w:trPr>
              <w:tc>
                <w:tcPr>
                  <w:tcW w:w="0" w:type="auto"/>
                  <w:vAlign w:val="center"/>
                  <w:hideMark/>
                </w:tcPr>
                <w:p w14:paraId="13A5523A" w14:textId="77777777" w:rsidR="00715725" w:rsidRDefault="00715725" w:rsidP="00715725">
                  <w:r>
                    <w:t>&amp;</w:t>
                  </w:r>
                </w:p>
              </w:tc>
              <w:tc>
                <w:tcPr>
                  <w:tcW w:w="0" w:type="auto"/>
                  <w:vAlign w:val="center"/>
                  <w:hideMark/>
                </w:tcPr>
                <w:p w14:paraId="48502E8C" w14:textId="77777777" w:rsidR="00715725" w:rsidRDefault="00715725" w:rsidP="00715725">
                  <w:r>
                    <w:t>побитовое И (AND)</w:t>
                  </w:r>
                </w:p>
              </w:tc>
              <w:tc>
                <w:tcPr>
                  <w:tcW w:w="0" w:type="auto"/>
                  <w:vAlign w:val="center"/>
                  <w:hideMark/>
                </w:tcPr>
                <w:p w14:paraId="47168288" w14:textId="77777777" w:rsidR="00715725" w:rsidRDefault="00715725" w:rsidP="00715725">
                  <w:r>
                    <w:t>&amp;=</w:t>
                  </w:r>
                </w:p>
              </w:tc>
              <w:tc>
                <w:tcPr>
                  <w:tcW w:w="0" w:type="auto"/>
                  <w:vAlign w:val="center"/>
                  <w:hideMark/>
                </w:tcPr>
                <w:p w14:paraId="459A74CC" w14:textId="77777777" w:rsidR="00715725" w:rsidRDefault="00715725" w:rsidP="00715725">
                  <w:r>
                    <w:t>побитовое И (AND) с присваиванием</w:t>
                  </w:r>
                </w:p>
              </w:tc>
            </w:tr>
            <w:tr w:rsidR="00715725" w14:paraId="326A2A79" w14:textId="77777777" w:rsidTr="00715725">
              <w:trPr>
                <w:tblCellSpacing w:w="6" w:type="dxa"/>
              </w:trPr>
              <w:tc>
                <w:tcPr>
                  <w:tcW w:w="0" w:type="auto"/>
                  <w:vAlign w:val="center"/>
                  <w:hideMark/>
                </w:tcPr>
                <w:p w14:paraId="2404A2FF" w14:textId="77777777" w:rsidR="00715725" w:rsidRDefault="00715725" w:rsidP="00715725">
                  <w:r>
                    <w:t>|</w:t>
                  </w:r>
                </w:p>
              </w:tc>
              <w:tc>
                <w:tcPr>
                  <w:tcW w:w="0" w:type="auto"/>
                  <w:vAlign w:val="center"/>
                  <w:hideMark/>
                </w:tcPr>
                <w:p w14:paraId="60EDDC9D" w14:textId="77777777" w:rsidR="00715725" w:rsidRDefault="00715725" w:rsidP="00715725">
                  <w:r>
                    <w:t>побитовое ИЛИ (OR)</w:t>
                  </w:r>
                </w:p>
              </w:tc>
              <w:tc>
                <w:tcPr>
                  <w:tcW w:w="0" w:type="auto"/>
                  <w:vAlign w:val="center"/>
                  <w:hideMark/>
                </w:tcPr>
                <w:p w14:paraId="203553EB" w14:textId="77777777" w:rsidR="00715725" w:rsidRDefault="00715725" w:rsidP="00715725">
                  <w:r>
                    <w:t>|=</w:t>
                  </w:r>
                </w:p>
              </w:tc>
              <w:tc>
                <w:tcPr>
                  <w:tcW w:w="0" w:type="auto"/>
                  <w:vAlign w:val="center"/>
                  <w:hideMark/>
                </w:tcPr>
                <w:p w14:paraId="38E132E4" w14:textId="77777777" w:rsidR="00715725" w:rsidRDefault="00715725" w:rsidP="00715725">
                  <w:r>
                    <w:t>побитовое ИЛИ (OR) с присваиванием</w:t>
                  </w:r>
                </w:p>
              </w:tc>
            </w:tr>
            <w:tr w:rsidR="00715725" w14:paraId="50CA1A8D" w14:textId="77777777" w:rsidTr="00715725">
              <w:trPr>
                <w:tblCellSpacing w:w="6" w:type="dxa"/>
              </w:trPr>
              <w:tc>
                <w:tcPr>
                  <w:tcW w:w="0" w:type="auto"/>
                  <w:vAlign w:val="center"/>
                  <w:hideMark/>
                </w:tcPr>
                <w:p w14:paraId="2DEC2F09" w14:textId="77777777" w:rsidR="00715725" w:rsidRDefault="00715725" w:rsidP="00715725">
                  <w:r>
                    <w:t>^</w:t>
                  </w:r>
                </w:p>
              </w:tc>
              <w:tc>
                <w:tcPr>
                  <w:tcW w:w="0" w:type="auto"/>
                  <w:vAlign w:val="center"/>
                  <w:hideMark/>
                </w:tcPr>
                <w:p w14:paraId="58D54642" w14:textId="77777777" w:rsidR="00715725" w:rsidRDefault="00715725" w:rsidP="00715725">
                  <w:r>
                    <w:t>побитовое исключающее ИЛИ (XOR)</w:t>
                  </w:r>
                </w:p>
              </w:tc>
              <w:tc>
                <w:tcPr>
                  <w:tcW w:w="0" w:type="auto"/>
                  <w:vAlign w:val="center"/>
                  <w:hideMark/>
                </w:tcPr>
                <w:p w14:paraId="08F53197" w14:textId="77777777" w:rsidR="00715725" w:rsidRDefault="00715725" w:rsidP="00715725">
                  <w:r>
                    <w:t>^=</w:t>
                  </w:r>
                </w:p>
              </w:tc>
              <w:tc>
                <w:tcPr>
                  <w:tcW w:w="0" w:type="auto"/>
                  <w:vAlign w:val="center"/>
                  <w:hideMark/>
                </w:tcPr>
                <w:p w14:paraId="417C18A4" w14:textId="77777777" w:rsidR="00715725" w:rsidRDefault="00715725" w:rsidP="00715725">
                  <w:r>
                    <w:t>побитовое исключающее ИЛИ (XOR) с присваиванием</w:t>
                  </w:r>
                </w:p>
              </w:tc>
            </w:tr>
            <w:tr w:rsidR="00715725" w14:paraId="33C947A1" w14:textId="77777777" w:rsidTr="00715725">
              <w:trPr>
                <w:tblCellSpacing w:w="6" w:type="dxa"/>
              </w:trPr>
              <w:tc>
                <w:tcPr>
                  <w:tcW w:w="0" w:type="auto"/>
                  <w:vAlign w:val="center"/>
                  <w:hideMark/>
                </w:tcPr>
                <w:p w14:paraId="74697E4B" w14:textId="77777777" w:rsidR="00715725" w:rsidRDefault="00715725" w:rsidP="00715725">
                  <w:r>
                    <w:lastRenderedPageBreak/>
                    <w:t>&gt;&gt;</w:t>
                  </w:r>
                </w:p>
              </w:tc>
              <w:tc>
                <w:tcPr>
                  <w:tcW w:w="0" w:type="auto"/>
                  <w:vAlign w:val="center"/>
                  <w:hideMark/>
                </w:tcPr>
                <w:p w14:paraId="0E1EF2BE" w14:textId="77777777" w:rsidR="00715725" w:rsidRDefault="00715725" w:rsidP="00715725">
                  <w:r>
                    <w:t>сдвиг вправо</w:t>
                  </w:r>
                </w:p>
              </w:tc>
              <w:tc>
                <w:tcPr>
                  <w:tcW w:w="0" w:type="auto"/>
                  <w:vAlign w:val="center"/>
                  <w:hideMark/>
                </w:tcPr>
                <w:p w14:paraId="5453214A" w14:textId="77777777" w:rsidR="00715725" w:rsidRDefault="00715725" w:rsidP="00715725">
                  <w:r>
                    <w:t>&gt;&gt; =</w:t>
                  </w:r>
                </w:p>
              </w:tc>
              <w:tc>
                <w:tcPr>
                  <w:tcW w:w="0" w:type="auto"/>
                  <w:vAlign w:val="center"/>
                  <w:hideMark/>
                </w:tcPr>
                <w:p w14:paraId="1430EB8D" w14:textId="77777777" w:rsidR="00715725" w:rsidRDefault="00715725" w:rsidP="00715725">
                  <w:r>
                    <w:t>сдвиг вправо с присваиванием</w:t>
                  </w:r>
                </w:p>
              </w:tc>
            </w:tr>
            <w:tr w:rsidR="00715725" w14:paraId="6183CAE8" w14:textId="77777777" w:rsidTr="00715725">
              <w:trPr>
                <w:tblCellSpacing w:w="6" w:type="dxa"/>
              </w:trPr>
              <w:tc>
                <w:tcPr>
                  <w:tcW w:w="0" w:type="auto"/>
                  <w:vAlign w:val="center"/>
                  <w:hideMark/>
                </w:tcPr>
                <w:p w14:paraId="4BCDC94C" w14:textId="77777777" w:rsidR="00715725" w:rsidRDefault="00715725" w:rsidP="00715725">
                  <w:r>
                    <w:t>&gt;&gt;&gt;</w:t>
                  </w:r>
                </w:p>
              </w:tc>
              <w:tc>
                <w:tcPr>
                  <w:tcW w:w="0" w:type="auto"/>
                  <w:vAlign w:val="center"/>
                  <w:hideMark/>
                </w:tcPr>
                <w:p w14:paraId="30B05256" w14:textId="77777777" w:rsidR="00715725" w:rsidRDefault="00715725" w:rsidP="00715725">
                  <w:r>
                    <w:t>сдвиг вправо с заполнением нулями</w:t>
                  </w:r>
                </w:p>
              </w:tc>
              <w:tc>
                <w:tcPr>
                  <w:tcW w:w="0" w:type="auto"/>
                  <w:vAlign w:val="center"/>
                  <w:hideMark/>
                </w:tcPr>
                <w:p w14:paraId="77536C07" w14:textId="77777777" w:rsidR="00715725" w:rsidRDefault="00715725" w:rsidP="00715725">
                  <w:r>
                    <w:t>&gt;&gt;&gt;=</w:t>
                  </w:r>
                </w:p>
              </w:tc>
              <w:tc>
                <w:tcPr>
                  <w:tcW w:w="0" w:type="auto"/>
                  <w:vAlign w:val="center"/>
                  <w:hideMark/>
                </w:tcPr>
                <w:p w14:paraId="566450FD" w14:textId="77777777" w:rsidR="00715725" w:rsidRDefault="00715725" w:rsidP="00715725">
                  <w:r>
                    <w:t>сдвиг вправо с заполнением нулями с присваиванием</w:t>
                  </w:r>
                </w:p>
              </w:tc>
            </w:tr>
            <w:tr w:rsidR="00715725" w14:paraId="414526CB" w14:textId="77777777" w:rsidTr="00715725">
              <w:trPr>
                <w:tblCellSpacing w:w="6" w:type="dxa"/>
              </w:trPr>
              <w:tc>
                <w:tcPr>
                  <w:tcW w:w="0" w:type="auto"/>
                  <w:vAlign w:val="center"/>
                  <w:hideMark/>
                </w:tcPr>
                <w:p w14:paraId="180C0DAF" w14:textId="77777777" w:rsidR="00715725" w:rsidRDefault="00715725" w:rsidP="00715725">
                  <w:r>
                    <w:t>&lt;&lt;</w:t>
                  </w:r>
                </w:p>
              </w:tc>
              <w:tc>
                <w:tcPr>
                  <w:tcW w:w="0" w:type="auto"/>
                  <w:vAlign w:val="center"/>
                  <w:hideMark/>
                </w:tcPr>
                <w:p w14:paraId="2175BF87" w14:textId="77777777" w:rsidR="00715725" w:rsidRDefault="00715725" w:rsidP="00715725">
                  <w:r>
                    <w:t>сдвиг влево</w:t>
                  </w:r>
                </w:p>
              </w:tc>
              <w:tc>
                <w:tcPr>
                  <w:tcW w:w="0" w:type="auto"/>
                  <w:vAlign w:val="center"/>
                  <w:hideMark/>
                </w:tcPr>
                <w:p w14:paraId="3D41666D" w14:textId="77777777" w:rsidR="00715725" w:rsidRDefault="00715725" w:rsidP="00715725">
                  <w:r>
                    <w:t>&lt;&lt;=</w:t>
                  </w:r>
                </w:p>
              </w:tc>
              <w:tc>
                <w:tcPr>
                  <w:tcW w:w="0" w:type="auto"/>
                  <w:vAlign w:val="center"/>
                  <w:hideMark/>
                </w:tcPr>
                <w:p w14:paraId="110328E9" w14:textId="77777777" w:rsidR="00715725" w:rsidRDefault="00715725" w:rsidP="00715725">
                  <w:r>
                    <w:t>сдвиг влево с присваиванием</w:t>
                  </w:r>
                </w:p>
              </w:tc>
            </w:tr>
          </w:tbl>
          <w:p w14:paraId="14EE23C6" w14:textId="77777777" w:rsidR="00715725" w:rsidRPr="00715725" w:rsidRDefault="00715725" w:rsidP="00A04204"/>
        </w:tc>
        <w:tc>
          <w:tcPr>
            <w:tcW w:w="0" w:type="auto"/>
            <w:shd w:val="clear" w:color="auto" w:fill="FFFFFF"/>
            <w:vAlign w:val="center"/>
          </w:tcPr>
          <w:p w14:paraId="0EDF173C" w14:textId="77777777" w:rsidR="00715725" w:rsidRPr="00715725" w:rsidRDefault="00715725" w:rsidP="00A04204"/>
        </w:tc>
        <w:tc>
          <w:tcPr>
            <w:tcW w:w="0" w:type="auto"/>
            <w:shd w:val="clear" w:color="auto" w:fill="FFFFFF"/>
            <w:vAlign w:val="center"/>
          </w:tcPr>
          <w:p w14:paraId="1F8B0408" w14:textId="77777777" w:rsidR="00715725" w:rsidRPr="00715725" w:rsidRDefault="00715725" w:rsidP="00A04204"/>
        </w:tc>
        <w:tc>
          <w:tcPr>
            <w:tcW w:w="0" w:type="auto"/>
            <w:shd w:val="clear" w:color="auto" w:fill="FFFFFF"/>
            <w:vAlign w:val="center"/>
          </w:tcPr>
          <w:p w14:paraId="33267954" w14:textId="77777777" w:rsidR="00715725" w:rsidRPr="00715725" w:rsidRDefault="00715725" w:rsidP="00A04204"/>
        </w:tc>
      </w:tr>
    </w:tbl>
    <w:p w14:paraId="1062B2AB" w14:textId="77777777" w:rsidR="00110636" w:rsidRPr="00FE11C4" w:rsidRDefault="00D63C51">
      <w:pPr>
        <w:rPr>
          <w:b/>
          <w:bCs/>
          <w:sz w:val="32"/>
          <w:szCs w:val="32"/>
        </w:rPr>
      </w:pPr>
      <w:r w:rsidRPr="00FE11C4">
        <w:rPr>
          <w:b/>
          <w:bCs/>
          <w:sz w:val="32"/>
          <w:szCs w:val="32"/>
        </w:rPr>
        <w:t xml:space="preserve">Классы оболочки (ссылочные типы данных) </w:t>
      </w:r>
    </w:p>
    <w:p w14:paraId="356CF342" w14:textId="77777777" w:rsidR="00715725" w:rsidRDefault="00715725">
      <w:r w:rsidRPr="00715725">
        <w:t>Классы-оболочки Java являются Объектным представлением восьми примитивных типов в Java.</w:t>
      </w:r>
      <w:r w:rsidR="00186CFA" w:rsidRPr="00186CFA">
        <w:rPr>
          <w:rFonts w:ascii="Verdana" w:hAnsi="Verdana"/>
          <w:color w:val="6B6B6B"/>
          <w:sz w:val="21"/>
          <w:szCs w:val="21"/>
          <w:shd w:val="clear" w:color="auto" w:fill="FFFFFF"/>
        </w:rPr>
        <w:t xml:space="preserve"> </w:t>
      </w:r>
      <w:r w:rsidR="00186CFA" w:rsidRPr="00186CFA">
        <w:t xml:space="preserve">Все классы-оболочки в Java являются неизменными и </w:t>
      </w:r>
      <w:proofErr w:type="spellStart"/>
      <w:r w:rsidR="00186CFA" w:rsidRPr="00186CFA">
        <w:t>final</w:t>
      </w:r>
      <w:proofErr w:type="spellEnd"/>
      <w:r w:rsidR="00186CFA" w:rsidRPr="00186CFA">
        <w:t>. Начиная с Java 5 </w:t>
      </w:r>
      <w:proofErr w:type="spellStart"/>
      <w:r w:rsidR="00186CFA" w:rsidRPr="00186CFA">
        <w:fldChar w:fldCharType="begin"/>
      </w:r>
      <w:r w:rsidR="00186CFA" w:rsidRPr="00186CFA">
        <w:instrText xml:space="preserve"> HYPERLINK "https://javadevblog.com/avtoupakovka-i-raspakovka-v-java-na-primere.html" </w:instrText>
      </w:r>
      <w:r w:rsidR="00186CFA" w:rsidRPr="00186CFA">
        <w:fldChar w:fldCharType="separate"/>
      </w:r>
      <w:r w:rsidR="00186CFA" w:rsidRPr="00186CFA">
        <w:rPr>
          <w:rStyle w:val="a4"/>
        </w:rPr>
        <w:t>автоупаковка</w:t>
      </w:r>
      <w:proofErr w:type="spellEnd"/>
      <w:r w:rsidR="00186CFA" w:rsidRPr="00186CFA">
        <w:rPr>
          <w:rStyle w:val="a4"/>
        </w:rPr>
        <w:t xml:space="preserve"> и распаковка</w:t>
      </w:r>
      <w:r w:rsidR="00186CFA" w:rsidRPr="00186CFA">
        <w:fldChar w:fldCharType="end"/>
      </w:r>
      <w:r w:rsidR="00186CFA" w:rsidRPr="00186CFA">
        <w:t> позволяет легко конвертировать примитивные типы в их соответствующие классы-оболочки и наоборот.</w:t>
      </w:r>
    </w:p>
    <w:tbl>
      <w:tblPr>
        <w:tblW w:w="927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103"/>
        <w:gridCol w:w="2504"/>
        <w:gridCol w:w="3663"/>
      </w:tblGrid>
      <w:tr w:rsidR="00186CFA" w:rsidRPr="00186CFA" w14:paraId="5D43CED6" w14:textId="77777777" w:rsidTr="00186CFA">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2FBCFA1A" w14:textId="77777777" w:rsidR="00186CFA" w:rsidRPr="00186CFA" w:rsidRDefault="00186CFA" w:rsidP="00186CFA">
            <w:r w:rsidRPr="00186CFA">
              <w:rPr>
                <w:b/>
                <w:bCs/>
              </w:rPr>
              <w:t>Примитивный тип</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7FD38A16" w14:textId="77777777" w:rsidR="00186CFA" w:rsidRPr="00186CFA" w:rsidRDefault="00186CFA" w:rsidP="00186CFA">
            <w:r w:rsidRPr="00186CFA">
              <w:rPr>
                <w:b/>
                <w:bCs/>
              </w:rPr>
              <w:t>Класс-обертка</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71657B9B" w14:textId="77777777" w:rsidR="00186CFA" w:rsidRPr="00186CFA" w:rsidRDefault="00186CFA" w:rsidP="00186CFA">
            <w:r w:rsidRPr="00186CFA">
              <w:rPr>
                <w:b/>
                <w:bCs/>
              </w:rPr>
              <w:t>Аргументы</w:t>
            </w:r>
          </w:p>
        </w:tc>
      </w:tr>
      <w:tr w:rsidR="00186CFA" w:rsidRPr="00186CFA" w14:paraId="1D3A787D" w14:textId="77777777" w:rsidTr="00186CFA">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0D62C661" w14:textId="77777777" w:rsidR="00186CFA" w:rsidRPr="00186CFA" w:rsidRDefault="00186CFA" w:rsidP="00186CFA">
            <w:proofErr w:type="spellStart"/>
            <w:r w:rsidRPr="00186CFA">
              <w:t>byte</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21613A87" w14:textId="77777777" w:rsidR="00186CFA" w:rsidRPr="00186CFA" w:rsidRDefault="00186CFA" w:rsidP="00186CFA">
            <w:proofErr w:type="spellStart"/>
            <w:r w:rsidRPr="00186CFA">
              <w:t>Byte</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2A0F04DE" w14:textId="77777777" w:rsidR="00186CFA" w:rsidRPr="00186CFA" w:rsidRDefault="00186CFA" w:rsidP="00186CFA">
            <w:proofErr w:type="spellStart"/>
            <w:r w:rsidRPr="00186CFA">
              <w:t>byte</w:t>
            </w:r>
            <w:proofErr w:type="spellEnd"/>
            <w:r w:rsidRPr="00186CFA">
              <w:t xml:space="preserve"> или String</w:t>
            </w:r>
          </w:p>
        </w:tc>
      </w:tr>
      <w:tr w:rsidR="00186CFA" w:rsidRPr="00186CFA" w14:paraId="583244B5" w14:textId="77777777" w:rsidTr="00186CFA">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672D23F5" w14:textId="77777777" w:rsidR="00186CFA" w:rsidRPr="00186CFA" w:rsidRDefault="00186CFA" w:rsidP="00186CFA">
            <w:proofErr w:type="spellStart"/>
            <w:r w:rsidRPr="00186CFA">
              <w:t>short</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49C951F5" w14:textId="77777777" w:rsidR="00186CFA" w:rsidRPr="00186CFA" w:rsidRDefault="00186CFA" w:rsidP="00186CFA">
            <w:proofErr w:type="spellStart"/>
            <w:r w:rsidRPr="00186CFA">
              <w:t>Short</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4B5A09AE" w14:textId="77777777" w:rsidR="00186CFA" w:rsidRPr="00186CFA" w:rsidRDefault="00186CFA" w:rsidP="00186CFA">
            <w:proofErr w:type="spellStart"/>
            <w:r w:rsidRPr="00186CFA">
              <w:t>short</w:t>
            </w:r>
            <w:proofErr w:type="spellEnd"/>
            <w:r w:rsidRPr="00186CFA">
              <w:t xml:space="preserve"> или String</w:t>
            </w:r>
          </w:p>
        </w:tc>
      </w:tr>
      <w:tr w:rsidR="00186CFA" w:rsidRPr="00186CFA" w14:paraId="4603E144" w14:textId="77777777" w:rsidTr="00186CFA">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1B82AE32" w14:textId="77777777" w:rsidR="00186CFA" w:rsidRPr="00186CFA" w:rsidRDefault="00186CFA" w:rsidP="00186CFA">
            <w:r w:rsidRPr="00186CFA">
              <w:t>int</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7F6170DA" w14:textId="77777777" w:rsidR="00186CFA" w:rsidRPr="00186CFA" w:rsidRDefault="00186CFA" w:rsidP="00186CFA">
            <w:proofErr w:type="spellStart"/>
            <w:r w:rsidRPr="00186CFA">
              <w:t>Integer</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58336057" w14:textId="77777777" w:rsidR="00186CFA" w:rsidRPr="00186CFA" w:rsidRDefault="00186CFA" w:rsidP="00186CFA">
            <w:r w:rsidRPr="00186CFA">
              <w:t>int или String</w:t>
            </w:r>
          </w:p>
        </w:tc>
      </w:tr>
      <w:tr w:rsidR="00186CFA" w:rsidRPr="00186CFA" w14:paraId="725891A0" w14:textId="77777777" w:rsidTr="00186CFA">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1DE5CA9E" w14:textId="77777777" w:rsidR="00186CFA" w:rsidRPr="00186CFA" w:rsidRDefault="00186CFA" w:rsidP="00186CFA">
            <w:proofErr w:type="spellStart"/>
            <w:r w:rsidRPr="00186CFA">
              <w:t>long</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139ACBDE" w14:textId="77777777" w:rsidR="00186CFA" w:rsidRPr="00186CFA" w:rsidRDefault="00186CFA" w:rsidP="00186CFA">
            <w:r w:rsidRPr="00186CFA">
              <w:t>Long</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348BCD87" w14:textId="77777777" w:rsidR="00186CFA" w:rsidRPr="00186CFA" w:rsidRDefault="00186CFA" w:rsidP="00186CFA">
            <w:proofErr w:type="spellStart"/>
            <w:r w:rsidRPr="00186CFA">
              <w:t>long</w:t>
            </w:r>
            <w:proofErr w:type="spellEnd"/>
            <w:r w:rsidRPr="00186CFA">
              <w:t xml:space="preserve"> или String</w:t>
            </w:r>
          </w:p>
        </w:tc>
      </w:tr>
      <w:tr w:rsidR="00186CFA" w:rsidRPr="00186CFA" w14:paraId="446022A8" w14:textId="77777777" w:rsidTr="00186CFA">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4AD7A24F" w14:textId="77777777" w:rsidR="00186CFA" w:rsidRPr="00186CFA" w:rsidRDefault="00186CFA" w:rsidP="00186CFA">
            <w:proofErr w:type="spellStart"/>
            <w:r w:rsidRPr="00186CFA">
              <w:t>float</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4D7A7BDA" w14:textId="77777777" w:rsidR="00186CFA" w:rsidRPr="00186CFA" w:rsidRDefault="00186CFA" w:rsidP="00186CFA">
            <w:proofErr w:type="spellStart"/>
            <w:r w:rsidRPr="00186CFA">
              <w:t>Float</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6EEE3B26" w14:textId="77777777" w:rsidR="00186CFA" w:rsidRPr="00186CFA" w:rsidRDefault="00186CFA" w:rsidP="00186CFA">
            <w:proofErr w:type="spellStart"/>
            <w:r w:rsidRPr="00186CFA">
              <w:t>float</w:t>
            </w:r>
            <w:proofErr w:type="spellEnd"/>
            <w:r w:rsidRPr="00186CFA">
              <w:t>, </w:t>
            </w:r>
            <w:proofErr w:type="spellStart"/>
            <w:r w:rsidRPr="00186CFA">
              <w:t>double</w:t>
            </w:r>
            <w:proofErr w:type="spellEnd"/>
            <w:r w:rsidRPr="00186CFA">
              <w:t xml:space="preserve"> или String</w:t>
            </w:r>
          </w:p>
        </w:tc>
      </w:tr>
      <w:tr w:rsidR="00186CFA" w:rsidRPr="00186CFA" w14:paraId="0675E1A8" w14:textId="77777777" w:rsidTr="00186CFA">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371E58A1" w14:textId="77777777" w:rsidR="00186CFA" w:rsidRPr="00186CFA" w:rsidRDefault="00186CFA" w:rsidP="00186CFA">
            <w:proofErr w:type="spellStart"/>
            <w:r w:rsidRPr="00186CFA">
              <w:t>double</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223AEAE9" w14:textId="77777777" w:rsidR="00186CFA" w:rsidRPr="00186CFA" w:rsidRDefault="00186CFA" w:rsidP="00186CFA">
            <w:r w:rsidRPr="00186CFA">
              <w:t>Double</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4952BEFE" w14:textId="77777777" w:rsidR="00186CFA" w:rsidRPr="00186CFA" w:rsidRDefault="00186CFA" w:rsidP="00186CFA">
            <w:proofErr w:type="spellStart"/>
            <w:r w:rsidRPr="00186CFA">
              <w:t>double</w:t>
            </w:r>
            <w:proofErr w:type="spellEnd"/>
            <w:r w:rsidRPr="00186CFA">
              <w:t xml:space="preserve"> или String</w:t>
            </w:r>
          </w:p>
        </w:tc>
      </w:tr>
      <w:tr w:rsidR="00186CFA" w:rsidRPr="00186CFA" w14:paraId="2516A329" w14:textId="77777777" w:rsidTr="00186CFA">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735E932A" w14:textId="77777777" w:rsidR="00186CFA" w:rsidRPr="00186CFA" w:rsidRDefault="00186CFA" w:rsidP="00186CFA">
            <w:proofErr w:type="spellStart"/>
            <w:r w:rsidRPr="00186CFA">
              <w:t>char</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0E40A7C0" w14:textId="77777777" w:rsidR="00186CFA" w:rsidRPr="00186CFA" w:rsidRDefault="00186CFA" w:rsidP="00186CFA">
            <w:proofErr w:type="spellStart"/>
            <w:r w:rsidRPr="00186CFA">
              <w:t>Character</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61701D08" w14:textId="77777777" w:rsidR="00186CFA" w:rsidRPr="00186CFA" w:rsidRDefault="00186CFA" w:rsidP="00186CFA">
            <w:proofErr w:type="spellStart"/>
            <w:r w:rsidRPr="00186CFA">
              <w:t>char</w:t>
            </w:r>
            <w:proofErr w:type="spellEnd"/>
          </w:p>
        </w:tc>
      </w:tr>
      <w:tr w:rsidR="00186CFA" w:rsidRPr="00186CFA" w14:paraId="1FDAFFAF" w14:textId="77777777" w:rsidTr="00186CFA">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707E1AE8" w14:textId="77777777" w:rsidR="00186CFA" w:rsidRPr="00186CFA" w:rsidRDefault="00186CFA" w:rsidP="00186CFA">
            <w:proofErr w:type="spellStart"/>
            <w:r w:rsidRPr="00186CFA">
              <w:t>boolean</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30DB2D45" w14:textId="77777777" w:rsidR="00186CFA" w:rsidRPr="00186CFA" w:rsidRDefault="00186CFA" w:rsidP="00186CFA">
            <w:proofErr w:type="spellStart"/>
            <w:r w:rsidRPr="00186CFA">
              <w:t>Boolean</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636474A0" w14:textId="77777777" w:rsidR="00186CFA" w:rsidRPr="00186CFA" w:rsidRDefault="00186CFA" w:rsidP="00186CFA">
            <w:proofErr w:type="spellStart"/>
            <w:r w:rsidRPr="00186CFA">
              <w:t>boolean</w:t>
            </w:r>
            <w:proofErr w:type="spellEnd"/>
            <w:r w:rsidRPr="00186CFA">
              <w:t xml:space="preserve"> или String</w:t>
            </w:r>
          </w:p>
        </w:tc>
      </w:tr>
    </w:tbl>
    <w:p w14:paraId="2F8FA315" w14:textId="77777777" w:rsidR="00186CFA" w:rsidRPr="00186CFA" w:rsidRDefault="00186CFA" w:rsidP="00186CFA">
      <w:pPr>
        <w:rPr>
          <w:b/>
          <w:bCs/>
        </w:rPr>
      </w:pPr>
      <w:r w:rsidRPr="00186CFA">
        <w:rPr>
          <w:b/>
          <w:bCs/>
        </w:rPr>
        <w:t>Зачем нужны классы-оболочки в Java?</w:t>
      </w:r>
    </w:p>
    <w:p w14:paraId="3470338C" w14:textId="77777777" w:rsidR="00186CFA" w:rsidRPr="00186CFA" w:rsidRDefault="00186CFA" w:rsidP="00186CFA">
      <w:r w:rsidRPr="00186CFA">
        <w:t>Разработчиками языка Java было принято очень умное решение отделить примитивные типы и классы-оболочки, указав при этом следующее:</w:t>
      </w:r>
    </w:p>
    <w:p w14:paraId="4F76504F" w14:textId="77777777" w:rsidR="00186CFA" w:rsidRPr="00186CFA" w:rsidRDefault="00186CFA" w:rsidP="00186CFA">
      <w:pPr>
        <w:numPr>
          <w:ilvl w:val="0"/>
          <w:numId w:val="1"/>
        </w:numPr>
      </w:pPr>
      <w:r w:rsidRPr="00186CFA">
        <w:t>Используйте классы-обертки, когда работаете с коллекциями.</w:t>
      </w:r>
    </w:p>
    <w:p w14:paraId="08F3C75C" w14:textId="77777777" w:rsidR="00186CFA" w:rsidRPr="00186CFA" w:rsidRDefault="00186CFA" w:rsidP="00186CFA">
      <w:pPr>
        <w:numPr>
          <w:ilvl w:val="0"/>
          <w:numId w:val="1"/>
        </w:numPr>
      </w:pPr>
      <w:r w:rsidRPr="00186CFA">
        <w:t>Используйте примитивные типы для того, чтобы ваши программы были максимально просты.</w:t>
      </w:r>
    </w:p>
    <w:p w14:paraId="0B33D40A" w14:textId="77777777" w:rsidR="00186CFA" w:rsidRPr="00186CFA" w:rsidRDefault="00186CFA" w:rsidP="00186CFA">
      <w:r w:rsidRPr="00186CFA">
        <w:t>Еще одним важным моментом является то, что примитивные типы </w:t>
      </w:r>
      <w:r w:rsidRPr="00186CFA">
        <w:rPr>
          <w:b/>
          <w:bCs/>
        </w:rPr>
        <w:t>не могут</w:t>
      </w:r>
      <w:r w:rsidRPr="00186CFA">
        <w:t> быть </w:t>
      </w:r>
      <w:proofErr w:type="spellStart"/>
      <w:r w:rsidRPr="00186CFA">
        <w:rPr>
          <w:b/>
          <w:bCs/>
        </w:rPr>
        <w:t>null</w:t>
      </w:r>
      <w:proofErr w:type="spellEnd"/>
      <w:r w:rsidRPr="00186CFA">
        <w:t>, а классы-оболочки — </w:t>
      </w:r>
      <w:r w:rsidRPr="00186CFA">
        <w:rPr>
          <w:b/>
          <w:bCs/>
        </w:rPr>
        <w:t>могут</w:t>
      </w:r>
      <w:r w:rsidRPr="00186CFA">
        <w:t>.</w:t>
      </w:r>
    </w:p>
    <w:p w14:paraId="5E5A3F46" w14:textId="77777777" w:rsidR="00186CFA" w:rsidRPr="00186CFA" w:rsidRDefault="00186CFA" w:rsidP="00186CFA">
      <w:r w:rsidRPr="00186CFA">
        <w:t>Также классы-оболочки могут быть использованы для достижения полиморфизма.</w:t>
      </w:r>
    </w:p>
    <w:p w14:paraId="473A50BF" w14:textId="77777777" w:rsidR="00186CFA" w:rsidRPr="00186CFA" w:rsidRDefault="00186CFA"/>
    <w:p w14:paraId="233893F1" w14:textId="77777777" w:rsidR="00110636" w:rsidRPr="00186CFA" w:rsidRDefault="00D63C51">
      <w:pPr>
        <w:rPr>
          <w:b/>
          <w:bCs/>
        </w:rPr>
      </w:pPr>
      <w:r w:rsidRPr="00186CFA">
        <w:rPr>
          <w:b/>
          <w:bCs/>
        </w:rPr>
        <w:lastRenderedPageBreak/>
        <w:t xml:space="preserve">Массивы (многомерные массивы) </w:t>
      </w:r>
    </w:p>
    <w:p w14:paraId="4C905540" w14:textId="77777777" w:rsidR="00186CFA" w:rsidRDefault="00186CFA">
      <w:r w:rsidRPr="00FE11C4">
        <w:rPr>
          <w:b/>
          <w:bCs/>
        </w:rPr>
        <w:t xml:space="preserve">Массив </w:t>
      </w:r>
      <w:r w:rsidRPr="00186CFA">
        <w:t>— это упорядоченное множество элементов одного типа, примитивного или ссылочного.</w:t>
      </w:r>
      <w:r w:rsidRPr="00186CFA">
        <w:rPr>
          <w:rFonts w:ascii="Arial" w:hAnsi="Arial" w:cs="Arial"/>
          <w:color w:val="172B53"/>
          <w:sz w:val="26"/>
          <w:szCs w:val="26"/>
          <w:shd w:val="clear" w:color="auto" w:fill="FFFFFF"/>
        </w:rPr>
        <w:t xml:space="preserve"> </w:t>
      </w:r>
      <w:r w:rsidRPr="00186CFA">
        <w:t>Массив, элементами которого являются другие массивы, то есть массив массивов, называется двумерным.</w:t>
      </w:r>
      <w:r w:rsidRPr="00186CFA">
        <w:rPr>
          <w:rFonts w:ascii="Arial" w:hAnsi="Arial" w:cs="Arial"/>
          <w:color w:val="172B53"/>
          <w:sz w:val="26"/>
          <w:szCs w:val="26"/>
          <w:shd w:val="clear" w:color="auto" w:fill="FFFFFF"/>
        </w:rPr>
        <w:t xml:space="preserve"> </w:t>
      </w:r>
      <w:r w:rsidRPr="00186CFA">
        <w:t>В обобщённом виде многомерные массивы в Java выглядят так:</w:t>
      </w:r>
    </w:p>
    <w:p w14:paraId="582343C7" w14:textId="77777777" w:rsidR="00186CFA" w:rsidRPr="00186CFA" w:rsidRDefault="00186CFA" w:rsidP="00186CFA">
      <w:proofErr w:type="spellStart"/>
      <w:r w:rsidRPr="00186CFA">
        <w:t>Data_type</w:t>
      </w:r>
      <w:proofErr w:type="spellEnd"/>
      <w:r w:rsidRPr="00186CFA">
        <w:t>[dimension1][dimension2][]..[</w:t>
      </w:r>
      <w:proofErr w:type="spellStart"/>
      <w:r w:rsidRPr="00186CFA">
        <w:t>dimensionN</w:t>
      </w:r>
      <w:proofErr w:type="spellEnd"/>
      <w:r w:rsidRPr="00186CFA">
        <w:t xml:space="preserve">] </w:t>
      </w:r>
      <w:proofErr w:type="spellStart"/>
      <w:r w:rsidRPr="00186CFA">
        <w:t>array_name</w:t>
      </w:r>
      <w:proofErr w:type="spellEnd"/>
      <w:r w:rsidRPr="00186CFA">
        <w:t xml:space="preserve"> = </w:t>
      </w:r>
      <w:proofErr w:type="spellStart"/>
      <w:r w:rsidRPr="00186CFA">
        <w:rPr>
          <w:b/>
          <w:bCs/>
        </w:rPr>
        <w:t>new</w:t>
      </w:r>
      <w:proofErr w:type="spellEnd"/>
      <w:r w:rsidRPr="00186CFA">
        <w:t xml:space="preserve"> </w:t>
      </w:r>
      <w:proofErr w:type="spellStart"/>
      <w:r w:rsidRPr="00186CFA">
        <w:t>data_type</w:t>
      </w:r>
      <w:proofErr w:type="spellEnd"/>
      <w:r w:rsidRPr="00186CFA">
        <w:t>[size1][size2]….[</w:t>
      </w:r>
      <w:proofErr w:type="spellStart"/>
      <w:r w:rsidRPr="00186CFA">
        <w:t>sizeN</w:t>
      </w:r>
      <w:proofErr w:type="spellEnd"/>
      <w:r w:rsidRPr="00186CFA">
        <w:t>];</w:t>
      </w:r>
    </w:p>
    <w:p w14:paraId="5BEC06BA" w14:textId="77777777" w:rsidR="00186CFA" w:rsidRPr="00186CFA" w:rsidRDefault="00186CFA" w:rsidP="00186CFA">
      <w:r w:rsidRPr="00186CFA">
        <w:t xml:space="preserve">Где </w:t>
      </w:r>
      <w:proofErr w:type="spellStart"/>
      <w:r w:rsidRPr="00186CFA">
        <w:t>Data_type</w:t>
      </w:r>
      <w:proofErr w:type="spellEnd"/>
      <w:r w:rsidRPr="00186CFA">
        <w:t xml:space="preserve"> — это тип элементов в массиве. Может быть примитивным или ссылочным (классом). Количество пар скобок с </w:t>
      </w:r>
      <w:proofErr w:type="spellStart"/>
      <w:r w:rsidRPr="00186CFA">
        <w:t>dimension</w:t>
      </w:r>
      <w:proofErr w:type="spellEnd"/>
      <w:r w:rsidRPr="00186CFA">
        <w:t xml:space="preserve"> внутри — размерность массива (в нашем случае — N). </w:t>
      </w:r>
      <w:proofErr w:type="spellStart"/>
      <w:r w:rsidRPr="00186CFA">
        <w:t>array_name</w:t>
      </w:r>
      <w:proofErr w:type="spellEnd"/>
      <w:r w:rsidRPr="00186CFA">
        <w:t xml:space="preserve"> — название массива size1...</w:t>
      </w:r>
      <w:proofErr w:type="spellStart"/>
      <w:r w:rsidRPr="00186CFA">
        <w:t>sizN</w:t>
      </w:r>
      <w:proofErr w:type="spellEnd"/>
      <w:r w:rsidRPr="00186CFA">
        <w:t xml:space="preserve"> — количество элементов в каждом из измерений массива. Объявление многомерных массивов: </w:t>
      </w:r>
    </w:p>
    <w:p w14:paraId="08CAFAD2" w14:textId="77777777" w:rsidR="00186CFA" w:rsidRPr="00186CFA" w:rsidRDefault="00186CFA" w:rsidP="00186CFA">
      <w:r w:rsidRPr="00186CFA">
        <w:rPr>
          <w:b/>
          <w:bCs/>
        </w:rPr>
        <w:t>int</w:t>
      </w:r>
      <w:r w:rsidRPr="00186CFA">
        <w:t xml:space="preserve">[][] </w:t>
      </w:r>
      <w:proofErr w:type="spellStart"/>
      <w:r w:rsidRPr="00186CFA">
        <w:t>twoDimArray</w:t>
      </w:r>
      <w:proofErr w:type="spellEnd"/>
      <w:r w:rsidRPr="00186CFA">
        <w:t>; //двумерный массив</w:t>
      </w:r>
    </w:p>
    <w:p w14:paraId="6E04F752" w14:textId="77777777" w:rsidR="00186CFA" w:rsidRPr="00186CFA" w:rsidRDefault="00186CFA" w:rsidP="00186CFA">
      <w:r w:rsidRPr="00186CFA">
        <w:t xml:space="preserve">String[][][] </w:t>
      </w:r>
      <w:proofErr w:type="spellStart"/>
      <w:r w:rsidRPr="00186CFA">
        <w:t>threeDimArray</w:t>
      </w:r>
      <w:proofErr w:type="spellEnd"/>
      <w:r w:rsidRPr="00186CFA">
        <w:t>; //трёхмерный массив</w:t>
      </w:r>
    </w:p>
    <w:p w14:paraId="4F90E4FF" w14:textId="77777777" w:rsidR="00186CFA" w:rsidRPr="00186CFA" w:rsidRDefault="00186CFA" w:rsidP="00186CFA">
      <w:proofErr w:type="spellStart"/>
      <w:r w:rsidRPr="00186CFA">
        <w:rPr>
          <w:b/>
          <w:bCs/>
        </w:rPr>
        <w:t>double</w:t>
      </w:r>
      <w:proofErr w:type="spellEnd"/>
      <w:r w:rsidRPr="00186CFA">
        <w:t xml:space="preserve">[][][][][] </w:t>
      </w:r>
      <w:proofErr w:type="spellStart"/>
      <w:r w:rsidRPr="00186CFA">
        <w:t>fiveDimArray</w:t>
      </w:r>
      <w:proofErr w:type="spellEnd"/>
      <w:r w:rsidRPr="00186CFA">
        <w:t>; // пятимерный массив</w:t>
      </w:r>
    </w:p>
    <w:p w14:paraId="04ADED2C" w14:textId="77777777" w:rsidR="00186CFA" w:rsidRDefault="00186CFA"/>
    <w:p w14:paraId="1F705EFE" w14:textId="77777777" w:rsidR="00186CFA" w:rsidRPr="00186CFA" w:rsidRDefault="00D63C51" w:rsidP="00186CFA">
      <w:pPr>
        <w:rPr>
          <w:b/>
          <w:bCs/>
          <w:sz w:val="32"/>
          <w:szCs w:val="32"/>
        </w:rPr>
      </w:pPr>
      <w:r w:rsidRPr="00FE11C4">
        <w:rPr>
          <w:b/>
          <w:bCs/>
          <w:sz w:val="32"/>
          <w:szCs w:val="32"/>
        </w:rPr>
        <w:t>Тип String</w:t>
      </w:r>
      <w:r w:rsidR="00FE11C4" w:rsidRPr="00A04204">
        <w:rPr>
          <w:b/>
          <w:bCs/>
          <w:sz w:val="32"/>
          <w:szCs w:val="32"/>
          <w:lang w:val="en-US"/>
        </w:rPr>
        <w:t>.</w:t>
      </w:r>
      <w:r w:rsidRPr="00FE11C4">
        <w:rPr>
          <w:b/>
          <w:bCs/>
          <w:sz w:val="32"/>
          <w:szCs w:val="32"/>
        </w:rPr>
        <w:t xml:space="preserve"> </w:t>
      </w:r>
      <w:r w:rsidR="00FE11C4" w:rsidRPr="00A04204">
        <w:rPr>
          <w:b/>
          <w:bCs/>
          <w:sz w:val="32"/>
          <w:szCs w:val="32"/>
          <w:lang w:val="en-US"/>
        </w:rPr>
        <w:t xml:space="preserve"> </w:t>
      </w:r>
      <w:r w:rsidR="00186CFA" w:rsidRPr="00186CFA">
        <w:t xml:space="preserve">String — это класс в Java, который прописан в пакете </w:t>
      </w:r>
      <w:proofErr w:type="spellStart"/>
      <w:r w:rsidR="00186CFA" w:rsidRPr="00186CFA">
        <w:t>java.lang</w:t>
      </w:r>
      <w:proofErr w:type="spellEnd"/>
      <w:r w:rsidR="00186CFA" w:rsidRPr="00186CFA">
        <w:t xml:space="preserve">. Это не примитивный тип данных, как int и </w:t>
      </w:r>
      <w:proofErr w:type="spellStart"/>
      <w:r w:rsidR="00186CFA" w:rsidRPr="00186CFA">
        <w:t>long</w:t>
      </w:r>
      <w:proofErr w:type="spellEnd"/>
      <w:r w:rsidR="00186CFA" w:rsidRPr="00186CFA">
        <w:t xml:space="preserve">. Класс String представляет строковый набор символов. Мы можем создавать объекты используя оператор </w:t>
      </w:r>
      <w:proofErr w:type="spellStart"/>
      <w:r w:rsidR="00186CFA" w:rsidRPr="00186CFA">
        <w:t>new</w:t>
      </w:r>
      <w:proofErr w:type="spellEnd"/>
      <w:r w:rsidR="00186CFA" w:rsidRPr="00186CFA">
        <w:t xml:space="preserve">, как и для любого другого класса в Java или мы можем использовать двойные кавычки для создания объекта String. Также есть несколько конструкторов класса String для получения строки из массива символов, массива байтов, а также используя </w:t>
      </w:r>
      <w:proofErr w:type="spellStart"/>
      <w:r w:rsidR="00186CFA" w:rsidRPr="00186CFA">
        <w:t>StringBuffer</w:t>
      </w:r>
      <w:proofErr w:type="spellEnd"/>
      <w:r w:rsidR="00186CFA" w:rsidRPr="00186CFA">
        <w:t xml:space="preserve"> или </w:t>
      </w:r>
      <w:proofErr w:type="spellStart"/>
      <w:r w:rsidR="00186CFA" w:rsidRPr="00186CFA">
        <w:t>StringBuilder</w:t>
      </w:r>
      <w:proofErr w:type="spellEnd"/>
      <w:r w:rsidR="00186CFA" w:rsidRPr="00186CFA">
        <w:t xml:space="preserve">. </w:t>
      </w:r>
    </w:p>
    <w:p w14:paraId="34F8FDFB" w14:textId="77777777" w:rsidR="00186CFA" w:rsidRPr="00186CFA" w:rsidRDefault="00186CFA" w:rsidP="00186CFA">
      <w:r w:rsidRPr="00186CFA">
        <w:t xml:space="preserve">String </w:t>
      </w:r>
      <w:proofErr w:type="spellStart"/>
      <w:r w:rsidRPr="00186CFA">
        <w:t>str</w:t>
      </w:r>
      <w:proofErr w:type="spellEnd"/>
      <w:r w:rsidRPr="00186CFA">
        <w:t xml:space="preserve"> = </w:t>
      </w:r>
      <w:proofErr w:type="spellStart"/>
      <w:r w:rsidRPr="00186CFA">
        <w:rPr>
          <w:b/>
          <w:bCs/>
        </w:rPr>
        <w:t>new</w:t>
      </w:r>
      <w:proofErr w:type="spellEnd"/>
      <w:r w:rsidRPr="00186CFA">
        <w:t xml:space="preserve"> String("</w:t>
      </w:r>
      <w:proofErr w:type="spellStart"/>
      <w:r w:rsidRPr="00186CFA">
        <w:t>abc</w:t>
      </w:r>
      <w:proofErr w:type="spellEnd"/>
      <w:r w:rsidRPr="00186CFA">
        <w:t>");</w:t>
      </w:r>
    </w:p>
    <w:p w14:paraId="4F345981" w14:textId="77777777" w:rsidR="00186CFA" w:rsidRPr="00186CFA" w:rsidRDefault="00186CFA" w:rsidP="00186CFA">
      <w:r w:rsidRPr="00186CFA">
        <w:t>String str1 = "</w:t>
      </w:r>
      <w:proofErr w:type="spellStart"/>
      <w:r w:rsidRPr="00186CFA">
        <w:t>abc</w:t>
      </w:r>
      <w:proofErr w:type="spellEnd"/>
      <w:r w:rsidRPr="00186CFA">
        <w:t>";</w:t>
      </w:r>
    </w:p>
    <w:p w14:paraId="265A831B" w14:textId="77777777" w:rsidR="00186CFA" w:rsidRDefault="00186CFA">
      <w:r w:rsidRPr="00186CFA">
        <w:t xml:space="preserve">Когда мы создаем строку используя двойные кавычки, виртуальная машина Java ищет в пуле строк другую строку с таким же значением. Если строка найдена, то возвращается только ссылка на существующий объект класса String, иначе создается новый объект с полученным значением, и сохраняется в пул. Когда мы используем оператор </w:t>
      </w:r>
      <w:proofErr w:type="spellStart"/>
      <w:r w:rsidRPr="00186CFA">
        <w:t>new</w:t>
      </w:r>
      <w:proofErr w:type="spellEnd"/>
      <w:r w:rsidRPr="00186CFA">
        <w:t xml:space="preserve">, виртуальная машина создает объект String, но не хранит его в пуле строк. Мы можем использовать метод </w:t>
      </w:r>
      <w:proofErr w:type="spellStart"/>
      <w:proofErr w:type="gramStart"/>
      <w:r w:rsidRPr="00186CFA">
        <w:t>intern</w:t>
      </w:r>
      <w:proofErr w:type="spellEnd"/>
      <w:r w:rsidRPr="00186CFA">
        <w:t>(</w:t>
      </w:r>
      <w:proofErr w:type="gramEnd"/>
      <w:r w:rsidRPr="00186CFA">
        <w:t>) для сохранения строки в пуле строк, или получения ссылки, если такая строка уже находится в пуле.</w:t>
      </w:r>
    </w:p>
    <w:p w14:paraId="79646318" w14:textId="77777777" w:rsidR="00186CFA" w:rsidRPr="00186CFA" w:rsidRDefault="00D63C51" w:rsidP="00E45115">
      <w:pPr>
        <w:rPr>
          <w:b/>
          <w:bCs/>
          <w:sz w:val="32"/>
          <w:szCs w:val="32"/>
        </w:rPr>
      </w:pPr>
      <w:r w:rsidRPr="00E45115">
        <w:rPr>
          <w:b/>
          <w:bCs/>
          <w:sz w:val="32"/>
          <w:szCs w:val="32"/>
        </w:rPr>
        <w:t>Консольный ввод-</w:t>
      </w:r>
      <w:proofErr w:type="gramStart"/>
      <w:r w:rsidRPr="00E45115">
        <w:rPr>
          <w:b/>
          <w:bCs/>
          <w:sz w:val="32"/>
          <w:szCs w:val="32"/>
        </w:rPr>
        <w:t xml:space="preserve">вывод </w:t>
      </w:r>
      <w:r w:rsidR="00E45115">
        <w:rPr>
          <w:b/>
          <w:bCs/>
          <w:sz w:val="32"/>
          <w:szCs w:val="32"/>
          <w:lang w:val="ru-RU"/>
        </w:rPr>
        <w:t>.</w:t>
      </w:r>
      <w:r w:rsidR="00186CFA">
        <w:rPr>
          <w:rFonts w:ascii="Verdana" w:hAnsi="Verdana"/>
          <w:color w:val="000000"/>
          <w:sz w:val="20"/>
          <w:szCs w:val="20"/>
          <w:shd w:val="clear" w:color="auto" w:fill="F7F7FA"/>
        </w:rPr>
        <w:t>Для</w:t>
      </w:r>
      <w:proofErr w:type="gramEnd"/>
      <w:r w:rsidR="00186CFA">
        <w:rPr>
          <w:rFonts w:ascii="Verdana" w:hAnsi="Verdana"/>
          <w:color w:val="000000"/>
          <w:sz w:val="20"/>
          <w:szCs w:val="20"/>
          <w:shd w:val="clear" w:color="auto" w:fill="F7F7FA"/>
        </w:rPr>
        <w:t xml:space="preserve"> создания потока вывода в класс System определен объект </w:t>
      </w:r>
      <w:proofErr w:type="spellStart"/>
      <w:r w:rsidR="00186CFA">
        <w:rPr>
          <w:rStyle w:val="b"/>
          <w:rFonts w:ascii="Verdana" w:hAnsi="Verdana"/>
          <w:b/>
          <w:bCs/>
          <w:color w:val="000000"/>
          <w:sz w:val="20"/>
          <w:szCs w:val="20"/>
          <w:shd w:val="clear" w:color="auto" w:fill="F7F7FA"/>
        </w:rPr>
        <w:t>out</w:t>
      </w:r>
      <w:proofErr w:type="spellEnd"/>
      <w:r w:rsidR="00186CFA">
        <w:rPr>
          <w:rFonts w:ascii="Verdana" w:hAnsi="Verdana"/>
          <w:color w:val="000000"/>
          <w:sz w:val="20"/>
          <w:szCs w:val="20"/>
          <w:shd w:val="clear" w:color="auto" w:fill="F7F7FA"/>
        </w:rPr>
        <w:t>. В этом объекте определен метод </w:t>
      </w:r>
      <w:proofErr w:type="spellStart"/>
      <w:r w:rsidR="00186CFA">
        <w:rPr>
          <w:rStyle w:val="b"/>
          <w:rFonts w:ascii="Verdana" w:hAnsi="Verdana"/>
          <w:b/>
          <w:bCs/>
          <w:color w:val="000000"/>
          <w:sz w:val="20"/>
          <w:szCs w:val="20"/>
          <w:shd w:val="clear" w:color="auto" w:fill="F7F7FA"/>
        </w:rPr>
        <w:t>println</w:t>
      </w:r>
      <w:proofErr w:type="spellEnd"/>
      <w:r w:rsidR="00186CFA">
        <w:rPr>
          <w:rFonts w:ascii="Verdana" w:hAnsi="Verdana"/>
          <w:color w:val="000000"/>
          <w:sz w:val="20"/>
          <w:szCs w:val="20"/>
          <w:shd w:val="clear" w:color="auto" w:fill="F7F7FA"/>
        </w:rPr>
        <w:t xml:space="preserve">, который позволяет вывести на консоль некоторое значение с последующим переводом курсора консоли на следующую </w:t>
      </w:r>
      <w:proofErr w:type="spellStart"/>
      <w:r w:rsidR="00186CFA">
        <w:rPr>
          <w:rFonts w:ascii="Verdana" w:hAnsi="Verdana"/>
          <w:color w:val="000000"/>
          <w:sz w:val="20"/>
          <w:szCs w:val="20"/>
          <w:shd w:val="clear" w:color="auto" w:fill="F7F7FA"/>
        </w:rPr>
        <w:t>строку.</w:t>
      </w:r>
      <w:r w:rsidR="00186CFA" w:rsidRPr="00186CFA">
        <w:rPr>
          <w:rFonts w:ascii="Courier New" w:eastAsia="Times New Roman" w:hAnsi="Courier New" w:cs="Courier New"/>
          <w:color w:val="000000"/>
          <w:sz w:val="20"/>
          <w:szCs w:val="20"/>
          <w:lang w:eastAsia="ru-BY"/>
        </w:rPr>
        <w:t>System.out.println</w:t>
      </w:r>
      <w:proofErr w:type="spellEnd"/>
      <w:r w:rsidR="00186CFA" w:rsidRPr="00186CFA">
        <w:rPr>
          <w:rFonts w:ascii="Courier New" w:eastAsia="Times New Roman" w:hAnsi="Courier New" w:cs="Courier New"/>
          <w:color w:val="000000"/>
          <w:sz w:val="20"/>
          <w:szCs w:val="20"/>
          <w:lang w:eastAsia="ru-BY"/>
        </w:rPr>
        <w:t>("</w:t>
      </w:r>
      <w:proofErr w:type="spellStart"/>
      <w:r w:rsidR="00186CFA" w:rsidRPr="00186CFA">
        <w:rPr>
          <w:rFonts w:ascii="Courier New" w:eastAsia="Times New Roman" w:hAnsi="Courier New" w:cs="Courier New"/>
          <w:color w:val="000000"/>
          <w:sz w:val="20"/>
          <w:szCs w:val="20"/>
          <w:lang w:eastAsia="ru-BY"/>
        </w:rPr>
        <w:t>Hello</w:t>
      </w:r>
      <w:proofErr w:type="spellEnd"/>
      <w:r w:rsidR="00186CFA" w:rsidRPr="00186CFA">
        <w:rPr>
          <w:rFonts w:ascii="Courier New" w:eastAsia="Times New Roman" w:hAnsi="Courier New" w:cs="Courier New"/>
          <w:color w:val="000000"/>
          <w:sz w:val="20"/>
          <w:szCs w:val="20"/>
          <w:lang w:eastAsia="ru-BY"/>
        </w:rPr>
        <w:t xml:space="preserve"> </w:t>
      </w:r>
      <w:proofErr w:type="spellStart"/>
      <w:r w:rsidR="00186CFA" w:rsidRPr="00186CFA">
        <w:rPr>
          <w:rFonts w:ascii="Courier New" w:eastAsia="Times New Roman" w:hAnsi="Courier New" w:cs="Courier New"/>
          <w:color w:val="000000"/>
          <w:sz w:val="20"/>
          <w:szCs w:val="20"/>
          <w:lang w:eastAsia="ru-BY"/>
        </w:rPr>
        <w:t>world</w:t>
      </w:r>
      <w:proofErr w:type="spellEnd"/>
      <w:r w:rsidR="00186CFA" w:rsidRPr="00186CFA">
        <w:rPr>
          <w:rFonts w:ascii="Courier New" w:eastAsia="Times New Roman" w:hAnsi="Courier New" w:cs="Courier New"/>
          <w:color w:val="000000"/>
          <w:sz w:val="20"/>
          <w:szCs w:val="20"/>
          <w:lang w:eastAsia="ru-BY"/>
        </w:rPr>
        <w:t>!");</w:t>
      </w:r>
    </w:p>
    <w:p w14:paraId="1B3A8A14" w14:textId="77777777" w:rsidR="00186CFA" w:rsidRDefault="00186CFA">
      <w:pPr>
        <w:rPr>
          <w:rFonts w:ascii="Verdana" w:hAnsi="Verdana"/>
          <w:color w:val="000000"/>
          <w:sz w:val="20"/>
          <w:szCs w:val="20"/>
          <w:shd w:val="clear" w:color="auto" w:fill="F7F7FA"/>
        </w:rPr>
      </w:pPr>
      <w:r>
        <w:rPr>
          <w:rFonts w:ascii="Verdana" w:hAnsi="Verdana"/>
          <w:color w:val="000000"/>
          <w:sz w:val="20"/>
          <w:szCs w:val="20"/>
          <w:shd w:val="clear" w:color="auto" w:fill="F7F7FA"/>
        </w:rPr>
        <w:t>При необходимости можно и не переводить курсор на следующую строку. В этом случае можно использовать метод </w:t>
      </w:r>
      <w:proofErr w:type="spellStart"/>
      <w:r>
        <w:rPr>
          <w:rStyle w:val="b"/>
          <w:rFonts w:ascii="Verdana" w:hAnsi="Verdana"/>
          <w:b/>
          <w:bCs/>
          <w:color w:val="000000"/>
          <w:sz w:val="20"/>
          <w:szCs w:val="20"/>
          <w:shd w:val="clear" w:color="auto" w:fill="F7F7FA"/>
        </w:rPr>
        <w:t>System.out.print</w:t>
      </w:r>
      <w:proofErr w:type="spellEnd"/>
      <w:r>
        <w:rPr>
          <w:rStyle w:val="b"/>
          <w:rFonts w:ascii="Verdana" w:hAnsi="Verdana"/>
          <w:b/>
          <w:bCs/>
          <w:color w:val="000000"/>
          <w:sz w:val="20"/>
          <w:szCs w:val="20"/>
          <w:shd w:val="clear" w:color="auto" w:fill="F7F7FA"/>
        </w:rPr>
        <w:t>()</w:t>
      </w:r>
      <w:r>
        <w:rPr>
          <w:rFonts w:ascii="Verdana" w:hAnsi="Verdana"/>
          <w:color w:val="000000"/>
          <w:sz w:val="20"/>
          <w:szCs w:val="20"/>
          <w:shd w:val="clear" w:color="auto" w:fill="F7F7FA"/>
        </w:rPr>
        <w:t xml:space="preserve">, который аналогичен </w:t>
      </w:r>
      <w:proofErr w:type="spellStart"/>
      <w:r>
        <w:rPr>
          <w:rFonts w:ascii="Verdana" w:hAnsi="Verdana"/>
          <w:color w:val="000000"/>
          <w:sz w:val="20"/>
          <w:szCs w:val="20"/>
          <w:shd w:val="clear" w:color="auto" w:fill="F7F7FA"/>
        </w:rPr>
        <w:t>println</w:t>
      </w:r>
      <w:proofErr w:type="spellEnd"/>
      <w:r>
        <w:rPr>
          <w:rFonts w:ascii="Verdana" w:hAnsi="Verdana"/>
          <w:color w:val="000000"/>
          <w:sz w:val="20"/>
          <w:szCs w:val="20"/>
          <w:shd w:val="clear" w:color="auto" w:fill="F7F7FA"/>
        </w:rPr>
        <w:t xml:space="preserve"> за тем исключением, что не осуществляет перевода на следующую строку</w:t>
      </w:r>
    </w:p>
    <w:p w14:paraId="2FCFEC92" w14:textId="77777777" w:rsidR="00186CFA" w:rsidRPr="00E45115" w:rsidRDefault="00186CFA" w:rsidP="00E45115">
      <w:pPr>
        <w:pStyle w:val="3"/>
        <w:shd w:val="clear" w:color="auto" w:fill="F7F7FA"/>
        <w:rPr>
          <w:rFonts w:ascii="Verdana" w:hAnsi="Verdana"/>
          <w:color w:val="000000"/>
        </w:rPr>
      </w:pPr>
      <w:r>
        <w:rPr>
          <w:rFonts w:ascii="Verdana" w:hAnsi="Verdana"/>
          <w:color w:val="000000"/>
          <w:sz w:val="20"/>
          <w:szCs w:val="20"/>
        </w:rPr>
        <w:t>Для получения ввода с консоли в классе System определен объект </w:t>
      </w:r>
      <w:r>
        <w:rPr>
          <w:rStyle w:val="b"/>
          <w:rFonts w:ascii="Verdana" w:hAnsi="Verdana"/>
          <w:b/>
          <w:bCs/>
          <w:color w:val="000000"/>
        </w:rPr>
        <w:t>in</w:t>
      </w:r>
      <w:r>
        <w:rPr>
          <w:rFonts w:ascii="Verdana" w:hAnsi="Verdana"/>
          <w:color w:val="000000"/>
          <w:sz w:val="20"/>
          <w:szCs w:val="20"/>
        </w:rPr>
        <w:t>. Однако непосредственно через объект System.in не очень удобно работать, поэтому, как правило, используют класс </w:t>
      </w:r>
      <w:proofErr w:type="spellStart"/>
      <w:r>
        <w:rPr>
          <w:rStyle w:val="b"/>
          <w:rFonts w:ascii="Verdana" w:hAnsi="Verdana"/>
          <w:b/>
          <w:bCs/>
          <w:color w:val="000000"/>
        </w:rPr>
        <w:t>Scanner</w:t>
      </w:r>
      <w:proofErr w:type="spellEnd"/>
      <w:r>
        <w:rPr>
          <w:rFonts w:ascii="Verdana" w:hAnsi="Verdana"/>
          <w:color w:val="000000"/>
          <w:sz w:val="20"/>
          <w:szCs w:val="20"/>
        </w:rPr>
        <w:t>, который, в свою очередь использует </w:t>
      </w:r>
      <w:r>
        <w:rPr>
          <w:rStyle w:val="HTML1"/>
          <w:rFonts w:eastAsiaTheme="majorEastAsia"/>
          <w:color w:val="000000"/>
        </w:rPr>
        <w:t>System.in</w:t>
      </w:r>
      <w:r>
        <w:rPr>
          <w:rFonts w:ascii="Verdana" w:hAnsi="Verdana"/>
          <w:color w:val="000000"/>
          <w:sz w:val="20"/>
          <w:szCs w:val="20"/>
        </w:rPr>
        <w:t>. Например, напишем маленькую программу, которая осуществляет ввод чисел:</w:t>
      </w:r>
    </w:p>
    <w:p w14:paraId="56B36592" w14:textId="77777777" w:rsidR="00186CFA" w:rsidRPr="00186CFA" w:rsidRDefault="00186CFA" w:rsidP="00186CFA">
      <w:pPr>
        <w:spacing w:after="0" w:line="293" w:lineRule="atLeast"/>
        <w:rPr>
          <w:rFonts w:ascii="Consolas" w:eastAsia="Times New Roman" w:hAnsi="Consolas" w:cs="Times New Roman"/>
          <w:color w:val="000000"/>
          <w:sz w:val="20"/>
          <w:szCs w:val="20"/>
          <w:lang w:eastAsia="ru-BY"/>
        </w:rPr>
      </w:pPr>
      <w:proofErr w:type="spellStart"/>
      <w:r w:rsidRPr="00186CFA">
        <w:rPr>
          <w:rFonts w:ascii="Courier New" w:eastAsia="Times New Roman" w:hAnsi="Courier New" w:cs="Courier New"/>
          <w:color w:val="000000"/>
          <w:sz w:val="20"/>
          <w:szCs w:val="20"/>
          <w:lang w:eastAsia="ru-BY"/>
        </w:rPr>
        <w:t>Scanner</w:t>
      </w:r>
      <w:proofErr w:type="spellEnd"/>
      <w:r w:rsidRPr="00186CFA">
        <w:rPr>
          <w:rFonts w:ascii="Courier New" w:eastAsia="Times New Roman" w:hAnsi="Courier New" w:cs="Courier New"/>
          <w:color w:val="000000"/>
          <w:sz w:val="20"/>
          <w:szCs w:val="20"/>
          <w:lang w:eastAsia="ru-BY"/>
        </w:rPr>
        <w:t xml:space="preserve"> in = </w:t>
      </w:r>
      <w:proofErr w:type="spellStart"/>
      <w:r w:rsidRPr="00186CFA">
        <w:rPr>
          <w:rFonts w:ascii="Courier New" w:eastAsia="Times New Roman" w:hAnsi="Courier New" w:cs="Courier New"/>
          <w:color w:val="000000"/>
          <w:sz w:val="20"/>
          <w:szCs w:val="20"/>
          <w:lang w:eastAsia="ru-BY"/>
        </w:rPr>
        <w:t>new</w:t>
      </w:r>
      <w:proofErr w:type="spellEnd"/>
      <w:r w:rsidRPr="00186CFA">
        <w:rPr>
          <w:rFonts w:ascii="Consolas" w:eastAsia="Times New Roman" w:hAnsi="Consolas" w:cs="Times New Roman"/>
          <w:color w:val="000000"/>
          <w:sz w:val="20"/>
          <w:szCs w:val="20"/>
          <w:lang w:eastAsia="ru-BY"/>
        </w:rPr>
        <w:t xml:space="preserve"> </w:t>
      </w:r>
      <w:proofErr w:type="spellStart"/>
      <w:r w:rsidRPr="00186CFA">
        <w:rPr>
          <w:rFonts w:ascii="Courier New" w:eastAsia="Times New Roman" w:hAnsi="Courier New" w:cs="Courier New"/>
          <w:color w:val="000000"/>
          <w:sz w:val="20"/>
          <w:szCs w:val="20"/>
          <w:lang w:eastAsia="ru-BY"/>
        </w:rPr>
        <w:t>Scanner</w:t>
      </w:r>
      <w:proofErr w:type="spellEnd"/>
      <w:r w:rsidRPr="00186CFA">
        <w:rPr>
          <w:rFonts w:ascii="Courier New" w:eastAsia="Times New Roman" w:hAnsi="Courier New" w:cs="Courier New"/>
          <w:color w:val="000000"/>
          <w:sz w:val="20"/>
          <w:szCs w:val="20"/>
          <w:lang w:eastAsia="ru-BY"/>
        </w:rPr>
        <w:t>(System.in);</w:t>
      </w:r>
    </w:p>
    <w:p w14:paraId="3B4C6549" w14:textId="77777777" w:rsidR="00186CFA" w:rsidRPr="00186CFA" w:rsidRDefault="00186CFA" w:rsidP="00186CFA">
      <w:pPr>
        <w:spacing w:after="0" w:line="293" w:lineRule="atLeast"/>
        <w:rPr>
          <w:rFonts w:ascii="Consolas" w:eastAsia="Times New Roman" w:hAnsi="Consolas" w:cs="Times New Roman"/>
          <w:color w:val="000000"/>
          <w:sz w:val="20"/>
          <w:szCs w:val="20"/>
          <w:lang w:eastAsia="ru-BY"/>
        </w:rPr>
      </w:pPr>
      <w:r w:rsidRPr="00186CFA">
        <w:rPr>
          <w:rFonts w:ascii="Courier New" w:eastAsia="Times New Roman" w:hAnsi="Courier New" w:cs="Courier New"/>
          <w:color w:val="000000"/>
          <w:sz w:val="20"/>
          <w:szCs w:val="20"/>
          <w:lang w:eastAsia="ru-BY"/>
        </w:rPr>
        <w:t>        </w:t>
      </w:r>
      <w:proofErr w:type="spellStart"/>
      <w:r w:rsidRPr="00186CFA">
        <w:rPr>
          <w:rFonts w:ascii="Courier New" w:eastAsia="Times New Roman" w:hAnsi="Courier New" w:cs="Courier New"/>
          <w:color w:val="000000"/>
          <w:sz w:val="20"/>
          <w:szCs w:val="20"/>
          <w:lang w:eastAsia="ru-BY"/>
        </w:rPr>
        <w:t>System.out.print</w:t>
      </w:r>
      <w:proofErr w:type="spellEnd"/>
      <w:r w:rsidRPr="00186CFA">
        <w:rPr>
          <w:rFonts w:ascii="Courier New" w:eastAsia="Times New Roman" w:hAnsi="Courier New" w:cs="Courier New"/>
          <w:color w:val="000000"/>
          <w:sz w:val="20"/>
          <w:szCs w:val="20"/>
          <w:lang w:eastAsia="ru-BY"/>
        </w:rPr>
        <w:t>("</w:t>
      </w:r>
      <w:proofErr w:type="spellStart"/>
      <w:r w:rsidRPr="00186CFA">
        <w:rPr>
          <w:rFonts w:ascii="Courier New" w:eastAsia="Times New Roman" w:hAnsi="Courier New" w:cs="Courier New"/>
          <w:color w:val="000000"/>
          <w:sz w:val="20"/>
          <w:szCs w:val="20"/>
          <w:lang w:eastAsia="ru-BY"/>
        </w:rPr>
        <w:t>Input</w:t>
      </w:r>
      <w:proofErr w:type="spellEnd"/>
      <w:r w:rsidRPr="00186CFA">
        <w:rPr>
          <w:rFonts w:ascii="Courier New" w:eastAsia="Times New Roman" w:hAnsi="Courier New" w:cs="Courier New"/>
          <w:color w:val="000000"/>
          <w:sz w:val="20"/>
          <w:szCs w:val="20"/>
          <w:lang w:eastAsia="ru-BY"/>
        </w:rPr>
        <w:t xml:space="preserve"> a </w:t>
      </w:r>
      <w:proofErr w:type="spellStart"/>
      <w:r w:rsidRPr="00186CFA">
        <w:rPr>
          <w:rFonts w:ascii="Courier New" w:eastAsia="Times New Roman" w:hAnsi="Courier New" w:cs="Courier New"/>
          <w:color w:val="000000"/>
          <w:sz w:val="20"/>
          <w:szCs w:val="20"/>
          <w:lang w:eastAsia="ru-BY"/>
        </w:rPr>
        <w:t>number</w:t>
      </w:r>
      <w:proofErr w:type="spellEnd"/>
      <w:r w:rsidRPr="00186CFA">
        <w:rPr>
          <w:rFonts w:ascii="Courier New" w:eastAsia="Times New Roman" w:hAnsi="Courier New" w:cs="Courier New"/>
          <w:color w:val="000000"/>
          <w:sz w:val="20"/>
          <w:szCs w:val="20"/>
          <w:lang w:eastAsia="ru-BY"/>
        </w:rPr>
        <w:t>: ");</w:t>
      </w:r>
    </w:p>
    <w:p w14:paraId="7CD673CA" w14:textId="77777777" w:rsidR="00186CFA" w:rsidRPr="00186CFA" w:rsidRDefault="00186CFA" w:rsidP="00186CFA">
      <w:pPr>
        <w:spacing w:after="0" w:line="293" w:lineRule="atLeast"/>
        <w:rPr>
          <w:rFonts w:ascii="Consolas" w:eastAsia="Times New Roman" w:hAnsi="Consolas" w:cs="Times New Roman"/>
          <w:color w:val="000000"/>
          <w:sz w:val="20"/>
          <w:szCs w:val="20"/>
          <w:lang w:eastAsia="ru-BY"/>
        </w:rPr>
      </w:pPr>
      <w:r w:rsidRPr="00186CFA">
        <w:rPr>
          <w:rFonts w:ascii="Courier New" w:eastAsia="Times New Roman" w:hAnsi="Courier New" w:cs="Courier New"/>
          <w:color w:val="000000"/>
          <w:sz w:val="20"/>
          <w:szCs w:val="20"/>
          <w:lang w:eastAsia="ru-BY"/>
        </w:rPr>
        <w:t>        int</w:t>
      </w:r>
      <w:r w:rsidRPr="00186CFA">
        <w:rPr>
          <w:rFonts w:ascii="Consolas" w:eastAsia="Times New Roman" w:hAnsi="Consolas" w:cs="Times New Roman"/>
          <w:color w:val="000000"/>
          <w:sz w:val="20"/>
          <w:szCs w:val="20"/>
          <w:lang w:eastAsia="ru-BY"/>
        </w:rPr>
        <w:t xml:space="preserve"> </w:t>
      </w:r>
      <w:proofErr w:type="spellStart"/>
      <w:r w:rsidRPr="00186CFA">
        <w:rPr>
          <w:rFonts w:ascii="Courier New" w:eastAsia="Times New Roman" w:hAnsi="Courier New" w:cs="Courier New"/>
          <w:color w:val="000000"/>
          <w:sz w:val="20"/>
          <w:szCs w:val="20"/>
          <w:lang w:eastAsia="ru-BY"/>
        </w:rPr>
        <w:t>num</w:t>
      </w:r>
      <w:proofErr w:type="spellEnd"/>
      <w:r w:rsidRPr="00186CFA">
        <w:rPr>
          <w:rFonts w:ascii="Courier New" w:eastAsia="Times New Roman" w:hAnsi="Courier New" w:cs="Courier New"/>
          <w:color w:val="000000"/>
          <w:sz w:val="20"/>
          <w:szCs w:val="20"/>
          <w:lang w:eastAsia="ru-BY"/>
        </w:rPr>
        <w:t xml:space="preserve"> = </w:t>
      </w:r>
      <w:proofErr w:type="spellStart"/>
      <w:r w:rsidRPr="00186CFA">
        <w:rPr>
          <w:rFonts w:ascii="Courier New" w:eastAsia="Times New Roman" w:hAnsi="Courier New" w:cs="Courier New"/>
          <w:color w:val="000000"/>
          <w:sz w:val="20"/>
          <w:szCs w:val="20"/>
          <w:lang w:eastAsia="ru-BY"/>
        </w:rPr>
        <w:t>in.nextInt</w:t>
      </w:r>
      <w:proofErr w:type="spellEnd"/>
      <w:r w:rsidRPr="00186CFA">
        <w:rPr>
          <w:rFonts w:ascii="Courier New" w:eastAsia="Times New Roman" w:hAnsi="Courier New" w:cs="Courier New"/>
          <w:color w:val="000000"/>
          <w:sz w:val="20"/>
          <w:szCs w:val="20"/>
          <w:lang w:eastAsia="ru-BY"/>
        </w:rPr>
        <w:t>();</w:t>
      </w:r>
    </w:p>
    <w:p w14:paraId="4A24F728" w14:textId="77777777" w:rsidR="00186CFA" w:rsidRPr="00186CFA" w:rsidRDefault="00186CFA" w:rsidP="00186CFA">
      <w:pPr>
        <w:spacing w:after="0" w:line="293" w:lineRule="atLeast"/>
        <w:rPr>
          <w:rFonts w:ascii="Consolas" w:eastAsia="Times New Roman" w:hAnsi="Consolas" w:cs="Times New Roman"/>
          <w:color w:val="000000"/>
          <w:sz w:val="20"/>
          <w:szCs w:val="20"/>
          <w:lang w:eastAsia="ru-BY"/>
        </w:rPr>
      </w:pPr>
      <w:r w:rsidRPr="00186CFA">
        <w:rPr>
          <w:rFonts w:ascii="Courier New" w:eastAsia="Times New Roman" w:hAnsi="Courier New" w:cs="Courier New"/>
          <w:color w:val="000000"/>
          <w:sz w:val="20"/>
          <w:szCs w:val="20"/>
          <w:lang w:eastAsia="ru-BY"/>
        </w:rPr>
        <w:lastRenderedPageBreak/>
        <w:t>         </w:t>
      </w:r>
      <w:r w:rsidRPr="00186CFA">
        <w:rPr>
          <w:rFonts w:ascii="Consolas" w:eastAsia="Times New Roman" w:hAnsi="Consolas" w:cs="Times New Roman"/>
          <w:color w:val="000000"/>
          <w:sz w:val="20"/>
          <w:szCs w:val="20"/>
          <w:lang w:eastAsia="ru-BY"/>
        </w:rPr>
        <w:t> </w:t>
      </w:r>
    </w:p>
    <w:p w14:paraId="072A8D3B" w14:textId="77777777" w:rsidR="00186CFA" w:rsidRPr="00186CFA" w:rsidRDefault="00186CFA" w:rsidP="00186CFA">
      <w:pPr>
        <w:spacing w:after="0" w:line="293" w:lineRule="atLeast"/>
        <w:rPr>
          <w:rFonts w:ascii="Consolas" w:eastAsia="Times New Roman" w:hAnsi="Consolas" w:cs="Times New Roman"/>
          <w:color w:val="000000"/>
          <w:sz w:val="20"/>
          <w:szCs w:val="20"/>
          <w:lang w:eastAsia="ru-BY"/>
        </w:rPr>
      </w:pPr>
      <w:r w:rsidRPr="00186CFA">
        <w:rPr>
          <w:rFonts w:ascii="Courier New" w:eastAsia="Times New Roman" w:hAnsi="Courier New" w:cs="Courier New"/>
          <w:color w:val="000000"/>
          <w:sz w:val="20"/>
          <w:szCs w:val="20"/>
          <w:lang w:eastAsia="ru-BY"/>
        </w:rPr>
        <w:t>        </w:t>
      </w:r>
      <w:proofErr w:type="spellStart"/>
      <w:r w:rsidRPr="00186CFA">
        <w:rPr>
          <w:rFonts w:ascii="Courier New" w:eastAsia="Times New Roman" w:hAnsi="Courier New" w:cs="Courier New"/>
          <w:color w:val="000000"/>
          <w:sz w:val="20"/>
          <w:szCs w:val="20"/>
          <w:lang w:eastAsia="ru-BY"/>
        </w:rPr>
        <w:t>System.out.printf</w:t>
      </w:r>
      <w:proofErr w:type="spellEnd"/>
      <w:r w:rsidRPr="00186CFA">
        <w:rPr>
          <w:rFonts w:ascii="Courier New" w:eastAsia="Times New Roman" w:hAnsi="Courier New" w:cs="Courier New"/>
          <w:color w:val="000000"/>
          <w:sz w:val="20"/>
          <w:szCs w:val="20"/>
          <w:lang w:eastAsia="ru-BY"/>
        </w:rPr>
        <w:t xml:space="preserve">("Your </w:t>
      </w:r>
      <w:proofErr w:type="spellStart"/>
      <w:r w:rsidRPr="00186CFA">
        <w:rPr>
          <w:rFonts w:ascii="Courier New" w:eastAsia="Times New Roman" w:hAnsi="Courier New" w:cs="Courier New"/>
          <w:color w:val="000000"/>
          <w:sz w:val="20"/>
          <w:szCs w:val="20"/>
          <w:lang w:eastAsia="ru-BY"/>
        </w:rPr>
        <w:t>number</w:t>
      </w:r>
      <w:proofErr w:type="spellEnd"/>
      <w:r w:rsidRPr="00186CFA">
        <w:rPr>
          <w:rFonts w:ascii="Courier New" w:eastAsia="Times New Roman" w:hAnsi="Courier New" w:cs="Courier New"/>
          <w:color w:val="000000"/>
          <w:sz w:val="20"/>
          <w:szCs w:val="20"/>
          <w:lang w:eastAsia="ru-BY"/>
        </w:rPr>
        <w:t xml:space="preserve">: %d \n", </w:t>
      </w:r>
      <w:proofErr w:type="spellStart"/>
      <w:r w:rsidRPr="00186CFA">
        <w:rPr>
          <w:rFonts w:ascii="Courier New" w:eastAsia="Times New Roman" w:hAnsi="Courier New" w:cs="Courier New"/>
          <w:color w:val="000000"/>
          <w:sz w:val="20"/>
          <w:szCs w:val="20"/>
          <w:lang w:eastAsia="ru-BY"/>
        </w:rPr>
        <w:t>num</w:t>
      </w:r>
      <w:proofErr w:type="spellEnd"/>
      <w:r w:rsidRPr="00186CFA">
        <w:rPr>
          <w:rFonts w:ascii="Courier New" w:eastAsia="Times New Roman" w:hAnsi="Courier New" w:cs="Courier New"/>
          <w:color w:val="000000"/>
          <w:sz w:val="20"/>
          <w:szCs w:val="20"/>
          <w:lang w:eastAsia="ru-BY"/>
        </w:rPr>
        <w:t>);</w:t>
      </w:r>
    </w:p>
    <w:p w14:paraId="0678BFCB" w14:textId="77777777" w:rsidR="00186CFA" w:rsidRPr="00186CFA" w:rsidRDefault="00186CFA" w:rsidP="00186CFA">
      <w:pPr>
        <w:spacing w:after="0" w:line="293" w:lineRule="atLeast"/>
        <w:rPr>
          <w:rFonts w:ascii="Consolas" w:eastAsia="Times New Roman" w:hAnsi="Consolas" w:cs="Times New Roman"/>
          <w:color w:val="000000"/>
          <w:sz w:val="20"/>
          <w:szCs w:val="20"/>
          <w:lang w:eastAsia="ru-BY"/>
        </w:rPr>
      </w:pPr>
      <w:r w:rsidRPr="00186CFA">
        <w:rPr>
          <w:rFonts w:ascii="Courier New" w:eastAsia="Times New Roman" w:hAnsi="Courier New" w:cs="Courier New"/>
          <w:color w:val="000000"/>
          <w:sz w:val="20"/>
          <w:szCs w:val="20"/>
          <w:lang w:eastAsia="ru-BY"/>
        </w:rPr>
        <w:t>        </w:t>
      </w:r>
      <w:proofErr w:type="spellStart"/>
      <w:r w:rsidRPr="00186CFA">
        <w:rPr>
          <w:rFonts w:ascii="Courier New" w:eastAsia="Times New Roman" w:hAnsi="Courier New" w:cs="Courier New"/>
          <w:color w:val="000000"/>
          <w:sz w:val="20"/>
          <w:szCs w:val="20"/>
          <w:lang w:eastAsia="ru-BY"/>
        </w:rPr>
        <w:t>in.close</w:t>
      </w:r>
      <w:proofErr w:type="spellEnd"/>
      <w:r w:rsidRPr="00186CFA">
        <w:rPr>
          <w:rFonts w:ascii="Courier New" w:eastAsia="Times New Roman" w:hAnsi="Courier New" w:cs="Courier New"/>
          <w:color w:val="000000"/>
          <w:sz w:val="20"/>
          <w:szCs w:val="20"/>
          <w:lang w:eastAsia="ru-BY"/>
        </w:rPr>
        <w:t>();</w:t>
      </w:r>
    </w:p>
    <w:p w14:paraId="61627A6D" w14:textId="77777777" w:rsidR="00186CFA" w:rsidRPr="00186CFA" w:rsidRDefault="00186CFA" w:rsidP="00E45115">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Так как класс </w:t>
      </w:r>
      <w:proofErr w:type="spellStart"/>
      <w:r>
        <w:rPr>
          <w:rStyle w:val="HTML1"/>
          <w:color w:val="000000"/>
        </w:rPr>
        <w:t>Scanner</w:t>
      </w:r>
      <w:proofErr w:type="spellEnd"/>
      <w:r>
        <w:rPr>
          <w:rFonts w:ascii="Verdana" w:hAnsi="Verdana"/>
          <w:color w:val="000000"/>
          <w:sz w:val="20"/>
          <w:szCs w:val="20"/>
        </w:rPr>
        <w:t> находится в пакете </w:t>
      </w:r>
      <w:proofErr w:type="spellStart"/>
      <w:r>
        <w:rPr>
          <w:rStyle w:val="b"/>
          <w:rFonts w:ascii="Verdana" w:hAnsi="Verdana"/>
          <w:b/>
          <w:bCs/>
          <w:color w:val="000000"/>
        </w:rPr>
        <w:t>java.util</w:t>
      </w:r>
      <w:proofErr w:type="spellEnd"/>
      <w:r>
        <w:rPr>
          <w:rFonts w:ascii="Verdana" w:hAnsi="Verdana"/>
          <w:color w:val="000000"/>
          <w:sz w:val="20"/>
          <w:szCs w:val="20"/>
        </w:rPr>
        <w:t>, то мы вначале его импортируем с помощью инструкции </w:t>
      </w:r>
      <w:proofErr w:type="spellStart"/>
      <w:r>
        <w:rPr>
          <w:rStyle w:val="HTML1"/>
          <w:color w:val="000000"/>
        </w:rPr>
        <w:t>import</w:t>
      </w:r>
      <w:proofErr w:type="spellEnd"/>
      <w:r>
        <w:rPr>
          <w:rStyle w:val="HTML1"/>
          <w:color w:val="000000"/>
        </w:rPr>
        <w:t xml:space="preserve"> </w:t>
      </w:r>
      <w:proofErr w:type="spellStart"/>
      <w:r>
        <w:rPr>
          <w:rStyle w:val="HTML1"/>
          <w:color w:val="000000"/>
        </w:rPr>
        <w:t>java.util.Scanner</w:t>
      </w:r>
      <w:proofErr w:type="spellEnd"/>
      <w:r>
        <w:rPr>
          <w:rFonts w:ascii="Verdana" w:hAnsi="Verdana"/>
          <w:color w:val="000000"/>
          <w:sz w:val="20"/>
          <w:szCs w:val="20"/>
        </w:rPr>
        <w:t>.</w:t>
      </w:r>
      <w:r w:rsidR="00E45115">
        <w:rPr>
          <w:rFonts w:ascii="Verdana" w:hAnsi="Verdana"/>
          <w:color w:val="000000"/>
          <w:sz w:val="20"/>
          <w:szCs w:val="20"/>
          <w:lang w:val="ru-RU"/>
        </w:rPr>
        <w:t xml:space="preserve"> </w:t>
      </w:r>
      <w:r>
        <w:rPr>
          <w:rFonts w:ascii="Verdana" w:hAnsi="Verdana"/>
          <w:color w:val="000000"/>
          <w:sz w:val="20"/>
          <w:szCs w:val="20"/>
        </w:rPr>
        <w:t xml:space="preserve">Для создания самого объекта </w:t>
      </w:r>
      <w:proofErr w:type="spellStart"/>
      <w:r>
        <w:rPr>
          <w:rFonts w:ascii="Verdana" w:hAnsi="Verdana"/>
          <w:color w:val="000000"/>
          <w:sz w:val="20"/>
          <w:szCs w:val="20"/>
        </w:rPr>
        <w:t>Scanner</w:t>
      </w:r>
      <w:proofErr w:type="spellEnd"/>
      <w:r>
        <w:rPr>
          <w:rFonts w:ascii="Verdana" w:hAnsi="Verdana"/>
          <w:color w:val="000000"/>
          <w:sz w:val="20"/>
          <w:szCs w:val="20"/>
        </w:rPr>
        <w:t xml:space="preserve"> в его конструктор передается объект </w:t>
      </w:r>
      <w:r>
        <w:rPr>
          <w:rStyle w:val="HTML1"/>
          <w:color w:val="000000"/>
        </w:rPr>
        <w:t>System.in</w:t>
      </w:r>
      <w:r>
        <w:rPr>
          <w:rFonts w:ascii="Verdana" w:hAnsi="Verdana"/>
          <w:color w:val="000000"/>
          <w:sz w:val="20"/>
          <w:szCs w:val="20"/>
        </w:rPr>
        <w:t>. После этого мы можем получать вводимые значения.</w:t>
      </w:r>
      <w:r w:rsidR="00E45115">
        <w:rPr>
          <w:rFonts w:ascii="Verdana" w:hAnsi="Verdana"/>
          <w:color w:val="000000"/>
          <w:sz w:val="20"/>
          <w:szCs w:val="20"/>
          <w:lang w:val="ru-RU"/>
        </w:rPr>
        <w:t>К</w:t>
      </w:r>
      <w:proofErr w:type="spellStart"/>
      <w:r w:rsidRPr="00186CFA">
        <w:rPr>
          <w:rFonts w:ascii="Verdana" w:hAnsi="Verdana"/>
          <w:color w:val="000000"/>
          <w:sz w:val="20"/>
          <w:szCs w:val="20"/>
        </w:rPr>
        <w:t>ласс</w:t>
      </w:r>
      <w:proofErr w:type="spellEnd"/>
      <w:r w:rsidRPr="00186CFA">
        <w:rPr>
          <w:rFonts w:ascii="Verdana" w:hAnsi="Verdana"/>
          <w:color w:val="000000"/>
          <w:sz w:val="20"/>
          <w:szCs w:val="20"/>
        </w:rPr>
        <w:t xml:space="preserve"> </w:t>
      </w:r>
      <w:proofErr w:type="spellStart"/>
      <w:r w:rsidRPr="00186CFA">
        <w:rPr>
          <w:rFonts w:ascii="Verdana" w:hAnsi="Verdana"/>
          <w:color w:val="000000"/>
          <w:sz w:val="20"/>
          <w:szCs w:val="20"/>
        </w:rPr>
        <w:t>Scanner</w:t>
      </w:r>
      <w:proofErr w:type="spellEnd"/>
      <w:r w:rsidRPr="00186CFA">
        <w:rPr>
          <w:rFonts w:ascii="Verdana" w:hAnsi="Verdana"/>
          <w:color w:val="000000"/>
          <w:sz w:val="20"/>
          <w:szCs w:val="20"/>
        </w:rPr>
        <w:t xml:space="preserve"> имеет еще ряд методов, которые позволяют получить введенные пользователем значения:</w:t>
      </w:r>
    </w:p>
    <w:p w14:paraId="19FFA3D5" w14:textId="77777777" w:rsidR="00186CFA" w:rsidRPr="00186CFA" w:rsidRDefault="00186CFA" w:rsidP="00186CFA">
      <w:pPr>
        <w:numPr>
          <w:ilvl w:val="0"/>
          <w:numId w:val="2"/>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BY"/>
        </w:rPr>
      </w:pPr>
      <w:proofErr w:type="spellStart"/>
      <w:r w:rsidRPr="00186CFA">
        <w:rPr>
          <w:rFonts w:ascii="Verdana" w:eastAsia="Times New Roman" w:hAnsi="Verdana" w:cs="Times New Roman"/>
          <w:b/>
          <w:bCs/>
          <w:color w:val="000000"/>
          <w:sz w:val="20"/>
          <w:szCs w:val="20"/>
          <w:lang w:eastAsia="ru-BY"/>
        </w:rPr>
        <w:t>next</w:t>
      </w:r>
      <w:proofErr w:type="spellEnd"/>
      <w:r w:rsidRPr="00186CFA">
        <w:rPr>
          <w:rFonts w:ascii="Verdana" w:eastAsia="Times New Roman" w:hAnsi="Verdana" w:cs="Times New Roman"/>
          <w:b/>
          <w:bCs/>
          <w:color w:val="000000"/>
          <w:sz w:val="20"/>
          <w:szCs w:val="20"/>
          <w:lang w:eastAsia="ru-BY"/>
        </w:rPr>
        <w:t>()</w:t>
      </w:r>
      <w:r w:rsidRPr="00186CFA">
        <w:rPr>
          <w:rFonts w:ascii="Verdana" w:eastAsia="Times New Roman" w:hAnsi="Verdana" w:cs="Times New Roman"/>
          <w:color w:val="000000"/>
          <w:sz w:val="20"/>
          <w:szCs w:val="20"/>
          <w:lang w:eastAsia="ru-BY"/>
        </w:rPr>
        <w:t>: считывает введенную строку до первого пробела</w:t>
      </w:r>
    </w:p>
    <w:p w14:paraId="7F3CDBFF" w14:textId="77777777" w:rsidR="00186CFA" w:rsidRPr="00186CFA" w:rsidRDefault="00186CFA" w:rsidP="00186CFA">
      <w:pPr>
        <w:numPr>
          <w:ilvl w:val="0"/>
          <w:numId w:val="2"/>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BY"/>
        </w:rPr>
      </w:pPr>
      <w:proofErr w:type="spellStart"/>
      <w:r w:rsidRPr="00186CFA">
        <w:rPr>
          <w:rFonts w:ascii="Verdana" w:eastAsia="Times New Roman" w:hAnsi="Verdana" w:cs="Times New Roman"/>
          <w:b/>
          <w:bCs/>
          <w:color w:val="000000"/>
          <w:sz w:val="20"/>
          <w:szCs w:val="20"/>
          <w:lang w:eastAsia="ru-BY"/>
        </w:rPr>
        <w:t>nextLine</w:t>
      </w:r>
      <w:proofErr w:type="spellEnd"/>
      <w:r w:rsidRPr="00186CFA">
        <w:rPr>
          <w:rFonts w:ascii="Verdana" w:eastAsia="Times New Roman" w:hAnsi="Verdana" w:cs="Times New Roman"/>
          <w:b/>
          <w:bCs/>
          <w:color w:val="000000"/>
          <w:sz w:val="20"/>
          <w:szCs w:val="20"/>
          <w:lang w:eastAsia="ru-BY"/>
        </w:rPr>
        <w:t>()</w:t>
      </w:r>
      <w:r w:rsidRPr="00186CFA">
        <w:rPr>
          <w:rFonts w:ascii="Verdana" w:eastAsia="Times New Roman" w:hAnsi="Verdana" w:cs="Times New Roman"/>
          <w:color w:val="000000"/>
          <w:sz w:val="20"/>
          <w:szCs w:val="20"/>
          <w:lang w:eastAsia="ru-BY"/>
        </w:rPr>
        <w:t>: считывает всю введенную строку</w:t>
      </w:r>
    </w:p>
    <w:p w14:paraId="5CD0B9A0" w14:textId="77777777" w:rsidR="00186CFA" w:rsidRPr="00186CFA" w:rsidRDefault="00186CFA" w:rsidP="00186CFA">
      <w:pPr>
        <w:numPr>
          <w:ilvl w:val="0"/>
          <w:numId w:val="2"/>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BY"/>
        </w:rPr>
      </w:pPr>
      <w:proofErr w:type="spellStart"/>
      <w:r w:rsidRPr="00186CFA">
        <w:rPr>
          <w:rFonts w:ascii="Verdana" w:eastAsia="Times New Roman" w:hAnsi="Verdana" w:cs="Times New Roman"/>
          <w:b/>
          <w:bCs/>
          <w:color w:val="000000"/>
          <w:sz w:val="20"/>
          <w:szCs w:val="20"/>
          <w:lang w:eastAsia="ru-BY"/>
        </w:rPr>
        <w:t>nextInt</w:t>
      </w:r>
      <w:proofErr w:type="spellEnd"/>
      <w:r w:rsidRPr="00186CFA">
        <w:rPr>
          <w:rFonts w:ascii="Verdana" w:eastAsia="Times New Roman" w:hAnsi="Verdana" w:cs="Times New Roman"/>
          <w:b/>
          <w:bCs/>
          <w:color w:val="000000"/>
          <w:sz w:val="20"/>
          <w:szCs w:val="20"/>
          <w:lang w:eastAsia="ru-BY"/>
        </w:rPr>
        <w:t>()</w:t>
      </w:r>
      <w:r w:rsidRPr="00186CFA">
        <w:rPr>
          <w:rFonts w:ascii="Verdana" w:eastAsia="Times New Roman" w:hAnsi="Verdana" w:cs="Times New Roman"/>
          <w:color w:val="000000"/>
          <w:sz w:val="20"/>
          <w:szCs w:val="20"/>
          <w:lang w:eastAsia="ru-BY"/>
        </w:rPr>
        <w:t>: считывает введенное число int</w:t>
      </w:r>
    </w:p>
    <w:p w14:paraId="4E6E0FDB" w14:textId="77777777" w:rsidR="00186CFA" w:rsidRPr="00186CFA" w:rsidRDefault="00186CFA" w:rsidP="00186CFA">
      <w:pPr>
        <w:numPr>
          <w:ilvl w:val="0"/>
          <w:numId w:val="2"/>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BY"/>
        </w:rPr>
      </w:pPr>
      <w:proofErr w:type="spellStart"/>
      <w:r w:rsidRPr="00186CFA">
        <w:rPr>
          <w:rFonts w:ascii="Verdana" w:eastAsia="Times New Roman" w:hAnsi="Verdana" w:cs="Times New Roman"/>
          <w:b/>
          <w:bCs/>
          <w:color w:val="000000"/>
          <w:sz w:val="20"/>
          <w:szCs w:val="20"/>
          <w:lang w:eastAsia="ru-BY"/>
        </w:rPr>
        <w:t>nextDouble</w:t>
      </w:r>
      <w:proofErr w:type="spellEnd"/>
      <w:r w:rsidRPr="00186CFA">
        <w:rPr>
          <w:rFonts w:ascii="Verdana" w:eastAsia="Times New Roman" w:hAnsi="Verdana" w:cs="Times New Roman"/>
          <w:b/>
          <w:bCs/>
          <w:color w:val="000000"/>
          <w:sz w:val="20"/>
          <w:szCs w:val="20"/>
          <w:lang w:eastAsia="ru-BY"/>
        </w:rPr>
        <w:t>()</w:t>
      </w:r>
      <w:r w:rsidRPr="00186CFA">
        <w:rPr>
          <w:rFonts w:ascii="Verdana" w:eastAsia="Times New Roman" w:hAnsi="Verdana" w:cs="Times New Roman"/>
          <w:color w:val="000000"/>
          <w:sz w:val="20"/>
          <w:szCs w:val="20"/>
          <w:lang w:eastAsia="ru-BY"/>
        </w:rPr>
        <w:t xml:space="preserve">: считывает введенное число </w:t>
      </w:r>
      <w:proofErr w:type="spellStart"/>
      <w:r w:rsidRPr="00186CFA">
        <w:rPr>
          <w:rFonts w:ascii="Verdana" w:eastAsia="Times New Roman" w:hAnsi="Verdana" w:cs="Times New Roman"/>
          <w:color w:val="000000"/>
          <w:sz w:val="20"/>
          <w:szCs w:val="20"/>
          <w:lang w:eastAsia="ru-BY"/>
        </w:rPr>
        <w:t>double</w:t>
      </w:r>
      <w:proofErr w:type="spellEnd"/>
    </w:p>
    <w:p w14:paraId="6F633180" w14:textId="77777777" w:rsidR="00186CFA" w:rsidRPr="00186CFA" w:rsidRDefault="00186CFA" w:rsidP="00186CFA">
      <w:pPr>
        <w:numPr>
          <w:ilvl w:val="0"/>
          <w:numId w:val="2"/>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BY"/>
        </w:rPr>
      </w:pPr>
      <w:proofErr w:type="spellStart"/>
      <w:r w:rsidRPr="00186CFA">
        <w:rPr>
          <w:rFonts w:ascii="Verdana" w:eastAsia="Times New Roman" w:hAnsi="Verdana" w:cs="Times New Roman"/>
          <w:b/>
          <w:bCs/>
          <w:color w:val="000000"/>
          <w:sz w:val="20"/>
          <w:szCs w:val="20"/>
          <w:lang w:eastAsia="ru-BY"/>
        </w:rPr>
        <w:t>nextBoolean</w:t>
      </w:r>
      <w:proofErr w:type="spellEnd"/>
      <w:r w:rsidRPr="00186CFA">
        <w:rPr>
          <w:rFonts w:ascii="Verdana" w:eastAsia="Times New Roman" w:hAnsi="Verdana" w:cs="Times New Roman"/>
          <w:b/>
          <w:bCs/>
          <w:color w:val="000000"/>
          <w:sz w:val="20"/>
          <w:szCs w:val="20"/>
          <w:lang w:eastAsia="ru-BY"/>
        </w:rPr>
        <w:t>()</w:t>
      </w:r>
      <w:r w:rsidRPr="00186CFA">
        <w:rPr>
          <w:rFonts w:ascii="Verdana" w:eastAsia="Times New Roman" w:hAnsi="Verdana" w:cs="Times New Roman"/>
          <w:color w:val="000000"/>
          <w:sz w:val="20"/>
          <w:szCs w:val="20"/>
          <w:lang w:eastAsia="ru-BY"/>
        </w:rPr>
        <w:t xml:space="preserve">: считывает значение </w:t>
      </w:r>
      <w:proofErr w:type="spellStart"/>
      <w:r w:rsidRPr="00186CFA">
        <w:rPr>
          <w:rFonts w:ascii="Verdana" w:eastAsia="Times New Roman" w:hAnsi="Verdana" w:cs="Times New Roman"/>
          <w:color w:val="000000"/>
          <w:sz w:val="20"/>
          <w:szCs w:val="20"/>
          <w:lang w:eastAsia="ru-BY"/>
        </w:rPr>
        <w:t>boolean</w:t>
      </w:r>
      <w:proofErr w:type="spellEnd"/>
    </w:p>
    <w:p w14:paraId="4B6EFFC0" w14:textId="77777777" w:rsidR="00186CFA" w:rsidRPr="00186CFA" w:rsidRDefault="00186CFA" w:rsidP="00186CFA">
      <w:pPr>
        <w:numPr>
          <w:ilvl w:val="0"/>
          <w:numId w:val="2"/>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BY"/>
        </w:rPr>
      </w:pPr>
      <w:proofErr w:type="spellStart"/>
      <w:r w:rsidRPr="00186CFA">
        <w:rPr>
          <w:rFonts w:ascii="Verdana" w:eastAsia="Times New Roman" w:hAnsi="Verdana" w:cs="Times New Roman"/>
          <w:b/>
          <w:bCs/>
          <w:color w:val="000000"/>
          <w:sz w:val="20"/>
          <w:szCs w:val="20"/>
          <w:lang w:eastAsia="ru-BY"/>
        </w:rPr>
        <w:t>nextByte</w:t>
      </w:r>
      <w:proofErr w:type="spellEnd"/>
      <w:r w:rsidRPr="00186CFA">
        <w:rPr>
          <w:rFonts w:ascii="Verdana" w:eastAsia="Times New Roman" w:hAnsi="Verdana" w:cs="Times New Roman"/>
          <w:b/>
          <w:bCs/>
          <w:color w:val="000000"/>
          <w:sz w:val="20"/>
          <w:szCs w:val="20"/>
          <w:lang w:eastAsia="ru-BY"/>
        </w:rPr>
        <w:t>()</w:t>
      </w:r>
      <w:r w:rsidRPr="00186CFA">
        <w:rPr>
          <w:rFonts w:ascii="Verdana" w:eastAsia="Times New Roman" w:hAnsi="Verdana" w:cs="Times New Roman"/>
          <w:color w:val="000000"/>
          <w:sz w:val="20"/>
          <w:szCs w:val="20"/>
          <w:lang w:eastAsia="ru-BY"/>
        </w:rPr>
        <w:t xml:space="preserve">: считывает введенное число </w:t>
      </w:r>
      <w:proofErr w:type="spellStart"/>
      <w:r w:rsidRPr="00186CFA">
        <w:rPr>
          <w:rFonts w:ascii="Verdana" w:eastAsia="Times New Roman" w:hAnsi="Verdana" w:cs="Times New Roman"/>
          <w:color w:val="000000"/>
          <w:sz w:val="20"/>
          <w:szCs w:val="20"/>
          <w:lang w:eastAsia="ru-BY"/>
        </w:rPr>
        <w:t>byte</w:t>
      </w:r>
      <w:proofErr w:type="spellEnd"/>
    </w:p>
    <w:p w14:paraId="7C563327" w14:textId="77777777" w:rsidR="00186CFA" w:rsidRPr="00186CFA" w:rsidRDefault="00186CFA" w:rsidP="00186CFA">
      <w:pPr>
        <w:numPr>
          <w:ilvl w:val="0"/>
          <w:numId w:val="2"/>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BY"/>
        </w:rPr>
      </w:pPr>
      <w:proofErr w:type="spellStart"/>
      <w:r w:rsidRPr="00186CFA">
        <w:rPr>
          <w:rFonts w:ascii="Verdana" w:eastAsia="Times New Roman" w:hAnsi="Verdana" w:cs="Times New Roman"/>
          <w:b/>
          <w:bCs/>
          <w:color w:val="000000"/>
          <w:sz w:val="20"/>
          <w:szCs w:val="20"/>
          <w:lang w:eastAsia="ru-BY"/>
        </w:rPr>
        <w:t>nextFloat</w:t>
      </w:r>
      <w:proofErr w:type="spellEnd"/>
      <w:r w:rsidRPr="00186CFA">
        <w:rPr>
          <w:rFonts w:ascii="Verdana" w:eastAsia="Times New Roman" w:hAnsi="Verdana" w:cs="Times New Roman"/>
          <w:b/>
          <w:bCs/>
          <w:color w:val="000000"/>
          <w:sz w:val="20"/>
          <w:szCs w:val="20"/>
          <w:lang w:eastAsia="ru-BY"/>
        </w:rPr>
        <w:t>()</w:t>
      </w:r>
      <w:r w:rsidRPr="00186CFA">
        <w:rPr>
          <w:rFonts w:ascii="Verdana" w:eastAsia="Times New Roman" w:hAnsi="Verdana" w:cs="Times New Roman"/>
          <w:color w:val="000000"/>
          <w:sz w:val="20"/>
          <w:szCs w:val="20"/>
          <w:lang w:eastAsia="ru-BY"/>
        </w:rPr>
        <w:t xml:space="preserve">: считывает введенное число </w:t>
      </w:r>
      <w:proofErr w:type="spellStart"/>
      <w:r w:rsidRPr="00186CFA">
        <w:rPr>
          <w:rFonts w:ascii="Verdana" w:eastAsia="Times New Roman" w:hAnsi="Verdana" w:cs="Times New Roman"/>
          <w:color w:val="000000"/>
          <w:sz w:val="20"/>
          <w:szCs w:val="20"/>
          <w:lang w:eastAsia="ru-BY"/>
        </w:rPr>
        <w:t>float</w:t>
      </w:r>
      <w:proofErr w:type="spellEnd"/>
    </w:p>
    <w:p w14:paraId="11F5472C" w14:textId="77777777" w:rsidR="00186CFA" w:rsidRPr="00186CFA" w:rsidRDefault="00186CFA" w:rsidP="00186CFA">
      <w:pPr>
        <w:numPr>
          <w:ilvl w:val="0"/>
          <w:numId w:val="2"/>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BY"/>
        </w:rPr>
      </w:pPr>
      <w:proofErr w:type="spellStart"/>
      <w:r w:rsidRPr="00186CFA">
        <w:rPr>
          <w:rFonts w:ascii="Verdana" w:eastAsia="Times New Roman" w:hAnsi="Verdana" w:cs="Times New Roman"/>
          <w:b/>
          <w:bCs/>
          <w:color w:val="000000"/>
          <w:sz w:val="20"/>
          <w:szCs w:val="20"/>
          <w:lang w:eastAsia="ru-BY"/>
        </w:rPr>
        <w:t>nextShort</w:t>
      </w:r>
      <w:proofErr w:type="spellEnd"/>
      <w:r w:rsidRPr="00186CFA">
        <w:rPr>
          <w:rFonts w:ascii="Verdana" w:eastAsia="Times New Roman" w:hAnsi="Verdana" w:cs="Times New Roman"/>
          <w:b/>
          <w:bCs/>
          <w:color w:val="000000"/>
          <w:sz w:val="20"/>
          <w:szCs w:val="20"/>
          <w:lang w:eastAsia="ru-BY"/>
        </w:rPr>
        <w:t>()</w:t>
      </w:r>
      <w:r w:rsidRPr="00186CFA">
        <w:rPr>
          <w:rFonts w:ascii="Verdana" w:eastAsia="Times New Roman" w:hAnsi="Verdana" w:cs="Times New Roman"/>
          <w:color w:val="000000"/>
          <w:sz w:val="20"/>
          <w:szCs w:val="20"/>
          <w:lang w:eastAsia="ru-BY"/>
        </w:rPr>
        <w:t xml:space="preserve">: считывает введенное число </w:t>
      </w:r>
      <w:proofErr w:type="spellStart"/>
      <w:r w:rsidRPr="00186CFA">
        <w:rPr>
          <w:rFonts w:ascii="Verdana" w:eastAsia="Times New Roman" w:hAnsi="Verdana" w:cs="Times New Roman"/>
          <w:color w:val="000000"/>
          <w:sz w:val="20"/>
          <w:szCs w:val="20"/>
          <w:lang w:eastAsia="ru-BY"/>
        </w:rPr>
        <w:t>short</w:t>
      </w:r>
      <w:proofErr w:type="spellEnd"/>
    </w:p>
    <w:p w14:paraId="09B81AF6" w14:textId="77777777" w:rsidR="00186CFA" w:rsidRPr="00186CFA" w:rsidRDefault="00186CFA"/>
    <w:p w14:paraId="76EEF6C7" w14:textId="77777777" w:rsidR="00110636" w:rsidRPr="00E45115" w:rsidRDefault="00D63C51">
      <w:pPr>
        <w:rPr>
          <w:b/>
          <w:bCs/>
        </w:rPr>
      </w:pPr>
      <w:r w:rsidRPr="00E45115">
        <w:rPr>
          <w:b/>
          <w:bCs/>
        </w:rPr>
        <w:t xml:space="preserve">Документирование кода </w:t>
      </w:r>
    </w:p>
    <w:p w14:paraId="487E1EF6" w14:textId="77777777" w:rsidR="00186CFA" w:rsidRDefault="00186CFA" w:rsidP="00186CFA">
      <w:pPr>
        <w:pStyle w:val="a3"/>
        <w:rPr>
          <w:rFonts w:ascii="Verdana" w:hAnsi="Verdana"/>
          <w:color w:val="000000"/>
          <w:sz w:val="20"/>
          <w:szCs w:val="20"/>
        </w:rPr>
      </w:pPr>
      <w:proofErr w:type="spellStart"/>
      <w:r>
        <w:rPr>
          <w:rFonts w:ascii="Verdana" w:hAnsi="Verdana"/>
          <w:b/>
          <w:bCs/>
          <w:color w:val="000000"/>
          <w:sz w:val="20"/>
          <w:szCs w:val="20"/>
        </w:rPr>
        <w:t>javadoc</w:t>
      </w:r>
      <w:proofErr w:type="spellEnd"/>
      <w:r>
        <w:rPr>
          <w:rFonts w:ascii="Verdana" w:hAnsi="Verdana"/>
          <w:color w:val="000000"/>
          <w:sz w:val="20"/>
          <w:szCs w:val="20"/>
        </w:rPr>
        <w:t xml:space="preserve"> — это генератор документации в HTML-формате из комментариев исходного кода Java и определяет стандарт для документирования классов Java. Для создания </w:t>
      </w:r>
      <w:proofErr w:type="spellStart"/>
      <w:r>
        <w:rPr>
          <w:rFonts w:ascii="Verdana" w:hAnsi="Verdana"/>
          <w:color w:val="000000"/>
          <w:sz w:val="20"/>
          <w:szCs w:val="20"/>
        </w:rPr>
        <w:t>доклетов</w:t>
      </w:r>
      <w:proofErr w:type="spellEnd"/>
      <w:r>
        <w:rPr>
          <w:rFonts w:ascii="Verdana" w:hAnsi="Verdana"/>
          <w:color w:val="000000"/>
          <w:sz w:val="20"/>
          <w:szCs w:val="20"/>
        </w:rPr>
        <w:t xml:space="preserve"> и </w:t>
      </w:r>
      <w:proofErr w:type="spellStart"/>
      <w:r>
        <w:rPr>
          <w:rFonts w:ascii="Verdana" w:hAnsi="Verdana"/>
          <w:color w:val="000000"/>
          <w:sz w:val="20"/>
          <w:szCs w:val="20"/>
        </w:rPr>
        <w:t>тэглетов</w:t>
      </w:r>
      <w:proofErr w:type="spellEnd"/>
      <w:r>
        <w:rPr>
          <w:rFonts w:ascii="Verdana" w:hAnsi="Verdana"/>
          <w:color w:val="000000"/>
          <w:sz w:val="20"/>
          <w:szCs w:val="20"/>
        </w:rPr>
        <w:t>, которые позволяют программисту анализировать структуру Java-приложения, </w:t>
      </w:r>
      <w:proofErr w:type="spellStart"/>
      <w:r>
        <w:rPr>
          <w:rFonts w:ascii="Verdana" w:hAnsi="Verdana"/>
          <w:b/>
          <w:bCs/>
          <w:color w:val="000000"/>
          <w:sz w:val="20"/>
          <w:szCs w:val="20"/>
        </w:rPr>
        <w:t>javadoc</w:t>
      </w:r>
      <w:proofErr w:type="spellEnd"/>
      <w:r>
        <w:rPr>
          <w:rFonts w:ascii="Verdana" w:hAnsi="Verdana"/>
          <w:color w:val="000000"/>
          <w:sz w:val="20"/>
          <w:szCs w:val="20"/>
        </w:rPr>
        <w:t> также предоставляет API. В каждом случае комментарий должен находиться перед документируемым элементом.</w:t>
      </w:r>
    </w:p>
    <w:p w14:paraId="2976A826" w14:textId="77777777" w:rsidR="00186CFA" w:rsidRDefault="00186CFA" w:rsidP="00186CFA">
      <w:pPr>
        <w:pStyle w:val="a3"/>
        <w:rPr>
          <w:rFonts w:ascii="Verdana" w:hAnsi="Verdana"/>
          <w:color w:val="000000"/>
          <w:sz w:val="20"/>
          <w:szCs w:val="20"/>
        </w:rPr>
      </w:pPr>
      <w:r>
        <w:rPr>
          <w:rFonts w:ascii="Verdana" w:hAnsi="Verdana"/>
          <w:color w:val="000000"/>
          <w:sz w:val="20"/>
          <w:szCs w:val="20"/>
        </w:rPr>
        <w:t>При написании комментариев к кодам Java используют три типа комментариев :</w:t>
      </w:r>
    </w:p>
    <w:p w14:paraId="481D790B" w14:textId="77777777" w:rsidR="00186CFA" w:rsidRDefault="00186CFA" w:rsidP="00186CFA">
      <w:pPr>
        <w:pStyle w:val="HTML"/>
        <w:pBdr>
          <w:top w:val="single" w:sz="6" w:space="6" w:color="CCCCCC"/>
          <w:left w:val="single" w:sz="6" w:space="6" w:color="CCCCCC"/>
          <w:bottom w:val="single" w:sz="6" w:space="6" w:color="CCCCCC"/>
          <w:right w:val="single" w:sz="6" w:space="6" w:color="CCCCCC"/>
        </w:pBdr>
        <w:shd w:val="clear" w:color="auto" w:fill="FFFFEE"/>
        <w:rPr>
          <w:rStyle w:val="pln"/>
          <w:rFonts w:eastAsiaTheme="majorEastAsia"/>
          <w:color w:val="000000"/>
        </w:rPr>
      </w:pPr>
      <w:r>
        <w:rPr>
          <w:rStyle w:val="com"/>
          <w:rFonts w:eastAsiaTheme="majorEastAsia"/>
          <w:color w:val="880000"/>
        </w:rPr>
        <w:t>// однострочный комментарий;</w:t>
      </w:r>
    </w:p>
    <w:p w14:paraId="2DB98086" w14:textId="77777777" w:rsidR="00186CFA" w:rsidRDefault="00186CFA" w:rsidP="00186CFA">
      <w:pPr>
        <w:pStyle w:val="HTML"/>
        <w:pBdr>
          <w:top w:val="single" w:sz="6" w:space="6" w:color="CCCCCC"/>
          <w:left w:val="single" w:sz="6" w:space="6" w:color="CCCCCC"/>
          <w:bottom w:val="single" w:sz="6" w:space="6" w:color="CCCCCC"/>
          <w:right w:val="single" w:sz="6" w:space="6" w:color="CCCCCC"/>
        </w:pBdr>
        <w:shd w:val="clear" w:color="auto" w:fill="FFFFEE"/>
        <w:rPr>
          <w:rStyle w:val="pln"/>
          <w:rFonts w:eastAsiaTheme="majorEastAsia"/>
          <w:color w:val="000000"/>
        </w:rPr>
      </w:pPr>
      <w:r>
        <w:rPr>
          <w:rStyle w:val="com"/>
          <w:rFonts w:eastAsiaTheme="majorEastAsia"/>
          <w:color w:val="880000"/>
        </w:rPr>
        <w:t>/* многострочный комментарий */</w:t>
      </w:r>
    </w:p>
    <w:p w14:paraId="4084733D" w14:textId="77777777" w:rsidR="00186CFA" w:rsidRDefault="00186CFA" w:rsidP="00186CFA">
      <w:pPr>
        <w:pStyle w:val="HTML"/>
        <w:pBdr>
          <w:top w:val="single" w:sz="6" w:space="6" w:color="CCCCCC"/>
          <w:left w:val="single" w:sz="6" w:space="6" w:color="CCCCCC"/>
          <w:bottom w:val="single" w:sz="6" w:space="6" w:color="CCCCCC"/>
          <w:right w:val="single" w:sz="6" w:space="6" w:color="CCCCCC"/>
        </w:pBdr>
        <w:shd w:val="clear" w:color="auto" w:fill="FFFFEE"/>
        <w:rPr>
          <w:color w:val="000000"/>
        </w:rPr>
      </w:pPr>
      <w:r>
        <w:rPr>
          <w:rStyle w:val="com"/>
          <w:rFonts w:eastAsiaTheme="majorEastAsia"/>
          <w:color w:val="880000"/>
        </w:rPr>
        <w:t>/** комментирование документации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firstRow="1" w:lastRow="0" w:firstColumn="1" w:lastColumn="0" w:noHBand="0" w:noVBand="1"/>
      </w:tblPr>
      <w:tblGrid>
        <w:gridCol w:w="2570"/>
        <w:gridCol w:w="2478"/>
        <w:gridCol w:w="4291"/>
      </w:tblGrid>
      <w:tr w:rsidR="00F07840" w:rsidRPr="00F07840" w14:paraId="419F0C9A" w14:textId="77777777" w:rsidTr="00F078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45CDD7" w14:textId="77777777" w:rsidR="00F07840" w:rsidRPr="00F07840" w:rsidRDefault="00F07840" w:rsidP="00F07840">
            <w:pPr>
              <w:spacing w:after="0" w:line="240" w:lineRule="auto"/>
              <w:jc w:val="center"/>
              <w:rPr>
                <w:rFonts w:ascii="Verdana" w:eastAsia="Times New Roman" w:hAnsi="Verdana" w:cs="Times New Roman"/>
                <w:b/>
                <w:bCs/>
                <w:color w:val="000000"/>
                <w:sz w:val="20"/>
                <w:szCs w:val="20"/>
                <w:lang w:eastAsia="ru-BY"/>
              </w:rPr>
            </w:pPr>
            <w:r w:rsidRPr="00F07840">
              <w:rPr>
                <w:rFonts w:ascii="Verdana" w:eastAsia="Times New Roman" w:hAnsi="Verdana" w:cs="Times New Roman"/>
                <w:b/>
                <w:bCs/>
                <w:color w:val="000000"/>
                <w:sz w:val="20"/>
                <w:szCs w:val="20"/>
                <w:lang w:eastAsia="ru-BY"/>
              </w:rPr>
              <w:t>Дескриптор</w:t>
            </w:r>
          </w:p>
        </w:tc>
        <w:tc>
          <w:tcPr>
            <w:tcW w:w="0" w:type="auto"/>
            <w:tcBorders>
              <w:top w:val="outset" w:sz="6" w:space="0" w:color="auto"/>
              <w:left w:val="outset" w:sz="6" w:space="0" w:color="auto"/>
              <w:bottom w:val="outset" w:sz="6" w:space="0" w:color="auto"/>
              <w:right w:val="outset" w:sz="6" w:space="0" w:color="auto"/>
            </w:tcBorders>
            <w:vAlign w:val="center"/>
            <w:hideMark/>
          </w:tcPr>
          <w:p w14:paraId="74F69369" w14:textId="77777777" w:rsidR="00F07840" w:rsidRPr="00F07840" w:rsidRDefault="00F07840" w:rsidP="00F07840">
            <w:pPr>
              <w:spacing w:after="0" w:line="240" w:lineRule="auto"/>
              <w:jc w:val="center"/>
              <w:rPr>
                <w:rFonts w:ascii="Verdana" w:eastAsia="Times New Roman" w:hAnsi="Verdana" w:cs="Times New Roman"/>
                <w:b/>
                <w:bCs/>
                <w:color w:val="000000"/>
                <w:sz w:val="20"/>
                <w:szCs w:val="20"/>
                <w:lang w:eastAsia="ru-BY"/>
              </w:rPr>
            </w:pPr>
            <w:r w:rsidRPr="00F07840">
              <w:rPr>
                <w:rFonts w:ascii="Verdana" w:eastAsia="Times New Roman" w:hAnsi="Verdana" w:cs="Times New Roman"/>
                <w:b/>
                <w:bCs/>
                <w:color w:val="000000"/>
                <w:sz w:val="20"/>
                <w:szCs w:val="20"/>
                <w:lang w:eastAsia="ru-BY"/>
              </w:rPr>
              <w:t>Применение</w:t>
            </w:r>
          </w:p>
        </w:tc>
        <w:tc>
          <w:tcPr>
            <w:tcW w:w="0" w:type="auto"/>
            <w:tcBorders>
              <w:top w:val="outset" w:sz="6" w:space="0" w:color="auto"/>
              <w:left w:val="outset" w:sz="6" w:space="0" w:color="auto"/>
              <w:bottom w:val="outset" w:sz="6" w:space="0" w:color="auto"/>
              <w:right w:val="outset" w:sz="6" w:space="0" w:color="auto"/>
            </w:tcBorders>
            <w:vAlign w:val="center"/>
            <w:hideMark/>
          </w:tcPr>
          <w:p w14:paraId="328208F9" w14:textId="77777777" w:rsidR="00F07840" w:rsidRPr="00F07840" w:rsidRDefault="00F07840" w:rsidP="00F07840">
            <w:pPr>
              <w:spacing w:after="0" w:line="240" w:lineRule="auto"/>
              <w:jc w:val="center"/>
              <w:rPr>
                <w:rFonts w:ascii="Verdana" w:eastAsia="Times New Roman" w:hAnsi="Verdana" w:cs="Times New Roman"/>
                <w:b/>
                <w:bCs/>
                <w:color w:val="000000"/>
                <w:sz w:val="20"/>
                <w:szCs w:val="20"/>
                <w:lang w:eastAsia="ru-BY"/>
              </w:rPr>
            </w:pPr>
            <w:r w:rsidRPr="00F07840">
              <w:rPr>
                <w:rFonts w:ascii="Verdana" w:eastAsia="Times New Roman" w:hAnsi="Verdana" w:cs="Times New Roman"/>
                <w:b/>
                <w:bCs/>
                <w:color w:val="000000"/>
                <w:sz w:val="20"/>
                <w:szCs w:val="20"/>
                <w:lang w:eastAsia="ru-BY"/>
              </w:rPr>
              <w:t>Описание</w:t>
            </w:r>
          </w:p>
        </w:tc>
      </w:tr>
      <w:tr w:rsidR="00F07840" w:rsidRPr="00F07840" w14:paraId="4B4EE2B3" w14:textId="77777777" w:rsidTr="00F078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B3491D" w14:textId="77777777" w:rsidR="00F07840" w:rsidRPr="00F07840" w:rsidRDefault="00F07840" w:rsidP="00F07840">
            <w:pPr>
              <w:spacing w:after="0" w:line="240" w:lineRule="auto"/>
              <w:rPr>
                <w:rFonts w:ascii="Verdana" w:eastAsia="Times New Roman" w:hAnsi="Verdana" w:cs="Times New Roman"/>
                <w:color w:val="000000"/>
                <w:sz w:val="20"/>
                <w:szCs w:val="20"/>
                <w:lang w:eastAsia="ru-BY"/>
              </w:rPr>
            </w:pPr>
            <w:r w:rsidRPr="00F07840">
              <w:rPr>
                <w:rFonts w:ascii="Verdana" w:eastAsia="Times New Roman" w:hAnsi="Verdana" w:cs="Times New Roman"/>
                <w:color w:val="000000"/>
                <w:sz w:val="20"/>
                <w:szCs w:val="20"/>
                <w:lang w:eastAsia="ru-BY"/>
              </w:rPr>
              <w:t>@author</w:t>
            </w:r>
          </w:p>
        </w:tc>
        <w:tc>
          <w:tcPr>
            <w:tcW w:w="0" w:type="auto"/>
            <w:tcBorders>
              <w:top w:val="outset" w:sz="6" w:space="0" w:color="auto"/>
              <w:left w:val="outset" w:sz="6" w:space="0" w:color="auto"/>
              <w:bottom w:val="outset" w:sz="6" w:space="0" w:color="auto"/>
              <w:right w:val="outset" w:sz="6" w:space="0" w:color="auto"/>
            </w:tcBorders>
            <w:vAlign w:val="center"/>
            <w:hideMark/>
          </w:tcPr>
          <w:p w14:paraId="320896DB" w14:textId="77777777" w:rsidR="00F07840" w:rsidRPr="00F07840" w:rsidRDefault="00F07840" w:rsidP="00F07840">
            <w:pPr>
              <w:spacing w:after="0" w:line="240" w:lineRule="auto"/>
              <w:rPr>
                <w:rFonts w:ascii="Verdana" w:eastAsia="Times New Roman" w:hAnsi="Verdana" w:cs="Times New Roman"/>
                <w:color w:val="000000"/>
                <w:sz w:val="20"/>
                <w:szCs w:val="20"/>
                <w:lang w:eastAsia="ru-BY"/>
              </w:rPr>
            </w:pPr>
            <w:r w:rsidRPr="00F07840">
              <w:rPr>
                <w:rFonts w:ascii="Verdana" w:eastAsia="Times New Roman" w:hAnsi="Verdana" w:cs="Times New Roman"/>
                <w:color w:val="000000"/>
                <w:sz w:val="20"/>
                <w:szCs w:val="20"/>
                <w:lang w:eastAsia="ru-BY"/>
              </w:rPr>
              <w:t>Класс, интерфейс</w:t>
            </w:r>
          </w:p>
        </w:tc>
        <w:tc>
          <w:tcPr>
            <w:tcW w:w="0" w:type="auto"/>
            <w:tcBorders>
              <w:top w:val="outset" w:sz="6" w:space="0" w:color="auto"/>
              <w:left w:val="outset" w:sz="6" w:space="0" w:color="auto"/>
              <w:bottom w:val="outset" w:sz="6" w:space="0" w:color="auto"/>
              <w:right w:val="outset" w:sz="6" w:space="0" w:color="auto"/>
            </w:tcBorders>
            <w:vAlign w:val="center"/>
            <w:hideMark/>
          </w:tcPr>
          <w:p w14:paraId="0E9027AD" w14:textId="77777777" w:rsidR="00F07840" w:rsidRPr="00F07840" w:rsidRDefault="00F07840" w:rsidP="00F07840">
            <w:pPr>
              <w:spacing w:after="0" w:line="240" w:lineRule="auto"/>
              <w:rPr>
                <w:rFonts w:ascii="Verdana" w:eastAsia="Times New Roman" w:hAnsi="Verdana" w:cs="Times New Roman"/>
                <w:color w:val="000000"/>
                <w:sz w:val="20"/>
                <w:szCs w:val="20"/>
                <w:lang w:eastAsia="ru-BY"/>
              </w:rPr>
            </w:pPr>
            <w:r w:rsidRPr="00F07840">
              <w:rPr>
                <w:rFonts w:ascii="Verdana" w:eastAsia="Times New Roman" w:hAnsi="Verdana" w:cs="Times New Roman"/>
                <w:color w:val="000000"/>
                <w:sz w:val="20"/>
                <w:szCs w:val="20"/>
                <w:lang w:eastAsia="ru-BY"/>
              </w:rPr>
              <w:t>Автор</w:t>
            </w:r>
          </w:p>
        </w:tc>
      </w:tr>
      <w:tr w:rsidR="00F07840" w:rsidRPr="00F07840" w14:paraId="3F5D2D96" w14:textId="77777777" w:rsidTr="00F078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5BD87A" w14:textId="77777777" w:rsidR="00F07840" w:rsidRPr="00F07840" w:rsidRDefault="00F07840" w:rsidP="00F07840">
            <w:pPr>
              <w:spacing w:after="0" w:line="240" w:lineRule="auto"/>
              <w:rPr>
                <w:rFonts w:ascii="Verdana" w:eastAsia="Times New Roman" w:hAnsi="Verdana" w:cs="Times New Roman"/>
                <w:color w:val="000000"/>
                <w:sz w:val="20"/>
                <w:szCs w:val="20"/>
                <w:lang w:eastAsia="ru-BY"/>
              </w:rPr>
            </w:pPr>
            <w:r w:rsidRPr="00F07840">
              <w:rPr>
                <w:rFonts w:ascii="Verdana" w:eastAsia="Times New Roman" w:hAnsi="Verdana" w:cs="Times New Roman"/>
                <w:color w:val="000000"/>
                <w:sz w:val="20"/>
                <w:szCs w:val="20"/>
                <w:lang w:eastAsia="ru-BY"/>
              </w:rPr>
              <w:t>@version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A8C85ED" w14:textId="77777777" w:rsidR="00F07840" w:rsidRPr="00F07840" w:rsidRDefault="00F07840" w:rsidP="00F07840">
            <w:pPr>
              <w:spacing w:after="0" w:line="240" w:lineRule="auto"/>
              <w:rPr>
                <w:rFonts w:ascii="Verdana" w:eastAsia="Times New Roman" w:hAnsi="Verdana" w:cs="Times New Roman"/>
                <w:color w:val="000000"/>
                <w:sz w:val="20"/>
                <w:szCs w:val="20"/>
                <w:lang w:eastAsia="ru-BY"/>
              </w:rPr>
            </w:pPr>
            <w:r w:rsidRPr="00F07840">
              <w:rPr>
                <w:rFonts w:ascii="Verdana" w:eastAsia="Times New Roman" w:hAnsi="Verdana" w:cs="Times New Roman"/>
                <w:color w:val="000000"/>
                <w:sz w:val="20"/>
                <w:szCs w:val="20"/>
                <w:lang w:eastAsia="ru-BY"/>
              </w:rPr>
              <w:t>Класс, интерфейс</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ACB7C" w14:textId="77777777" w:rsidR="00F07840" w:rsidRPr="00F07840" w:rsidRDefault="00F07840" w:rsidP="00F07840">
            <w:pPr>
              <w:spacing w:after="0" w:line="240" w:lineRule="auto"/>
              <w:rPr>
                <w:rFonts w:ascii="Verdana" w:eastAsia="Times New Roman" w:hAnsi="Verdana" w:cs="Times New Roman"/>
                <w:color w:val="000000"/>
                <w:sz w:val="20"/>
                <w:szCs w:val="20"/>
                <w:lang w:eastAsia="ru-BY"/>
              </w:rPr>
            </w:pPr>
            <w:r w:rsidRPr="00F07840">
              <w:rPr>
                <w:rFonts w:ascii="Verdana" w:eastAsia="Times New Roman" w:hAnsi="Verdana" w:cs="Times New Roman"/>
                <w:color w:val="000000"/>
                <w:sz w:val="20"/>
                <w:szCs w:val="20"/>
                <w:lang w:eastAsia="ru-BY"/>
              </w:rPr>
              <w:t>Версия. Не более одного дескриптора на класс</w:t>
            </w:r>
          </w:p>
        </w:tc>
      </w:tr>
      <w:tr w:rsidR="00F07840" w:rsidRPr="00F07840" w14:paraId="343C9C6B" w14:textId="77777777" w:rsidTr="00F078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AAAFA7" w14:textId="77777777" w:rsidR="00F07840" w:rsidRPr="00F07840" w:rsidRDefault="00F07840" w:rsidP="00F07840">
            <w:pPr>
              <w:spacing w:after="0" w:line="240" w:lineRule="auto"/>
              <w:rPr>
                <w:rFonts w:ascii="Verdana" w:eastAsia="Times New Roman" w:hAnsi="Verdana" w:cs="Times New Roman"/>
                <w:color w:val="000000"/>
                <w:sz w:val="20"/>
                <w:szCs w:val="20"/>
                <w:lang w:eastAsia="ru-BY"/>
              </w:rPr>
            </w:pPr>
            <w:r w:rsidRPr="00F07840">
              <w:rPr>
                <w:rFonts w:ascii="Verdana" w:eastAsia="Times New Roman" w:hAnsi="Verdana" w:cs="Times New Roman"/>
                <w:color w:val="000000"/>
                <w:sz w:val="20"/>
                <w:szCs w:val="20"/>
                <w:lang w:eastAsia="ru-BY"/>
              </w:rPr>
              <w:t>@since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321838A" w14:textId="77777777" w:rsidR="00F07840" w:rsidRPr="00F07840" w:rsidRDefault="00F07840" w:rsidP="00F07840">
            <w:pPr>
              <w:spacing w:after="0" w:line="240" w:lineRule="auto"/>
              <w:rPr>
                <w:rFonts w:ascii="Verdana" w:eastAsia="Times New Roman" w:hAnsi="Verdana" w:cs="Times New Roman"/>
                <w:color w:val="000000"/>
                <w:sz w:val="20"/>
                <w:szCs w:val="20"/>
                <w:lang w:eastAsia="ru-BY"/>
              </w:rPr>
            </w:pPr>
            <w:r w:rsidRPr="00F07840">
              <w:rPr>
                <w:rFonts w:ascii="Verdana" w:eastAsia="Times New Roman" w:hAnsi="Verdana" w:cs="Times New Roman"/>
                <w:color w:val="000000"/>
                <w:sz w:val="20"/>
                <w:szCs w:val="20"/>
                <w:lang w:eastAsia="ru-BY"/>
              </w:rPr>
              <w:t>Класс, интерфейс, поле, метод</w:t>
            </w:r>
          </w:p>
        </w:tc>
        <w:tc>
          <w:tcPr>
            <w:tcW w:w="0" w:type="auto"/>
            <w:tcBorders>
              <w:top w:val="outset" w:sz="6" w:space="0" w:color="auto"/>
              <w:left w:val="outset" w:sz="6" w:space="0" w:color="auto"/>
              <w:bottom w:val="outset" w:sz="6" w:space="0" w:color="auto"/>
              <w:right w:val="outset" w:sz="6" w:space="0" w:color="auto"/>
            </w:tcBorders>
            <w:vAlign w:val="center"/>
            <w:hideMark/>
          </w:tcPr>
          <w:p w14:paraId="47C0384C" w14:textId="77777777" w:rsidR="00F07840" w:rsidRPr="00F07840" w:rsidRDefault="00F07840" w:rsidP="00F07840">
            <w:pPr>
              <w:spacing w:after="0" w:line="240" w:lineRule="auto"/>
              <w:rPr>
                <w:rFonts w:ascii="Verdana" w:eastAsia="Times New Roman" w:hAnsi="Verdana" w:cs="Times New Roman"/>
                <w:color w:val="000000"/>
                <w:sz w:val="20"/>
                <w:szCs w:val="20"/>
                <w:lang w:eastAsia="ru-BY"/>
              </w:rPr>
            </w:pPr>
            <w:r w:rsidRPr="00F07840">
              <w:rPr>
                <w:rFonts w:ascii="Verdana" w:eastAsia="Times New Roman" w:hAnsi="Verdana" w:cs="Times New Roman"/>
                <w:color w:val="000000"/>
                <w:sz w:val="20"/>
                <w:szCs w:val="20"/>
                <w:lang w:eastAsia="ru-BY"/>
              </w:rPr>
              <w:t>Указывает, с какой версии доступно</w:t>
            </w:r>
          </w:p>
        </w:tc>
      </w:tr>
      <w:tr w:rsidR="00F07840" w:rsidRPr="00F07840" w14:paraId="3E39D3E7" w14:textId="77777777" w:rsidTr="00F078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49826D" w14:textId="77777777" w:rsidR="00F07840" w:rsidRPr="00F07840" w:rsidRDefault="00F07840" w:rsidP="00F07840">
            <w:pPr>
              <w:spacing w:after="0" w:line="240" w:lineRule="auto"/>
              <w:rPr>
                <w:rFonts w:ascii="Verdana" w:eastAsia="Times New Roman" w:hAnsi="Verdana" w:cs="Times New Roman"/>
                <w:color w:val="000000"/>
                <w:sz w:val="20"/>
                <w:szCs w:val="20"/>
                <w:lang w:eastAsia="ru-BY"/>
              </w:rPr>
            </w:pPr>
            <w:r w:rsidRPr="00F07840">
              <w:rPr>
                <w:rFonts w:ascii="Verdana" w:eastAsia="Times New Roman" w:hAnsi="Verdana" w:cs="Times New Roman"/>
                <w:color w:val="000000"/>
                <w:sz w:val="20"/>
                <w:szCs w:val="20"/>
                <w:lang w:eastAsia="ru-BY"/>
              </w:rPr>
              <w:t>@see</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D42FF" w14:textId="77777777" w:rsidR="00F07840" w:rsidRPr="00F07840" w:rsidRDefault="00F07840" w:rsidP="00F07840">
            <w:pPr>
              <w:spacing w:after="0" w:line="240" w:lineRule="auto"/>
              <w:rPr>
                <w:rFonts w:ascii="Verdana" w:eastAsia="Times New Roman" w:hAnsi="Verdana" w:cs="Times New Roman"/>
                <w:color w:val="000000"/>
                <w:sz w:val="20"/>
                <w:szCs w:val="20"/>
                <w:lang w:eastAsia="ru-BY"/>
              </w:rPr>
            </w:pPr>
            <w:r w:rsidRPr="00F07840">
              <w:rPr>
                <w:rFonts w:ascii="Verdana" w:eastAsia="Times New Roman" w:hAnsi="Verdana" w:cs="Times New Roman"/>
                <w:color w:val="000000"/>
                <w:sz w:val="20"/>
                <w:szCs w:val="20"/>
                <w:lang w:eastAsia="ru-BY"/>
              </w:rPr>
              <w:t>Класс, интерфейс, поле, метод</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021B3" w14:textId="77777777" w:rsidR="00F07840" w:rsidRPr="00F07840" w:rsidRDefault="00F07840" w:rsidP="00F07840">
            <w:pPr>
              <w:spacing w:after="0" w:line="240" w:lineRule="auto"/>
              <w:rPr>
                <w:rFonts w:ascii="Verdana" w:eastAsia="Times New Roman" w:hAnsi="Verdana" w:cs="Times New Roman"/>
                <w:color w:val="000000"/>
                <w:sz w:val="20"/>
                <w:szCs w:val="20"/>
                <w:lang w:eastAsia="ru-BY"/>
              </w:rPr>
            </w:pPr>
            <w:r w:rsidRPr="00F07840">
              <w:rPr>
                <w:rFonts w:ascii="Verdana" w:eastAsia="Times New Roman" w:hAnsi="Verdana" w:cs="Times New Roman"/>
                <w:color w:val="000000"/>
                <w:sz w:val="20"/>
                <w:szCs w:val="20"/>
                <w:lang w:eastAsia="ru-BY"/>
              </w:rPr>
              <w:t>Ссылка на другое место в документации</w:t>
            </w:r>
          </w:p>
        </w:tc>
      </w:tr>
      <w:tr w:rsidR="00F07840" w:rsidRPr="00F07840" w14:paraId="21F84506" w14:textId="77777777" w:rsidTr="00F078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8312C5" w14:textId="77777777" w:rsidR="00F07840" w:rsidRPr="00F07840" w:rsidRDefault="00F07840" w:rsidP="00F07840">
            <w:pPr>
              <w:spacing w:after="0" w:line="240" w:lineRule="auto"/>
              <w:rPr>
                <w:rFonts w:ascii="Verdana" w:eastAsia="Times New Roman" w:hAnsi="Verdana" w:cs="Times New Roman"/>
                <w:color w:val="000000"/>
                <w:sz w:val="20"/>
                <w:szCs w:val="20"/>
                <w:lang w:eastAsia="ru-BY"/>
              </w:rPr>
            </w:pPr>
            <w:r w:rsidRPr="00F07840">
              <w:rPr>
                <w:rFonts w:ascii="Verdana" w:eastAsia="Times New Roman" w:hAnsi="Verdana" w:cs="Times New Roman"/>
                <w:color w:val="000000"/>
                <w:sz w:val="20"/>
                <w:szCs w:val="20"/>
                <w:lang w:eastAsia="ru-BY"/>
              </w:rPr>
              <w:t>@param</w:t>
            </w:r>
          </w:p>
        </w:tc>
        <w:tc>
          <w:tcPr>
            <w:tcW w:w="0" w:type="auto"/>
            <w:tcBorders>
              <w:top w:val="outset" w:sz="6" w:space="0" w:color="auto"/>
              <w:left w:val="outset" w:sz="6" w:space="0" w:color="auto"/>
              <w:bottom w:val="outset" w:sz="6" w:space="0" w:color="auto"/>
              <w:right w:val="outset" w:sz="6" w:space="0" w:color="auto"/>
            </w:tcBorders>
            <w:vAlign w:val="center"/>
            <w:hideMark/>
          </w:tcPr>
          <w:p w14:paraId="7E73DED6" w14:textId="77777777" w:rsidR="00F07840" w:rsidRPr="00F07840" w:rsidRDefault="00F07840" w:rsidP="00F07840">
            <w:pPr>
              <w:spacing w:after="0" w:line="240" w:lineRule="auto"/>
              <w:rPr>
                <w:rFonts w:ascii="Verdana" w:eastAsia="Times New Roman" w:hAnsi="Verdana" w:cs="Times New Roman"/>
                <w:color w:val="000000"/>
                <w:sz w:val="20"/>
                <w:szCs w:val="20"/>
                <w:lang w:eastAsia="ru-BY"/>
              </w:rPr>
            </w:pPr>
            <w:r w:rsidRPr="00F07840">
              <w:rPr>
                <w:rFonts w:ascii="Verdana" w:eastAsia="Times New Roman" w:hAnsi="Verdana" w:cs="Times New Roman"/>
                <w:color w:val="000000"/>
                <w:sz w:val="20"/>
                <w:szCs w:val="20"/>
                <w:lang w:eastAsia="ru-BY"/>
              </w:rPr>
              <w:t>Метод</w:t>
            </w:r>
          </w:p>
        </w:tc>
        <w:tc>
          <w:tcPr>
            <w:tcW w:w="0" w:type="auto"/>
            <w:tcBorders>
              <w:top w:val="outset" w:sz="6" w:space="0" w:color="auto"/>
              <w:left w:val="outset" w:sz="6" w:space="0" w:color="auto"/>
              <w:bottom w:val="outset" w:sz="6" w:space="0" w:color="auto"/>
              <w:right w:val="outset" w:sz="6" w:space="0" w:color="auto"/>
            </w:tcBorders>
            <w:vAlign w:val="center"/>
            <w:hideMark/>
          </w:tcPr>
          <w:p w14:paraId="3E38BEB0" w14:textId="77777777" w:rsidR="00F07840" w:rsidRPr="00F07840" w:rsidRDefault="00F07840" w:rsidP="00F07840">
            <w:pPr>
              <w:spacing w:after="0" w:line="240" w:lineRule="auto"/>
              <w:rPr>
                <w:rFonts w:ascii="Verdana" w:eastAsia="Times New Roman" w:hAnsi="Verdana" w:cs="Times New Roman"/>
                <w:color w:val="000000"/>
                <w:sz w:val="20"/>
                <w:szCs w:val="20"/>
                <w:lang w:eastAsia="ru-BY"/>
              </w:rPr>
            </w:pPr>
            <w:r w:rsidRPr="00F07840">
              <w:rPr>
                <w:rFonts w:ascii="Verdana" w:eastAsia="Times New Roman" w:hAnsi="Verdana" w:cs="Times New Roman"/>
                <w:color w:val="000000"/>
                <w:sz w:val="20"/>
                <w:szCs w:val="20"/>
                <w:lang w:eastAsia="ru-BY"/>
              </w:rPr>
              <w:t>Входной параметр метода</w:t>
            </w:r>
          </w:p>
        </w:tc>
      </w:tr>
      <w:tr w:rsidR="00F07840" w:rsidRPr="00F07840" w14:paraId="120454FF" w14:textId="77777777" w:rsidTr="00F078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7CBDE9" w14:textId="77777777" w:rsidR="00F07840" w:rsidRPr="00F07840" w:rsidRDefault="00F07840" w:rsidP="00F07840">
            <w:pPr>
              <w:spacing w:after="0" w:line="240" w:lineRule="auto"/>
              <w:rPr>
                <w:rFonts w:ascii="Verdana" w:eastAsia="Times New Roman" w:hAnsi="Verdana" w:cs="Times New Roman"/>
                <w:color w:val="000000"/>
                <w:sz w:val="20"/>
                <w:szCs w:val="20"/>
                <w:lang w:eastAsia="ru-BY"/>
              </w:rPr>
            </w:pPr>
            <w:r w:rsidRPr="00F07840">
              <w:rPr>
                <w:rFonts w:ascii="Verdana" w:eastAsia="Times New Roman" w:hAnsi="Verdana" w:cs="Times New Roman"/>
                <w:color w:val="000000"/>
                <w:sz w:val="20"/>
                <w:szCs w:val="20"/>
                <w:lang w:eastAsia="ru-BY"/>
              </w:rPr>
              <w:t>@return</w:t>
            </w:r>
          </w:p>
        </w:tc>
        <w:tc>
          <w:tcPr>
            <w:tcW w:w="0" w:type="auto"/>
            <w:tcBorders>
              <w:top w:val="outset" w:sz="6" w:space="0" w:color="auto"/>
              <w:left w:val="outset" w:sz="6" w:space="0" w:color="auto"/>
              <w:bottom w:val="outset" w:sz="6" w:space="0" w:color="auto"/>
              <w:right w:val="outset" w:sz="6" w:space="0" w:color="auto"/>
            </w:tcBorders>
            <w:vAlign w:val="center"/>
            <w:hideMark/>
          </w:tcPr>
          <w:p w14:paraId="688E7F77" w14:textId="77777777" w:rsidR="00F07840" w:rsidRPr="00F07840" w:rsidRDefault="00F07840" w:rsidP="00F07840">
            <w:pPr>
              <w:spacing w:after="0" w:line="240" w:lineRule="auto"/>
              <w:rPr>
                <w:rFonts w:ascii="Verdana" w:eastAsia="Times New Roman" w:hAnsi="Verdana" w:cs="Times New Roman"/>
                <w:color w:val="000000"/>
                <w:sz w:val="20"/>
                <w:szCs w:val="20"/>
                <w:lang w:eastAsia="ru-BY"/>
              </w:rPr>
            </w:pPr>
            <w:r w:rsidRPr="00F07840">
              <w:rPr>
                <w:rFonts w:ascii="Verdana" w:eastAsia="Times New Roman" w:hAnsi="Verdana" w:cs="Times New Roman"/>
                <w:color w:val="000000"/>
                <w:sz w:val="20"/>
                <w:szCs w:val="20"/>
                <w:lang w:eastAsia="ru-BY"/>
              </w:rPr>
              <w:t>Метод</w:t>
            </w:r>
          </w:p>
        </w:tc>
        <w:tc>
          <w:tcPr>
            <w:tcW w:w="0" w:type="auto"/>
            <w:tcBorders>
              <w:top w:val="outset" w:sz="6" w:space="0" w:color="auto"/>
              <w:left w:val="outset" w:sz="6" w:space="0" w:color="auto"/>
              <w:bottom w:val="outset" w:sz="6" w:space="0" w:color="auto"/>
              <w:right w:val="outset" w:sz="6" w:space="0" w:color="auto"/>
            </w:tcBorders>
            <w:vAlign w:val="center"/>
            <w:hideMark/>
          </w:tcPr>
          <w:p w14:paraId="3DBCE0AE" w14:textId="77777777" w:rsidR="00F07840" w:rsidRPr="00F07840" w:rsidRDefault="00F07840" w:rsidP="00F07840">
            <w:pPr>
              <w:spacing w:after="0" w:line="240" w:lineRule="auto"/>
              <w:rPr>
                <w:rFonts w:ascii="Verdana" w:eastAsia="Times New Roman" w:hAnsi="Verdana" w:cs="Times New Roman"/>
                <w:color w:val="000000"/>
                <w:sz w:val="20"/>
                <w:szCs w:val="20"/>
                <w:lang w:eastAsia="ru-BY"/>
              </w:rPr>
            </w:pPr>
            <w:r w:rsidRPr="00F07840">
              <w:rPr>
                <w:rFonts w:ascii="Verdana" w:eastAsia="Times New Roman" w:hAnsi="Verdana" w:cs="Times New Roman"/>
                <w:color w:val="000000"/>
                <w:sz w:val="20"/>
                <w:szCs w:val="20"/>
                <w:lang w:eastAsia="ru-BY"/>
              </w:rPr>
              <w:t>Описание возвращаемого значения</w:t>
            </w:r>
          </w:p>
        </w:tc>
      </w:tr>
      <w:tr w:rsidR="00F07840" w:rsidRPr="00F07840" w14:paraId="2F909E6D" w14:textId="77777777" w:rsidTr="00F078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3D6FB0" w14:textId="77777777" w:rsidR="00F07840" w:rsidRPr="00F07840" w:rsidRDefault="00F07840" w:rsidP="00F07840">
            <w:pPr>
              <w:spacing w:after="0" w:line="240" w:lineRule="auto"/>
              <w:rPr>
                <w:rFonts w:ascii="Verdana" w:eastAsia="Times New Roman" w:hAnsi="Verdana" w:cs="Times New Roman"/>
                <w:color w:val="000000"/>
                <w:sz w:val="20"/>
                <w:szCs w:val="20"/>
                <w:lang w:eastAsia="ru-BY"/>
              </w:rPr>
            </w:pPr>
            <w:r w:rsidRPr="00F07840">
              <w:rPr>
                <w:rFonts w:ascii="Verdana" w:eastAsia="Times New Roman" w:hAnsi="Verdana" w:cs="Times New Roman"/>
                <w:color w:val="000000"/>
                <w:sz w:val="20"/>
                <w:szCs w:val="20"/>
                <w:lang w:eastAsia="ru-BY"/>
              </w:rPr>
              <w:t xml:space="preserve">@exception </w:t>
            </w:r>
            <w:proofErr w:type="spellStart"/>
            <w:r w:rsidRPr="00F07840">
              <w:rPr>
                <w:rFonts w:ascii="Verdana" w:eastAsia="Times New Roman" w:hAnsi="Verdana" w:cs="Times New Roman"/>
                <w:color w:val="000000"/>
                <w:sz w:val="20"/>
                <w:szCs w:val="20"/>
                <w:lang w:eastAsia="ru-BY"/>
              </w:rPr>
              <w:t>имя_класса</w:t>
            </w:r>
            <w:proofErr w:type="spellEnd"/>
            <w:r w:rsidRPr="00F07840">
              <w:rPr>
                <w:rFonts w:ascii="Verdana" w:eastAsia="Times New Roman" w:hAnsi="Verdana" w:cs="Times New Roman"/>
                <w:color w:val="000000"/>
                <w:sz w:val="20"/>
                <w:szCs w:val="20"/>
                <w:lang w:eastAsia="ru-BY"/>
              </w:rPr>
              <w:t xml:space="preserve"> описание</w:t>
            </w:r>
          </w:p>
        </w:tc>
        <w:tc>
          <w:tcPr>
            <w:tcW w:w="0" w:type="auto"/>
            <w:tcBorders>
              <w:top w:val="outset" w:sz="6" w:space="0" w:color="auto"/>
              <w:left w:val="outset" w:sz="6" w:space="0" w:color="auto"/>
              <w:bottom w:val="outset" w:sz="6" w:space="0" w:color="auto"/>
              <w:right w:val="outset" w:sz="6" w:space="0" w:color="auto"/>
            </w:tcBorders>
            <w:vAlign w:val="center"/>
            <w:hideMark/>
          </w:tcPr>
          <w:p w14:paraId="0EF27D7F" w14:textId="77777777" w:rsidR="00F07840" w:rsidRPr="00F07840" w:rsidRDefault="00F07840" w:rsidP="00F07840">
            <w:pPr>
              <w:spacing w:after="0" w:line="240" w:lineRule="auto"/>
              <w:rPr>
                <w:rFonts w:ascii="Verdana" w:eastAsia="Times New Roman" w:hAnsi="Verdana" w:cs="Times New Roman"/>
                <w:color w:val="000000"/>
                <w:sz w:val="20"/>
                <w:szCs w:val="20"/>
                <w:lang w:eastAsia="ru-BY"/>
              </w:rPr>
            </w:pPr>
            <w:r w:rsidRPr="00F07840">
              <w:rPr>
                <w:rFonts w:ascii="Verdana" w:eastAsia="Times New Roman" w:hAnsi="Verdana" w:cs="Times New Roman"/>
                <w:color w:val="000000"/>
                <w:sz w:val="20"/>
                <w:szCs w:val="20"/>
                <w:lang w:eastAsia="ru-BY"/>
              </w:rPr>
              <w:t>Метод</w:t>
            </w:r>
          </w:p>
        </w:tc>
        <w:tc>
          <w:tcPr>
            <w:tcW w:w="0" w:type="auto"/>
            <w:tcBorders>
              <w:top w:val="outset" w:sz="6" w:space="0" w:color="auto"/>
              <w:left w:val="outset" w:sz="6" w:space="0" w:color="auto"/>
              <w:bottom w:val="outset" w:sz="6" w:space="0" w:color="auto"/>
              <w:right w:val="outset" w:sz="6" w:space="0" w:color="auto"/>
            </w:tcBorders>
            <w:vAlign w:val="center"/>
            <w:hideMark/>
          </w:tcPr>
          <w:p w14:paraId="07C51A5A" w14:textId="77777777" w:rsidR="00F07840" w:rsidRPr="00F07840" w:rsidRDefault="00F07840" w:rsidP="00F07840">
            <w:pPr>
              <w:spacing w:after="0" w:line="240" w:lineRule="auto"/>
              <w:rPr>
                <w:rFonts w:ascii="Verdana" w:eastAsia="Times New Roman" w:hAnsi="Verdana" w:cs="Times New Roman"/>
                <w:color w:val="000000"/>
                <w:sz w:val="20"/>
                <w:szCs w:val="20"/>
                <w:lang w:eastAsia="ru-BY"/>
              </w:rPr>
            </w:pPr>
            <w:r w:rsidRPr="00F07840">
              <w:rPr>
                <w:rFonts w:ascii="Verdana" w:eastAsia="Times New Roman" w:hAnsi="Verdana" w:cs="Times New Roman"/>
                <w:color w:val="000000"/>
                <w:sz w:val="20"/>
                <w:szCs w:val="20"/>
                <w:lang w:eastAsia="ru-BY"/>
              </w:rPr>
              <w:t>Описание исключения, которое может быть послано из метода</w:t>
            </w:r>
          </w:p>
        </w:tc>
      </w:tr>
      <w:tr w:rsidR="00F07840" w:rsidRPr="00F07840" w14:paraId="56BE582B" w14:textId="77777777" w:rsidTr="00F078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1A8A1F" w14:textId="77777777" w:rsidR="00F07840" w:rsidRPr="00F07840" w:rsidRDefault="00F07840" w:rsidP="00F07840">
            <w:pPr>
              <w:spacing w:after="0" w:line="240" w:lineRule="auto"/>
              <w:rPr>
                <w:rFonts w:ascii="Verdana" w:eastAsia="Times New Roman" w:hAnsi="Verdana" w:cs="Times New Roman"/>
                <w:color w:val="000000"/>
                <w:sz w:val="20"/>
                <w:szCs w:val="20"/>
                <w:lang w:eastAsia="ru-BY"/>
              </w:rPr>
            </w:pPr>
            <w:r w:rsidRPr="00F07840">
              <w:rPr>
                <w:rFonts w:ascii="Verdana" w:eastAsia="Times New Roman" w:hAnsi="Verdana" w:cs="Times New Roman"/>
                <w:color w:val="000000"/>
                <w:sz w:val="20"/>
                <w:szCs w:val="20"/>
                <w:lang w:eastAsia="ru-BY"/>
              </w:rPr>
              <w:t xml:space="preserve">@throws </w:t>
            </w:r>
            <w:proofErr w:type="spellStart"/>
            <w:r w:rsidRPr="00F07840">
              <w:rPr>
                <w:rFonts w:ascii="Verdana" w:eastAsia="Times New Roman" w:hAnsi="Verdana" w:cs="Times New Roman"/>
                <w:color w:val="000000"/>
                <w:sz w:val="20"/>
                <w:szCs w:val="20"/>
                <w:lang w:eastAsia="ru-BY"/>
              </w:rPr>
              <w:t>имя_класса</w:t>
            </w:r>
            <w:proofErr w:type="spellEnd"/>
            <w:r w:rsidRPr="00F07840">
              <w:rPr>
                <w:rFonts w:ascii="Verdana" w:eastAsia="Times New Roman" w:hAnsi="Verdana" w:cs="Times New Roman"/>
                <w:color w:val="000000"/>
                <w:sz w:val="20"/>
                <w:szCs w:val="20"/>
                <w:lang w:eastAsia="ru-BY"/>
              </w:rPr>
              <w:t xml:space="preserve"> описание</w:t>
            </w:r>
          </w:p>
        </w:tc>
        <w:tc>
          <w:tcPr>
            <w:tcW w:w="0" w:type="auto"/>
            <w:tcBorders>
              <w:top w:val="outset" w:sz="6" w:space="0" w:color="auto"/>
              <w:left w:val="outset" w:sz="6" w:space="0" w:color="auto"/>
              <w:bottom w:val="outset" w:sz="6" w:space="0" w:color="auto"/>
              <w:right w:val="outset" w:sz="6" w:space="0" w:color="auto"/>
            </w:tcBorders>
            <w:vAlign w:val="center"/>
            <w:hideMark/>
          </w:tcPr>
          <w:p w14:paraId="4731AEE3" w14:textId="77777777" w:rsidR="00F07840" w:rsidRPr="00F07840" w:rsidRDefault="00F07840" w:rsidP="00F07840">
            <w:pPr>
              <w:spacing w:after="0" w:line="240" w:lineRule="auto"/>
              <w:rPr>
                <w:rFonts w:ascii="Verdana" w:eastAsia="Times New Roman" w:hAnsi="Verdana" w:cs="Times New Roman"/>
                <w:color w:val="000000"/>
                <w:sz w:val="20"/>
                <w:szCs w:val="20"/>
                <w:lang w:eastAsia="ru-BY"/>
              </w:rPr>
            </w:pPr>
            <w:r w:rsidRPr="00F07840">
              <w:rPr>
                <w:rFonts w:ascii="Verdana" w:eastAsia="Times New Roman" w:hAnsi="Verdana" w:cs="Times New Roman"/>
                <w:color w:val="000000"/>
                <w:sz w:val="20"/>
                <w:szCs w:val="20"/>
                <w:lang w:eastAsia="ru-BY"/>
              </w:rPr>
              <w:t>Метод</w:t>
            </w:r>
          </w:p>
        </w:tc>
        <w:tc>
          <w:tcPr>
            <w:tcW w:w="0" w:type="auto"/>
            <w:tcBorders>
              <w:top w:val="outset" w:sz="6" w:space="0" w:color="auto"/>
              <w:left w:val="outset" w:sz="6" w:space="0" w:color="auto"/>
              <w:bottom w:val="outset" w:sz="6" w:space="0" w:color="auto"/>
              <w:right w:val="outset" w:sz="6" w:space="0" w:color="auto"/>
            </w:tcBorders>
            <w:vAlign w:val="center"/>
            <w:hideMark/>
          </w:tcPr>
          <w:p w14:paraId="580F1C52" w14:textId="77777777" w:rsidR="00F07840" w:rsidRPr="00F07840" w:rsidRDefault="00F07840" w:rsidP="00F07840">
            <w:pPr>
              <w:spacing w:after="0" w:line="240" w:lineRule="auto"/>
              <w:rPr>
                <w:rFonts w:ascii="Verdana" w:eastAsia="Times New Roman" w:hAnsi="Verdana" w:cs="Times New Roman"/>
                <w:color w:val="000000"/>
                <w:sz w:val="20"/>
                <w:szCs w:val="20"/>
                <w:lang w:eastAsia="ru-BY"/>
              </w:rPr>
            </w:pPr>
            <w:r w:rsidRPr="00F07840">
              <w:rPr>
                <w:rFonts w:ascii="Verdana" w:eastAsia="Times New Roman" w:hAnsi="Verdana" w:cs="Times New Roman"/>
                <w:color w:val="000000"/>
                <w:sz w:val="20"/>
                <w:szCs w:val="20"/>
                <w:lang w:eastAsia="ru-BY"/>
              </w:rPr>
              <w:t>Описание исключения, которое может быть послано из метода</w:t>
            </w:r>
          </w:p>
        </w:tc>
      </w:tr>
      <w:tr w:rsidR="00F07840" w:rsidRPr="00F07840" w14:paraId="53FD0034" w14:textId="77777777" w:rsidTr="00F078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49566A" w14:textId="77777777" w:rsidR="00F07840" w:rsidRPr="00F07840" w:rsidRDefault="00F07840" w:rsidP="00F07840">
            <w:pPr>
              <w:spacing w:after="0" w:line="240" w:lineRule="auto"/>
              <w:rPr>
                <w:rFonts w:ascii="Verdana" w:eastAsia="Times New Roman" w:hAnsi="Verdana" w:cs="Times New Roman"/>
                <w:color w:val="000000"/>
                <w:sz w:val="20"/>
                <w:szCs w:val="20"/>
                <w:lang w:eastAsia="ru-BY"/>
              </w:rPr>
            </w:pPr>
            <w:r w:rsidRPr="00F07840">
              <w:rPr>
                <w:rFonts w:ascii="Verdana" w:eastAsia="Times New Roman" w:hAnsi="Verdana" w:cs="Times New Roman"/>
                <w:color w:val="000000"/>
                <w:sz w:val="20"/>
                <w:szCs w:val="20"/>
                <w:lang w:eastAsia="ru-BY"/>
              </w:rPr>
              <w:lastRenderedPageBreak/>
              <w:t>@deprecated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B8516D2" w14:textId="77777777" w:rsidR="00F07840" w:rsidRPr="00F07840" w:rsidRDefault="00F07840" w:rsidP="00F07840">
            <w:pPr>
              <w:spacing w:after="0" w:line="240" w:lineRule="auto"/>
              <w:rPr>
                <w:rFonts w:ascii="Verdana" w:eastAsia="Times New Roman" w:hAnsi="Verdana" w:cs="Times New Roman"/>
                <w:color w:val="000000"/>
                <w:sz w:val="20"/>
                <w:szCs w:val="20"/>
                <w:lang w:eastAsia="ru-BY"/>
              </w:rPr>
            </w:pPr>
            <w:r w:rsidRPr="00F07840">
              <w:rPr>
                <w:rFonts w:ascii="Verdana" w:eastAsia="Times New Roman" w:hAnsi="Verdana" w:cs="Times New Roman"/>
                <w:color w:val="000000"/>
                <w:sz w:val="20"/>
                <w:szCs w:val="20"/>
                <w:lang w:eastAsia="ru-BY"/>
              </w:rPr>
              <w:t>Класс, интерфейс, поле, метод</w:t>
            </w:r>
          </w:p>
        </w:tc>
        <w:tc>
          <w:tcPr>
            <w:tcW w:w="0" w:type="auto"/>
            <w:tcBorders>
              <w:top w:val="outset" w:sz="6" w:space="0" w:color="auto"/>
              <w:left w:val="outset" w:sz="6" w:space="0" w:color="auto"/>
              <w:bottom w:val="outset" w:sz="6" w:space="0" w:color="auto"/>
              <w:right w:val="outset" w:sz="6" w:space="0" w:color="auto"/>
            </w:tcBorders>
            <w:vAlign w:val="center"/>
            <w:hideMark/>
          </w:tcPr>
          <w:p w14:paraId="5BC948DC" w14:textId="77777777" w:rsidR="00F07840" w:rsidRPr="00F07840" w:rsidRDefault="00F07840" w:rsidP="00F07840">
            <w:pPr>
              <w:spacing w:after="0" w:line="240" w:lineRule="auto"/>
              <w:rPr>
                <w:rFonts w:ascii="Verdana" w:eastAsia="Times New Roman" w:hAnsi="Verdana" w:cs="Times New Roman"/>
                <w:color w:val="000000"/>
                <w:sz w:val="20"/>
                <w:szCs w:val="20"/>
                <w:lang w:eastAsia="ru-BY"/>
              </w:rPr>
            </w:pPr>
            <w:r w:rsidRPr="00F07840">
              <w:rPr>
                <w:rFonts w:ascii="Verdana" w:eastAsia="Times New Roman" w:hAnsi="Verdana" w:cs="Times New Roman"/>
                <w:color w:val="000000"/>
                <w:sz w:val="20"/>
                <w:szCs w:val="20"/>
                <w:lang w:eastAsia="ru-BY"/>
              </w:rPr>
              <w:t>Описание устаревших блоков кода</w:t>
            </w:r>
          </w:p>
        </w:tc>
      </w:tr>
      <w:tr w:rsidR="00F07840" w:rsidRPr="00F07840" w14:paraId="164205A2" w14:textId="77777777" w:rsidTr="00F078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FDB464" w14:textId="77777777" w:rsidR="00F07840" w:rsidRPr="00F07840" w:rsidRDefault="00F07840" w:rsidP="00F07840">
            <w:pPr>
              <w:spacing w:after="0" w:line="240" w:lineRule="auto"/>
              <w:rPr>
                <w:rFonts w:ascii="Verdana" w:eastAsia="Times New Roman" w:hAnsi="Verdana" w:cs="Times New Roman"/>
                <w:color w:val="000000"/>
                <w:sz w:val="20"/>
                <w:szCs w:val="20"/>
                <w:lang w:eastAsia="ru-BY"/>
              </w:rPr>
            </w:pPr>
            <w:r w:rsidRPr="00F07840">
              <w:rPr>
                <w:rFonts w:ascii="Verdana" w:eastAsia="Times New Roman" w:hAnsi="Verdana" w:cs="Times New Roman"/>
                <w:color w:val="000000"/>
                <w:sz w:val="20"/>
                <w:szCs w:val="20"/>
                <w:lang w:eastAsia="ru-BY"/>
              </w:rPr>
              <w:t>{@link reference}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EFE3094" w14:textId="77777777" w:rsidR="00F07840" w:rsidRPr="00F07840" w:rsidRDefault="00F07840" w:rsidP="00F07840">
            <w:pPr>
              <w:spacing w:after="0" w:line="240" w:lineRule="auto"/>
              <w:rPr>
                <w:rFonts w:ascii="Verdana" w:eastAsia="Times New Roman" w:hAnsi="Verdana" w:cs="Times New Roman"/>
                <w:color w:val="000000"/>
                <w:sz w:val="20"/>
                <w:szCs w:val="20"/>
                <w:lang w:eastAsia="ru-BY"/>
              </w:rPr>
            </w:pPr>
            <w:r w:rsidRPr="00F07840">
              <w:rPr>
                <w:rFonts w:ascii="Verdana" w:eastAsia="Times New Roman" w:hAnsi="Verdana" w:cs="Times New Roman"/>
                <w:color w:val="000000"/>
                <w:sz w:val="20"/>
                <w:szCs w:val="20"/>
                <w:lang w:eastAsia="ru-BY"/>
              </w:rPr>
              <w:t>Класс, интерфейс, поле, метод</w:t>
            </w:r>
          </w:p>
        </w:tc>
        <w:tc>
          <w:tcPr>
            <w:tcW w:w="0" w:type="auto"/>
            <w:tcBorders>
              <w:top w:val="outset" w:sz="6" w:space="0" w:color="auto"/>
              <w:left w:val="outset" w:sz="6" w:space="0" w:color="auto"/>
              <w:bottom w:val="outset" w:sz="6" w:space="0" w:color="auto"/>
              <w:right w:val="outset" w:sz="6" w:space="0" w:color="auto"/>
            </w:tcBorders>
            <w:vAlign w:val="center"/>
            <w:hideMark/>
          </w:tcPr>
          <w:p w14:paraId="389A65D9" w14:textId="77777777" w:rsidR="00F07840" w:rsidRPr="00F07840" w:rsidRDefault="00F07840" w:rsidP="00F07840">
            <w:pPr>
              <w:spacing w:after="0" w:line="240" w:lineRule="auto"/>
              <w:rPr>
                <w:rFonts w:ascii="Verdana" w:eastAsia="Times New Roman" w:hAnsi="Verdana" w:cs="Times New Roman"/>
                <w:color w:val="000000"/>
                <w:sz w:val="20"/>
                <w:szCs w:val="20"/>
                <w:lang w:eastAsia="ru-BY"/>
              </w:rPr>
            </w:pPr>
            <w:r w:rsidRPr="00F07840">
              <w:rPr>
                <w:rFonts w:ascii="Verdana" w:eastAsia="Times New Roman" w:hAnsi="Verdana" w:cs="Times New Roman"/>
                <w:color w:val="000000"/>
                <w:sz w:val="20"/>
                <w:szCs w:val="20"/>
                <w:lang w:eastAsia="ru-BY"/>
              </w:rPr>
              <w:t>Ссылка</w:t>
            </w:r>
          </w:p>
        </w:tc>
      </w:tr>
      <w:tr w:rsidR="00F07840" w:rsidRPr="00F07840" w14:paraId="53E3728B" w14:textId="77777777" w:rsidTr="00F078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DEDC7C" w14:textId="77777777" w:rsidR="00F07840" w:rsidRPr="00F07840" w:rsidRDefault="00F07840" w:rsidP="00F07840">
            <w:pPr>
              <w:spacing w:after="0" w:line="240" w:lineRule="auto"/>
              <w:rPr>
                <w:rFonts w:ascii="Verdana" w:eastAsia="Times New Roman" w:hAnsi="Verdana" w:cs="Times New Roman"/>
                <w:color w:val="000000"/>
                <w:sz w:val="20"/>
                <w:szCs w:val="20"/>
                <w:lang w:eastAsia="ru-BY"/>
              </w:rPr>
            </w:pPr>
            <w:r w:rsidRPr="00F07840">
              <w:rPr>
                <w:rFonts w:ascii="Verdana" w:eastAsia="Times New Roman" w:hAnsi="Verdana" w:cs="Times New Roman"/>
                <w:color w:val="000000"/>
                <w:sz w:val="20"/>
                <w:szCs w:val="20"/>
                <w:lang w:eastAsia="ru-BY"/>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69BD6992" w14:textId="77777777" w:rsidR="00F07840" w:rsidRPr="00F07840" w:rsidRDefault="00F07840" w:rsidP="00F07840">
            <w:pPr>
              <w:spacing w:after="0" w:line="240" w:lineRule="auto"/>
              <w:rPr>
                <w:rFonts w:ascii="Verdana" w:eastAsia="Times New Roman" w:hAnsi="Verdana" w:cs="Times New Roman"/>
                <w:color w:val="000000"/>
                <w:sz w:val="20"/>
                <w:szCs w:val="20"/>
                <w:lang w:eastAsia="ru-BY"/>
              </w:rPr>
            </w:pPr>
            <w:r w:rsidRPr="00F07840">
              <w:rPr>
                <w:rFonts w:ascii="Verdana" w:eastAsia="Times New Roman" w:hAnsi="Verdana" w:cs="Times New Roman"/>
                <w:color w:val="000000"/>
                <w:sz w:val="20"/>
                <w:szCs w:val="20"/>
                <w:lang w:eastAsia="ru-BY"/>
              </w:rPr>
              <w:t>Статичное поле</w:t>
            </w:r>
          </w:p>
        </w:tc>
        <w:tc>
          <w:tcPr>
            <w:tcW w:w="0" w:type="auto"/>
            <w:tcBorders>
              <w:top w:val="outset" w:sz="6" w:space="0" w:color="auto"/>
              <w:left w:val="outset" w:sz="6" w:space="0" w:color="auto"/>
              <w:bottom w:val="outset" w:sz="6" w:space="0" w:color="auto"/>
              <w:right w:val="outset" w:sz="6" w:space="0" w:color="auto"/>
            </w:tcBorders>
            <w:vAlign w:val="center"/>
            <w:hideMark/>
          </w:tcPr>
          <w:p w14:paraId="2287EEDE" w14:textId="77777777" w:rsidR="00F07840" w:rsidRPr="00F07840" w:rsidRDefault="00F07840" w:rsidP="00F07840">
            <w:pPr>
              <w:spacing w:after="0" w:line="240" w:lineRule="auto"/>
              <w:rPr>
                <w:rFonts w:ascii="Verdana" w:eastAsia="Times New Roman" w:hAnsi="Verdana" w:cs="Times New Roman"/>
                <w:color w:val="000000"/>
                <w:sz w:val="20"/>
                <w:szCs w:val="20"/>
                <w:lang w:eastAsia="ru-BY"/>
              </w:rPr>
            </w:pPr>
            <w:r w:rsidRPr="00F07840">
              <w:rPr>
                <w:rFonts w:ascii="Verdana" w:eastAsia="Times New Roman" w:hAnsi="Verdana" w:cs="Times New Roman"/>
                <w:color w:val="000000"/>
                <w:sz w:val="20"/>
                <w:szCs w:val="20"/>
                <w:lang w:eastAsia="ru-BY"/>
              </w:rPr>
              <w:t>Описание значения переменной</w:t>
            </w:r>
          </w:p>
        </w:tc>
      </w:tr>
    </w:tbl>
    <w:p w14:paraId="57AE2BAA" w14:textId="77777777" w:rsidR="00186CFA" w:rsidRPr="00F07840" w:rsidRDefault="00186CFA">
      <w:pPr>
        <w:rPr>
          <w:lang w:val="en-US"/>
        </w:rPr>
      </w:pPr>
    </w:p>
    <w:p w14:paraId="4FCE0B8C" w14:textId="77777777" w:rsidR="005107A0" w:rsidRPr="00A04204" w:rsidRDefault="00D63C51">
      <w:pPr>
        <w:rPr>
          <w:b/>
          <w:bCs/>
          <w:sz w:val="32"/>
          <w:szCs w:val="32"/>
          <w:lang w:val="en-US"/>
        </w:rPr>
      </w:pPr>
      <w:r w:rsidRPr="00A04204">
        <w:rPr>
          <w:b/>
          <w:bCs/>
          <w:sz w:val="32"/>
          <w:szCs w:val="32"/>
        </w:rPr>
        <w:t xml:space="preserve">Code </w:t>
      </w:r>
      <w:proofErr w:type="spellStart"/>
      <w:r w:rsidRPr="00A04204">
        <w:rPr>
          <w:b/>
          <w:bCs/>
          <w:sz w:val="32"/>
          <w:szCs w:val="32"/>
        </w:rPr>
        <w:t>conventio</w:t>
      </w:r>
      <w:proofErr w:type="spellEnd"/>
      <w:r w:rsidR="00F07840" w:rsidRPr="00A04204">
        <w:rPr>
          <w:b/>
          <w:bCs/>
          <w:sz w:val="32"/>
          <w:szCs w:val="32"/>
          <w:lang w:val="en-US"/>
        </w:rPr>
        <w:t>n</w:t>
      </w:r>
    </w:p>
    <w:p w14:paraId="2E9DDE31" w14:textId="7BC3E395" w:rsidR="00E45115" w:rsidRDefault="006B36B4">
      <w:pPr>
        <w:rPr>
          <w:rStyle w:val="a4"/>
        </w:rPr>
      </w:pPr>
      <w:hyperlink r:id="rId8" w:history="1">
        <w:proofErr w:type="spellStart"/>
        <w:r w:rsidR="00E45115">
          <w:rPr>
            <w:rStyle w:val="a4"/>
          </w:rPr>
          <w:t>Magnum</w:t>
        </w:r>
        <w:proofErr w:type="spellEnd"/>
        <w:r w:rsidR="00E45115">
          <w:rPr>
            <w:rStyle w:val="a4"/>
          </w:rPr>
          <w:t xml:space="preserve"> </w:t>
        </w:r>
        <w:proofErr w:type="spellStart"/>
        <w:r w:rsidR="00E45115">
          <w:rPr>
            <w:rStyle w:val="a4"/>
          </w:rPr>
          <w:t>news</w:t>
        </w:r>
        <w:proofErr w:type="spellEnd"/>
        <w:r w:rsidR="00E45115">
          <w:rPr>
            <w:rStyle w:val="a4"/>
          </w:rPr>
          <w:t xml:space="preserve"> - Соглашения по оформлению кода Java (Java Code </w:t>
        </w:r>
        <w:proofErr w:type="spellStart"/>
        <w:r w:rsidR="00E45115">
          <w:rPr>
            <w:rStyle w:val="a4"/>
          </w:rPr>
          <w:t>Conventions</w:t>
        </w:r>
        <w:proofErr w:type="spellEnd"/>
        <w:r w:rsidR="00E45115">
          <w:rPr>
            <w:rStyle w:val="a4"/>
          </w:rPr>
          <w:t>) (</w:t>
        </w:r>
        <w:proofErr w:type="spellStart"/>
        <w:proofErr w:type="gramStart"/>
        <w:r w:rsidR="00E45115">
          <w:rPr>
            <w:rStyle w:val="a4"/>
          </w:rPr>
          <w:t>magnumblog.space</w:t>
        </w:r>
        <w:proofErr w:type="spellEnd"/>
        <w:proofErr w:type="gramEnd"/>
        <w:r w:rsidR="00E45115">
          <w:rPr>
            <w:rStyle w:val="a4"/>
          </w:rPr>
          <w:t>)</w:t>
        </w:r>
      </w:hyperlink>
    </w:p>
    <w:p w14:paraId="24FED60C" w14:textId="5F665B35" w:rsidR="00A04204" w:rsidRDefault="00A04204">
      <w:pPr>
        <w:rPr>
          <w:rStyle w:val="a4"/>
        </w:rPr>
      </w:pPr>
    </w:p>
    <w:p w14:paraId="74C5D9B7" w14:textId="04D53F66" w:rsidR="00A04204" w:rsidRDefault="00A04204">
      <w:pPr>
        <w:rPr>
          <w:b/>
          <w:bCs/>
          <w:sz w:val="32"/>
          <w:szCs w:val="32"/>
        </w:rPr>
      </w:pPr>
      <w:r w:rsidRPr="00A04204">
        <w:rPr>
          <w:b/>
          <w:bCs/>
          <w:sz w:val="32"/>
          <w:szCs w:val="32"/>
        </w:rPr>
        <w:t xml:space="preserve">Поменяйте уровень языка, разберитесь с вкладками </w:t>
      </w:r>
      <w:proofErr w:type="spellStart"/>
      <w:r w:rsidRPr="00A04204">
        <w:rPr>
          <w:b/>
          <w:bCs/>
          <w:sz w:val="32"/>
          <w:szCs w:val="32"/>
        </w:rPr>
        <w:t>Libraries</w:t>
      </w:r>
      <w:proofErr w:type="spellEnd"/>
      <w:r w:rsidRPr="00A04204">
        <w:rPr>
          <w:b/>
          <w:bCs/>
          <w:sz w:val="32"/>
          <w:szCs w:val="32"/>
        </w:rPr>
        <w:t xml:space="preserve">, </w:t>
      </w:r>
      <w:proofErr w:type="spellStart"/>
      <w:r w:rsidRPr="00A04204">
        <w:rPr>
          <w:b/>
          <w:bCs/>
          <w:sz w:val="32"/>
          <w:szCs w:val="32"/>
        </w:rPr>
        <w:t>Artifacts</w:t>
      </w:r>
      <w:proofErr w:type="spellEnd"/>
      <w:r w:rsidRPr="00A04204">
        <w:rPr>
          <w:b/>
          <w:bCs/>
          <w:sz w:val="32"/>
          <w:szCs w:val="32"/>
        </w:rPr>
        <w:t xml:space="preserve"> и т.д.</w:t>
      </w:r>
    </w:p>
    <w:p w14:paraId="03EDCD1A" w14:textId="23B8490E" w:rsidR="00A04204" w:rsidRDefault="00A04204">
      <w:pPr>
        <w:rPr>
          <w:lang w:val="ru-RU"/>
        </w:rPr>
      </w:pPr>
      <w:r w:rsidRPr="00A04204">
        <w:rPr>
          <w:lang w:val="ru-RU"/>
        </w:rPr>
        <w:t xml:space="preserve">Артефакт </w:t>
      </w:r>
      <w:proofErr w:type="gramStart"/>
      <w:r w:rsidRPr="00A04204">
        <w:rPr>
          <w:lang w:val="ru-RU"/>
        </w:rPr>
        <w:t>- это</w:t>
      </w:r>
      <w:proofErr w:type="gramEnd"/>
      <w:r w:rsidRPr="00A04204">
        <w:rPr>
          <w:lang w:val="ru-RU"/>
        </w:rPr>
        <w:t xml:space="preserve"> сборка активов вашего проекта, которые вы собрали для тестирования, развертывания или распространения вашего программного решения или его части. Примерами являются набор скомпилированных классов Java или приложения Java, упакованных в архив Java, веб-приложение в виде структуры каталогов или архива веб-приложений и т. д.</w:t>
      </w:r>
    </w:p>
    <w:p w14:paraId="1B8599E7" w14:textId="77777777" w:rsidR="00A04204" w:rsidRPr="00A04204" w:rsidRDefault="00A04204" w:rsidP="00A04204">
      <w:r w:rsidRPr="00A04204">
        <w:t>Библиотеки же являются зависимостями, которые используются вашей программой в работе, и сделаны кем то другим.</w:t>
      </w:r>
    </w:p>
    <w:p w14:paraId="6F6DED36" w14:textId="77777777" w:rsidR="00A04204" w:rsidRPr="00A04204" w:rsidRDefault="00A04204" w:rsidP="00A04204">
      <w:r w:rsidRPr="00A04204">
        <w:t>Вы можете сколько угодно работать над проектом не генерируя ни одного артефакта. Но вряд ли у вас что то получиться, если вы не подключили нужные вам библиотеки, или подключили неподходящую версию.</w:t>
      </w:r>
    </w:p>
    <w:p w14:paraId="6FD75083" w14:textId="132791F0" w:rsidR="00A04204" w:rsidRDefault="00A04204">
      <w:r w:rsidRPr="00A04204">
        <w:rPr>
          <w:b/>
          <w:bCs/>
        </w:rPr>
        <w:t>Фасет</w:t>
      </w:r>
      <w:r w:rsidRPr="00A04204">
        <w:t> (</w:t>
      </w:r>
      <w:proofErr w:type="spellStart"/>
      <w:r w:rsidRPr="00A04204">
        <w:rPr>
          <w:b/>
          <w:bCs/>
        </w:rPr>
        <w:t>facet</w:t>
      </w:r>
      <w:proofErr w:type="spellEnd"/>
      <w:r w:rsidRPr="00A04204">
        <w:t xml:space="preserve">) </w:t>
      </w:r>
      <w:proofErr w:type="gramStart"/>
      <w:r w:rsidRPr="00A04204">
        <w:t>- это</w:t>
      </w:r>
      <w:proofErr w:type="gramEnd"/>
      <w:r w:rsidRPr="00A04204">
        <w:t xml:space="preserve"> специальный дочерний компонент, к которому можно получить доступ с помощью метода </w:t>
      </w:r>
      <w:proofErr w:type="spellStart"/>
      <w:r w:rsidRPr="00A04204">
        <w:t>UIComponent.getFacet</w:t>
      </w:r>
      <w:proofErr w:type="spellEnd"/>
      <w:r w:rsidRPr="00A04204">
        <w:t>. Этот метод может быть переопределен для пользовательских компонентов; данное обстоятельство позволяет иначе обрабатывать компоненты в </w:t>
      </w:r>
      <w:r w:rsidRPr="00A04204">
        <w:rPr>
          <w:b/>
          <w:bCs/>
        </w:rPr>
        <w:t>фасете</w:t>
      </w:r>
      <w:r w:rsidRPr="00A04204">
        <w:t>.</w:t>
      </w:r>
    </w:p>
    <w:p w14:paraId="70166AC4" w14:textId="433F70F4" w:rsidR="00A04204" w:rsidRDefault="00A04204">
      <w:pPr>
        <w:rPr>
          <w:b/>
          <w:bCs/>
          <w:sz w:val="32"/>
          <w:szCs w:val="32"/>
        </w:rPr>
      </w:pPr>
      <w:r w:rsidRPr="00A04204">
        <w:rPr>
          <w:b/>
          <w:bCs/>
          <w:sz w:val="32"/>
          <w:szCs w:val="32"/>
        </w:rPr>
        <w:t xml:space="preserve">Каково их </w:t>
      </w:r>
      <w:proofErr w:type="gramStart"/>
      <w:r w:rsidRPr="00A04204">
        <w:rPr>
          <w:b/>
          <w:bCs/>
          <w:sz w:val="32"/>
          <w:szCs w:val="32"/>
        </w:rPr>
        <w:t>назначение</w:t>
      </w:r>
      <w:r w:rsidRPr="00A04204">
        <w:rPr>
          <w:b/>
          <w:bCs/>
          <w:sz w:val="32"/>
          <w:szCs w:val="32"/>
          <w:lang w:val="ru-RU"/>
        </w:rPr>
        <w:t>(</w:t>
      </w:r>
      <w:proofErr w:type="gramEnd"/>
      <w:r>
        <w:rPr>
          <w:rFonts w:ascii="Arial" w:hAnsi="Arial" w:cs="Arial"/>
          <w:color w:val="172B53"/>
          <w:sz w:val="26"/>
          <w:szCs w:val="26"/>
          <w:shd w:val="clear" w:color="auto" w:fill="FFFFFF"/>
        </w:rPr>
        <w:t>TODO</w:t>
      </w:r>
      <w:r w:rsidRPr="00A04204">
        <w:rPr>
          <w:rFonts w:ascii="Arial" w:hAnsi="Arial" w:cs="Arial"/>
          <w:color w:val="172B53"/>
          <w:sz w:val="26"/>
          <w:szCs w:val="26"/>
          <w:shd w:val="clear" w:color="auto" w:fill="FFFFFF"/>
          <w:lang w:val="ru-RU"/>
        </w:rPr>
        <w:t>)</w:t>
      </w:r>
      <w:r w:rsidRPr="00A04204">
        <w:rPr>
          <w:b/>
          <w:bCs/>
          <w:sz w:val="32"/>
          <w:szCs w:val="32"/>
        </w:rPr>
        <w:t>?</w:t>
      </w:r>
    </w:p>
    <w:p w14:paraId="73DD0905" w14:textId="183E9E95" w:rsidR="00A04204" w:rsidRDefault="00A04204">
      <w:r w:rsidRPr="00A04204">
        <w:t>Смысл в них в том, что они могут особым образом обрабатываться в IDE. Например, в IDEA они собираются на отдельной вкладке,</w:t>
      </w:r>
    </w:p>
    <w:p w14:paraId="35567672" w14:textId="6023A33A" w:rsidR="00A04204" w:rsidRDefault="00A04204">
      <w:pPr>
        <w:rPr>
          <w:lang w:val="ru-RU"/>
        </w:rPr>
      </w:pPr>
      <w:r w:rsidRPr="00A04204">
        <w:rPr>
          <w:lang w:val="ru-RU"/>
        </w:rPr>
        <w:t>Во время написания кода очень часто возникает ситуация, когда вы заметили какой-либо недочёт в коде, который не настолько критичен, чтобы править его прямо сейчас, но очень желательно исправить его в будущем. Чтобы потом о них не забыть, в таких местах можно оставлять комментарии, предваряя их токеном TODO с двоеточием:</w:t>
      </w:r>
    </w:p>
    <w:p w14:paraId="18F8DF90" w14:textId="77777777" w:rsidR="00E6527E" w:rsidRDefault="006B36B4" w:rsidP="00E6527E">
      <w:pPr>
        <w:shd w:val="clear" w:color="auto" w:fill="FFFFFF"/>
        <w:spacing w:line="420" w:lineRule="atLeast"/>
        <w:rPr>
          <w:rFonts w:ascii="Arial" w:hAnsi="Arial" w:cs="Arial"/>
          <w:b/>
          <w:bCs/>
          <w:color w:val="333333"/>
          <w:sz w:val="36"/>
          <w:szCs w:val="36"/>
        </w:rPr>
      </w:pPr>
      <w:hyperlink r:id="rId9" w:tgtFrame="_blank" w:history="1">
        <w:r w:rsidR="00E6527E">
          <w:rPr>
            <w:rStyle w:val="a4"/>
            <w:rFonts w:ascii="Arial" w:hAnsi="Arial" w:cs="Arial"/>
            <w:b/>
            <w:bCs/>
            <w:color w:val="333333"/>
            <w:sz w:val="36"/>
            <w:szCs w:val="36"/>
          </w:rPr>
          <w:t>Аннотация (Java)</w:t>
        </w:r>
      </w:hyperlink>
    </w:p>
    <w:p w14:paraId="1EA56025" w14:textId="77777777" w:rsidR="00E6527E" w:rsidRDefault="00E6527E" w:rsidP="00E6527E">
      <w:pPr>
        <w:shd w:val="clear" w:color="auto" w:fill="FFFFFF"/>
        <w:spacing w:line="330" w:lineRule="atLeast"/>
        <w:rPr>
          <w:rFonts w:ascii="Arial" w:hAnsi="Arial" w:cs="Arial"/>
          <w:color w:val="333333"/>
          <w:sz w:val="24"/>
          <w:szCs w:val="24"/>
        </w:rPr>
      </w:pPr>
      <w:r>
        <w:rPr>
          <w:rFonts w:ascii="Arial" w:hAnsi="Arial" w:cs="Arial"/>
          <w:b/>
          <w:bCs/>
          <w:color w:val="333333"/>
        </w:rPr>
        <w:t>Java</w:t>
      </w:r>
      <w:r>
        <w:rPr>
          <w:rFonts w:ascii="Arial" w:hAnsi="Arial" w:cs="Arial"/>
          <w:color w:val="333333"/>
        </w:rPr>
        <w:t>-</w:t>
      </w:r>
      <w:r>
        <w:rPr>
          <w:rFonts w:ascii="Arial" w:hAnsi="Arial" w:cs="Arial"/>
          <w:b/>
          <w:bCs/>
          <w:color w:val="333333"/>
        </w:rPr>
        <w:t>аннотация</w:t>
      </w:r>
      <w:r>
        <w:rPr>
          <w:rFonts w:ascii="Arial" w:hAnsi="Arial" w:cs="Arial"/>
          <w:color w:val="333333"/>
        </w:rPr>
        <w:t> — в языке </w:t>
      </w:r>
      <w:r>
        <w:rPr>
          <w:rFonts w:ascii="Arial" w:hAnsi="Arial" w:cs="Arial"/>
          <w:b/>
          <w:bCs/>
          <w:color w:val="333333"/>
        </w:rPr>
        <w:t>Java</w:t>
      </w:r>
      <w:r>
        <w:rPr>
          <w:rFonts w:ascii="Arial" w:hAnsi="Arial" w:cs="Arial"/>
          <w:color w:val="333333"/>
        </w:rPr>
        <w:t> специальная форма синтаксических метаданных, которая может быть добавлена в исходный код. </w:t>
      </w:r>
      <w:r>
        <w:rPr>
          <w:rFonts w:ascii="Arial" w:hAnsi="Arial" w:cs="Arial"/>
          <w:b/>
          <w:bCs/>
          <w:color w:val="333333"/>
        </w:rPr>
        <w:t>Аннотации</w:t>
      </w:r>
      <w:r>
        <w:rPr>
          <w:rFonts w:ascii="Arial" w:hAnsi="Arial" w:cs="Arial"/>
          <w:color w:val="333333"/>
        </w:rPr>
        <w:t> используются для анализа кода, компиляции или выполнения. Аннотируемы пакеты, классы, методы, переменные и параметры. Выглядит как @ИмяАннотации, предваряющее определение переменной, параметра, метода, класса, пакета.</w:t>
      </w:r>
    </w:p>
    <w:p w14:paraId="5239D012" w14:textId="77777777" w:rsidR="00E6527E" w:rsidRPr="00E6527E" w:rsidRDefault="00E6527E"/>
    <w:sectPr w:rsidR="00E6527E" w:rsidRPr="00E6527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316F"/>
    <w:multiLevelType w:val="multilevel"/>
    <w:tmpl w:val="63AA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E876D8"/>
    <w:multiLevelType w:val="multilevel"/>
    <w:tmpl w:val="4060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984BC1"/>
    <w:multiLevelType w:val="multilevel"/>
    <w:tmpl w:val="E200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C51"/>
    <w:rsid w:val="00110636"/>
    <w:rsid w:val="00186CFA"/>
    <w:rsid w:val="00242E29"/>
    <w:rsid w:val="004A5446"/>
    <w:rsid w:val="005107A0"/>
    <w:rsid w:val="00567C1A"/>
    <w:rsid w:val="006B088F"/>
    <w:rsid w:val="00715725"/>
    <w:rsid w:val="009920C6"/>
    <w:rsid w:val="009B00B1"/>
    <w:rsid w:val="00A040F0"/>
    <w:rsid w:val="00A04204"/>
    <w:rsid w:val="00C90A8C"/>
    <w:rsid w:val="00CE25C6"/>
    <w:rsid w:val="00D21432"/>
    <w:rsid w:val="00D63C51"/>
    <w:rsid w:val="00E45115"/>
    <w:rsid w:val="00E6527E"/>
    <w:rsid w:val="00F07840"/>
    <w:rsid w:val="00FE11C4"/>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ADE9A"/>
  <w15:chartTrackingRefBased/>
  <w15:docId w15:val="{401DDC4A-4981-4A60-93A8-964FF47D1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semiHidden/>
    <w:unhideWhenUsed/>
    <w:qFormat/>
    <w:rsid w:val="009B00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157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71572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link w:val="50"/>
    <w:uiPriority w:val="9"/>
    <w:qFormat/>
    <w:rsid w:val="00715725"/>
    <w:pPr>
      <w:spacing w:before="100" w:beforeAutospacing="1" w:after="100" w:afterAutospacing="1" w:line="240" w:lineRule="auto"/>
      <w:outlineLvl w:val="4"/>
    </w:pPr>
    <w:rPr>
      <w:rFonts w:ascii="Times New Roman" w:eastAsia="Times New Roman" w:hAnsi="Times New Roman" w:cs="Times New Roman"/>
      <w:b/>
      <w:bCs/>
      <w:sz w:val="20"/>
      <w:szCs w:val="20"/>
      <w:lang w:eastAsia="ru-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basedOn w:val="a0"/>
    <w:link w:val="5"/>
    <w:uiPriority w:val="9"/>
    <w:rsid w:val="00715725"/>
    <w:rPr>
      <w:rFonts w:ascii="Times New Roman" w:eastAsia="Times New Roman" w:hAnsi="Times New Roman" w:cs="Times New Roman"/>
      <w:b/>
      <w:bCs/>
      <w:sz w:val="20"/>
      <w:szCs w:val="20"/>
      <w:lang w:val="ru-BY" w:eastAsia="ru-BY"/>
    </w:rPr>
  </w:style>
  <w:style w:type="paragraph" w:styleId="a3">
    <w:name w:val="Normal (Web)"/>
    <w:basedOn w:val="a"/>
    <w:uiPriority w:val="99"/>
    <w:unhideWhenUsed/>
    <w:rsid w:val="00715725"/>
    <w:pPr>
      <w:spacing w:before="100" w:beforeAutospacing="1" w:after="100" w:afterAutospacing="1" w:line="240" w:lineRule="auto"/>
    </w:pPr>
    <w:rPr>
      <w:rFonts w:ascii="Times New Roman" w:eastAsia="Times New Roman" w:hAnsi="Times New Roman" w:cs="Times New Roman"/>
      <w:sz w:val="24"/>
      <w:szCs w:val="24"/>
      <w:lang w:eastAsia="ru-BY"/>
    </w:rPr>
  </w:style>
  <w:style w:type="paragraph" w:styleId="HTML">
    <w:name w:val="HTML Preformatted"/>
    <w:basedOn w:val="a"/>
    <w:link w:val="HTML0"/>
    <w:uiPriority w:val="99"/>
    <w:semiHidden/>
    <w:unhideWhenUsed/>
    <w:rsid w:val="00715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BY"/>
    </w:rPr>
  </w:style>
  <w:style w:type="character" w:customStyle="1" w:styleId="HTML0">
    <w:name w:val="Стандартный HTML Знак"/>
    <w:basedOn w:val="a0"/>
    <w:link w:val="HTML"/>
    <w:uiPriority w:val="99"/>
    <w:semiHidden/>
    <w:rsid w:val="00715725"/>
    <w:rPr>
      <w:rFonts w:ascii="Courier New" w:eastAsia="Times New Roman" w:hAnsi="Courier New" w:cs="Courier New"/>
      <w:sz w:val="20"/>
      <w:szCs w:val="20"/>
      <w:lang w:val="ru-BY" w:eastAsia="ru-BY"/>
    </w:rPr>
  </w:style>
  <w:style w:type="character" w:customStyle="1" w:styleId="30">
    <w:name w:val="Заголовок 3 Знак"/>
    <w:basedOn w:val="a0"/>
    <w:link w:val="3"/>
    <w:uiPriority w:val="9"/>
    <w:rsid w:val="00715725"/>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715725"/>
    <w:rPr>
      <w:rFonts w:asciiTheme="majorHAnsi" w:eastAsiaTheme="majorEastAsia" w:hAnsiTheme="majorHAnsi" w:cstheme="majorBidi"/>
      <w:i/>
      <w:iCs/>
      <w:color w:val="2F5496" w:themeColor="accent1" w:themeShade="BF"/>
    </w:rPr>
  </w:style>
  <w:style w:type="character" w:styleId="a4">
    <w:name w:val="Hyperlink"/>
    <w:basedOn w:val="a0"/>
    <w:uiPriority w:val="99"/>
    <w:unhideWhenUsed/>
    <w:rsid w:val="00186CFA"/>
    <w:rPr>
      <w:color w:val="0563C1" w:themeColor="hyperlink"/>
      <w:u w:val="single"/>
    </w:rPr>
  </w:style>
  <w:style w:type="character" w:styleId="a5">
    <w:name w:val="Unresolved Mention"/>
    <w:basedOn w:val="a0"/>
    <w:uiPriority w:val="99"/>
    <w:semiHidden/>
    <w:unhideWhenUsed/>
    <w:rsid w:val="00186CFA"/>
    <w:rPr>
      <w:color w:val="605E5C"/>
      <w:shd w:val="clear" w:color="auto" w:fill="E1DFDD"/>
    </w:rPr>
  </w:style>
  <w:style w:type="character" w:customStyle="1" w:styleId="b">
    <w:name w:val="b"/>
    <w:basedOn w:val="a0"/>
    <w:rsid w:val="00186CFA"/>
  </w:style>
  <w:style w:type="character" w:styleId="HTML1">
    <w:name w:val="HTML Code"/>
    <w:basedOn w:val="a0"/>
    <w:uiPriority w:val="99"/>
    <w:semiHidden/>
    <w:unhideWhenUsed/>
    <w:rsid w:val="00186CFA"/>
    <w:rPr>
      <w:rFonts w:ascii="Courier New" w:eastAsia="Times New Roman" w:hAnsi="Courier New" w:cs="Courier New"/>
      <w:sz w:val="20"/>
      <w:szCs w:val="20"/>
    </w:rPr>
  </w:style>
  <w:style w:type="character" w:customStyle="1" w:styleId="com">
    <w:name w:val="com"/>
    <w:basedOn w:val="a0"/>
    <w:rsid w:val="00186CFA"/>
  </w:style>
  <w:style w:type="character" w:customStyle="1" w:styleId="pln">
    <w:name w:val="pln"/>
    <w:basedOn w:val="a0"/>
    <w:rsid w:val="00186CFA"/>
  </w:style>
  <w:style w:type="character" w:customStyle="1" w:styleId="20">
    <w:name w:val="Заголовок 2 Знак"/>
    <w:basedOn w:val="a0"/>
    <w:link w:val="2"/>
    <w:uiPriority w:val="9"/>
    <w:semiHidden/>
    <w:rsid w:val="009B00B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7480">
      <w:bodyDiv w:val="1"/>
      <w:marLeft w:val="0"/>
      <w:marRight w:val="0"/>
      <w:marTop w:val="0"/>
      <w:marBottom w:val="0"/>
      <w:divBdr>
        <w:top w:val="none" w:sz="0" w:space="0" w:color="auto"/>
        <w:left w:val="none" w:sz="0" w:space="0" w:color="auto"/>
        <w:bottom w:val="none" w:sz="0" w:space="0" w:color="auto"/>
        <w:right w:val="none" w:sz="0" w:space="0" w:color="auto"/>
      </w:divBdr>
    </w:div>
    <w:div w:id="87048237">
      <w:bodyDiv w:val="1"/>
      <w:marLeft w:val="0"/>
      <w:marRight w:val="0"/>
      <w:marTop w:val="0"/>
      <w:marBottom w:val="0"/>
      <w:divBdr>
        <w:top w:val="none" w:sz="0" w:space="0" w:color="auto"/>
        <w:left w:val="none" w:sz="0" w:space="0" w:color="auto"/>
        <w:bottom w:val="none" w:sz="0" w:space="0" w:color="auto"/>
        <w:right w:val="none" w:sz="0" w:space="0" w:color="auto"/>
      </w:divBdr>
    </w:div>
    <w:div w:id="88430155">
      <w:bodyDiv w:val="1"/>
      <w:marLeft w:val="0"/>
      <w:marRight w:val="0"/>
      <w:marTop w:val="0"/>
      <w:marBottom w:val="0"/>
      <w:divBdr>
        <w:top w:val="none" w:sz="0" w:space="0" w:color="auto"/>
        <w:left w:val="none" w:sz="0" w:space="0" w:color="auto"/>
        <w:bottom w:val="none" w:sz="0" w:space="0" w:color="auto"/>
        <w:right w:val="none" w:sz="0" w:space="0" w:color="auto"/>
      </w:divBdr>
      <w:divsChild>
        <w:div w:id="560016330">
          <w:marLeft w:val="0"/>
          <w:marRight w:val="0"/>
          <w:marTop w:val="0"/>
          <w:marBottom w:val="0"/>
          <w:divBdr>
            <w:top w:val="none" w:sz="0" w:space="0" w:color="auto"/>
            <w:left w:val="none" w:sz="0" w:space="0" w:color="auto"/>
            <w:bottom w:val="none" w:sz="0" w:space="0" w:color="auto"/>
            <w:right w:val="none" w:sz="0" w:space="0" w:color="auto"/>
          </w:divBdr>
        </w:div>
      </w:divsChild>
    </w:div>
    <w:div w:id="102648286">
      <w:bodyDiv w:val="1"/>
      <w:marLeft w:val="0"/>
      <w:marRight w:val="0"/>
      <w:marTop w:val="0"/>
      <w:marBottom w:val="0"/>
      <w:divBdr>
        <w:top w:val="none" w:sz="0" w:space="0" w:color="auto"/>
        <w:left w:val="none" w:sz="0" w:space="0" w:color="auto"/>
        <w:bottom w:val="none" w:sz="0" w:space="0" w:color="auto"/>
        <w:right w:val="none" w:sz="0" w:space="0" w:color="auto"/>
      </w:divBdr>
    </w:div>
    <w:div w:id="106047000">
      <w:bodyDiv w:val="1"/>
      <w:marLeft w:val="0"/>
      <w:marRight w:val="0"/>
      <w:marTop w:val="0"/>
      <w:marBottom w:val="0"/>
      <w:divBdr>
        <w:top w:val="none" w:sz="0" w:space="0" w:color="auto"/>
        <w:left w:val="none" w:sz="0" w:space="0" w:color="auto"/>
        <w:bottom w:val="none" w:sz="0" w:space="0" w:color="auto"/>
        <w:right w:val="none" w:sz="0" w:space="0" w:color="auto"/>
      </w:divBdr>
    </w:div>
    <w:div w:id="107505808">
      <w:bodyDiv w:val="1"/>
      <w:marLeft w:val="0"/>
      <w:marRight w:val="0"/>
      <w:marTop w:val="0"/>
      <w:marBottom w:val="0"/>
      <w:divBdr>
        <w:top w:val="none" w:sz="0" w:space="0" w:color="auto"/>
        <w:left w:val="none" w:sz="0" w:space="0" w:color="auto"/>
        <w:bottom w:val="none" w:sz="0" w:space="0" w:color="auto"/>
        <w:right w:val="none" w:sz="0" w:space="0" w:color="auto"/>
      </w:divBdr>
    </w:div>
    <w:div w:id="144518691">
      <w:bodyDiv w:val="1"/>
      <w:marLeft w:val="0"/>
      <w:marRight w:val="0"/>
      <w:marTop w:val="0"/>
      <w:marBottom w:val="0"/>
      <w:divBdr>
        <w:top w:val="none" w:sz="0" w:space="0" w:color="auto"/>
        <w:left w:val="none" w:sz="0" w:space="0" w:color="auto"/>
        <w:bottom w:val="none" w:sz="0" w:space="0" w:color="auto"/>
        <w:right w:val="none" w:sz="0" w:space="0" w:color="auto"/>
      </w:divBdr>
    </w:div>
    <w:div w:id="305743765">
      <w:bodyDiv w:val="1"/>
      <w:marLeft w:val="0"/>
      <w:marRight w:val="0"/>
      <w:marTop w:val="0"/>
      <w:marBottom w:val="0"/>
      <w:divBdr>
        <w:top w:val="none" w:sz="0" w:space="0" w:color="auto"/>
        <w:left w:val="none" w:sz="0" w:space="0" w:color="auto"/>
        <w:bottom w:val="none" w:sz="0" w:space="0" w:color="auto"/>
        <w:right w:val="none" w:sz="0" w:space="0" w:color="auto"/>
      </w:divBdr>
    </w:div>
    <w:div w:id="320810923">
      <w:bodyDiv w:val="1"/>
      <w:marLeft w:val="0"/>
      <w:marRight w:val="0"/>
      <w:marTop w:val="0"/>
      <w:marBottom w:val="0"/>
      <w:divBdr>
        <w:top w:val="none" w:sz="0" w:space="0" w:color="auto"/>
        <w:left w:val="none" w:sz="0" w:space="0" w:color="auto"/>
        <w:bottom w:val="none" w:sz="0" w:space="0" w:color="auto"/>
        <w:right w:val="none" w:sz="0" w:space="0" w:color="auto"/>
      </w:divBdr>
    </w:div>
    <w:div w:id="455489983">
      <w:bodyDiv w:val="1"/>
      <w:marLeft w:val="0"/>
      <w:marRight w:val="0"/>
      <w:marTop w:val="0"/>
      <w:marBottom w:val="0"/>
      <w:divBdr>
        <w:top w:val="none" w:sz="0" w:space="0" w:color="auto"/>
        <w:left w:val="none" w:sz="0" w:space="0" w:color="auto"/>
        <w:bottom w:val="none" w:sz="0" w:space="0" w:color="auto"/>
        <w:right w:val="none" w:sz="0" w:space="0" w:color="auto"/>
      </w:divBdr>
    </w:div>
    <w:div w:id="463039447">
      <w:bodyDiv w:val="1"/>
      <w:marLeft w:val="0"/>
      <w:marRight w:val="0"/>
      <w:marTop w:val="0"/>
      <w:marBottom w:val="0"/>
      <w:divBdr>
        <w:top w:val="none" w:sz="0" w:space="0" w:color="auto"/>
        <w:left w:val="none" w:sz="0" w:space="0" w:color="auto"/>
        <w:bottom w:val="none" w:sz="0" w:space="0" w:color="auto"/>
        <w:right w:val="none" w:sz="0" w:space="0" w:color="auto"/>
      </w:divBdr>
      <w:divsChild>
        <w:div w:id="1059941599">
          <w:marLeft w:val="0"/>
          <w:marRight w:val="0"/>
          <w:marTop w:val="0"/>
          <w:marBottom w:val="0"/>
          <w:divBdr>
            <w:top w:val="none" w:sz="0" w:space="0" w:color="auto"/>
            <w:left w:val="none" w:sz="0" w:space="0" w:color="auto"/>
            <w:bottom w:val="none" w:sz="0" w:space="0" w:color="auto"/>
            <w:right w:val="none" w:sz="0" w:space="0" w:color="auto"/>
          </w:divBdr>
        </w:div>
        <w:div w:id="1343777123">
          <w:marLeft w:val="0"/>
          <w:marRight w:val="0"/>
          <w:marTop w:val="48"/>
          <w:marBottom w:val="0"/>
          <w:divBdr>
            <w:top w:val="none" w:sz="0" w:space="0" w:color="auto"/>
            <w:left w:val="none" w:sz="0" w:space="0" w:color="auto"/>
            <w:bottom w:val="none" w:sz="0" w:space="0" w:color="auto"/>
            <w:right w:val="none" w:sz="0" w:space="0" w:color="auto"/>
          </w:divBdr>
        </w:div>
      </w:divsChild>
    </w:div>
    <w:div w:id="638415930">
      <w:bodyDiv w:val="1"/>
      <w:marLeft w:val="0"/>
      <w:marRight w:val="0"/>
      <w:marTop w:val="0"/>
      <w:marBottom w:val="0"/>
      <w:divBdr>
        <w:top w:val="none" w:sz="0" w:space="0" w:color="auto"/>
        <w:left w:val="none" w:sz="0" w:space="0" w:color="auto"/>
        <w:bottom w:val="none" w:sz="0" w:space="0" w:color="auto"/>
        <w:right w:val="none" w:sz="0" w:space="0" w:color="auto"/>
      </w:divBdr>
    </w:div>
    <w:div w:id="639845024">
      <w:bodyDiv w:val="1"/>
      <w:marLeft w:val="0"/>
      <w:marRight w:val="0"/>
      <w:marTop w:val="0"/>
      <w:marBottom w:val="0"/>
      <w:divBdr>
        <w:top w:val="none" w:sz="0" w:space="0" w:color="auto"/>
        <w:left w:val="none" w:sz="0" w:space="0" w:color="auto"/>
        <w:bottom w:val="none" w:sz="0" w:space="0" w:color="auto"/>
        <w:right w:val="none" w:sz="0" w:space="0" w:color="auto"/>
      </w:divBdr>
      <w:divsChild>
        <w:div w:id="2029285605">
          <w:marLeft w:val="0"/>
          <w:marRight w:val="0"/>
          <w:marTop w:val="0"/>
          <w:marBottom w:val="0"/>
          <w:divBdr>
            <w:top w:val="none" w:sz="0" w:space="0" w:color="auto"/>
            <w:left w:val="none" w:sz="0" w:space="0" w:color="auto"/>
            <w:bottom w:val="none" w:sz="0" w:space="0" w:color="auto"/>
            <w:right w:val="none" w:sz="0" w:space="0" w:color="auto"/>
          </w:divBdr>
        </w:div>
      </w:divsChild>
    </w:div>
    <w:div w:id="655377114">
      <w:bodyDiv w:val="1"/>
      <w:marLeft w:val="0"/>
      <w:marRight w:val="0"/>
      <w:marTop w:val="0"/>
      <w:marBottom w:val="0"/>
      <w:divBdr>
        <w:top w:val="none" w:sz="0" w:space="0" w:color="auto"/>
        <w:left w:val="none" w:sz="0" w:space="0" w:color="auto"/>
        <w:bottom w:val="none" w:sz="0" w:space="0" w:color="auto"/>
        <w:right w:val="none" w:sz="0" w:space="0" w:color="auto"/>
      </w:divBdr>
    </w:div>
    <w:div w:id="689723403">
      <w:bodyDiv w:val="1"/>
      <w:marLeft w:val="0"/>
      <w:marRight w:val="0"/>
      <w:marTop w:val="0"/>
      <w:marBottom w:val="0"/>
      <w:divBdr>
        <w:top w:val="none" w:sz="0" w:space="0" w:color="auto"/>
        <w:left w:val="none" w:sz="0" w:space="0" w:color="auto"/>
        <w:bottom w:val="none" w:sz="0" w:space="0" w:color="auto"/>
        <w:right w:val="none" w:sz="0" w:space="0" w:color="auto"/>
      </w:divBdr>
      <w:divsChild>
        <w:div w:id="869496193">
          <w:marLeft w:val="0"/>
          <w:marRight w:val="0"/>
          <w:marTop w:val="0"/>
          <w:marBottom w:val="0"/>
          <w:divBdr>
            <w:top w:val="none" w:sz="0" w:space="0" w:color="auto"/>
            <w:left w:val="none" w:sz="0" w:space="0" w:color="auto"/>
            <w:bottom w:val="none" w:sz="0" w:space="0" w:color="auto"/>
            <w:right w:val="none" w:sz="0" w:space="0" w:color="auto"/>
          </w:divBdr>
          <w:divsChild>
            <w:div w:id="912392681">
              <w:marLeft w:val="0"/>
              <w:marRight w:val="0"/>
              <w:marTop w:val="0"/>
              <w:marBottom w:val="0"/>
              <w:divBdr>
                <w:top w:val="none" w:sz="0" w:space="0" w:color="auto"/>
                <w:left w:val="none" w:sz="0" w:space="0" w:color="auto"/>
                <w:bottom w:val="none" w:sz="0" w:space="0" w:color="auto"/>
                <w:right w:val="none" w:sz="0" w:space="0" w:color="auto"/>
              </w:divBdr>
            </w:div>
            <w:div w:id="1089306526">
              <w:marLeft w:val="0"/>
              <w:marRight w:val="0"/>
              <w:marTop w:val="0"/>
              <w:marBottom w:val="0"/>
              <w:divBdr>
                <w:top w:val="none" w:sz="0" w:space="0" w:color="auto"/>
                <w:left w:val="none" w:sz="0" w:space="0" w:color="auto"/>
                <w:bottom w:val="none" w:sz="0" w:space="0" w:color="auto"/>
                <w:right w:val="none" w:sz="0" w:space="0" w:color="auto"/>
              </w:divBdr>
            </w:div>
            <w:div w:id="1806922297">
              <w:marLeft w:val="0"/>
              <w:marRight w:val="0"/>
              <w:marTop w:val="0"/>
              <w:marBottom w:val="0"/>
              <w:divBdr>
                <w:top w:val="none" w:sz="0" w:space="0" w:color="auto"/>
                <w:left w:val="none" w:sz="0" w:space="0" w:color="auto"/>
                <w:bottom w:val="none" w:sz="0" w:space="0" w:color="auto"/>
                <w:right w:val="none" w:sz="0" w:space="0" w:color="auto"/>
              </w:divBdr>
            </w:div>
            <w:div w:id="572160287">
              <w:marLeft w:val="0"/>
              <w:marRight w:val="0"/>
              <w:marTop w:val="0"/>
              <w:marBottom w:val="0"/>
              <w:divBdr>
                <w:top w:val="none" w:sz="0" w:space="0" w:color="auto"/>
                <w:left w:val="none" w:sz="0" w:space="0" w:color="auto"/>
                <w:bottom w:val="none" w:sz="0" w:space="0" w:color="auto"/>
                <w:right w:val="none" w:sz="0" w:space="0" w:color="auto"/>
              </w:divBdr>
            </w:div>
          </w:divsChild>
        </w:div>
        <w:div w:id="1849057548">
          <w:marLeft w:val="0"/>
          <w:marRight w:val="0"/>
          <w:marTop w:val="0"/>
          <w:marBottom w:val="0"/>
          <w:divBdr>
            <w:top w:val="none" w:sz="0" w:space="0" w:color="auto"/>
            <w:left w:val="none" w:sz="0" w:space="0" w:color="auto"/>
            <w:bottom w:val="none" w:sz="0" w:space="0" w:color="auto"/>
            <w:right w:val="none" w:sz="0" w:space="0" w:color="auto"/>
          </w:divBdr>
        </w:div>
      </w:divsChild>
    </w:div>
    <w:div w:id="715275326">
      <w:bodyDiv w:val="1"/>
      <w:marLeft w:val="0"/>
      <w:marRight w:val="0"/>
      <w:marTop w:val="0"/>
      <w:marBottom w:val="0"/>
      <w:divBdr>
        <w:top w:val="none" w:sz="0" w:space="0" w:color="auto"/>
        <w:left w:val="none" w:sz="0" w:space="0" w:color="auto"/>
        <w:bottom w:val="none" w:sz="0" w:space="0" w:color="auto"/>
        <w:right w:val="none" w:sz="0" w:space="0" w:color="auto"/>
      </w:divBdr>
    </w:div>
    <w:div w:id="919488356">
      <w:bodyDiv w:val="1"/>
      <w:marLeft w:val="0"/>
      <w:marRight w:val="0"/>
      <w:marTop w:val="0"/>
      <w:marBottom w:val="0"/>
      <w:divBdr>
        <w:top w:val="none" w:sz="0" w:space="0" w:color="auto"/>
        <w:left w:val="none" w:sz="0" w:space="0" w:color="auto"/>
        <w:bottom w:val="none" w:sz="0" w:space="0" w:color="auto"/>
        <w:right w:val="none" w:sz="0" w:space="0" w:color="auto"/>
      </w:divBdr>
    </w:div>
    <w:div w:id="937564313">
      <w:bodyDiv w:val="1"/>
      <w:marLeft w:val="0"/>
      <w:marRight w:val="0"/>
      <w:marTop w:val="0"/>
      <w:marBottom w:val="0"/>
      <w:divBdr>
        <w:top w:val="none" w:sz="0" w:space="0" w:color="auto"/>
        <w:left w:val="none" w:sz="0" w:space="0" w:color="auto"/>
        <w:bottom w:val="none" w:sz="0" w:space="0" w:color="auto"/>
        <w:right w:val="none" w:sz="0" w:space="0" w:color="auto"/>
      </w:divBdr>
    </w:div>
    <w:div w:id="1103037766">
      <w:bodyDiv w:val="1"/>
      <w:marLeft w:val="0"/>
      <w:marRight w:val="0"/>
      <w:marTop w:val="0"/>
      <w:marBottom w:val="0"/>
      <w:divBdr>
        <w:top w:val="none" w:sz="0" w:space="0" w:color="auto"/>
        <w:left w:val="none" w:sz="0" w:space="0" w:color="auto"/>
        <w:bottom w:val="none" w:sz="0" w:space="0" w:color="auto"/>
        <w:right w:val="none" w:sz="0" w:space="0" w:color="auto"/>
      </w:divBdr>
    </w:div>
    <w:div w:id="1176846138">
      <w:bodyDiv w:val="1"/>
      <w:marLeft w:val="0"/>
      <w:marRight w:val="0"/>
      <w:marTop w:val="0"/>
      <w:marBottom w:val="0"/>
      <w:divBdr>
        <w:top w:val="none" w:sz="0" w:space="0" w:color="auto"/>
        <w:left w:val="none" w:sz="0" w:space="0" w:color="auto"/>
        <w:bottom w:val="none" w:sz="0" w:space="0" w:color="auto"/>
        <w:right w:val="none" w:sz="0" w:space="0" w:color="auto"/>
      </w:divBdr>
    </w:div>
    <w:div w:id="1208105429">
      <w:bodyDiv w:val="1"/>
      <w:marLeft w:val="0"/>
      <w:marRight w:val="0"/>
      <w:marTop w:val="0"/>
      <w:marBottom w:val="0"/>
      <w:divBdr>
        <w:top w:val="none" w:sz="0" w:space="0" w:color="auto"/>
        <w:left w:val="none" w:sz="0" w:space="0" w:color="auto"/>
        <w:bottom w:val="none" w:sz="0" w:space="0" w:color="auto"/>
        <w:right w:val="none" w:sz="0" w:space="0" w:color="auto"/>
      </w:divBdr>
    </w:div>
    <w:div w:id="1244292014">
      <w:bodyDiv w:val="1"/>
      <w:marLeft w:val="0"/>
      <w:marRight w:val="0"/>
      <w:marTop w:val="0"/>
      <w:marBottom w:val="0"/>
      <w:divBdr>
        <w:top w:val="none" w:sz="0" w:space="0" w:color="auto"/>
        <w:left w:val="none" w:sz="0" w:space="0" w:color="auto"/>
        <w:bottom w:val="none" w:sz="0" w:space="0" w:color="auto"/>
        <w:right w:val="none" w:sz="0" w:space="0" w:color="auto"/>
      </w:divBdr>
    </w:div>
    <w:div w:id="1325013383">
      <w:bodyDiv w:val="1"/>
      <w:marLeft w:val="0"/>
      <w:marRight w:val="0"/>
      <w:marTop w:val="0"/>
      <w:marBottom w:val="0"/>
      <w:divBdr>
        <w:top w:val="none" w:sz="0" w:space="0" w:color="auto"/>
        <w:left w:val="none" w:sz="0" w:space="0" w:color="auto"/>
        <w:bottom w:val="none" w:sz="0" w:space="0" w:color="auto"/>
        <w:right w:val="none" w:sz="0" w:space="0" w:color="auto"/>
      </w:divBdr>
    </w:div>
    <w:div w:id="1498154785">
      <w:bodyDiv w:val="1"/>
      <w:marLeft w:val="0"/>
      <w:marRight w:val="0"/>
      <w:marTop w:val="0"/>
      <w:marBottom w:val="0"/>
      <w:divBdr>
        <w:top w:val="none" w:sz="0" w:space="0" w:color="auto"/>
        <w:left w:val="none" w:sz="0" w:space="0" w:color="auto"/>
        <w:bottom w:val="none" w:sz="0" w:space="0" w:color="auto"/>
        <w:right w:val="none" w:sz="0" w:space="0" w:color="auto"/>
      </w:divBdr>
    </w:div>
    <w:div w:id="1743790016">
      <w:bodyDiv w:val="1"/>
      <w:marLeft w:val="0"/>
      <w:marRight w:val="0"/>
      <w:marTop w:val="0"/>
      <w:marBottom w:val="0"/>
      <w:divBdr>
        <w:top w:val="none" w:sz="0" w:space="0" w:color="auto"/>
        <w:left w:val="none" w:sz="0" w:space="0" w:color="auto"/>
        <w:bottom w:val="none" w:sz="0" w:space="0" w:color="auto"/>
        <w:right w:val="none" w:sz="0" w:space="0" w:color="auto"/>
      </w:divBdr>
      <w:divsChild>
        <w:div w:id="582565698">
          <w:marLeft w:val="0"/>
          <w:marRight w:val="0"/>
          <w:marTop w:val="0"/>
          <w:marBottom w:val="0"/>
          <w:divBdr>
            <w:top w:val="none" w:sz="0" w:space="0" w:color="auto"/>
            <w:left w:val="none" w:sz="0" w:space="0" w:color="auto"/>
            <w:bottom w:val="none" w:sz="0" w:space="0" w:color="auto"/>
            <w:right w:val="none" w:sz="0" w:space="0" w:color="auto"/>
          </w:divBdr>
        </w:div>
        <w:div w:id="1818767244">
          <w:marLeft w:val="0"/>
          <w:marRight w:val="0"/>
          <w:marTop w:val="0"/>
          <w:marBottom w:val="0"/>
          <w:divBdr>
            <w:top w:val="none" w:sz="0" w:space="0" w:color="auto"/>
            <w:left w:val="none" w:sz="0" w:space="0" w:color="auto"/>
            <w:bottom w:val="none" w:sz="0" w:space="0" w:color="auto"/>
            <w:right w:val="none" w:sz="0" w:space="0" w:color="auto"/>
          </w:divBdr>
        </w:div>
        <w:div w:id="616714470">
          <w:marLeft w:val="0"/>
          <w:marRight w:val="0"/>
          <w:marTop w:val="0"/>
          <w:marBottom w:val="0"/>
          <w:divBdr>
            <w:top w:val="none" w:sz="0" w:space="0" w:color="auto"/>
            <w:left w:val="none" w:sz="0" w:space="0" w:color="auto"/>
            <w:bottom w:val="none" w:sz="0" w:space="0" w:color="auto"/>
            <w:right w:val="none" w:sz="0" w:space="0" w:color="auto"/>
          </w:divBdr>
        </w:div>
        <w:div w:id="358093831">
          <w:marLeft w:val="0"/>
          <w:marRight w:val="0"/>
          <w:marTop w:val="0"/>
          <w:marBottom w:val="0"/>
          <w:divBdr>
            <w:top w:val="none" w:sz="0" w:space="0" w:color="auto"/>
            <w:left w:val="none" w:sz="0" w:space="0" w:color="auto"/>
            <w:bottom w:val="none" w:sz="0" w:space="0" w:color="auto"/>
            <w:right w:val="none" w:sz="0" w:space="0" w:color="auto"/>
          </w:divBdr>
        </w:div>
        <w:div w:id="123740913">
          <w:marLeft w:val="0"/>
          <w:marRight w:val="0"/>
          <w:marTop w:val="0"/>
          <w:marBottom w:val="0"/>
          <w:divBdr>
            <w:top w:val="none" w:sz="0" w:space="0" w:color="auto"/>
            <w:left w:val="none" w:sz="0" w:space="0" w:color="auto"/>
            <w:bottom w:val="none" w:sz="0" w:space="0" w:color="auto"/>
            <w:right w:val="none" w:sz="0" w:space="0" w:color="auto"/>
          </w:divBdr>
        </w:div>
        <w:div w:id="139226686">
          <w:marLeft w:val="0"/>
          <w:marRight w:val="0"/>
          <w:marTop w:val="0"/>
          <w:marBottom w:val="0"/>
          <w:divBdr>
            <w:top w:val="none" w:sz="0" w:space="0" w:color="auto"/>
            <w:left w:val="none" w:sz="0" w:space="0" w:color="auto"/>
            <w:bottom w:val="none" w:sz="0" w:space="0" w:color="auto"/>
            <w:right w:val="none" w:sz="0" w:space="0" w:color="auto"/>
          </w:divBdr>
        </w:div>
      </w:divsChild>
    </w:div>
    <w:div w:id="1753819209">
      <w:bodyDiv w:val="1"/>
      <w:marLeft w:val="0"/>
      <w:marRight w:val="0"/>
      <w:marTop w:val="0"/>
      <w:marBottom w:val="0"/>
      <w:divBdr>
        <w:top w:val="none" w:sz="0" w:space="0" w:color="auto"/>
        <w:left w:val="none" w:sz="0" w:space="0" w:color="auto"/>
        <w:bottom w:val="none" w:sz="0" w:space="0" w:color="auto"/>
        <w:right w:val="none" w:sz="0" w:space="0" w:color="auto"/>
      </w:divBdr>
    </w:div>
    <w:div w:id="1768694153">
      <w:bodyDiv w:val="1"/>
      <w:marLeft w:val="0"/>
      <w:marRight w:val="0"/>
      <w:marTop w:val="0"/>
      <w:marBottom w:val="0"/>
      <w:divBdr>
        <w:top w:val="none" w:sz="0" w:space="0" w:color="auto"/>
        <w:left w:val="none" w:sz="0" w:space="0" w:color="auto"/>
        <w:bottom w:val="none" w:sz="0" w:space="0" w:color="auto"/>
        <w:right w:val="none" w:sz="0" w:space="0" w:color="auto"/>
      </w:divBdr>
    </w:div>
    <w:div w:id="1858814745">
      <w:bodyDiv w:val="1"/>
      <w:marLeft w:val="0"/>
      <w:marRight w:val="0"/>
      <w:marTop w:val="0"/>
      <w:marBottom w:val="0"/>
      <w:divBdr>
        <w:top w:val="none" w:sz="0" w:space="0" w:color="auto"/>
        <w:left w:val="none" w:sz="0" w:space="0" w:color="auto"/>
        <w:bottom w:val="none" w:sz="0" w:space="0" w:color="auto"/>
        <w:right w:val="none" w:sz="0" w:space="0" w:color="auto"/>
      </w:divBdr>
    </w:div>
    <w:div w:id="1887722072">
      <w:bodyDiv w:val="1"/>
      <w:marLeft w:val="0"/>
      <w:marRight w:val="0"/>
      <w:marTop w:val="0"/>
      <w:marBottom w:val="0"/>
      <w:divBdr>
        <w:top w:val="none" w:sz="0" w:space="0" w:color="auto"/>
        <w:left w:val="none" w:sz="0" w:space="0" w:color="auto"/>
        <w:bottom w:val="none" w:sz="0" w:space="0" w:color="auto"/>
        <w:right w:val="none" w:sz="0" w:space="0" w:color="auto"/>
      </w:divBdr>
    </w:div>
    <w:div w:id="1920408563">
      <w:bodyDiv w:val="1"/>
      <w:marLeft w:val="0"/>
      <w:marRight w:val="0"/>
      <w:marTop w:val="0"/>
      <w:marBottom w:val="0"/>
      <w:divBdr>
        <w:top w:val="none" w:sz="0" w:space="0" w:color="auto"/>
        <w:left w:val="none" w:sz="0" w:space="0" w:color="auto"/>
        <w:bottom w:val="none" w:sz="0" w:space="0" w:color="auto"/>
        <w:right w:val="none" w:sz="0" w:space="0" w:color="auto"/>
      </w:divBdr>
    </w:div>
    <w:div w:id="2107991584">
      <w:bodyDiv w:val="1"/>
      <w:marLeft w:val="0"/>
      <w:marRight w:val="0"/>
      <w:marTop w:val="0"/>
      <w:marBottom w:val="0"/>
      <w:divBdr>
        <w:top w:val="none" w:sz="0" w:space="0" w:color="auto"/>
        <w:left w:val="none" w:sz="0" w:space="0" w:color="auto"/>
        <w:bottom w:val="none" w:sz="0" w:space="0" w:color="auto"/>
        <w:right w:val="none" w:sz="0" w:space="0" w:color="auto"/>
      </w:divBdr>
    </w:div>
    <w:div w:id="212791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gnumblog.space/java/131-translating-java-code-convention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u.wikipedia.org/wiki/%D0%90%D0%BD%D0%BD%D0%BE%D1%82%D0%B0%D1%86%D0%B8%D1%8F_(Jav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10</Pages>
  <Words>2853</Words>
  <Characters>16265</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Женя Николаева</dc:creator>
  <cp:keywords/>
  <dc:description/>
  <cp:lastModifiedBy>Ксения Буданова</cp:lastModifiedBy>
  <cp:revision>4</cp:revision>
  <dcterms:created xsi:type="dcterms:W3CDTF">2022-02-14T19:59:00Z</dcterms:created>
  <dcterms:modified xsi:type="dcterms:W3CDTF">2022-02-22T17:20:00Z</dcterms:modified>
</cp:coreProperties>
</file>