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5E06"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Учреждение образования</w:t>
      </w:r>
    </w:p>
    <w:p w14:paraId="6ADCC0C7"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«БЕЛОРУССКИЙ ГОСУДАРСТВЕННЫЙ ТЕХНОЛОГИЧЕСКИЙ УНИВЕРСИТЕТ»</w:t>
      </w:r>
    </w:p>
    <w:p w14:paraId="31DC7FC4" w14:textId="77777777" w:rsidR="00F31B12" w:rsidRPr="00063916" w:rsidRDefault="00F31B12" w:rsidP="00F31B12">
      <w:pPr>
        <w:jc w:val="center"/>
        <w:rPr>
          <w:rFonts w:ascii="Times New Roman" w:hAnsi="Times New Roman" w:cs="Times New Roman"/>
          <w:color w:val="000000" w:themeColor="text1"/>
          <w:sz w:val="28"/>
          <w:szCs w:val="28"/>
        </w:rPr>
      </w:pPr>
    </w:p>
    <w:p w14:paraId="731E4436" w14:textId="77777777" w:rsidR="00F31B12" w:rsidRPr="00063916" w:rsidRDefault="00F31B12" w:rsidP="00F31B12">
      <w:pPr>
        <w:jc w:val="center"/>
        <w:rPr>
          <w:rFonts w:ascii="Times New Roman" w:hAnsi="Times New Roman" w:cs="Times New Roman"/>
          <w:color w:val="000000" w:themeColor="text1"/>
          <w:sz w:val="28"/>
          <w:szCs w:val="28"/>
        </w:rPr>
      </w:pPr>
    </w:p>
    <w:p w14:paraId="6B2BCCCB" w14:textId="77777777" w:rsidR="00F31B12" w:rsidRPr="00063916" w:rsidRDefault="00F31B12" w:rsidP="00F31B12">
      <w:pPr>
        <w:jc w:val="center"/>
        <w:rPr>
          <w:rFonts w:ascii="Times New Roman" w:hAnsi="Times New Roman" w:cs="Times New Roman"/>
          <w:color w:val="000000" w:themeColor="text1"/>
          <w:sz w:val="28"/>
          <w:szCs w:val="28"/>
        </w:rPr>
      </w:pPr>
    </w:p>
    <w:p w14:paraId="0A5C6749" w14:textId="77777777" w:rsidR="00F31B12" w:rsidRPr="00063916" w:rsidRDefault="00F31B12" w:rsidP="00F31B12">
      <w:pPr>
        <w:jc w:val="center"/>
        <w:rPr>
          <w:rFonts w:ascii="Times New Roman" w:hAnsi="Times New Roman" w:cs="Times New Roman"/>
          <w:color w:val="000000" w:themeColor="text1"/>
          <w:sz w:val="28"/>
          <w:szCs w:val="28"/>
        </w:rPr>
      </w:pPr>
    </w:p>
    <w:p w14:paraId="15F2FF6A" w14:textId="77777777" w:rsidR="00F31B12" w:rsidRPr="00063916" w:rsidRDefault="00F31B12" w:rsidP="00F31B12">
      <w:pPr>
        <w:jc w:val="center"/>
        <w:rPr>
          <w:rFonts w:ascii="Times New Roman" w:hAnsi="Times New Roman" w:cs="Times New Roman"/>
          <w:color w:val="000000" w:themeColor="text1"/>
          <w:sz w:val="28"/>
          <w:szCs w:val="28"/>
        </w:rPr>
      </w:pPr>
    </w:p>
    <w:p w14:paraId="263D3936" w14:textId="77777777" w:rsidR="00F31B12" w:rsidRPr="00063916" w:rsidRDefault="00F31B12" w:rsidP="00F31B12">
      <w:pPr>
        <w:jc w:val="center"/>
        <w:rPr>
          <w:rFonts w:ascii="Times New Roman" w:hAnsi="Times New Roman" w:cs="Times New Roman"/>
          <w:color w:val="000000" w:themeColor="text1"/>
          <w:sz w:val="28"/>
          <w:szCs w:val="28"/>
        </w:rPr>
      </w:pPr>
    </w:p>
    <w:p w14:paraId="15C88CD5" w14:textId="77777777" w:rsidR="00F31B12" w:rsidRPr="00063916" w:rsidRDefault="00F31B12" w:rsidP="00F31B12">
      <w:pPr>
        <w:jc w:val="center"/>
        <w:rPr>
          <w:rFonts w:ascii="Times New Roman" w:hAnsi="Times New Roman" w:cs="Times New Roman"/>
          <w:color w:val="000000" w:themeColor="text1"/>
          <w:sz w:val="28"/>
          <w:szCs w:val="28"/>
        </w:rPr>
      </w:pPr>
    </w:p>
    <w:p w14:paraId="1CBAA4D9" w14:textId="77777777" w:rsidR="00F31B12" w:rsidRPr="00063916" w:rsidRDefault="00F31B12" w:rsidP="00BD1639">
      <w:pPr>
        <w:rPr>
          <w:rFonts w:ascii="Times New Roman" w:hAnsi="Times New Roman" w:cs="Times New Roman"/>
          <w:color w:val="000000" w:themeColor="text1"/>
          <w:sz w:val="28"/>
          <w:szCs w:val="28"/>
        </w:rPr>
      </w:pPr>
    </w:p>
    <w:p w14:paraId="3F52EC4E"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Основы защиты информации</w:t>
      </w:r>
    </w:p>
    <w:p w14:paraId="6B404426" w14:textId="77777777" w:rsidR="00F31B12" w:rsidRPr="00063916" w:rsidRDefault="00F31B12" w:rsidP="00F31B12">
      <w:pPr>
        <w:jc w:val="center"/>
        <w:rPr>
          <w:rFonts w:ascii="Times New Roman" w:hAnsi="Times New Roman" w:cs="Times New Roman"/>
          <w:color w:val="000000" w:themeColor="text1"/>
          <w:sz w:val="28"/>
          <w:szCs w:val="28"/>
        </w:rPr>
      </w:pPr>
    </w:p>
    <w:p w14:paraId="1B836184" w14:textId="77777777" w:rsidR="00F31B12" w:rsidRPr="00063916" w:rsidRDefault="00F31B12" w:rsidP="00F31B12">
      <w:pPr>
        <w:jc w:val="center"/>
        <w:rPr>
          <w:rFonts w:ascii="Times New Roman" w:hAnsi="Times New Roman" w:cs="Times New Roman"/>
          <w:color w:val="000000" w:themeColor="text1"/>
          <w:sz w:val="28"/>
          <w:szCs w:val="28"/>
        </w:rPr>
      </w:pPr>
    </w:p>
    <w:p w14:paraId="1A40B43C" w14:textId="77777777" w:rsidR="00F31B12" w:rsidRPr="00063916" w:rsidRDefault="00F31B12" w:rsidP="00F31B12">
      <w:pPr>
        <w:jc w:val="center"/>
        <w:rPr>
          <w:rFonts w:ascii="Times New Roman" w:hAnsi="Times New Roman" w:cs="Times New Roman"/>
          <w:color w:val="000000" w:themeColor="text1"/>
          <w:sz w:val="28"/>
          <w:szCs w:val="28"/>
        </w:rPr>
      </w:pPr>
    </w:p>
    <w:p w14:paraId="3F4F2CE0" w14:textId="77777777" w:rsidR="00F31B12" w:rsidRPr="00063916" w:rsidRDefault="00F31B12" w:rsidP="00F31B12">
      <w:pPr>
        <w:rPr>
          <w:rFonts w:ascii="Times New Roman" w:hAnsi="Times New Roman" w:cs="Times New Roman"/>
          <w:color w:val="000000" w:themeColor="text1"/>
          <w:sz w:val="28"/>
          <w:szCs w:val="28"/>
        </w:rPr>
      </w:pPr>
    </w:p>
    <w:p w14:paraId="5B79675D" w14:textId="6FDE15E1" w:rsidR="00F31B12" w:rsidRPr="00063916" w:rsidRDefault="00F31B12" w:rsidP="00F31B12">
      <w:pPr>
        <w:jc w:val="center"/>
        <w:rPr>
          <w:rFonts w:ascii="Times New Roman" w:hAnsi="Times New Roman" w:cs="Times New Roman"/>
          <w:color w:val="000000" w:themeColor="text1"/>
          <w:sz w:val="28"/>
          <w:szCs w:val="28"/>
        </w:rPr>
      </w:pPr>
    </w:p>
    <w:p w14:paraId="35FA598A" w14:textId="6049E643" w:rsidR="00BD1639" w:rsidRPr="00063916" w:rsidRDefault="00BD1639" w:rsidP="00F31B12">
      <w:pPr>
        <w:jc w:val="center"/>
        <w:rPr>
          <w:rFonts w:ascii="Times New Roman" w:hAnsi="Times New Roman" w:cs="Times New Roman"/>
          <w:color w:val="000000" w:themeColor="text1"/>
          <w:sz w:val="28"/>
          <w:szCs w:val="28"/>
        </w:rPr>
      </w:pPr>
    </w:p>
    <w:p w14:paraId="0E137E19" w14:textId="1CD92BD3" w:rsidR="00BD1639" w:rsidRPr="00063916" w:rsidRDefault="00BD1639" w:rsidP="00F31B12">
      <w:pPr>
        <w:jc w:val="center"/>
        <w:rPr>
          <w:rFonts w:ascii="Times New Roman" w:hAnsi="Times New Roman" w:cs="Times New Roman"/>
          <w:color w:val="000000" w:themeColor="text1"/>
          <w:sz w:val="28"/>
          <w:szCs w:val="28"/>
        </w:rPr>
      </w:pPr>
    </w:p>
    <w:p w14:paraId="5272ED9B" w14:textId="1E1236BE" w:rsidR="00BD1639" w:rsidRPr="00063916" w:rsidRDefault="00BD1639" w:rsidP="00F31B12">
      <w:pPr>
        <w:jc w:val="center"/>
        <w:rPr>
          <w:rFonts w:ascii="Times New Roman" w:hAnsi="Times New Roman" w:cs="Times New Roman"/>
          <w:color w:val="000000" w:themeColor="text1"/>
          <w:sz w:val="28"/>
          <w:szCs w:val="28"/>
        </w:rPr>
      </w:pPr>
    </w:p>
    <w:p w14:paraId="3BCACBEC" w14:textId="6DFDFFB6" w:rsidR="00BD1639" w:rsidRPr="00063916" w:rsidRDefault="00BD1639" w:rsidP="00F31B12">
      <w:pPr>
        <w:jc w:val="center"/>
        <w:rPr>
          <w:rFonts w:ascii="Times New Roman" w:hAnsi="Times New Roman" w:cs="Times New Roman"/>
          <w:color w:val="000000" w:themeColor="text1"/>
          <w:sz w:val="28"/>
          <w:szCs w:val="28"/>
        </w:rPr>
      </w:pPr>
    </w:p>
    <w:p w14:paraId="4447E74C" w14:textId="158123F5" w:rsidR="00BD1639" w:rsidRPr="00063916" w:rsidRDefault="00BD1639" w:rsidP="00F31B12">
      <w:pPr>
        <w:jc w:val="center"/>
        <w:rPr>
          <w:rFonts w:ascii="Times New Roman" w:hAnsi="Times New Roman" w:cs="Times New Roman"/>
          <w:color w:val="000000" w:themeColor="text1"/>
          <w:sz w:val="28"/>
          <w:szCs w:val="28"/>
        </w:rPr>
      </w:pPr>
    </w:p>
    <w:p w14:paraId="164D1D36" w14:textId="276664BB" w:rsidR="00BD1639" w:rsidRPr="00063916" w:rsidRDefault="00BD1639" w:rsidP="00F31B12">
      <w:pPr>
        <w:jc w:val="center"/>
        <w:rPr>
          <w:rFonts w:ascii="Times New Roman" w:hAnsi="Times New Roman" w:cs="Times New Roman"/>
          <w:color w:val="000000" w:themeColor="text1"/>
          <w:sz w:val="28"/>
          <w:szCs w:val="28"/>
        </w:rPr>
      </w:pPr>
    </w:p>
    <w:p w14:paraId="1E3311AF" w14:textId="283A1F72" w:rsidR="00BD1639" w:rsidRPr="00063916" w:rsidRDefault="00BD1639" w:rsidP="00F31B12">
      <w:pPr>
        <w:jc w:val="center"/>
        <w:rPr>
          <w:rFonts w:ascii="Times New Roman" w:hAnsi="Times New Roman" w:cs="Times New Roman"/>
          <w:color w:val="000000" w:themeColor="text1"/>
          <w:sz w:val="28"/>
          <w:szCs w:val="28"/>
        </w:rPr>
      </w:pPr>
    </w:p>
    <w:p w14:paraId="58D52D15" w14:textId="77777777" w:rsidR="00BD1639" w:rsidRPr="00063916" w:rsidRDefault="00BD1639" w:rsidP="00F31B12">
      <w:pPr>
        <w:jc w:val="center"/>
        <w:rPr>
          <w:rFonts w:ascii="Times New Roman" w:hAnsi="Times New Roman" w:cs="Times New Roman"/>
          <w:color w:val="000000" w:themeColor="text1"/>
          <w:sz w:val="28"/>
          <w:szCs w:val="28"/>
        </w:rPr>
      </w:pPr>
    </w:p>
    <w:p w14:paraId="5B7F3A64" w14:textId="77777777" w:rsidR="00F31B12" w:rsidRPr="00063916" w:rsidRDefault="00F31B12" w:rsidP="00F31B12">
      <w:pPr>
        <w:jc w:val="right"/>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 xml:space="preserve">Студент: Буданова К. А. </w:t>
      </w:r>
    </w:p>
    <w:p w14:paraId="3AF005D7" w14:textId="77777777" w:rsidR="00F31B12" w:rsidRPr="00063916" w:rsidRDefault="00F31B12" w:rsidP="00F31B12">
      <w:pPr>
        <w:jc w:val="right"/>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ФИТ 2 курс 5 группа</w:t>
      </w:r>
    </w:p>
    <w:p w14:paraId="251CD815" w14:textId="77777777" w:rsidR="00F31B12" w:rsidRPr="00063916" w:rsidRDefault="00F31B12" w:rsidP="00F31B12">
      <w:pPr>
        <w:jc w:val="right"/>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Преподаватель: Берников В. О.</w:t>
      </w:r>
    </w:p>
    <w:p w14:paraId="7C3595E4" w14:textId="77777777" w:rsidR="00F31B12" w:rsidRPr="00063916" w:rsidRDefault="00F31B12" w:rsidP="00F31B12">
      <w:pPr>
        <w:rPr>
          <w:rFonts w:ascii="Times New Roman" w:hAnsi="Times New Roman" w:cs="Times New Roman"/>
          <w:color w:val="000000" w:themeColor="text1"/>
          <w:sz w:val="28"/>
          <w:szCs w:val="28"/>
        </w:rPr>
      </w:pPr>
    </w:p>
    <w:p w14:paraId="2EC4381A" w14:textId="1590B4F3" w:rsidR="00F31B12" w:rsidRPr="00A86312" w:rsidRDefault="00F31B12" w:rsidP="00F31B12">
      <w:pPr>
        <w:shd w:val="clear" w:color="auto" w:fill="FFFFFF"/>
        <w:jc w:val="center"/>
        <w:outlineLvl w:val="1"/>
        <w:rPr>
          <w:rFonts w:ascii="Times New Roman" w:hAnsi="Times New Roman" w:cs="Times New Roman"/>
          <w:b/>
          <w:bCs/>
          <w:color w:val="000000" w:themeColor="text1"/>
          <w:sz w:val="28"/>
          <w:szCs w:val="28"/>
          <w:lang w:val="ru-RU" w:eastAsia="be-BY"/>
        </w:rPr>
      </w:pPr>
      <w:r w:rsidRPr="00063916">
        <w:rPr>
          <w:rFonts w:ascii="Times New Roman" w:hAnsi="Times New Roman" w:cs="Times New Roman"/>
          <w:b/>
          <w:bCs/>
          <w:color w:val="000000" w:themeColor="text1"/>
          <w:sz w:val="28"/>
          <w:szCs w:val="28"/>
          <w:lang w:eastAsia="be-BY"/>
        </w:rPr>
        <w:lastRenderedPageBreak/>
        <w:t>Практическое занятие №</w:t>
      </w:r>
      <w:r w:rsidR="00A86312">
        <w:rPr>
          <w:rFonts w:ascii="Times New Roman" w:hAnsi="Times New Roman" w:cs="Times New Roman"/>
          <w:b/>
          <w:bCs/>
          <w:color w:val="000000" w:themeColor="text1"/>
          <w:sz w:val="28"/>
          <w:szCs w:val="28"/>
          <w:lang w:val="ru-RU" w:eastAsia="be-BY"/>
        </w:rPr>
        <w:t>14</w:t>
      </w:r>
    </w:p>
    <w:p w14:paraId="38A9030E" w14:textId="01698DCE" w:rsidR="00F31B12" w:rsidRPr="00063916" w:rsidRDefault="00F31B12" w:rsidP="00F31B12">
      <w:pPr>
        <w:shd w:val="clear" w:color="auto" w:fill="FFFFFF"/>
        <w:jc w:val="center"/>
        <w:outlineLvl w:val="1"/>
        <w:rPr>
          <w:rFonts w:ascii="Times New Roman" w:hAnsi="Times New Roman" w:cs="Times New Roman"/>
          <w:b/>
          <w:bCs/>
          <w:color w:val="000000" w:themeColor="text1"/>
          <w:sz w:val="28"/>
          <w:szCs w:val="28"/>
          <w:lang w:eastAsia="be-BY"/>
        </w:rPr>
      </w:pPr>
      <w:r w:rsidRPr="00063916">
        <w:rPr>
          <w:rFonts w:ascii="Times New Roman" w:hAnsi="Times New Roman" w:cs="Times New Roman"/>
          <w:b/>
          <w:bCs/>
          <w:color w:val="000000" w:themeColor="text1"/>
          <w:sz w:val="28"/>
          <w:szCs w:val="28"/>
          <w:lang w:eastAsia="be-BY"/>
        </w:rPr>
        <w:t>Тема</w:t>
      </w:r>
      <w:r w:rsidR="00450C7B" w:rsidRPr="00063916">
        <w:rPr>
          <w:rFonts w:ascii="Times New Roman" w:hAnsi="Times New Roman" w:cs="Times New Roman"/>
          <w:b/>
          <w:bCs/>
          <w:color w:val="000000" w:themeColor="text1"/>
          <w:sz w:val="28"/>
          <w:szCs w:val="28"/>
          <w:lang w:val="ru-RU" w:eastAsia="be-BY"/>
        </w:rPr>
        <w:t>:</w:t>
      </w:r>
      <w:r w:rsidRPr="00063916">
        <w:rPr>
          <w:rFonts w:ascii="Times New Roman" w:hAnsi="Times New Roman" w:cs="Times New Roman"/>
          <w:b/>
          <w:bCs/>
          <w:color w:val="000000" w:themeColor="text1"/>
          <w:sz w:val="28"/>
          <w:szCs w:val="28"/>
          <w:lang w:eastAsia="be-BY"/>
        </w:rPr>
        <w:t xml:space="preserve"> «</w:t>
      </w:r>
      <w:r w:rsidRPr="00063916">
        <w:rPr>
          <w:rStyle w:val="FontStyle11"/>
          <w:rFonts w:ascii="Times New Roman" w:hAnsi="Times New Roman" w:cs="Times New Roman"/>
          <w:color w:val="000000" w:themeColor="text1"/>
          <w:sz w:val="28"/>
          <w:szCs w:val="28"/>
        </w:rPr>
        <w:t>Авторское право и смежные права</w:t>
      </w:r>
      <w:r w:rsidRPr="00063916">
        <w:rPr>
          <w:rFonts w:ascii="Times New Roman" w:hAnsi="Times New Roman" w:cs="Times New Roman"/>
          <w:b/>
          <w:bCs/>
          <w:color w:val="000000" w:themeColor="text1"/>
          <w:sz w:val="28"/>
          <w:szCs w:val="28"/>
          <w:lang w:eastAsia="be-BY"/>
        </w:rPr>
        <w:t>»</w:t>
      </w:r>
    </w:p>
    <w:p w14:paraId="46E7001C" w14:textId="77777777" w:rsidR="00F31B12" w:rsidRPr="00063916" w:rsidRDefault="00F31B12" w:rsidP="00F31B12">
      <w:pPr>
        <w:shd w:val="clear" w:color="auto" w:fill="FFFFFF"/>
        <w:jc w:val="center"/>
        <w:outlineLvl w:val="1"/>
        <w:rPr>
          <w:rFonts w:ascii="Times New Roman" w:hAnsi="Times New Roman" w:cs="Times New Roman"/>
          <w:b/>
          <w:bCs/>
          <w:color w:val="000000" w:themeColor="text1"/>
          <w:sz w:val="28"/>
          <w:szCs w:val="28"/>
          <w:lang w:eastAsia="be-BY"/>
        </w:rPr>
      </w:pPr>
    </w:p>
    <w:p w14:paraId="26FC0BB7" w14:textId="77BDA391" w:rsidR="00F31B12" w:rsidRPr="00063916" w:rsidRDefault="00F31B12" w:rsidP="00450C7B">
      <w:pPr>
        <w:shd w:val="clear" w:color="auto" w:fill="FFFFFF"/>
        <w:ind w:firstLine="709"/>
        <w:jc w:val="both"/>
        <w:outlineLvl w:val="1"/>
        <w:rPr>
          <w:rFonts w:ascii="Times New Roman" w:hAnsi="Times New Roman" w:cs="Times New Roman"/>
          <w:b/>
          <w:bCs/>
          <w:color w:val="000000" w:themeColor="text1"/>
          <w:sz w:val="28"/>
          <w:szCs w:val="28"/>
          <w:lang w:eastAsia="be-BY"/>
        </w:rPr>
      </w:pPr>
      <w:r w:rsidRPr="00063916">
        <w:rPr>
          <w:rFonts w:ascii="Times New Roman" w:hAnsi="Times New Roman" w:cs="Times New Roman"/>
          <w:color w:val="000000" w:themeColor="text1"/>
          <w:sz w:val="28"/>
          <w:szCs w:val="28"/>
        </w:rPr>
        <w:t>Цель</w:t>
      </w:r>
      <w:r w:rsidR="00983900" w:rsidRPr="00063916">
        <w:rPr>
          <w:rFonts w:ascii="Times New Roman" w:hAnsi="Times New Roman" w:cs="Times New Roman"/>
          <w:color w:val="000000" w:themeColor="text1"/>
          <w:sz w:val="28"/>
          <w:szCs w:val="28"/>
        </w:rPr>
        <w:t>: изучить</w:t>
      </w:r>
      <w:r w:rsidRPr="00063916">
        <w:rPr>
          <w:rFonts w:ascii="Times New Roman" w:hAnsi="Times New Roman" w:cs="Times New Roman"/>
          <w:color w:val="000000" w:themeColor="text1"/>
          <w:sz w:val="28"/>
          <w:szCs w:val="28"/>
        </w:rPr>
        <w:t xml:space="preserve"> основные положения а</w:t>
      </w:r>
      <w:r w:rsidRPr="00063916">
        <w:rPr>
          <w:rStyle w:val="FontStyle11"/>
          <w:rFonts w:ascii="Times New Roman" w:hAnsi="Times New Roman" w:cs="Times New Roman"/>
          <w:color w:val="000000" w:themeColor="text1"/>
          <w:sz w:val="28"/>
          <w:szCs w:val="28"/>
        </w:rPr>
        <w:t>вторского права и смежных прав</w:t>
      </w:r>
      <w:r w:rsidRPr="00063916">
        <w:rPr>
          <w:rFonts w:ascii="Times New Roman" w:hAnsi="Times New Roman" w:cs="Times New Roman"/>
          <w:color w:val="000000" w:themeColor="text1"/>
          <w:sz w:val="28"/>
          <w:szCs w:val="28"/>
        </w:rPr>
        <w:t>.</w:t>
      </w:r>
    </w:p>
    <w:p w14:paraId="2E5A2148" w14:textId="6CF417B1" w:rsidR="00F31B12" w:rsidRPr="00063916" w:rsidRDefault="00F31B12" w:rsidP="00F31B12">
      <w:pPr>
        <w:spacing w:before="120" w:after="240"/>
        <w:jc w:val="center"/>
        <w:rPr>
          <w:rFonts w:ascii="Times New Roman" w:hAnsi="Times New Roman" w:cs="Times New Roman"/>
          <w:b/>
          <w:bCs/>
          <w:iCs/>
          <w:color w:val="000000" w:themeColor="text1"/>
          <w:sz w:val="28"/>
          <w:szCs w:val="28"/>
          <w:lang w:eastAsia="be-BY"/>
        </w:rPr>
      </w:pPr>
      <w:r w:rsidRPr="00063916">
        <w:rPr>
          <w:rFonts w:ascii="Times New Roman" w:hAnsi="Times New Roman" w:cs="Times New Roman"/>
          <w:b/>
          <w:bCs/>
          <w:iCs/>
          <w:color w:val="000000" w:themeColor="text1"/>
          <w:sz w:val="28"/>
          <w:szCs w:val="28"/>
          <w:lang w:eastAsia="be-BY"/>
        </w:rPr>
        <w:t>Ход выполнения</w:t>
      </w:r>
    </w:p>
    <w:p w14:paraId="3F4BCBAF" w14:textId="42354F1A" w:rsidR="00F31B12" w:rsidRPr="00063916" w:rsidRDefault="00F31B12" w:rsidP="00450C7B">
      <w:pPr>
        <w:pStyle w:val="2"/>
        <w:ind w:firstLine="709"/>
        <w:rPr>
          <w:rFonts w:cs="Times New Roman"/>
          <w:szCs w:val="28"/>
        </w:rPr>
      </w:pPr>
      <w:r w:rsidRPr="00063916">
        <w:rPr>
          <w:rFonts w:cs="Times New Roman"/>
          <w:szCs w:val="28"/>
        </w:rPr>
        <w:t>1</w:t>
      </w:r>
      <w:r w:rsidR="0071358A" w:rsidRPr="00063916">
        <w:rPr>
          <w:rFonts w:cs="Times New Roman"/>
          <w:szCs w:val="28"/>
          <w:lang w:val="ru-RU"/>
        </w:rPr>
        <w:t>.</w:t>
      </w:r>
      <w:r w:rsidRPr="00063916">
        <w:rPr>
          <w:rFonts w:cs="Times New Roman"/>
          <w:szCs w:val="28"/>
        </w:rPr>
        <w:t xml:space="preserve"> Какие симметричные алгоритмы шифрования Вы знаете? </w:t>
      </w:r>
    </w:p>
    <w:p w14:paraId="39198310" w14:textId="5E5644B8" w:rsidR="002E4117" w:rsidRPr="00063916" w:rsidRDefault="002E4117" w:rsidP="002E4117">
      <w:pPr>
        <w:shd w:val="clear" w:color="auto" w:fill="FFFFFF"/>
        <w:spacing w:before="100" w:beforeAutospacing="1" w:after="24" w:line="240" w:lineRule="auto"/>
        <w:ind w:firstLine="709"/>
        <w:rPr>
          <w:rFonts w:ascii="Times New Roman" w:eastAsia="Times New Roman" w:hAnsi="Times New Roman" w:cs="Times New Roman"/>
          <w:color w:val="000000" w:themeColor="text1"/>
          <w:sz w:val="28"/>
          <w:szCs w:val="28"/>
          <w:lang w:val="ru-BY" w:eastAsia="ru-BY"/>
        </w:rPr>
      </w:pPr>
      <w:r w:rsidRPr="00063916">
        <w:rPr>
          <w:rFonts w:ascii="Times New Roman" w:eastAsia="Times New Roman" w:hAnsi="Times New Roman" w:cs="Times New Roman"/>
          <w:color w:val="000000" w:themeColor="text1"/>
          <w:sz w:val="28"/>
          <w:szCs w:val="28"/>
          <w:lang w:val="ru-RU" w:eastAsia="ru-BY"/>
        </w:rPr>
        <w:t xml:space="preserve">- </w:t>
      </w:r>
      <w:r w:rsidRPr="00063916">
        <w:rPr>
          <w:rFonts w:ascii="Times New Roman" w:eastAsia="Times New Roman" w:hAnsi="Times New Roman" w:cs="Times New Roman"/>
          <w:color w:val="000000" w:themeColor="text1"/>
          <w:sz w:val="28"/>
          <w:szCs w:val="28"/>
          <w:lang w:val="ru-BY" w:eastAsia="ru-BY"/>
        </w:rPr>
        <w:t>Простая перестановка</w:t>
      </w:r>
    </w:p>
    <w:p w14:paraId="3778BB90" w14:textId="7B233953" w:rsidR="002E4117" w:rsidRPr="00063916" w:rsidRDefault="002E4117" w:rsidP="002E4117">
      <w:pPr>
        <w:shd w:val="clear" w:color="auto" w:fill="FFFFFF"/>
        <w:spacing w:before="100" w:beforeAutospacing="1" w:after="24" w:line="240" w:lineRule="auto"/>
        <w:ind w:firstLine="709"/>
        <w:rPr>
          <w:rFonts w:ascii="Times New Roman" w:eastAsia="Times New Roman" w:hAnsi="Times New Roman" w:cs="Times New Roman"/>
          <w:color w:val="000000" w:themeColor="text1"/>
          <w:sz w:val="28"/>
          <w:szCs w:val="28"/>
          <w:lang w:val="ru-BY" w:eastAsia="ru-BY"/>
        </w:rPr>
      </w:pPr>
      <w:r w:rsidRPr="00063916">
        <w:rPr>
          <w:rFonts w:ascii="Times New Roman" w:eastAsia="Times New Roman" w:hAnsi="Times New Roman" w:cs="Times New Roman"/>
          <w:color w:val="000000" w:themeColor="text1"/>
          <w:sz w:val="28"/>
          <w:szCs w:val="28"/>
          <w:lang w:val="ru-RU" w:eastAsia="ru-BY"/>
        </w:rPr>
        <w:t xml:space="preserve">- </w:t>
      </w:r>
      <w:r w:rsidRPr="002E4117">
        <w:rPr>
          <w:rFonts w:ascii="Times New Roman" w:eastAsia="Times New Roman" w:hAnsi="Times New Roman" w:cs="Times New Roman"/>
          <w:color w:val="000000" w:themeColor="text1"/>
          <w:sz w:val="28"/>
          <w:szCs w:val="28"/>
          <w:lang w:val="ru-BY" w:eastAsia="ru-BY"/>
        </w:rPr>
        <w:t>Одиночная перестановка по ключу</w:t>
      </w:r>
    </w:p>
    <w:p w14:paraId="1C86224C" w14:textId="6DF7855C" w:rsidR="002E4117" w:rsidRPr="002E4117" w:rsidRDefault="002E4117" w:rsidP="002E4117">
      <w:pPr>
        <w:shd w:val="clear" w:color="auto" w:fill="FFFFFF"/>
        <w:spacing w:before="100" w:beforeAutospacing="1" w:after="24" w:line="240" w:lineRule="auto"/>
        <w:ind w:firstLine="709"/>
        <w:rPr>
          <w:rFonts w:ascii="Times New Roman" w:eastAsia="Times New Roman" w:hAnsi="Times New Roman" w:cs="Times New Roman"/>
          <w:color w:val="000000" w:themeColor="text1"/>
          <w:sz w:val="28"/>
          <w:szCs w:val="28"/>
          <w:lang w:val="ru-BY" w:eastAsia="ru-BY"/>
        </w:rPr>
      </w:pPr>
      <w:r w:rsidRPr="00063916">
        <w:rPr>
          <w:rFonts w:ascii="Times New Roman" w:eastAsia="Times New Roman" w:hAnsi="Times New Roman" w:cs="Times New Roman"/>
          <w:color w:val="000000" w:themeColor="text1"/>
          <w:sz w:val="28"/>
          <w:szCs w:val="28"/>
          <w:lang w:val="ru-RU" w:eastAsia="ru-BY"/>
        </w:rPr>
        <w:t xml:space="preserve">- </w:t>
      </w:r>
      <w:r w:rsidRPr="002E4117">
        <w:rPr>
          <w:rFonts w:ascii="Times New Roman" w:eastAsia="Times New Roman" w:hAnsi="Times New Roman" w:cs="Times New Roman"/>
          <w:color w:val="000000" w:themeColor="text1"/>
          <w:sz w:val="28"/>
          <w:szCs w:val="28"/>
          <w:lang w:val="ru-BY" w:eastAsia="ru-BY"/>
        </w:rPr>
        <w:t>Двойная перестановка</w:t>
      </w:r>
    </w:p>
    <w:p w14:paraId="60DE7E0C" w14:textId="39AF06F2" w:rsidR="002E4117" w:rsidRPr="002E4117" w:rsidRDefault="002E4117" w:rsidP="002E4117">
      <w:pPr>
        <w:shd w:val="clear" w:color="auto" w:fill="FFFFFF"/>
        <w:spacing w:before="100" w:beforeAutospacing="1" w:after="24" w:line="240" w:lineRule="auto"/>
        <w:ind w:firstLine="709"/>
        <w:rPr>
          <w:rFonts w:ascii="Times New Roman" w:eastAsia="Times New Roman" w:hAnsi="Times New Roman" w:cs="Times New Roman"/>
          <w:color w:val="000000" w:themeColor="text1"/>
          <w:sz w:val="28"/>
          <w:szCs w:val="28"/>
          <w:lang w:val="ru-BY" w:eastAsia="ru-BY"/>
        </w:rPr>
      </w:pPr>
      <w:r w:rsidRPr="00063916">
        <w:rPr>
          <w:rFonts w:ascii="Times New Roman" w:eastAsia="Times New Roman" w:hAnsi="Times New Roman" w:cs="Times New Roman"/>
          <w:color w:val="000000" w:themeColor="text1"/>
          <w:sz w:val="28"/>
          <w:szCs w:val="28"/>
          <w:lang w:val="ru-RU" w:eastAsia="ru-BY"/>
        </w:rPr>
        <w:t xml:space="preserve">- </w:t>
      </w:r>
      <w:r w:rsidRPr="002E4117">
        <w:rPr>
          <w:rFonts w:ascii="Times New Roman" w:eastAsia="Times New Roman" w:hAnsi="Times New Roman" w:cs="Times New Roman"/>
          <w:color w:val="000000" w:themeColor="text1"/>
          <w:sz w:val="28"/>
          <w:szCs w:val="28"/>
          <w:lang w:val="ru-BY" w:eastAsia="ru-BY"/>
        </w:rPr>
        <w:t>Перестановка «Магический квадрат»</w:t>
      </w:r>
    </w:p>
    <w:p w14:paraId="1228604E" w14:textId="5296744A" w:rsidR="009F315F" w:rsidRPr="00063916" w:rsidRDefault="009F315F" w:rsidP="009F315F">
      <w:pPr>
        <w:rPr>
          <w:rFonts w:ascii="Times New Roman" w:hAnsi="Times New Roman" w:cs="Times New Roman"/>
          <w:color w:val="000000" w:themeColor="text1"/>
          <w:sz w:val="28"/>
          <w:szCs w:val="28"/>
        </w:rPr>
      </w:pPr>
    </w:p>
    <w:p w14:paraId="59D1C91F" w14:textId="3E0B4B14" w:rsidR="00F31B12" w:rsidRPr="00063916" w:rsidRDefault="00F31B12" w:rsidP="00450C7B">
      <w:pPr>
        <w:pStyle w:val="2"/>
        <w:ind w:firstLine="709"/>
        <w:rPr>
          <w:rFonts w:cs="Times New Roman"/>
          <w:szCs w:val="28"/>
        </w:rPr>
      </w:pPr>
      <w:r w:rsidRPr="00063916">
        <w:rPr>
          <w:rFonts w:cs="Times New Roman"/>
          <w:szCs w:val="28"/>
        </w:rPr>
        <w:t>2</w:t>
      </w:r>
      <w:r w:rsidR="0071358A" w:rsidRPr="00063916">
        <w:rPr>
          <w:rFonts w:cs="Times New Roman"/>
          <w:szCs w:val="28"/>
          <w:lang w:val="ru-RU"/>
        </w:rPr>
        <w:t>.</w:t>
      </w:r>
      <w:r w:rsidRPr="00063916">
        <w:rPr>
          <w:rFonts w:cs="Times New Roman"/>
          <w:szCs w:val="28"/>
        </w:rPr>
        <w:t xml:space="preserve"> Какие ассиметричные алгоритмы шифрования Вы знаете? </w:t>
      </w:r>
    </w:p>
    <w:p w14:paraId="22A9D0F2"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7" w:history="1">
        <w:r w:rsidRPr="00063916">
          <w:rPr>
            <w:rStyle w:val="a3"/>
            <w:rFonts w:ascii="Times New Roman" w:hAnsi="Times New Roman" w:cs="Times New Roman"/>
            <w:color w:val="000000" w:themeColor="text1"/>
            <w:sz w:val="28"/>
            <w:szCs w:val="28"/>
            <w:u w:val="none"/>
          </w:rPr>
          <w:t>RSA</w:t>
        </w:r>
      </w:hyperlink>
      <w:r w:rsidRPr="00063916">
        <w:rPr>
          <w:rFonts w:ascii="Times New Roman" w:hAnsi="Times New Roman" w:cs="Times New Roman"/>
          <w:color w:val="000000" w:themeColor="text1"/>
          <w:sz w:val="28"/>
          <w:szCs w:val="28"/>
        </w:rPr>
        <w:t> (аббревиатура от Rivest, Shamir и Adelman,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67C19FF7"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DSA (Digital Signature Algorithm,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(Digital Signature Standard, «стандарт цифровой подписи»).</w:t>
      </w:r>
    </w:p>
    <w:p w14:paraId="0A22AE96"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Схема Эль-Гамаля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6F905A86"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ECDSA (Elliptic Curve Digital Signature Algorithm)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Ripple.</w:t>
      </w:r>
    </w:p>
    <w:p w14:paraId="524C13AF" w14:textId="77777777" w:rsidR="00AA5111" w:rsidRPr="00063916" w:rsidRDefault="00AA5111" w:rsidP="00AA5111">
      <w:pPr>
        <w:rPr>
          <w:rFonts w:ascii="Times New Roman" w:hAnsi="Times New Roman" w:cs="Times New Roman"/>
          <w:color w:val="000000" w:themeColor="text1"/>
          <w:sz w:val="28"/>
          <w:szCs w:val="28"/>
        </w:rPr>
      </w:pPr>
    </w:p>
    <w:p w14:paraId="601D8E37" w14:textId="641DB5EE" w:rsidR="00F31B12" w:rsidRPr="00063916" w:rsidRDefault="00F31B12" w:rsidP="00AA5111">
      <w:pPr>
        <w:pStyle w:val="2"/>
        <w:tabs>
          <w:tab w:val="right" w:pos="9355"/>
        </w:tabs>
        <w:ind w:firstLine="709"/>
        <w:rPr>
          <w:rFonts w:cs="Times New Roman"/>
          <w:szCs w:val="28"/>
        </w:rPr>
      </w:pPr>
      <w:r w:rsidRPr="00063916">
        <w:rPr>
          <w:rFonts w:cs="Times New Roman"/>
          <w:szCs w:val="28"/>
        </w:rPr>
        <w:lastRenderedPageBreak/>
        <w:t>3</w:t>
      </w:r>
      <w:r w:rsidR="0071358A" w:rsidRPr="00063916">
        <w:rPr>
          <w:rFonts w:cs="Times New Roman"/>
          <w:szCs w:val="28"/>
          <w:lang w:val="ru-RU"/>
        </w:rPr>
        <w:t>.</w:t>
      </w:r>
      <w:r w:rsidRPr="00063916">
        <w:rPr>
          <w:rFonts w:cs="Times New Roman"/>
          <w:szCs w:val="28"/>
        </w:rPr>
        <w:t xml:space="preserve"> </w:t>
      </w:r>
      <w:r w:rsidRPr="00063916">
        <w:rPr>
          <w:rFonts w:cs="Times New Roman"/>
          <w:szCs w:val="28"/>
          <w:lang w:val="ru-RU"/>
        </w:rPr>
        <w:t>Основное назначение библиотеки System.Security.Cryptography</w:t>
      </w:r>
      <w:r w:rsidRPr="00063916">
        <w:rPr>
          <w:rFonts w:cs="Times New Roman"/>
          <w:szCs w:val="28"/>
        </w:rPr>
        <w:t xml:space="preserve">? </w:t>
      </w:r>
      <w:r w:rsidR="00AA5111" w:rsidRPr="00063916">
        <w:rPr>
          <w:rFonts w:cs="Times New Roman"/>
          <w:szCs w:val="28"/>
        </w:rPr>
        <w:tab/>
      </w:r>
    </w:p>
    <w:p w14:paraId="62D95ABA" w14:textId="3BAA3E03" w:rsidR="00AA5111" w:rsidRPr="00063916" w:rsidRDefault="00AA5111" w:rsidP="004D225B">
      <w:pPr>
        <w:ind w:firstLine="709"/>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Пространство имен System. Security. Cryptography открывает программный доступ к самым разнообразным криптографическим сервисам, с помощью которых приложения могут шифровать и дешифровать данные, обеспечивать их целостность, а также обрабатывать цифровые подписи и сертификаты.</w:t>
      </w:r>
    </w:p>
    <w:p w14:paraId="68E5B9A8" w14:textId="051AA908" w:rsidR="00F31B12" w:rsidRPr="00063916" w:rsidRDefault="00F31B12" w:rsidP="00450C7B">
      <w:pPr>
        <w:pStyle w:val="2"/>
        <w:ind w:firstLine="709"/>
        <w:rPr>
          <w:rFonts w:cs="Times New Roman"/>
          <w:szCs w:val="28"/>
        </w:rPr>
      </w:pPr>
      <w:r w:rsidRPr="00063916">
        <w:rPr>
          <w:rFonts w:cs="Times New Roman"/>
          <w:szCs w:val="28"/>
        </w:rPr>
        <w:t>4</w:t>
      </w:r>
      <w:r w:rsidR="0071358A" w:rsidRPr="00063916">
        <w:rPr>
          <w:rFonts w:cs="Times New Roman"/>
          <w:szCs w:val="28"/>
          <w:lang w:val="ru-RU"/>
        </w:rPr>
        <w:t>.</w:t>
      </w:r>
      <w:r w:rsidRPr="00063916">
        <w:rPr>
          <w:rFonts w:cs="Times New Roman"/>
          <w:szCs w:val="28"/>
        </w:rPr>
        <w:t xml:space="preserve"> Влияет ли размер ключа на криптос</w:t>
      </w:r>
      <w:r w:rsidRPr="00063916">
        <w:rPr>
          <w:rFonts w:cs="Times New Roman"/>
          <w:szCs w:val="28"/>
          <w:lang w:val="ru-RU"/>
        </w:rPr>
        <w:t>то</w:t>
      </w:r>
      <w:r w:rsidRPr="00063916">
        <w:rPr>
          <w:rFonts w:cs="Times New Roman"/>
          <w:szCs w:val="28"/>
        </w:rPr>
        <w:t xml:space="preserve">йкость алгоритма? </w:t>
      </w:r>
    </w:p>
    <w:p w14:paraId="5D5AE961" w14:textId="77777777" w:rsidR="00AA5111" w:rsidRPr="00063916" w:rsidRDefault="00AA5111" w:rsidP="004D225B">
      <w:pPr>
        <w:pStyle w:val="aa"/>
        <w:ind w:firstLine="709"/>
        <w:rPr>
          <w:color w:val="000000" w:themeColor="text1"/>
          <w:sz w:val="28"/>
          <w:szCs w:val="28"/>
        </w:rPr>
      </w:pPr>
      <w:r w:rsidRPr="00063916">
        <w:rPr>
          <w:color w:val="000000" w:themeColor="text1"/>
          <w:sz w:val="28"/>
          <w:szCs w:val="28"/>
        </w:rPr>
        <w:t>Совершенно просто оценивается криптостойкость </w:t>
      </w:r>
      <w:r w:rsidRPr="00063916">
        <w:rPr>
          <w:i/>
          <w:iCs/>
          <w:color w:val="000000" w:themeColor="text1"/>
          <w:sz w:val="28"/>
          <w:szCs w:val="28"/>
        </w:rPr>
        <w:t>симметричных</w:t>
      </w:r>
      <w:r w:rsidRPr="00063916">
        <w:rPr>
          <w:color w:val="000000" w:themeColor="text1"/>
          <w:sz w:val="28"/>
          <w:szCs w:val="28"/>
        </w:rPr>
        <w:t> ключей. Если, например, длина симметричного ключа составляет 40 бит (такое шифрование называют </w:t>
      </w:r>
      <w:r w:rsidRPr="00063916">
        <w:rPr>
          <w:i/>
          <w:iCs/>
          <w:color w:val="000000" w:themeColor="text1"/>
          <w:sz w:val="28"/>
          <w:szCs w:val="28"/>
        </w:rPr>
        <w:t>слабым</w:t>
      </w:r>
      <w:r w:rsidRPr="00063916">
        <w:rPr>
          <w:color w:val="000000" w:themeColor="text1"/>
          <w:sz w:val="28"/>
          <w:szCs w:val="28"/>
        </w:rPr>
        <w:t>), то для его реконструкции надо перебрать 2</w:t>
      </w:r>
      <w:r w:rsidRPr="00063916">
        <w:rPr>
          <w:color w:val="000000" w:themeColor="text1"/>
          <w:sz w:val="28"/>
          <w:szCs w:val="28"/>
          <w:vertAlign w:val="superscript"/>
        </w:rPr>
        <w:t>40</w:t>
      </w:r>
      <w:r w:rsidRPr="00063916">
        <w:rPr>
          <w:color w:val="000000" w:themeColor="text1"/>
          <w:sz w:val="28"/>
          <w:szCs w:val="28"/>
        </w:rPr>
        <w:t> чисел. Если для этого использовать несколько современных передовых компьютеров, то задача решается быстрее, чем за сутки. Это недешевое, но вполне возможное мероприятие.</w:t>
      </w:r>
    </w:p>
    <w:p w14:paraId="03B8042F" w14:textId="77777777" w:rsidR="00AA5111" w:rsidRPr="00063916" w:rsidRDefault="00AA5111" w:rsidP="004D225B">
      <w:pPr>
        <w:pStyle w:val="aa"/>
        <w:ind w:firstLine="709"/>
        <w:rPr>
          <w:color w:val="000000" w:themeColor="text1"/>
          <w:sz w:val="28"/>
          <w:szCs w:val="28"/>
        </w:rPr>
      </w:pPr>
      <w:r w:rsidRPr="00063916">
        <w:rPr>
          <w:color w:val="000000" w:themeColor="text1"/>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14:paraId="45853FAA" w14:textId="77777777" w:rsidR="00AA5111" w:rsidRPr="00063916" w:rsidRDefault="00AA5111" w:rsidP="004D225B">
      <w:pPr>
        <w:pStyle w:val="aa"/>
        <w:ind w:firstLine="709"/>
        <w:rPr>
          <w:color w:val="000000" w:themeColor="text1"/>
          <w:sz w:val="28"/>
          <w:szCs w:val="28"/>
        </w:rPr>
      </w:pPr>
      <w:r w:rsidRPr="00063916">
        <w:rPr>
          <w:i/>
          <w:iCs/>
          <w:color w:val="000000" w:themeColor="text1"/>
          <w:sz w:val="28"/>
          <w:szCs w:val="28"/>
        </w:rPr>
        <w:t>Сильным</w:t>
      </w:r>
      <w:r w:rsidRPr="00063916">
        <w:rPr>
          <w:color w:val="000000" w:themeColor="text1"/>
          <w:sz w:val="28"/>
          <w:szCs w:val="28"/>
        </w:rPr>
        <w:t>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Это технически невозможное мероприятие, если нет каких-либо дополнительных данных, например сведений о харак</w:t>
      </w:r>
      <w:r w:rsidRPr="00063916">
        <w:rPr>
          <w:color w:val="000000" w:themeColor="text1"/>
          <w:sz w:val="28"/>
          <w:szCs w:val="28"/>
        </w:rPr>
        <w:softHyphen/>
        <w:t>терных настройках средства ЭЦП, использованного при генерации ключа. Теоретически такие сведения у “взломщика” могут быть (например, полученные агентурными методами), и тогда реконструкция даже сильного ключа может быть технически возможной.</w:t>
      </w:r>
    </w:p>
    <w:p w14:paraId="6AD33EB8" w14:textId="01EAF60F" w:rsidR="00AA5111" w:rsidRPr="00063916" w:rsidRDefault="00AA5111" w:rsidP="004D225B">
      <w:pPr>
        <w:ind w:firstLine="709"/>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w:t>
      </w:r>
      <w:r w:rsidRPr="00063916">
        <w:rPr>
          <w:rFonts w:ascii="Times New Roman" w:hAnsi="Times New Roman" w:cs="Times New Roman"/>
          <w:i/>
          <w:iCs/>
          <w:color w:val="000000" w:themeColor="text1"/>
          <w:sz w:val="28"/>
          <w:szCs w:val="28"/>
        </w:rPr>
        <w:t>простые числа</w:t>
      </w:r>
      <w:r w:rsidRPr="00063916">
        <w:rPr>
          <w:rFonts w:ascii="Times New Roman" w:hAnsi="Times New Roman" w:cs="Times New Roman"/>
          <w:color w:val="000000" w:themeColor="text1"/>
          <w:sz w:val="28"/>
          <w:szCs w:val="28"/>
        </w:rPr>
        <w:t>). Поэтому при использовании несимметричного шифрования говорят об </w:t>
      </w:r>
      <w:r w:rsidRPr="00063916">
        <w:rPr>
          <w:rFonts w:ascii="Times New Roman" w:hAnsi="Times New Roman" w:cs="Times New Roman"/>
          <w:i/>
          <w:iCs/>
          <w:color w:val="000000" w:themeColor="text1"/>
          <w:sz w:val="28"/>
          <w:szCs w:val="28"/>
        </w:rPr>
        <w:t>относительной криптостойкости</w:t>
      </w:r>
      <w:r w:rsidRPr="00063916">
        <w:rPr>
          <w:rFonts w:ascii="Times New Roman" w:hAnsi="Times New Roman" w:cs="Times New Roman"/>
          <w:color w:val="000000" w:themeColor="text1"/>
          <w:sz w:val="28"/>
          <w:szCs w:val="28"/>
        </w:rPr>
        <w:t> ключей. Понятно, что, как и для симметричных ключей, их криптостойкость зависит от длины, но выразить это соотношение простой формулой для большинства алгоритмов пока не удалось. Обычно относительную криптостойкость оценивают по эмпирическим данным, полученным опытным путем.</w:t>
      </w:r>
    </w:p>
    <w:p w14:paraId="130DCF53" w14:textId="75446CD1"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lang w:val="ru-RU"/>
        </w:rPr>
        <w:lastRenderedPageBreak/>
        <w:t>Та</w:t>
      </w:r>
      <w:r w:rsidRPr="00063916">
        <w:rPr>
          <w:b/>
          <w:bCs/>
          <w:color w:val="000000" w:themeColor="text1"/>
          <w:sz w:val="28"/>
          <w:szCs w:val="28"/>
        </w:rPr>
        <w:t>блица 9.1. Длина симметричного и несимметричного ключа при одинаковом уровне безопасности</w:t>
      </w:r>
    </w:p>
    <w:tbl>
      <w:tblPr>
        <w:tblW w:w="93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28"/>
        <w:gridCol w:w="4820"/>
      </w:tblGrid>
      <w:tr w:rsidR="00063916" w:rsidRPr="00063916" w14:paraId="23E3699A" w14:textId="77777777" w:rsidTr="004D225B">
        <w:trPr>
          <w:trHeight w:val="342"/>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13D75F53"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Симметричный ключ</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4870A128"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Несимметричный ключ</w:t>
            </w:r>
          </w:p>
        </w:tc>
      </w:tr>
      <w:tr w:rsidR="00063916" w:rsidRPr="00063916" w14:paraId="7019B533" w14:textId="77777777" w:rsidTr="004D225B">
        <w:trPr>
          <w:trHeight w:val="299"/>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66570C43"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56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347E65F2"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384 бит</w:t>
            </w:r>
          </w:p>
        </w:tc>
      </w:tr>
      <w:tr w:rsidR="00063916" w:rsidRPr="00063916" w14:paraId="40A41819" w14:textId="77777777" w:rsidTr="004D225B">
        <w:trPr>
          <w:trHeight w:val="299"/>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25495FE3"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64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0AF052C5"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512 бит</w:t>
            </w:r>
          </w:p>
        </w:tc>
      </w:tr>
      <w:tr w:rsidR="00063916" w:rsidRPr="00063916" w14:paraId="6096EBF1" w14:textId="77777777" w:rsidTr="004D225B">
        <w:trPr>
          <w:trHeight w:val="342"/>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723D4A53"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128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34594ACA" w14:textId="77777777" w:rsidR="00C74DEB" w:rsidRPr="00063916" w:rsidRDefault="00C74DEB" w:rsidP="004D225B">
            <w:pPr>
              <w:pStyle w:val="aa"/>
              <w:shd w:val="clear" w:color="auto" w:fill="FFFFFF"/>
              <w:ind w:firstLine="709"/>
              <w:rPr>
                <w:color w:val="000000" w:themeColor="text1"/>
                <w:sz w:val="28"/>
                <w:szCs w:val="28"/>
              </w:rPr>
            </w:pPr>
            <w:r w:rsidRPr="00063916">
              <w:rPr>
                <w:b/>
                <w:bCs/>
                <w:color w:val="000000" w:themeColor="text1"/>
                <w:sz w:val="28"/>
                <w:szCs w:val="28"/>
              </w:rPr>
              <w:t>2304 бит</w:t>
            </w:r>
          </w:p>
        </w:tc>
      </w:tr>
    </w:tbl>
    <w:p w14:paraId="2DEE51C0" w14:textId="77777777" w:rsidR="00C74DEB" w:rsidRPr="00063916" w:rsidRDefault="00C74DEB" w:rsidP="00AA5111">
      <w:pPr>
        <w:rPr>
          <w:rFonts w:ascii="Times New Roman" w:hAnsi="Times New Roman" w:cs="Times New Roman"/>
          <w:color w:val="000000" w:themeColor="text1"/>
          <w:sz w:val="28"/>
          <w:szCs w:val="28"/>
          <w:lang w:val="ru-BY"/>
        </w:rPr>
      </w:pPr>
    </w:p>
    <w:p w14:paraId="009ED5FB" w14:textId="50923CD5" w:rsidR="003C4B36" w:rsidRPr="00063916" w:rsidRDefault="00F31B12" w:rsidP="003C4B36">
      <w:pPr>
        <w:pStyle w:val="2"/>
        <w:ind w:firstLine="709"/>
        <w:rPr>
          <w:rFonts w:cs="Times New Roman"/>
          <w:szCs w:val="28"/>
          <w:lang w:val="ru-BY"/>
        </w:rPr>
      </w:pPr>
      <w:r w:rsidRPr="00063916">
        <w:rPr>
          <w:rFonts w:cs="Times New Roman"/>
          <w:szCs w:val="28"/>
        </w:rPr>
        <w:t>5</w:t>
      </w:r>
      <w:r w:rsidR="0071358A" w:rsidRPr="00063916">
        <w:rPr>
          <w:rFonts w:cs="Times New Roman"/>
          <w:szCs w:val="28"/>
        </w:rPr>
        <w:t>.</w:t>
      </w:r>
      <w:r w:rsidRPr="00063916">
        <w:rPr>
          <w:rFonts w:cs="Times New Roman"/>
          <w:szCs w:val="28"/>
        </w:rPr>
        <w:t xml:space="preserve"> Назовите основные классы библиотеки System.Security.Cryptography?</w:t>
      </w:r>
    </w:p>
    <w:p w14:paraId="15349844" w14:textId="062235DF" w:rsidR="003C4B36" w:rsidRPr="00063916" w:rsidRDefault="003C4B36" w:rsidP="004D225B">
      <w:pPr>
        <w:ind w:firstLine="709"/>
        <w:rPr>
          <w:rFonts w:ascii="Times New Roman" w:hAnsi="Times New Roman" w:cs="Times New Roman"/>
          <w:color w:val="000000" w:themeColor="text1"/>
          <w:sz w:val="28"/>
          <w:szCs w:val="28"/>
          <w:shd w:val="clear" w:color="auto" w:fill="FFFFFF"/>
        </w:rPr>
      </w:pPr>
      <w:r w:rsidRPr="00063916">
        <w:rPr>
          <w:rFonts w:ascii="Times New Roman" w:hAnsi="Times New Roman" w:cs="Times New Roman"/>
          <w:color w:val="000000" w:themeColor="text1"/>
          <w:sz w:val="28"/>
          <w:szCs w:val="28"/>
          <w:lang w:val="ru-RU"/>
        </w:rPr>
        <w:t xml:space="preserve">1. </w:t>
      </w:r>
      <w:r w:rsidRPr="00063916">
        <w:rPr>
          <w:rFonts w:ascii="Times New Roman" w:hAnsi="Times New Roman" w:cs="Times New Roman"/>
          <w:color w:val="000000" w:themeColor="text1"/>
          <w:sz w:val="28"/>
          <w:szCs w:val="28"/>
          <w:shd w:val="clear" w:color="auto" w:fill="FFFFFF"/>
        </w:rPr>
        <w:t>SymmetricAlgorithm является абстрактным базовым классом, от которого наследуют другие </w:t>
      </w:r>
      <w:hyperlink r:id="rId8" w:tooltip="Классы" w:history="1">
        <w:r w:rsidRPr="00063916">
          <w:rPr>
            <w:rStyle w:val="a3"/>
            <w:rFonts w:ascii="Times New Roman" w:hAnsi="Times New Roman" w:cs="Times New Roman"/>
            <w:color w:val="000000" w:themeColor="text1"/>
            <w:sz w:val="28"/>
            <w:szCs w:val="28"/>
            <w:u w:val="none"/>
            <w:shd w:val="clear" w:color="auto" w:fill="FFFFFF"/>
          </w:rPr>
          <w:t>классы</w:t>
        </w:r>
      </w:hyperlink>
      <w:r w:rsidRPr="00063916">
        <w:rPr>
          <w:rFonts w:ascii="Times New Roman" w:hAnsi="Times New Roman" w:cs="Times New Roman"/>
          <w:color w:val="000000" w:themeColor="text1"/>
          <w:sz w:val="28"/>
          <w:szCs w:val="28"/>
          <w:shd w:val="clear" w:color="auto" w:fill="FFFFFF"/>
        </w:rPr>
        <w:t>, специфичные для конкретных алгоритмов. К числу поддерживаемых симметричных алгоритмов относятся Data Encryption Standard (DES), RC2, Rijndael, Advanced Encryption Standard (AES) и Triple Data Encryption Standard (TripleDES).</w:t>
      </w:r>
    </w:p>
    <w:p w14:paraId="6979567E" w14:textId="1D19161E" w:rsidR="003C4B36" w:rsidRPr="00063916" w:rsidRDefault="003C4B36" w:rsidP="004D225B">
      <w:pPr>
        <w:ind w:firstLine="709"/>
        <w:rPr>
          <w:rFonts w:ascii="Times New Roman" w:hAnsi="Times New Roman" w:cs="Times New Roman"/>
          <w:color w:val="000000" w:themeColor="text1"/>
          <w:sz w:val="28"/>
          <w:szCs w:val="28"/>
          <w:lang w:val="ru-RU"/>
        </w:rPr>
      </w:pPr>
      <w:r w:rsidRPr="00063916">
        <w:rPr>
          <w:rFonts w:ascii="Times New Roman" w:hAnsi="Times New Roman" w:cs="Times New Roman"/>
          <w:color w:val="000000" w:themeColor="text1"/>
          <w:sz w:val="28"/>
          <w:szCs w:val="28"/>
          <w:shd w:val="clear" w:color="auto" w:fill="FFFFFF"/>
        </w:rPr>
        <w:t xml:space="preserve">2. </w:t>
      </w:r>
      <w:r w:rsidRPr="00063916">
        <w:rPr>
          <w:rFonts w:ascii="Times New Roman" w:hAnsi="Times New Roman" w:cs="Times New Roman"/>
          <w:color w:val="000000" w:themeColor="text1"/>
          <w:sz w:val="28"/>
          <w:szCs w:val="28"/>
          <w:shd w:val="clear" w:color="auto" w:fill="FFFFFF"/>
        </w:rPr>
        <w:t>К общеизвестным асимметричным алгоритмам относятся Digital Signature Algorithm (DSA) и RSA. Эти алгоритмы в конечном счете являются производными от абстрактных классов DSA и RSA, в свою очередь производных от AsymmetricAlgorithm. Так как эти алгоритмы очень сложны, им нужны вспомогательные классы, производные, например, от AsymmetricKeyExchangeFormatter и AsymmetricSignatureFormatter.</w:t>
      </w:r>
    </w:p>
    <w:p w14:paraId="6B3DDCC8" w14:textId="2AE9441F" w:rsidR="00F31B12" w:rsidRPr="00063916" w:rsidRDefault="003C4B36" w:rsidP="004D225B">
      <w:pPr>
        <w:spacing w:before="120" w:after="240"/>
        <w:ind w:firstLine="709"/>
        <w:rPr>
          <w:rFonts w:ascii="Times New Roman" w:hAnsi="Times New Roman" w:cs="Times New Roman"/>
          <w:color w:val="000000" w:themeColor="text1"/>
          <w:sz w:val="28"/>
          <w:szCs w:val="28"/>
          <w:shd w:val="clear" w:color="auto" w:fill="FFFFFF"/>
        </w:rPr>
      </w:pPr>
      <w:r w:rsidRPr="00063916">
        <w:rPr>
          <w:rFonts w:ascii="Times New Roman" w:hAnsi="Times New Roman" w:cs="Times New Roman"/>
          <w:b/>
          <w:bCs/>
          <w:iCs/>
          <w:color w:val="000000" w:themeColor="text1"/>
          <w:sz w:val="28"/>
          <w:szCs w:val="28"/>
          <w:lang w:val="ru-RU" w:eastAsia="be-BY"/>
        </w:rPr>
        <w:t xml:space="preserve">3. </w:t>
      </w:r>
      <w:r w:rsidRPr="00063916">
        <w:rPr>
          <w:rFonts w:ascii="Times New Roman" w:hAnsi="Times New Roman" w:cs="Times New Roman"/>
          <w:color w:val="000000" w:themeColor="text1"/>
          <w:sz w:val="28"/>
          <w:szCs w:val="28"/>
          <w:shd w:val="clear" w:color="auto" w:fill="FFFFFF"/>
        </w:rPr>
        <w:t>За обмен сессионными ключами в </w:t>
      </w:r>
      <w:hyperlink r:id="rId9" w:tooltip=".NET Framework" w:history="1">
        <w:r w:rsidRPr="00063916">
          <w:rPr>
            <w:rStyle w:val="a3"/>
            <w:rFonts w:ascii="Times New Roman" w:hAnsi="Times New Roman" w:cs="Times New Roman"/>
            <w:color w:val="000000" w:themeColor="text1"/>
            <w:sz w:val="28"/>
            <w:szCs w:val="28"/>
            <w:u w:val="none"/>
            <w:shd w:val="clear" w:color="auto" w:fill="FFFFFF"/>
          </w:rPr>
          <w:t>.NET</w:t>
        </w:r>
      </w:hyperlink>
      <w:r w:rsidRPr="00063916">
        <w:rPr>
          <w:rFonts w:ascii="Times New Roman" w:hAnsi="Times New Roman" w:cs="Times New Roman"/>
          <w:color w:val="000000" w:themeColor="text1"/>
          <w:sz w:val="28"/>
          <w:szCs w:val="28"/>
          <w:shd w:val="clear" w:color="auto" w:fill="FFFFFF"/>
        </w:rPr>
        <w:t> отвечают классы RSAOAEPKeyExchangeFormatter/Deformatter и RSAPKCS1KeyExchangeFormatter/Deformatter. Они унаследованы от базовых классов AsymmetricKeyExchangeFormatter/Deformatter, предоставляющих методы CreateKeyExchange и DecryptKeyExchange для шифрования и дешифрации сессионных ключей, соответственно.</w:t>
      </w:r>
    </w:p>
    <w:p w14:paraId="51E71547" w14:textId="1ACDD9FB" w:rsidR="003C4B36" w:rsidRPr="00063916" w:rsidRDefault="003C4B36" w:rsidP="004D225B">
      <w:pPr>
        <w:spacing w:before="120" w:after="240"/>
        <w:ind w:firstLine="709"/>
        <w:rPr>
          <w:rFonts w:ascii="Times New Roman" w:hAnsi="Times New Roman" w:cs="Times New Roman"/>
          <w:b/>
          <w:bCs/>
          <w:iCs/>
          <w:color w:val="000000" w:themeColor="text1"/>
          <w:sz w:val="28"/>
          <w:szCs w:val="28"/>
          <w:lang w:val="ru-RU" w:eastAsia="be-BY"/>
        </w:rPr>
      </w:pPr>
      <w:r w:rsidRPr="00063916">
        <w:rPr>
          <w:rFonts w:ascii="Times New Roman" w:hAnsi="Times New Roman" w:cs="Times New Roman"/>
          <w:color w:val="000000" w:themeColor="text1"/>
          <w:sz w:val="28"/>
          <w:szCs w:val="28"/>
          <w:shd w:val="clear" w:color="auto" w:fill="FFFFFF"/>
          <w:lang w:val="ru-RU"/>
        </w:rPr>
        <w:t xml:space="preserve">4. </w:t>
      </w:r>
      <w:r w:rsidRPr="00063916">
        <w:rPr>
          <w:rFonts w:ascii="Times New Roman" w:hAnsi="Times New Roman" w:cs="Times New Roman"/>
          <w:color w:val="000000" w:themeColor="text1"/>
          <w:sz w:val="28"/>
          <w:szCs w:val="28"/>
          <w:shd w:val="clear" w:color="auto" w:fill="FFFFFF"/>
        </w:rPr>
        <w:t>Пространство имен Cryptography содержит базовый класс HashAlgorithm и производные классы, поддерживающие алгоритмы </w:t>
      </w:r>
      <w:hyperlink r:id="rId10" w:tooltip="MD5" w:history="1">
        <w:r w:rsidRPr="00063916">
          <w:rPr>
            <w:rStyle w:val="a3"/>
            <w:rFonts w:ascii="Times New Roman" w:hAnsi="Times New Roman" w:cs="Times New Roman"/>
            <w:color w:val="000000" w:themeColor="text1"/>
            <w:sz w:val="28"/>
            <w:szCs w:val="28"/>
            <w:u w:val="none"/>
            <w:shd w:val="clear" w:color="auto" w:fill="FFFFFF"/>
          </w:rPr>
          <w:t>MD5</w:t>
        </w:r>
      </w:hyperlink>
      <w:r w:rsidRPr="00063916">
        <w:rPr>
          <w:rFonts w:ascii="Times New Roman" w:hAnsi="Times New Roman" w:cs="Times New Roman"/>
          <w:color w:val="000000" w:themeColor="text1"/>
          <w:sz w:val="28"/>
          <w:szCs w:val="28"/>
          <w:shd w:val="clear" w:color="auto" w:fill="FFFFFF"/>
        </w:rPr>
        <w:t>, </w:t>
      </w:r>
      <w:hyperlink r:id="rId11" w:tooltip="SHA1" w:history="1">
        <w:r w:rsidRPr="00063916">
          <w:rPr>
            <w:rStyle w:val="a3"/>
            <w:rFonts w:ascii="Times New Roman" w:hAnsi="Times New Roman" w:cs="Times New Roman"/>
            <w:color w:val="000000" w:themeColor="text1"/>
            <w:sz w:val="28"/>
            <w:szCs w:val="28"/>
            <w:u w:val="none"/>
            <w:shd w:val="clear" w:color="auto" w:fill="FFFFFF"/>
          </w:rPr>
          <w:t>SHA1</w:t>
        </w:r>
      </w:hyperlink>
      <w:r w:rsidRPr="00063916">
        <w:rPr>
          <w:rFonts w:ascii="Times New Roman" w:hAnsi="Times New Roman" w:cs="Times New Roman"/>
          <w:color w:val="000000" w:themeColor="text1"/>
          <w:sz w:val="28"/>
          <w:szCs w:val="28"/>
          <w:shd w:val="clear" w:color="auto" w:fill="FFFFFF"/>
        </w:rPr>
        <w:t>, </w:t>
      </w:r>
      <w:hyperlink r:id="rId12" w:tooltip="SHA256" w:history="1">
        <w:r w:rsidRPr="00063916">
          <w:rPr>
            <w:rStyle w:val="a3"/>
            <w:rFonts w:ascii="Times New Roman" w:hAnsi="Times New Roman" w:cs="Times New Roman"/>
            <w:color w:val="000000" w:themeColor="text1"/>
            <w:sz w:val="28"/>
            <w:szCs w:val="28"/>
            <w:u w:val="none"/>
            <w:shd w:val="clear" w:color="auto" w:fill="FFFFFF"/>
          </w:rPr>
          <w:t>SHA256</w:t>
        </w:r>
      </w:hyperlink>
      <w:r w:rsidRPr="00063916">
        <w:rPr>
          <w:rFonts w:ascii="Times New Roman" w:hAnsi="Times New Roman" w:cs="Times New Roman"/>
          <w:color w:val="000000" w:themeColor="text1"/>
          <w:sz w:val="28"/>
          <w:szCs w:val="28"/>
          <w:shd w:val="clear" w:color="auto" w:fill="FFFFFF"/>
        </w:rPr>
        <w:t>, </w:t>
      </w:r>
      <w:hyperlink r:id="rId13" w:tooltip="SHA384" w:history="1">
        <w:r w:rsidRPr="00063916">
          <w:rPr>
            <w:rStyle w:val="a3"/>
            <w:rFonts w:ascii="Times New Roman" w:hAnsi="Times New Roman" w:cs="Times New Roman"/>
            <w:color w:val="000000" w:themeColor="text1"/>
            <w:sz w:val="28"/>
            <w:szCs w:val="28"/>
            <w:u w:val="none"/>
            <w:shd w:val="clear" w:color="auto" w:fill="FFFFFF"/>
          </w:rPr>
          <w:t>SHA384</w:t>
        </w:r>
      </w:hyperlink>
      <w:r w:rsidRPr="00063916">
        <w:rPr>
          <w:rFonts w:ascii="Times New Roman" w:hAnsi="Times New Roman" w:cs="Times New Roman"/>
          <w:color w:val="000000" w:themeColor="text1"/>
          <w:sz w:val="28"/>
          <w:szCs w:val="28"/>
          <w:shd w:val="clear" w:color="auto" w:fill="FFFFFF"/>
        </w:rPr>
        <w:t> и </w:t>
      </w:r>
      <w:hyperlink r:id="rId14" w:tooltip="SHA512" w:history="1">
        <w:r w:rsidRPr="00063916">
          <w:rPr>
            <w:rStyle w:val="a3"/>
            <w:rFonts w:ascii="Times New Roman" w:hAnsi="Times New Roman" w:cs="Times New Roman"/>
            <w:color w:val="000000" w:themeColor="text1"/>
            <w:sz w:val="28"/>
            <w:szCs w:val="28"/>
            <w:u w:val="none"/>
            <w:shd w:val="clear" w:color="auto" w:fill="FFFFFF"/>
          </w:rPr>
          <w:t>SHA512</w:t>
        </w:r>
      </w:hyperlink>
      <w:r w:rsidRPr="00063916">
        <w:rPr>
          <w:rFonts w:ascii="Times New Roman" w:hAnsi="Times New Roman" w:cs="Times New Roman"/>
          <w:color w:val="000000" w:themeColor="text1"/>
          <w:sz w:val="28"/>
          <w:szCs w:val="28"/>
          <w:shd w:val="clear" w:color="auto" w:fill="FFFFFF"/>
        </w:rPr>
        <w:t>. </w:t>
      </w:r>
    </w:p>
    <w:p w14:paraId="26CF6EB2" w14:textId="77777777" w:rsidR="00F31B12" w:rsidRPr="00063916" w:rsidRDefault="00F31B12" w:rsidP="00F31B12">
      <w:pPr>
        <w:pStyle w:val="Style2"/>
        <w:widowControl/>
        <w:spacing w:line="240" w:lineRule="auto"/>
        <w:ind w:firstLine="851"/>
        <w:rPr>
          <w:rStyle w:val="FontStyle12"/>
          <w:rFonts w:ascii="Times New Roman" w:hAnsi="Times New Roman" w:cs="Times New Roman"/>
          <w:color w:val="000000" w:themeColor="text1"/>
          <w:sz w:val="28"/>
          <w:szCs w:val="28"/>
          <w:lang w:val="ru-BY" w:eastAsia="ru-RU"/>
        </w:rPr>
      </w:pPr>
    </w:p>
    <w:p w14:paraId="1EF0C5F2" w14:textId="77777777" w:rsidR="00F31B12" w:rsidRPr="00063916" w:rsidRDefault="00F31B12" w:rsidP="00F31B12">
      <w:pPr>
        <w:rPr>
          <w:rFonts w:ascii="Times New Roman" w:hAnsi="Times New Roman" w:cs="Times New Roman"/>
          <w:color w:val="000000" w:themeColor="text1"/>
          <w:sz w:val="28"/>
          <w:szCs w:val="28"/>
          <w:lang w:val="be-BY"/>
        </w:rPr>
      </w:pPr>
    </w:p>
    <w:p w14:paraId="22044AD8" w14:textId="77777777" w:rsidR="00F31B12" w:rsidRPr="00063916" w:rsidRDefault="00F31B12">
      <w:pPr>
        <w:rPr>
          <w:rFonts w:ascii="Times New Roman" w:hAnsi="Times New Roman" w:cs="Times New Roman"/>
          <w:color w:val="000000" w:themeColor="text1"/>
          <w:sz w:val="28"/>
          <w:szCs w:val="28"/>
          <w:lang w:val="be-BY"/>
        </w:rPr>
      </w:pPr>
    </w:p>
    <w:sectPr w:rsidR="00F31B12" w:rsidRPr="00063916">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6230" w14:textId="77777777" w:rsidR="000F32B6" w:rsidRDefault="000F32B6" w:rsidP="00BD1639">
      <w:pPr>
        <w:spacing w:after="0" w:line="240" w:lineRule="auto"/>
      </w:pPr>
      <w:r>
        <w:separator/>
      </w:r>
    </w:p>
  </w:endnote>
  <w:endnote w:type="continuationSeparator" w:id="0">
    <w:p w14:paraId="4344D988" w14:textId="77777777" w:rsidR="000F32B6" w:rsidRDefault="000F32B6" w:rsidP="00BD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FAB6" w14:textId="63A94EE7" w:rsidR="00BD1639" w:rsidRPr="00BD1639" w:rsidRDefault="00BD1639" w:rsidP="00BD1639">
    <w:pPr>
      <w:pStyle w:val="a8"/>
      <w:jc w:val="center"/>
      <w:rPr>
        <w:lang w:val="ru-RU"/>
      </w:rPr>
    </w:pPr>
    <w:r>
      <w:rPr>
        <w:lang w:val="ru-RU"/>
      </w:rP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A09F" w14:textId="77777777" w:rsidR="000F32B6" w:rsidRDefault="000F32B6" w:rsidP="00BD1639">
      <w:pPr>
        <w:spacing w:after="0" w:line="240" w:lineRule="auto"/>
      </w:pPr>
      <w:r>
        <w:separator/>
      </w:r>
    </w:p>
  </w:footnote>
  <w:footnote w:type="continuationSeparator" w:id="0">
    <w:p w14:paraId="11947B97" w14:textId="77777777" w:rsidR="000F32B6" w:rsidRDefault="000F32B6" w:rsidP="00BD1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63C0"/>
    <w:multiLevelType w:val="hybridMultilevel"/>
    <w:tmpl w:val="32C6499A"/>
    <w:lvl w:ilvl="0" w:tplc="A82059B2">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B9352B0"/>
    <w:multiLevelType w:val="hybridMultilevel"/>
    <w:tmpl w:val="F58236DA"/>
    <w:lvl w:ilvl="0" w:tplc="F98E4B2C">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2" w15:restartNumberingAfterBreak="0">
    <w:nsid w:val="2F3B3975"/>
    <w:multiLevelType w:val="multilevel"/>
    <w:tmpl w:val="FD6E1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26CE"/>
    <w:multiLevelType w:val="hybridMultilevel"/>
    <w:tmpl w:val="90AEF3EC"/>
    <w:lvl w:ilvl="0" w:tplc="248A323C">
      <w:start w:val="1"/>
      <w:numFmt w:val="decimal"/>
      <w:lvlText w:val="%1."/>
      <w:lvlJc w:val="left"/>
      <w:pPr>
        <w:ind w:left="1287" w:hanging="360"/>
      </w:pPr>
    </w:lvl>
    <w:lvl w:ilvl="1" w:tplc="0C090019">
      <w:start w:val="1"/>
      <w:numFmt w:val="lowerLetter"/>
      <w:lvlText w:val="%2."/>
      <w:lvlJc w:val="left"/>
      <w:pPr>
        <w:ind w:left="2007" w:hanging="360"/>
      </w:pPr>
    </w:lvl>
    <w:lvl w:ilvl="2" w:tplc="0C09001B">
      <w:start w:val="1"/>
      <w:numFmt w:val="lowerRoman"/>
      <w:lvlText w:val="%3."/>
      <w:lvlJc w:val="right"/>
      <w:pPr>
        <w:ind w:left="2727" w:hanging="180"/>
      </w:pPr>
    </w:lvl>
    <w:lvl w:ilvl="3" w:tplc="0C09000F">
      <w:start w:val="1"/>
      <w:numFmt w:val="decimal"/>
      <w:lvlText w:val="%4."/>
      <w:lvlJc w:val="left"/>
      <w:pPr>
        <w:ind w:left="3447" w:hanging="360"/>
      </w:pPr>
    </w:lvl>
    <w:lvl w:ilvl="4" w:tplc="0C090019">
      <w:start w:val="1"/>
      <w:numFmt w:val="lowerLetter"/>
      <w:lvlText w:val="%5."/>
      <w:lvlJc w:val="left"/>
      <w:pPr>
        <w:ind w:left="4167" w:hanging="360"/>
      </w:pPr>
    </w:lvl>
    <w:lvl w:ilvl="5" w:tplc="0C09001B">
      <w:start w:val="1"/>
      <w:numFmt w:val="lowerRoman"/>
      <w:lvlText w:val="%6."/>
      <w:lvlJc w:val="right"/>
      <w:pPr>
        <w:ind w:left="4887" w:hanging="180"/>
      </w:pPr>
    </w:lvl>
    <w:lvl w:ilvl="6" w:tplc="0C09000F">
      <w:start w:val="1"/>
      <w:numFmt w:val="decimal"/>
      <w:lvlText w:val="%7."/>
      <w:lvlJc w:val="left"/>
      <w:pPr>
        <w:ind w:left="5607" w:hanging="360"/>
      </w:pPr>
    </w:lvl>
    <w:lvl w:ilvl="7" w:tplc="0C090019">
      <w:start w:val="1"/>
      <w:numFmt w:val="lowerLetter"/>
      <w:lvlText w:val="%8."/>
      <w:lvlJc w:val="left"/>
      <w:pPr>
        <w:ind w:left="6327" w:hanging="360"/>
      </w:pPr>
    </w:lvl>
    <w:lvl w:ilvl="8" w:tplc="0C09001B">
      <w:start w:val="1"/>
      <w:numFmt w:val="lowerRoman"/>
      <w:lvlText w:val="%9."/>
      <w:lvlJc w:val="right"/>
      <w:pPr>
        <w:ind w:left="7047" w:hanging="180"/>
      </w:pPr>
    </w:lvl>
  </w:abstractNum>
  <w:abstractNum w:abstractNumId="4" w15:restartNumberingAfterBreak="0">
    <w:nsid w:val="44287FF4"/>
    <w:multiLevelType w:val="multilevel"/>
    <w:tmpl w:val="FA926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6" w15:restartNumberingAfterBreak="0">
    <w:nsid w:val="714B09F9"/>
    <w:multiLevelType w:val="hybridMultilevel"/>
    <w:tmpl w:val="80F22246"/>
    <w:lvl w:ilvl="0" w:tplc="E418F294">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7" w15:restartNumberingAfterBreak="0">
    <w:nsid w:val="7AC11DA6"/>
    <w:multiLevelType w:val="hybridMultilevel"/>
    <w:tmpl w:val="31A4D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0913018">
    <w:abstractNumId w:val="7"/>
  </w:num>
  <w:num w:numId="2" w16cid:durableId="7280430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6145661">
    <w:abstractNumId w:val="0"/>
    <w:lvlOverride w:ilvl="0"/>
    <w:lvlOverride w:ilvl="1"/>
    <w:lvlOverride w:ilvl="2"/>
    <w:lvlOverride w:ilvl="3"/>
    <w:lvlOverride w:ilvl="4"/>
    <w:lvlOverride w:ilvl="5"/>
    <w:lvlOverride w:ilvl="6"/>
    <w:lvlOverride w:ilvl="7"/>
    <w:lvlOverride w:ilvl="8"/>
  </w:num>
  <w:num w:numId="4" w16cid:durableId="908656856">
    <w:abstractNumId w:val="1"/>
    <w:lvlOverride w:ilvl="0"/>
    <w:lvlOverride w:ilvl="1"/>
    <w:lvlOverride w:ilvl="2"/>
    <w:lvlOverride w:ilvl="3"/>
    <w:lvlOverride w:ilvl="4"/>
    <w:lvlOverride w:ilvl="5"/>
    <w:lvlOverride w:ilvl="6"/>
    <w:lvlOverride w:ilvl="7"/>
    <w:lvlOverride w:ilvl="8"/>
  </w:num>
  <w:num w:numId="5" w16cid:durableId="1386762027">
    <w:abstractNumId w:val="5"/>
    <w:lvlOverride w:ilvl="0"/>
    <w:lvlOverride w:ilvl="1"/>
    <w:lvlOverride w:ilvl="2"/>
    <w:lvlOverride w:ilvl="3"/>
    <w:lvlOverride w:ilvl="4"/>
    <w:lvlOverride w:ilvl="5"/>
    <w:lvlOverride w:ilvl="6"/>
    <w:lvlOverride w:ilvl="7"/>
    <w:lvlOverride w:ilvl="8"/>
  </w:num>
  <w:num w:numId="6" w16cid:durableId="1691446114">
    <w:abstractNumId w:val="6"/>
    <w:lvlOverride w:ilvl="0"/>
    <w:lvlOverride w:ilvl="1"/>
    <w:lvlOverride w:ilvl="2"/>
    <w:lvlOverride w:ilvl="3"/>
    <w:lvlOverride w:ilvl="4"/>
    <w:lvlOverride w:ilvl="5"/>
    <w:lvlOverride w:ilvl="6"/>
    <w:lvlOverride w:ilvl="7"/>
    <w:lvlOverride w:ilvl="8"/>
  </w:num>
  <w:num w:numId="7" w16cid:durableId="1511601365">
    <w:abstractNumId w:val="2"/>
  </w:num>
  <w:num w:numId="8" w16cid:durableId="2082554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C4"/>
    <w:rsid w:val="00063916"/>
    <w:rsid w:val="000F32B6"/>
    <w:rsid w:val="001D5438"/>
    <w:rsid w:val="0022494D"/>
    <w:rsid w:val="002A6E30"/>
    <w:rsid w:val="002C566A"/>
    <w:rsid w:val="002E4117"/>
    <w:rsid w:val="003C4B36"/>
    <w:rsid w:val="00450C7B"/>
    <w:rsid w:val="004D225B"/>
    <w:rsid w:val="005A76C4"/>
    <w:rsid w:val="0071358A"/>
    <w:rsid w:val="00983900"/>
    <w:rsid w:val="009F315F"/>
    <w:rsid w:val="00A86312"/>
    <w:rsid w:val="00AA5111"/>
    <w:rsid w:val="00BD1639"/>
    <w:rsid w:val="00C74DEB"/>
    <w:rsid w:val="00F31B1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0C15"/>
  <w15:chartTrackingRefBased/>
  <w15:docId w15:val="{3340A4D4-E109-437C-9B39-04062AFD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B12"/>
  </w:style>
  <w:style w:type="paragraph" w:styleId="2">
    <w:name w:val="heading 2"/>
    <w:basedOn w:val="a"/>
    <w:next w:val="a"/>
    <w:link w:val="20"/>
    <w:uiPriority w:val="9"/>
    <w:unhideWhenUsed/>
    <w:qFormat/>
    <w:rsid w:val="00450C7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4">
    <w:name w:val="heading 4"/>
    <w:basedOn w:val="a"/>
    <w:next w:val="a"/>
    <w:link w:val="40"/>
    <w:uiPriority w:val="9"/>
    <w:semiHidden/>
    <w:unhideWhenUsed/>
    <w:qFormat/>
    <w:rsid w:val="00C74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76C4"/>
    <w:rPr>
      <w:color w:val="0563C1" w:themeColor="hyperlink"/>
      <w:u w:val="single"/>
    </w:rPr>
  </w:style>
  <w:style w:type="paragraph" w:styleId="a4">
    <w:name w:val="List Paragraph"/>
    <w:basedOn w:val="a"/>
    <w:link w:val="a5"/>
    <w:uiPriority w:val="34"/>
    <w:qFormat/>
    <w:rsid w:val="005A76C4"/>
    <w:pPr>
      <w:ind w:left="720"/>
      <w:contextualSpacing/>
    </w:pPr>
  </w:style>
  <w:style w:type="character" w:customStyle="1" w:styleId="a5">
    <w:name w:val="Абзац списка Знак"/>
    <w:basedOn w:val="a0"/>
    <w:link w:val="a4"/>
    <w:uiPriority w:val="34"/>
    <w:locked/>
    <w:rsid w:val="00F31B12"/>
  </w:style>
  <w:style w:type="paragraph" w:customStyle="1" w:styleId="Style2">
    <w:name w:val="Style2"/>
    <w:basedOn w:val="a"/>
    <w:uiPriority w:val="99"/>
    <w:rsid w:val="00F31B12"/>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F31B12"/>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7">
    <w:name w:val="Style7"/>
    <w:basedOn w:val="a"/>
    <w:uiPriority w:val="99"/>
    <w:rsid w:val="00F31B12"/>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1">
    <w:name w:val="Font Style11"/>
    <w:basedOn w:val="a0"/>
    <w:uiPriority w:val="99"/>
    <w:rsid w:val="00F31B12"/>
    <w:rPr>
      <w:rFonts w:ascii="Bookman Old Style" w:hAnsi="Bookman Old Style" w:cs="Bookman Old Style" w:hint="default"/>
      <w:sz w:val="22"/>
      <w:szCs w:val="22"/>
    </w:rPr>
  </w:style>
  <w:style w:type="character" w:customStyle="1" w:styleId="FontStyle12">
    <w:name w:val="Font Style12"/>
    <w:basedOn w:val="a0"/>
    <w:uiPriority w:val="99"/>
    <w:rsid w:val="00F31B12"/>
    <w:rPr>
      <w:rFonts w:ascii="Bookman Old Style" w:hAnsi="Bookman Old Style" w:cs="Bookman Old Style" w:hint="default"/>
      <w:sz w:val="18"/>
      <w:szCs w:val="18"/>
    </w:rPr>
  </w:style>
  <w:style w:type="paragraph" w:styleId="a6">
    <w:name w:val="header"/>
    <w:basedOn w:val="a"/>
    <w:link w:val="a7"/>
    <w:uiPriority w:val="99"/>
    <w:unhideWhenUsed/>
    <w:rsid w:val="00BD16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1639"/>
  </w:style>
  <w:style w:type="paragraph" w:styleId="a8">
    <w:name w:val="footer"/>
    <w:basedOn w:val="a"/>
    <w:link w:val="a9"/>
    <w:uiPriority w:val="99"/>
    <w:unhideWhenUsed/>
    <w:rsid w:val="00BD16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1639"/>
  </w:style>
  <w:style w:type="character" w:customStyle="1" w:styleId="20">
    <w:name w:val="Заголовок 2 Знак"/>
    <w:basedOn w:val="a0"/>
    <w:link w:val="2"/>
    <w:uiPriority w:val="9"/>
    <w:rsid w:val="00450C7B"/>
    <w:rPr>
      <w:rFonts w:ascii="Times New Roman" w:eastAsiaTheme="majorEastAsia" w:hAnsi="Times New Roman" w:cstheme="majorBidi"/>
      <w:b/>
      <w:color w:val="000000" w:themeColor="text1"/>
      <w:sz w:val="28"/>
      <w:szCs w:val="26"/>
    </w:rPr>
  </w:style>
  <w:style w:type="paragraph" w:styleId="aa">
    <w:name w:val="Normal (Web)"/>
    <w:basedOn w:val="a"/>
    <w:uiPriority w:val="99"/>
    <w:semiHidden/>
    <w:unhideWhenUsed/>
    <w:rsid w:val="00AA5111"/>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40">
    <w:name w:val="Заголовок 4 Знак"/>
    <w:basedOn w:val="a0"/>
    <w:link w:val="4"/>
    <w:uiPriority w:val="9"/>
    <w:semiHidden/>
    <w:rsid w:val="00C74D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5618">
      <w:bodyDiv w:val="1"/>
      <w:marLeft w:val="0"/>
      <w:marRight w:val="0"/>
      <w:marTop w:val="0"/>
      <w:marBottom w:val="0"/>
      <w:divBdr>
        <w:top w:val="none" w:sz="0" w:space="0" w:color="auto"/>
        <w:left w:val="none" w:sz="0" w:space="0" w:color="auto"/>
        <w:bottom w:val="none" w:sz="0" w:space="0" w:color="auto"/>
        <w:right w:val="none" w:sz="0" w:space="0" w:color="auto"/>
      </w:divBdr>
    </w:div>
    <w:div w:id="558129273">
      <w:bodyDiv w:val="1"/>
      <w:marLeft w:val="0"/>
      <w:marRight w:val="0"/>
      <w:marTop w:val="0"/>
      <w:marBottom w:val="0"/>
      <w:divBdr>
        <w:top w:val="none" w:sz="0" w:space="0" w:color="auto"/>
        <w:left w:val="none" w:sz="0" w:space="0" w:color="auto"/>
        <w:bottom w:val="none" w:sz="0" w:space="0" w:color="auto"/>
        <w:right w:val="none" w:sz="0" w:space="0" w:color="auto"/>
      </w:divBdr>
    </w:div>
    <w:div w:id="1396051739">
      <w:bodyDiv w:val="1"/>
      <w:marLeft w:val="0"/>
      <w:marRight w:val="0"/>
      <w:marTop w:val="0"/>
      <w:marBottom w:val="0"/>
      <w:divBdr>
        <w:top w:val="none" w:sz="0" w:space="0" w:color="auto"/>
        <w:left w:val="none" w:sz="0" w:space="0" w:color="auto"/>
        <w:bottom w:val="none" w:sz="0" w:space="0" w:color="auto"/>
        <w:right w:val="none" w:sz="0" w:space="0" w:color="auto"/>
      </w:divBdr>
    </w:div>
    <w:div w:id="1508472538">
      <w:bodyDiv w:val="1"/>
      <w:marLeft w:val="0"/>
      <w:marRight w:val="0"/>
      <w:marTop w:val="0"/>
      <w:marBottom w:val="0"/>
      <w:divBdr>
        <w:top w:val="none" w:sz="0" w:space="0" w:color="auto"/>
        <w:left w:val="none" w:sz="0" w:space="0" w:color="auto"/>
        <w:bottom w:val="none" w:sz="0" w:space="0" w:color="auto"/>
        <w:right w:val="none" w:sz="0" w:space="0" w:color="auto"/>
      </w:divBdr>
    </w:div>
    <w:div w:id="16881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1%D1%8B" TargetMode="External"/><Relationship Id="rId13" Type="http://schemas.openxmlformats.org/officeDocument/2006/relationships/hyperlink" Target="https://ru.wikipedia.org/wiki/SHA384" TargetMode="External"/><Relationship Id="rId3" Type="http://schemas.openxmlformats.org/officeDocument/2006/relationships/settings" Target="settings.xml"/><Relationship Id="rId7" Type="http://schemas.openxmlformats.org/officeDocument/2006/relationships/hyperlink" Target="https://encyclopedia.kaspersky.ru/glossary/rsa/" TargetMode="External"/><Relationship Id="rId12" Type="http://schemas.openxmlformats.org/officeDocument/2006/relationships/hyperlink" Target="https://ru.wikipedia.org/wiki/SHA2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SHA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u.wikipedia.org/wiki/MD5" TargetMode="External"/><Relationship Id="rId4" Type="http://schemas.openxmlformats.org/officeDocument/2006/relationships/webSettings" Target="webSettings.xml"/><Relationship Id="rId9" Type="http://schemas.openxmlformats.org/officeDocument/2006/relationships/hyperlink" Target="https://ru.wikipedia.org/wiki/.NET_Framework" TargetMode="External"/><Relationship Id="rId14" Type="http://schemas.openxmlformats.org/officeDocument/2006/relationships/hyperlink" Target="https://ru.wikipedia.org/wiki/SHA5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15</cp:revision>
  <dcterms:created xsi:type="dcterms:W3CDTF">2022-05-08T15:47:00Z</dcterms:created>
  <dcterms:modified xsi:type="dcterms:W3CDTF">2022-05-08T16:27:00Z</dcterms:modified>
</cp:coreProperties>
</file>